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HG丸ｺﾞｼｯｸM-PRO" w:hAnsi="HG丸ｺﾞｼｯｸM-PRO" w:eastAsia="HG丸ｺﾞｼｯｸM-PRO"/>
          <w:b w:val="1"/>
          <w:sz w:val="28"/>
        </w:rPr>
      </w:pPr>
      <w:r>
        <w:rPr>
          <w:rFonts w:hint="default" w:ascii="HG丸ｺﾞｼｯｸM-PRO" w:hAnsi="HG丸ｺﾞｼｯｸM-PRO" w:eastAsia="HG丸ｺﾞｼｯｸM-PRO"/>
          <w:b w:val="1"/>
          <w:sz w:val="28"/>
        </w:rPr>
        <mc:AlternateContent>
          <mc:Choice Requires="wps">
            <w:drawing>
              <wp:anchor distT="0" distB="0" distL="114300" distR="114300" simplePos="0" relativeHeight="2" behindDoc="0" locked="0" layoutInCell="1" hidden="0" allowOverlap="1">
                <wp:simplePos x="0" y="0"/>
                <wp:positionH relativeFrom="column">
                  <wp:posOffset>6998970</wp:posOffset>
                </wp:positionH>
                <wp:positionV relativeFrom="paragraph">
                  <wp:posOffset>-95250</wp:posOffset>
                </wp:positionV>
                <wp:extent cx="2456180" cy="520700"/>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2456180" cy="520700"/>
                        </a:xfrm>
                        <a:prstGeom prst="rect">
                          <a:avLst/>
                        </a:prstGeom>
                        <a:solidFill>
                          <a:srgbClr val="FFFFFF"/>
                        </a:solidFill>
                        <a:ln>
                          <a:noFill/>
                        </a:ln>
                      </wps:spPr>
                      <wps:txbx>
                        <w:txbxContent>
                          <w:p>
                            <w:pPr>
                              <w:pStyle w:val="0"/>
                              <w:snapToGrid w:val="0"/>
                              <w:spacing w:line="240" w:lineRule="atLeast"/>
                              <w:ind w:left="160" w:hanging="160" w:hangingChars="100"/>
                              <w:rPr>
                                <w:rFonts w:hint="default" w:asciiTheme="majorEastAsia" w:hAnsiTheme="majorEastAsia" w:eastAsiaTheme="majorEastAsia"/>
                                <w:sz w:val="16"/>
                              </w:rPr>
                            </w:pPr>
                            <w:r>
                              <w:rPr>
                                <w:rFonts w:hint="eastAsia" w:asciiTheme="majorEastAsia" w:hAnsiTheme="majorEastAsia" w:eastAsiaTheme="majorEastAsia"/>
                                <w:sz w:val="16"/>
                              </w:rPr>
                              <w:t>※個人事業主の方は法人番号欄の記載は必要ありません。</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7.5pt;mso-position-vertical-relative:text;mso-position-horizontal-relative:text;v-text-anchor:top;position:absolute;height:41pt;mso-wrap-distance-top:0pt;width:193.4pt;mso-wrap-distance-left:9pt;margin-left:551.1pt;z-index:2;" o:spid="_x0000_s1026" o:allowincell="t" o:allowoverlap="t" filled="t" fillcolor="#ffffff" stroked="f" o:spt="202" type="#_x0000_t202">
                <v:fill/>
                <v:textbox style="layout-flow:horizontal;" inset="2.0637499999999998mm,0.24694444444444438mm,2.0637499999999998mm,0.24694444444444438mm">
                  <w:txbxContent>
                    <w:p>
                      <w:pPr>
                        <w:pStyle w:val="0"/>
                        <w:snapToGrid w:val="0"/>
                        <w:spacing w:line="240" w:lineRule="atLeast"/>
                        <w:ind w:left="160" w:hanging="160" w:hangingChars="100"/>
                        <w:rPr>
                          <w:rFonts w:hint="default" w:asciiTheme="majorEastAsia" w:hAnsiTheme="majorEastAsia" w:eastAsiaTheme="majorEastAsia"/>
                          <w:sz w:val="16"/>
                        </w:rPr>
                      </w:pPr>
                      <w:r>
                        <w:rPr>
                          <w:rFonts w:hint="eastAsia" w:asciiTheme="majorEastAsia" w:hAnsiTheme="majorEastAsia" w:eastAsiaTheme="majorEastAsia"/>
                          <w:sz w:val="16"/>
                        </w:rPr>
                        <w:t>※個人事業主の方は法人番号欄の記載は必要ありません。</w:t>
                      </w:r>
                    </w:p>
                  </w:txbxContent>
                </v:textbox>
                <v:imagedata o:title=""/>
                <w10:wrap type="none" anchorx="text" anchory="text"/>
              </v:shape>
            </w:pict>
          </mc:Fallback>
        </mc:AlternateContent>
      </w:r>
      <w:r>
        <w:rPr>
          <w:rFonts w:hint="eastAsia" w:ascii="HG丸ｺﾞｼｯｸM-PRO" w:hAnsi="HG丸ｺﾞｼｯｸM-PRO" w:eastAsia="HG丸ｺﾞｼｯｸM-PRO"/>
          <w:b w:val="1"/>
          <w:sz w:val="28"/>
        </w:rPr>
        <w:t>　　　　　　　　　　　特別徴収税額の納期の特例の要件を欠いた場合の届出書</w:t>
      </w:r>
    </w:p>
    <w:tbl>
      <w:tblPr>
        <w:tblStyle w:val="27"/>
        <w:tblW w:w="0" w:type="auto"/>
        <w:tblInd w:w="0" w:type="dxa"/>
        <w:tblLayout w:type="fixed"/>
        <w:tblLook w:firstRow="1" w:lastRow="0" w:firstColumn="1" w:lastColumn="0" w:noHBand="0" w:noVBand="1" w:val="04A0"/>
      </w:tblPr>
      <w:tblGrid>
        <w:gridCol w:w="2943"/>
        <w:gridCol w:w="284"/>
        <w:gridCol w:w="425"/>
        <w:gridCol w:w="1134"/>
        <w:gridCol w:w="437"/>
        <w:gridCol w:w="437"/>
        <w:gridCol w:w="438"/>
        <w:gridCol w:w="437"/>
        <w:gridCol w:w="437"/>
        <w:gridCol w:w="438"/>
        <w:gridCol w:w="437"/>
        <w:gridCol w:w="438"/>
        <w:gridCol w:w="437"/>
        <w:gridCol w:w="437"/>
        <w:gridCol w:w="438"/>
        <w:gridCol w:w="437"/>
        <w:gridCol w:w="438"/>
        <w:gridCol w:w="1275"/>
        <w:gridCol w:w="709"/>
        <w:gridCol w:w="2438"/>
      </w:tblGrid>
      <w:tr>
        <w:trPr>
          <w:trHeight w:val="668" w:hRule="atLeast"/>
        </w:trPr>
        <w:tc>
          <w:tcPr>
            <w:tcW w:w="2943" w:type="dxa"/>
            <w:vMerge w:val="restart"/>
            <w:vAlign w:val="top"/>
          </w:tcPr>
          <w:p>
            <w:pPr>
              <w:pStyle w:val="0"/>
              <w:tabs>
                <w:tab w:val="center" w:leader="none" w:pos="1501"/>
              </w:tabs>
              <w:snapToGrid w:val="0"/>
              <w:spacing w:line="240" w:lineRule="atLeast"/>
              <w:rPr>
                <w:rFonts w:hint="default"/>
                <w:sz w:val="28"/>
              </w:rPr>
            </w:pPr>
          </w:p>
          <w:p>
            <w:pPr>
              <w:pStyle w:val="0"/>
              <w:tabs>
                <w:tab w:val="center" w:leader="none" w:pos="1501"/>
              </w:tabs>
              <w:snapToGrid w:val="0"/>
              <w:spacing w:line="240" w:lineRule="atLeast"/>
              <w:jc w:val="center"/>
              <w:rPr>
                <w:rFonts w:hint="default"/>
                <w:sz w:val="28"/>
              </w:rPr>
            </w:pPr>
            <w:r>
              <w:rPr>
                <w:rFonts w:hint="eastAsia"/>
                <w:sz w:val="28"/>
              </w:rPr>
              <w:t>設　楽　町　長</w:t>
            </w:r>
          </w:p>
          <w:p>
            <w:pPr>
              <w:pStyle w:val="0"/>
              <w:tabs>
                <w:tab w:val="center" w:leader="none" w:pos="1501"/>
              </w:tabs>
              <w:snapToGrid w:val="0"/>
              <w:spacing w:line="240" w:lineRule="atLeast"/>
              <w:jc w:val="center"/>
              <w:rPr>
                <w:rFonts w:hint="default"/>
                <w:sz w:val="20"/>
              </w:rPr>
            </w:pPr>
          </w:p>
          <w:p>
            <w:pPr>
              <w:pStyle w:val="0"/>
              <w:tabs>
                <w:tab w:val="center" w:leader="none" w:pos="1501"/>
              </w:tabs>
              <w:snapToGrid w:val="0"/>
              <w:spacing w:line="240" w:lineRule="atLeast"/>
              <w:jc w:val="center"/>
              <w:rPr>
                <w:rFonts w:hint="default"/>
                <w:sz w:val="20"/>
              </w:rPr>
            </w:pPr>
          </w:p>
          <w:p>
            <w:pPr>
              <w:pStyle w:val="0"/>
              <w:snapToGrid w:val="0"/>
              <w:spacing w:line="240" w:lineRule="atLeast"/>
              <w:jc w:val="center"/>
              <w:rPr>
                <w:rFonts w:hint="default"/>
                <w:sz w:val="20"/>
              </w:rPr>
            </w:pPr>
            <w:r>
              <w:rPr>
                <w:rFonts w:hint="eastAsia"/>
                <w:sz w:val="20"/>
              </w:rPr>
              <w:t>　　年　　月　　日提出</w:t>
            </w:r>
          </w:p>
        </w:tc>
        <w:tc>
          <w:tcPr>
            <w:tcW w:w="709" w:type="dxa"/>
            <w:gridSpan w:val="2"/>
            <w:vMerge w:val="restart"/>
            <w:textDirection w:val="tbRlV"/>
            <w:vAlign w:val="top"/>
          </w:tcPr>
          <w:p>
            <w:pPr>
              <w:pStyle w:val="0"/>
              <w:snapToGrid w:val="0"/>
              <w:spacing w:line="240" w:lineRule="atLeast"/>
              <w:ind w:left="113" w:right="113"/>
              <w:jc w:val="center"/>
              <w:rPr>
                <w:rFonts w:hint="default"/>
                <w:sz w:val="20"/>
              </w:rPr>
            </w:pPr>
            <w:r>
              <w:rPr>
                <w:rFonts w:hint="eastAsia"/>
                <w:sz w:val="20"/>
              </w:rPr>
              <w:t>（特別徴収義務者）</w:t>
            </w:r>
          </w:p>
          <w:p>
            <w:pPr>
              <w:pStyle w:val="0"/>
              <w:snapToGrid w:val="0"/>
              <w:spacing w:line="240" w:lineRule="atLeast"/>
              <w:ind w:left="113" w:right="113"/>
              <w:jc w:val="center"/>
              <w:rPr>
                <w:rFonts w:hint="default"/>
                <w:sz w:val="20"/>
              </w:rPr>
            </w:pPr>
            <w:r>
              <w:rPr>
                <w:rFonts w:hint="eastAsia"/>
                <w:sz w:val="20"/>
              </w:rPr>
              <w:t>給　与　支　払　者</w:t>
            </w: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20"/>
              </w:rPr>
            </w:pPr>
            <w:r>
              <w:rPr>
                <w:rFonts w:hint="eastAsia"/>
                <w:sz w:val="20"/>
              </w:rPr>
              <w:t>所在地</w:t>
            </w:r>
          </w:p>
          <w:p>
            <w:pPr>
              <w:pStyle w:val="0"/>
              <w:snapToGrid w:val="0"/>
              <w:spacing w:line="240" w:lineRule="atLeast"/>
              <w:jc w:val="center"/>
              <w:rPr>
                <w:rFonts w:hint="default"/>
                <w:sz w:val="20"/>
              </w:rPr>
            </w:pPr>
            <w:r>
              <w:rPr>
                <w:rFonts w:hint="eastAsia"/>
                <w:sz w:val="20"/>
              </w:rPr>
              <w:t>（住所）</w:t>
            </w:r>
          </w:p>
        </w:tc>
        <w:tc>
          <w:tcPr>
            <w:tcW w:w="5686" w:type="dxa"/>
            <w:gridSpan w:val="13"/>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spacing w:line="240" w:lineRule="atLeast"/>
              <w:rPr>
                <w:rFonts w:hint="default"/>
                <w:sz w:val="20"/>
              </w:rPr>
            </w:pPr>
            <w:r>
              <w:rPr>
                <w:rFonts w:hint="eastAsia"/>
                <w:sz w:val="20"/>
              </w:rPr>
              <w:t>〒　　　―</w:t>
            </w:r>
          </w:p>
        </w:tc>
        <w:tc>
          <w:tcPr>
            <w:tcW w:w="1984"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特別徴収義務者</w:t>
            </w:r>
          </w:p>
          <w:p>
            <w:pPr>
              <w:pStyle w:val="0"/>
              <w:snapToGrid w:val="0"/>
              <w:spacing w:line="240" w:lineRule="atLeast"/>
              <w:jc w:val="center"/>
              <w:rPr>
                <w:rFonts w:hint="default"/>
                <w:sz w:val="20"/>
              </w:rPr>
            </w:pPr>
            <w:r>
              <w:rPr>
                <w:rFonts w:hint="eastAsia"/>
                <w:spacing w:val="100"/>
                <w:kern w:val="0"/>
                <w:sz w:val="20"/>
                <w:fitText w:val="1400" w:id="1"/>
              </w:rPr>
              <w:t>指定番</w:t>
            </w:r>
            <w:r>
              <w:rPr>
                <w:rFonts w:hint="eastAsia"/>
                <w:spacing w:val="7"/>
                <w:kern w:val="0"/>
                <w:sz w:val="20"/>
                <w:fitText w:val="1400" w:id="1"/>
              </w:rPr>
              <w:t>号</w:t>
            </w:r>
          </w:p>
        </w:tc>
        <w:tc>
          <w:tcPr>
            <w:tcW w:w="243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napToGrid w:val="0"/>
              <w:spacing w:line="240" w:lineRule="atLeast"/>
              <w:rPr>
                <w:rFonts w:hint="default"/>
                <w:sz w:val="20"/>
              </w:rPr>
            </w:pPr>
          </w:p>
        </w:tc>
      </w:tr>
      <w:tr>
        <w:trPr>
          <w:trHeight w:val="327" w:hRule="atLeast"/>
        </w:trPr>
        <w:tc>
          <w:tcPr>
            <w:tcW w:w="2943" w:type="dxa"/>
            <w:vMerge w:val="continue"/>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20"/>
              </w:rPr>
            </w:pPr>
            <w:r>
              <w:rPr>
                <w:rFonts w:hint="eastAsia"/>
                <w:sz w:val="20"/>
              </w:rPr>
              <w:t>フリガナ</w:t>
            </w:r>
          </w:p>
        </w:tc>
        <w:tc>
          <w:tcPr>
            <w:tcW w:w="5686"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sz w:val="20"/>
              </w:rPr>
            </w:pPr>
            <w:bookmarkStart w:id="0" w:name="_GoBack"/>
            <w:bookmarkEnd w:id="0"/>
          </w:p>
        </w:tc>
        <w:tc>
          <w:tcPr>
            <w:tcW w:w="127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連絡先の係及び氏名並びにその電話　番　号</w:t>
            </w:r>
          </w:p>
        </w:tc>
        <w:tc>
          <w:tcPr>
            <w:tcW w:w="70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default"/>
                <w:sz w:val="20"/>
              </w:rPr>
            </w:pPr>
            <w:r>
              <w:rPr>
                <w:rFonts w:hint="eastAsia"/>
                <w:sz w:val="20"/>
              </w:rPr>
              <w:t>係</w:t>
            </w:r>
          </w:p>
        </w:tc>
        <w:tc>
          <w:tcPr>
            <w:tcW w:w="2438"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ind w:firstLine="400" w:firstLineChars="200"/>
              <w:jc w:val="right"/>
              <w:rPr>
                <w:rFonts w:hint="default"/>
                <w:sz w:val="20"/>
              </w:rPr>
            </w:pPr>
            <w:r>
              <w:rPr>
                <w:rFonts w:hint="eastAsia"/>
                <w:sz w:val="20"/>
              </w:rPr>
              <w:t>　　課　　　　係</w:t>
            </w:r>
          </w:p>
        </w:tc>
      </w:tr>
      <w:tr>
        <w:trPr>
          <w:trHeight w:val="630" w:hRule="atLeast"/>
        </w:trPr>
        <w:tc>
          <w:tcPr>
            <w:tcW w:w="2943" w:type="dxa"/>
            <w:vMerge w:val="continue"/>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sz w:val="18"/>
              </w:rPr>
            </w:pPr>
            <w:r>
              <w:rPr>
                <w:rFonts w:hint="eastAsia"/>
                <w:sz w:val="18"/>
              </w:rPr>
              <w:t>名称</w:t>
            </w:r>
          </w:p>
          <w:p>
            <w:pPr>
              <w:pStyle w:val="0"/>
              <w:snapToGrid w:val="0"/>
              <w:spacing w:line="240" w:lineRule="atLeast"/>
              <w:jc w:val="center"/>
              <w:rPr>
                <w:rFonts w:hint="default"/>
                <w:sz w:val="20"/>
              </w:rPr>
            </w:pPr>
            <w:r>
              <w:rPr>
                <w:rFonts w:hint="eastAsia"/>
                <w:sz w:val="18"/>
              </w:rPr>
              <w:t>（氏名）</w:t>
            </w:r>
          </w:p>
        </w:tc>
        <w:tc>
          <w:tcPr>
            <w:tcW w:w="5686" w:type="dxa"/>
            <w:gridSpan w:val="13"/>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napToGrid w:val="0"/>
              <w:spacing w:line="240" w:lineRule="atLeast"/>
              <w:jc w:val="right"/>
              <w:rPr>
                <w:rFonts w:hint="default"/>
                <w:sz w:val="20"/>
              </w:rPr>
            </w:pPr>
            <w:r>
              <w:rPr>
                <w:rFonts w:hint="eastAsia"/>
                <w:sz w:val="20"/>
              </w:rPr>
              <w:t>　</w:t>
            </w:r>
          </w:p>
        </w:tc>
        <w:tc>
          <w:tcPr>
            <w:tcW w:w="1275" w:type="dxa"/>
            <w:vMerge w:val="continue"/>
            <w:vAlign w:val="center"/>
          </w:tcPr>
          <w:p>
            <w:pPr>
              <w:pStyle w:val="0"/>
              <w:snapToGrid w:val="0"/>
              <w:spacing w:line="240" w:lineRule="atLeast"/>
              <w:jc w:val="center"/>
              <w:rPr>
                <w:rFonts w:hint="default"/>
                <w:sz w:val="20"/>
              </w:rPr>
            </w:pPr>
          </w:p>
        </w:tc>
        <w:tc>
          <w:tcPr>
            <w:tcW w:w="709" w:type="dxa"/>
            <w:vMerge w:val="continue"/>
            <w:vAlign w:val="center"/>
          </w:tcPr>
          <w:p>
            <w:pPr>
              <w:pStyle w:val="0"/>
              <w:snapToGrid w:val="0"/>
              <w:spacing w:line="240" w:lineRule="atLeast"/>
              <w:jc w:val="center"/>
              <w:rPr>
                <w:rFonts w:hint="default"/>
                <w:sz w:val="20"/>
              </w:rPr>
            </w:pPr>
          </w:p>
        </w:tc>
        <w:tc>
          <w:tcPr>
            <w:tcW w:w="2438" w:type="dxa"/>
            <w:vMerge w:val="continue"/>
            <w:vAlign w:val="center"/>
          </w:tcPr>
          <w:p>
            <w:pPr>
              <w:pStyle w:val="0"/>
              <w:snapToGrid w:val="0"/>
              <w:spacing w:line="240" w:lineRule="atLeast"/>
              <w:ind w:firstLine="400" w:firstLineChars="200"/>
              <w:jc w:val="right"/>
              <w:rPr>
                <w:rFonts w:hint="default"/>
                <w:sz w:val="20"/>
              </w:rPr>
            </w:pPr>
          </w:p>
        </w:tc>
      </w:tr>
      <w:tr>
        <w:trPr>
          <w:trHeight w:val="643" w:hRule="atLeast"/>
        </w:trPr>
        <w:tc>
          <w:tcPr>
            <w:tcW w:w="2943" w:type="dxa"/>
            <w:vMerge w:val="continue"/>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vMerge w:val="continue"/>
            <w:shd w:val="clear" w:color="auto" w:fill="auto"/>
            <w:vAlign w:val="center"/>
          </w:tcPr>
          <w:p>
            <w:pPr>
              <w:pStyle w:val="0"/>
              <w:snapToGrid w:val="0"/>
              <w:spacing w:line="240" w:lineRule="atLeast"/>
              <w:jc w:val="center"/>
              <w:rPr>
                <w:rFonts w:hint="default"/>
                <w:sz w:val="20"/>
              </w:rPr>
            </w:pPr>
          </w:p>
        </w:tc>
        <w:tc>
          <w:tcPr>
            <w:tcW w:w="5686" w:type="dxa"/>
            <w:gridSpan w:val="13"/>
            <w:vMerge w:val="continue"/>
            <w:vAlign w:val="center"/>
          </w:tcPr>
          <w:p>
            <w:pPr>
              <w:pStyle w:val="0"/>
              <w:wordWrap w:val="0"/>
              <w:snapToGrid w:val="0"/>
              <w:spacing w:line="240" w:lineRule="atLeast"/>
              <w:jc w:val="right"/>
              <w:rPr>
                <w:rFonts w:hint="default"/>
                <w:sz w:val="20"/>
              </w:rPr>
            </w:pPr>
          </w:p>
        </w:tc>
        <w:tc>
          <w:tcPr>
            <w:tcW w:w="1275" w:type="dxa"/>
            <w:vMerge w:val="continue"/>
            <w:vAlign w:val="center"/>
          </w:tcPr>
          <w:p>
            <w:pPr>
              <w:pStyle w:val="0"/>
              <w:snapToGrid w:val="0"/>
              <w:spacing w:line="240" w:lineRule="atLeast"/>
              <w:jc w:val="center"/>
              <w:rPr>
                <w:rFonts w:hint="default"/>
                <w:sz w:val="20"/>
              </w:rPr>
            </w:pPr>
          </w:p>
        </w:tc>
        <w:tc>
          <w:tcPr>
            <w:tcW w:w="709" w:type="dxa"/>
            <w:vAlign w:val="center"/>
          </w:tcPr>
          <w:p>
            <w:pPr>
              <w:pStyle w:val="0"/>
              <w:snapToGrid w:val="0"/>
              <w:spacing w:line="240" w:lineRule="atLeast"/>
              <w:jc w:val="center"/>
              <w:rPr>
                <w:rFonts w:hint="default"/>
                <w:sz w:val="20"/>
              </w:rPr>
            </w:pPr>
            <w:r>
              <w:rPr>
                <w:rFonts w:hint="eastAsia"/>
                <w:sz w:val="20"/>
              </w:rPr>
              <w:t>氏名</w:t>
            </w:r>
          </w:p>
        </w:tc>
        <w:tc>
          <w:tcPr>
            <w:tcW w:w="2438" w:type="dxa"/>
            <w:vAlign w:val="top"/>
          </w:tcPr>
          <w:p>
            <w:pPr>
              <w:pStyle w:val="0"/>
              <w:snapToGrid w:val="0"/>
              <w:spacing w:line="240" w:lineRule="atLeast"/>
              <w:rPr>
                <w:rFonts w:hint="default"/>
                <w:sz w:val="20"/>
              </w:rPr>
            </w:pPr>
          </w:p>
        </w:tc>
      </w:tr>
      <w:tr>
        <w:trPr>
          <w:trHeight w:val="573" w:hRule="atLeast"/>
        </w:trPr>
        <w:tc>
          <w:tcPr>
            <w:tcW w:w="2943" w:type="dxa"/>
            <w:vMerge w:val="continue"/>
            <w:vAlign w:val="top"/>
          </w:tcPr>
          <w:p>
            <w:pPr>
              <w:pStyle w:val="0"/>
              <w:snapToGrid w:val="0"/>
              <w:spacing w:line="240" w:lineRule="atLeast"/>
              <w:rPr>
                <w:rFonts w:hint="default"/>
                <w:sz w:val="20"/>
              </w:rPr>
            </w:pPr>
          </w:p>
        </w:tc>
        <w:tc>
          <w:tcPr>
            <w:tcW w:w="709" w:type="dxa"/>
            <w:gridSpan w:val="2"/>
            <w:vMerge w:val="continue"/>
            <w:vAlign w:val="top"/>
          </w:tcPr>
          <w:p>
            <w:pPr>
              <w:pStyle w:val="0"/>
              <w:snapToGrid w:val="0"/>
              <w:spacing w:line="240" w:lineRule="atLeast"/>
              <w:rPr>
                <w:rFonts w:hint="default"/>
                <w:sz w:val="20"/>
              </w:rPr>
            </w:pPr>
          </w:p>
        </w:tc>
        <w:tc>
          <w:tcPr>
            <w:tcW w:w="1134" w:type="dxa"/>
            <w:vAlign w:val="center"/>
          </w:tcPr>
          <w:p>
            <w:pPr>
              <w:pStyle w:val="0"/>
              <w:snapToGrid w:val="0"/>
              <w:spacing w:line="240" w:lineRule="atLeast"/>
              <w:jc w:val="center"/>
              <w:rPr>
                <w:rFonts w:hint="default"/>
                <w:sz w:val="20"/>
              </w:rPr>
            </w:pPr>
            <w:r>
              <w:rPr>
                <w:rFonts w:hint="eastAsia"/>
                <w:sz w:val="20"/>
              </w:rPr>
              <w:t>法人番号</w:t>
            </w:r>
          </w:p>
        </w:tc>
        <w:tc>
          <w:tcPr>
            <w:tcW w:w="437" w:type="dxa"/>
            <w:vAlign w:val="top"/>
          </w:tcPr>
          <w:p>
            <w:pPr>
              <w:pStyle w:val="0"/>
              <w:snapToGrid w:val="0"/>
              <w:spacing w:line="240" w:lineRule="atLeast"/>
              <w:rPr>
                <w:rFonts w:hint="default"/>
                <w:sz w:val="20"/>
              </w:rPr>
            </w:pPr>
          </w:p>
        </w:tc>
        <w:tc>
          <w:tcPr>
            <w:tcW w:w="43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napToGrid w:val="0"/>
              <w:spacing w:line="240" w:lineRule="atLeast"/>
              <w:rPr>
                <w:rFonts w:hint="default"/>
                <w:sz w:val="20"/>
              </w:rPr>
            </w:pPr>
          </w:p>
        </w:tc>
        <w:tc>
          <w:tcPr>
            <w:tcW w:w="43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napToGrid w:val="0"/>
              <w:spacing w:line="240" w:lineRule="atLeast"/>
              <w:rPr>
                <w:rFonts w:hint="default"/>
                <w:sz w:val="20"/>
              </w:rPr>
            </w:pPr>
          </w:p>
        </w:tc>
        <w:tc>
          <w:tcPr>
            <w:tcW w:w="1275" w:type="dxa"/>
            <w:vMerge w:val="continue"/>
            <w:vAlign w:val="center"/>
          </w:tcPr>
          <w:p>
            <w:pPr>
              <w:pStyle w:val="0"/>
              <w:snapToGrid w:val="0"/>
              <w:spacing w:line="240" w:lineRule="atLeast"/>
              <w:jc w:val="center"/>
              <w:rPr>
                <w:rFonts w:hint="default"/>
                <w:sz w:val="20"/>
              </w:rPr>
            </w:pPr>
          </w:p>
        </w:tc>
        <w:tc>
          <w:tcPr>
            <w:tcW w:w="709" w:type="dxa"/>
            <w:vAlign w:val="center"/>
          </w:tcPr>
          <w:p>
            <w:pPr>
              <w:pStyle w:val="0"/>
              <w:snapToGrid w:val="0"/>
              <w:spacing w:line="240" w:lineRule="atLeast"/>
              <w:jc w:val="center"/>
              <w:rPr>
                <w:rFonts w:hint="default"/>
                <w:sz w:val="20"/>
              </w:rPr>
            </w:pPr>
            <w:r>
              <w:rPr>
                <w:rFonts w:hint="eastAsia"/>
                <w:sz w:val="20"/>
              </w:rPr>
              <w:t>電話</w:t>
            </w:r>
          </w:p>
        </w:tc>
        <w:tc>
          <w:tcPr>
            <w:tcW w:w="2438" w:type="dxa"/>
            <w:vAlign w:val="center"/>
          </w:tcPr>
          <w:p>
            <w:pPr>
              <w:pStyle w:val="0"/>
              <w:snapToGrid w:val="0"/>
              <w:spacing w:line="240" w:lineRule="atLeast"/>
              <w:rPr>
                <w:rFonts w:hint="default"/>
                <w:sz w:val="20"/>
              </w:rPr>
            </w:pPr>
            <w:r>
              <w:rPr>
                <w:rFonts w:hint="eastAsia"/>
                <w:sz w:val="20"/>
              </w:rPr>
              <w:t>（　　　）　　―</w:t>
            </w:r>
          </w:p>
        </w:tc>
      </w:tr>
      <w:tr>
        <w:trPr>
          <w:trHeight w:val="1530" w:hRule="atLeast"/>
        </w:trPr>
        <w:tc>
          <w:tcPr>
            <w:tcW w:w="14894" w:type="dxa"/>
            <w:gridSpan w:val="20"/>
            <w:vAlign w:val="center"/>
          </w:tcPr>
          <w:p>
            <w:pPr>
              <w:pStyle w:val="0"/>
              <w:snapToGrid w:val="0"/>
              <w:spacing w:line="240" w:lineRule="atLeast"/>
              <w:jc w:val="left"/>
              <w:rPr>
                <w:rFonts w:hint="default" w:asciiTheme="minorEastAsia" w:hAnsiTheme="minorEastAsia"/>
                <w:sz w:val="20"/>
              </w:rPr>
            </w:pPr>
            <w:r>
              <w:rPr>
                <w:rFonts w:hint="eastAsia" w:asciiTheme="minorEastAsia" w:hAnsiTheme="minorEastAsia"/>
                <w:sz w:val="20"/>
              </w:rPr>
              <w:t>地方税法施行令第</w:t>
            </w:r>
            <w:r>
              <w:rPr>
                <w:rFonts w:hint="eastAsia" w:asciiTheme="minorEastAsia" w:hAnsiTheme="minorEastAsia"/>
                <w:sz w:val="20"/>
              </w:rPr>
              <w:t>48</w:t>
            </w:r>
            <w:r>
              <w:rPr>
                <w:rFonts w:hint="eastAsia" w:asciiTheme="minorEastAsia" w:hAnsiTheme="minorEastAsia"/>
                <w:sz w:val="20"/>
              </w:rPr>
              <w:t>条の９の９及び設楽町税条例第</w:t>
            </w:r>
            <w:r>
              <w:rPr>
                <w:rFonts w:hint="eastAsia" w:asciiTheme="minorEastAsia" w:hAnsiTheme="minorEastAsia"/>
                <w:sz w:val="20"/>
              </w:rPr>
              <w:t>46</w:t>
            </w:r>
            <w:r>
              <w:rPr>
                <w:rFonts w:hint="eastAsia" w:asciiTheme="minorEastAsia" w:hAnsiTheme="minorEastAsia"/>
                <w:sz w:val="20"/>
              </w:rPr>
              <w:t>条の４の規定により下記のとおり届出します。</w:t>
            </w:r>
          </w:p>
          <w:p>
            <w:pPr>
              <w:pStyle w:val="19"/>
              <w:rPr>
                <w:rFonts w:hint="default" w:asciiTheme="minorEastAsia" w:hAnsiTheme="minorEastAsia"/>
              </w:rPr>
            </w:pPr>
            <w:r>
              <w:rPr>
                <w:rFonts w:hint="eastAsia" w:asciiTheme="minorEastAsia" w:hAnsiTheme="minorEastAsia"/>
              </w:rPr>
              <w:t>記</w:t>
            </w:r>
          </w:p>
          <w:p>
            <w:pPr>
              <w:pStyle w:val="0"/>
              <w:ind w:firstLine="1000" w:firstLineChars="500"/>
              <w:rPr>
                <w:rFonts w:hint="default" w:asciiTheme="minorEastAsia" w:hAnsiTheme="minorEastAsia"/>
                <w:sz w:val="20"/>
              </w:rPr>
            </w:pPr>
            <w:r>
              <w:rPr>
                <w:rFonts w:hint="eastAsia" w:asciiTheme="minorEastAsia" w:hAnsiTheme="minorEastAsia"/>
                <w:sz w:val="20"/>
              </w:rPr>
              <w:t>１．給与の支払を受ける者が常時</w:t>
            </w:r>
            <w:r>
              <w:rPr>
                <w:rFonts w:hint="eastAsia" w:asciiTheme="minorEastAsia" w:hAnsiTheme="minorEastAsia"/>
                <w:sz w:val="20"/>
              </w:rPr>
              <w:t>10</w:t>
            </w:r>
            <w:r>
              <w:rPr>
                <w:rFonts w:hint="eastAsia" w:asciiTheme="minorEastAsia" w:hAnsiTheme="minorEastAsia"/>
                <w:sz w:val="20"/>
              </w:rPr>
              <w:t>人未満でなくなったため</w:t>
            </w:r>
          </w:p>
          <w:p>
            <w:pPr>
              <w:pStyle w:val="0"/>
              <w:ind w:firstLine="1000" w:firstLineChars="500"/>
              <w:rPr>
                <w:rFonts w:hint="default" w:asciiTheme="minorEastAsia" w:hAnsiTheme="minorEastAsia"/>
                <w:sz w:val="20"/>
              </w:rPr>
            </w:pPr>
            <w:r>
              <w:rPr>
                <w:rFonts w:hint="eastAsia" w:asciiTheme="minorEastAsia" w:hAnsiTheme="minorEastAsia"/>
                <w:sz w:val="20"/>
              </w:rPr>
              <w:t>２．その他〔　　　　　　　　　　　　　　　　　　　　　　　　　　　　　　　　　　　　　　　　　　　　　　　　　　　　　　〕</w:t>
            </w:r>
          </w:p>
        </w:tc>
      </w:tr>
      <w:tr>
        <w:trPr>
          <w:trHeight w:val="1885" w:hRule="atLeast"/>
        </w:trPr>
        <w:tc>
          <w:tcPr>
            <w:tcW w:w="14894" w:type="dxa"/>
            <w:gridSpan w:val="20"/>
            <w:vAlign w:val="center"/>
          </w:tcPr>
          <w:p>
            <w:pPr>
              <w:pStyle w:val="0"/>
              <w:jc w:val="left"/>
              <w:rPr>
                <w:rFonts w:hint="default" w:asciiTheme="minorEastAsia" w:hAnsiTheme="minorEastAsia"/>
                <w:sz w:val="20"/>
              </w:rPr>
            </w:pPr>
            <w:r>
              <w:rPr>
                <w:rFonts w:hint="eastAsia" w:asciiTheme="minorEastAsia" w:hAnsiTheme="minorEastAsia"/>
                <w:sz w:val="20"/>
              </w:rPr>
              <w:t>注意事項</w:t>
            </w:r>
          </w:p>
          <w:p>
            <w:pPr>
              <w:pStyle w:val="0"/>
              <w:ind w:left="400" w:hanging="400" w:hangingChars="200"/>
              <w:jc w:val="left"/>
              <w:rPr>
                <w:rFonts w:hint="default" w:asciiTheme="minorEastAsia" w:hAnsiTheme="minorEastAsia"/>
                <w:sz w:val="20"/>
              </w:rPr>
            </w:pPr>
            <w:r>
              <w:rPr>
                <w:rFonts w:hint="eastAsia" w:asciiTheme="minorEastAsia" w:hAnsiTheme="minorEastAsia"/>
                <w:sz w:val="20"/>
              </w:rPr>
              <w:t>１．この届出書を提出した場合には、その提出の日の属する納期の特例の期間から地方税法第</w:t>
            </w:r>
            <w:r>
              <w:rPr>
                <w:rFonts w:hint="eastAsia" w:asciiTheme="minorEastAsia" w:hAnsiTheme="minorEastAsia"/>
                <w:sz w:val="20"/>
              </w:rPr>
              <w:t>321</w:t>
            </w:r>
            <w:r>
              <w:rPr>
                <w:rFonts w:hint="eastAsia" w:asciiTheme="minorEastAsia" w:hAnsiTheme="minorEastAsia"/>
                <w:sz w:val="20"/>
              </w:rPr>
              <w:t>条の５の２及び設楽町税条例第</w:t>
            </w:r>
            <w:r>
              <w:rPr>
                <w:rFonts w:hint="eastAsia" w:asciiTheme="minorEastAsia" w:hAnsiTheme="minorEastAsia"/>
                <w:sz w:val="20"/>
              </w:rPr>
              <w:t>46</w:t>
            </w:r>
            <w:r>
              <w:rPr>
                <w:rFonts w:hint="eastAsia" w:asciiTheme="minorEastAsia" w:hAnsiTheme="minorEastAsia"/>
                <w:sz w:val="20"/>
              </w:rPr>
              <w:t>条の２に規定する納期の特例の承認の効力が失われることとなります。</w:t>
            </w:r>
          </w:p>
          <w:p>
            <w:pPr>
              <w:pStyle w:val="0"/>
              <w:ind w:left="400" w:hanging="400" w:hangingChars="200"/>
              <w:jc w:val="left"/>
              <w:rPr>
                <w:rFonts w:hint="default" w:asciiTheme="minorEastAsia" w:hAnsiTheme="minorEastAsia"/>
                <w:sz w:val="20"/>
              </w:rPr>
            </w:pPr>
            <w:r>
              <w:rPr>
                <w:rFonts w:hint="eastAsia" w:asciiTheme="minorEastAsia" w:hAnsiTheme="minorEastAsia"/>
                <w:sz w:val="20"/>
              </w:rPr>
              <w:t>２．この届出書を提出した場合には、その提出の日の属する納期の特例の期間内に特別徴収した税額のうち、その提出の日の属する月分以前の各月に徴収した税額は、その提出する日の属する月の翌月</w:t>
            </w:r>
            <w:r>
              <w:rPr>
                <w:rFonts w:hint="eastAsia" w:asciiTheme="minorEastAsia" w:hAnsiTheme="minorEastAsia"/>
                <w:sz w:val="20"/>
              </w:rPr>
              <w:t>10</w:t>
            </w:r>
            <w:r>
              <w:rPr>
                <w:rFonts w:hint="eastAsia" w:asciiTheme="minorEastAsia" w:hAnsiTheme="minorEastAsia"/>
                <w:sz w:val="20"/>
              </w:rPr>
              <w:t>日までに納付し、その後の各月に徴収した税額は、毎月翌月</w:t>
            </w:r>
            <w:r>
              <w:rPr>
                <w:rFonts w:hint="eastAsia" w:asciiTheme="minorEastAsia" w:hAnsiTheme="minorEastAsia"/>
                <w:sz w:val="20"/>
              </w:rPr>
              <w:t>10</w:t>
            </w:r>
            <w:r>
              <w:rPr>
                <w:rFonts w:hint="eastAsia" w:asciiTheme="minorEastAsia" w:hAnsiTheme="minorEastAsia"/>
                <w:sz w:val="20"/>
              </w:rPr>
              <w:t>日までに納付していただくことになります。</w:t>
            </w:r>
          </w:p>
        </w:tc>
      </w:tr>
      <w:tr>
        <w:trPr>
          <w:trHeight w:val="270" w:hRule="atLeast"/>
        </w:trPr>
        <w:tc>
          <w:tcPr>
            <w:tcW w:w="3227" w:type="dxa"/>
            <w:gridSpan w:val="2"/>
            <w:tcBorders>
              <w:top w:val="none" w:color="auto" w:sz="0" w:space="0"/>
              <w:left w:val="nil"/>
              <w:bottom w:val="nil"/>
              <w:right w:val="nil"/>
              <w:tl2br w:val="none" w:color="auto" w:sz="0" w:space="0"/>
              <w:tr2bl w:val="none" w:color="auto" w:sz="0" w:space="0"/>
            </w:tcBorders>
            <w:vAlign w:val="top"/>
          </w:tcPr>
          <w:p>
            <w:pPr>
              <w:pStyle w:val="0"/>
              <w:rPr>
                <w:rFonts w:hint="default" w:asciiTheme="minorEastAsia" w:hAnsiTheme="minorEastAsia"/>
                <w:sz w:val="20"/>
              </w:rPr>
            </w:pPr>
          </w:p>
        </w:tc>
        <w:tc>
          <w:tcPr>
            <w:tcW w:w="11667" w:type="dxa"/>
            <w:gridSpan w:val="18"/>
            <w:tcBorders>
              <w:top w:val="none" w:color="auto" w:sz="0" w:space="0"/>
              <w:left w:val="nil"/>
              <w:bottom w:val="nil"/>
              <w:right w:val="nil"/>
              <w:tl2br w:val="none" w:color="auto" w:sz="0" w:space="0"/>
              <w:tr2bl w:val="none" w:color="auto" w:sz="0" w:space="0"/>
            </w:tcBorders>
            <w:vAlign w:val="top"/>
          </w:tcPr>
          <w:p>
            <w:pPr>
              <w:pStyle w:val="0"/>
              <w:rPr>
                <w:rFonts w:hint="default" w:asciiTheme="minorEastAsia" w:hAnsiTheme="minorEastAsia"/>
                <w:sz w:val="20"/>
              </w:rPr>
            </w:pPr>
          </w:p>
        </w:tc>
      </w:tr>
    </w:tbl>
    <w:p>
      <w:pPr>
        <w:pStyle w:val="0"/>
        <w:rPr>
          <w:rFonts w:hint="default"/>
        </w:rPr>
      </w:pPr>
    </w:p>
    <w:sectPr>
      <w:pgSz w:w="16838" w:h="11906" w:orient="landscape"/>
      <w:pgMar w:top="720" w:right="720" w:bottom="72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0"/>
    </w:rPr>
  </w:style>
  <w:style w:type="character" w:styleId="20" w:customStyle="1">
    <w:name w:val="記 (文字)"/>
    <w:basedOn w:val="10"/>
    <w:next w:val="20"/>
    <w:link w:val="19"/>
    <w:uiPriority w:val="0"/>
    <w:rPr>
      <w:sz w:val="20"/>
    </w:rPr>
  </w:style>
  <w:style w:type="paragraph" w:styleId="21">
    <w:name w:val="Closing"/>
    <w:basedOn w:val="0"/>
    <w:next w:val="21"/>
    <w:link w:val="22"/>
    <w:uiPriority w:val="0"/>
    <w:pPr>
      <w:jc w:val="right"/>
    </w:pPr>
    <w:rPr>
      <w:sz w:val="20"/>
    </w:rPr>
  </w:style>
  <w:style w:type="character" w:styleId="22" w:customStyle="1">
    <w:name w:val="結語 (文字)"/>
    <w:basedOn w:val="10"/>
    <w:next w:val="22"/>
    <w:link w:val="21"/>
    <w:uiPriority w:val="0"/>
    <w:rPr>
      <w:sz w:val="20"/>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457</Characters>
  <Application>JUST Note</Application>
  <Lines>86</Lines>
  <Paragraphs>29</Paragraphs>
  <Company>HP</Company>
  <CharactersWithSpaces>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設楽町役場</cp:lastModifiedBy>
  <cp:lastPrinted>2019-03-14T05:46:00Z</cp:lastPrinted>
  <dcterms:created xsi:type="dcterms:W3CDTF">2019-03-14T05:46:00Z</dcterms:created>
  <dcterms:modified xsi:type="dcterms:W3CDTF">2019-03-14T07:05:42Z</dcterms:modified>
  <cp:revision>3</cp:revision>
</cp:coreProperties>
</file>