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1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00.xml" ContentType="application/vnd.openxmlformats-officedocument.drawingml.chart+xml"/>
  <Override PartName="/word/charts/chart111.xml" ContentType="application/vnd.openxmlformats-officedocument.drawingml.chart+xml"/>
  <Override PartName="/word/charts/chart120.xml" ContentType="application/vnd.openxmlformats-officedocument.drawingml.chart+xml"/>
  <Override PartName="/word/charts/chart130.xml" ContentType="application/vnd.openxmlformats-officedocument.drawingml.chart+xml"/>
  <Override PartName="/word/charts/chart140.xml" ContentType="application/vnd.openxmlformats-officedocument.drawingml.chart+xml"/>
  <Override PartName="/word/charts/chart150.xml" ContentType="application/vnd.openxmlformats-officedocument.drawingml.chart+xml"/>
  <Override PartName="/word/charts/chart160.xml" ContentType="application/vnd.openxmlformats-officedocument.drawingml.chart+xml"/>
  <Override PartName="/word/charts/chart170.xml" ContentType="application/vnd.openxmlformats-officedocument.drawingml.chart+xml"/>
  <Override PartName="/word/charts/chart180.xml" ContentType="application/vnd.openxmlformats-officedocument.drawingml.chart+xml"/>
  <Override PartName="/word/charts/chart19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C17" w:rsidRDefault="008A7C17" w:rsidP="007747E5">
      <w:pPr>
        <w:jc w:val="center"/>
        <w:rPr>
          <w:rFonts w:ascii="HG丸ｺﾞｼｯｸM-PRO" w:eastAsia="HG丸ｺﾞｼｯｸM-PRO" w:hAnsi="HG丸ｺﾞｼｯｸM-PRO"/>
          <w:b/>
          <w:sz w:val="72"/>
          <w:szCs w:val="72"/>
        </w:rPr>
      </w:pPr>
    </w:p>
    <w:p w:rsidR="009F6CDD" w:rsidRDefault="009F6CDD" w:rsidP="007747E5">
      <w:pPr>
        <w:jc w:val="center"/>
        <w:rPr>
          <w:rFonts w:ascii="HG丸ｺﾞｼｯｸM-PRO" w:eastAsia="HG丸ｺﾞｼｯｸM-PRO" w:hAnsi="HG丸ｺﾞｼｯｸM-PRO"/>
          <w:b/>
          <w:sz w:val="72"/>
          <w:szCs w:val="72"/>
        </w:rPr>
      </w:pPr>
    </w:p>
    <w:p w:rsidR="008A7C17" w:rsidRDefault="008A7C17" w:rsidP="007747E5">
      <w:pPr>
        <w:jc w:val="center"/>
        <w:rPr>
          <w:rFonts w:ascii="HG丸ｺﾞｼｯｸM-PRO" w:eastAsia="HG丸ｺﾞｼｯｸM-PRO" w:hAnsi="HG丸ｺﾞｼｯｸM-PRO"/>
          <w:b/>
          <w:sz w:val="72"/>
          <w:szCs w:val="72"/>
        </w:rPr>
      </w:pPr>
    </w:p>
    <w:p w:rsidR="007747E5" w:rsidRPr="0094538A" w:rsidRDefault="00FF3181" w:rsidP="007747E5">
      <w:pPr>
        <w:jc w:val="center"/>
        <w:rPr>
          <w:rFonts w:ascii="HG丸ｺﾞｼｯｸM-PRO" w:eastAsia="HG丸ｺﾞｼｯｸM-PRO" w:hAnsi="HG丸ｺﾞｼｯｸM-PRO"/>
          <w:b/>
          <w:color w:val="0070C0"/>
          <w:sz w:val="64"/>
          <w:szCs w:val="64"/>
        </w:rPr>
      </w:pPr>
      <w:r w:rsidRPr="0094538A">
        <w:rPr>
          <w:rFonts w:ascii="HG丸ｺﾞｼｯｸM-PRO" w:eastAsia="HG丸ｺﾞｼｯｸM-PRO" w:hAnsi="HG丸ｺﾞｼｯｸM-PRO" w:hint="eastAsia"/>
          <w:b/>
          <w:color w:val="0070C0"/>
          <w:sz w:val="64"/>
          <w:szCs w:val="64"/>
        </w:rPr>
        <w:t>設楽町</w:t>
      </w:r>
      <w:r w:rsidR="007747E5" w:rsidRPr="0094538A">
        <w:rPr>
          <w:rFonts w:ascii="HG丸ｺﾞｼｯｸM-PRO" w:eastAsia="HG丸ｺﾞｼｯｸM-PRO" w:hAnsi="HG丸ｺﾞｼｯｸM-PRO" w:hint="eastAsia"/>
          <w:b/>
          <w:color w:val="0070C0"/>
          <w:sz w:val="64"/>
          <w:szCs w:val="64"/>
        </w:rPr>
        <w:t>公共施設等総合管理計画</w:t>
      </w:r>
    </w:p>
    <w:p w:rsidR="007747E5" w:rsidRDefault="007747E5" w:rsidP="007747E5">
      <w:pPr>
        <w:jc w:val="center"/>
        <w:rPr>
          <w:rFonts w:ascii="HG丸ｺﾞｼｯｸM-PRO" w:eastAsia="HG丸ｺﾞｼｯｸM-PRO" w:hAnsi="HG丸ｺﾞｼｯｸM-PRO"/>
          <w:sz w:val="72"/>
          <w:szCs w:val="72"/>
        </w:rPr>
      </w:pP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568640" behindDoc="0" locked="0" layoutInCell="1" allowOverlap="1" wp14:anchorId="39D8990F" wp14:editId="4574A931">
                <wp:simplePos x="0" y="0"/>
                <wp:positionH relativeFrom="column">
                  <wp:posOffset>42545</wp:posOffset>
                </wp:positionH>
                <wp:positionV relativeFrom="paragraph">
                  <wp:posOffset>46355</wp:posOffset>
                </wp:positionV>
                <wp:extent cx="5743575" cy="534035"/>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5743575" cy="53403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BF5348" w:rsidRDefault="00F67696" w:rsidP="0094538A">
                            <w:pPr>
                              <w:ind w:rightChars="46" w:right="97"/>
                              <w:jc w:val="center"/>
                              <w:rPr>
                                <w:rFonts w:ascii="HG丸ｺﾞｼｯｸM-PRO" w:eastAsia="HG丸ｺﾞｼｯｸM-PRO" w:hAnsi="HG丸ｺﾞｼｯｸM-PRO"/>
                                <w:color w:val="FFFFFF" w:themeColor="background1"/>
                                <w:sz w:val="36"/>
                                <w:szCs w:val="36"/>
                              </w:rPr>
                            </w:pPr>
                            <w:r>
                              <w:rPr>
                                <w:rFonts w:ascii="HG丸ｺﾞｼｯｸM-PRO" w:eastAsia="HG丸ｺﾞｼｯｸM-PRO" w:hAnsi="HG丸ｺﾞｼｯｸM-PRO" w:hint="eastAsia"/>
                                <w:color w:val="FFFFFF" w:themeColor="background1"/>
                                <w:sz w:val="36"/>
                                <w:szCs w:val="36"/>
                              </w:rPr>
                              <w:t>全　体　計　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3.35pt;margin-top:3.65pt;width:452.25pt;height:42.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" fillcolor="#0070c0" stroked="f" strokeweight=".5pt">
                <v:textbox>
                  <w:txbxContent>
                    <w:p w:rsidR="00F67696" w:rsidRPr="00BF5348" w:rsidRDefault="00F67696" w:rsidP="0094538A">
                      <w:pPr>
                        <w:ind w:rightChars="46" w:right="97"/>
                        <w:jc w:val="center"/>
                        <w:rPr>
                          <w:rFonts w:ascii="HG丸ｺﾞｼｯｸM-PRO" w:eastAsia="HG丸ｺﾞｼｯｸM-PRO" w:hAnsi="HG丸ｺﾞｼｯｸM-PRO"/>
                          <w:color w:val="FFFFFF" w:themeColor="background1"/>
                          <w:sz w:val="36"/>
                          <w:szCs w:val="36"/>
                        </w:rPr>
                      </w:pPr>
                      <w:r>
                        <w:rPr>
                          <w:rFonts w:ascii="HG丸ｺﾞｼｯｸM-PRO" w:eastAsia="HG丸ｺﾞｼｯｸM-PRO" w:hAnsi="HG丸ｺﾞｼｯｸM-PRO" w:hint="eastAsia"/>
                          <w:color w:val="FFFFFF" w:themeColor="background1"/>
                          <w:sz w:val="36"/>
                          <w:szCs w:val="36"/>
                        </w:rPr>
                        <w:t>全　体　計　画</w:t>
                      </w:r>
                    </w:p>
                  </w:txbxContent>
                </v:textbox>
              </v:shape>
            </w:pict>
          </mc:Fallback>
        </mc:AlternateContent>
      </w:r>
    </w:p>
    <w:p w:rsidR="007747E5" w:rsidRPr="00972DA3" w:rsidRDefault="007747E5" w:rsidP="00D70D97">
      <w:pPr>
        <w:snapToGrid w:val="0"/>
        <w:spacing w:beforeLines="50" w:before="120"/>
        <w:jc w:val="center"/>
        <w:rPr>
          <w:rFonts w:ascii="HG丸ｺﾞｼｯｸM-PRO" w:eastAsia="HG丸ｺﾞｼｯｸM-PRO" w:hAnsi="HG丸ｺﾞｼｯｸM-PRO"/>
          <w:sz w:val="56"/>
          <w:szCs w:val="56"/>
        </w:rPr>
      </w:pPr>
    </w:p>
    <w:p w:rsidR="007747E5" w:rsidRDefault="007747E5" w:rsidP="007747E5">
      <w:pPr>
        <w:jc w:val="center"/>
        <w:rPr>
          <w:rFonts w:ascii="HG丸ｺﾞｼｯｸM-PRO" w:eastAsia="HG丸ｺﾞｼｯｸM-PRO" w:hAnsi="HG丸ｺﾞｼｯｸM-PRO"/>
          <w:sz w:val="72"/>
          <w:szCs w:val="72"/>
        </w:rPr>
      </w:pPr>
    </w:p>
    <w:p w:rsidR="00FF3181" w:rsidRDefault="00FF3181" w:rsidP="007747E5">
      <w:pPr>
        <w:jc w:val="center"/>
        <w:rPr>
          <w:rFonts w:ascii="HG丸ｺﾞｼｯｸM-PRO" w:eastAsia="HG丸ｺﾞｼｯｸM-PRO" w:hAnsi="HG丸ｺﾞｼｯｸM-PRO"/>
          <w:sz w:val="72"/>
          <w:szCs w:val="72"/>
        </w:rPr>
      </w:pPr>
    </w:p>
    <w:p w:rsidR="00FF3181" w:rsidRDefault="00FF3181" w:rsidP="007747E5">
      <w:pPr>
        <w:jc w:val="center"/>
        <w:rPr>
          <w:rFonts w:ascii="HG丸ｺﾞｼｯｸM-PRO" w:eastAsia="HG丸ｺﾞｼｯｸM-PRO" w:hAnsi="HG丸ｺﾞｼｯｸM-PRO"/>
          <w:sz w:val="72"/>
          <w:szCs w:val="72"/>
        </w:rPr>
      </w:pPr>
    </w:p>
    <w:p w:rsidR="00972DA3" w:rsidRDefault="00972DA3" w:rsidP="007747E5">
      <w:pPr>
        <w:jc w:val="center"/>
        <w:rPr>
          <w:rFonts w:ascii="HG丸ｺﾞｼｯｸM-PRO" w:eastAsia="HG丸ｺﾞｼｯｸM-PRO" w:hAnsi="HG丸ｺﾞｼｯｸM-PRO"/>
          <w:sz w:val="72"/>
          <w:szCs w:val="72"/>
        </w:rPr>
      </w:pPr>
    </w:p>
    <w:p w:rsidR="007747E5" w:rsidRDefault="007747E5" w:rsidP="007747E5">
      <w:pPr>
        <w:jc w:val="center"/>
        <w:rPr>
          <w:rFonts w:ascii="HG丸ｺﾞｼｯｸM-PRO" w:eastAsia="HG丸ｺﾞｼｯｸM-PRO" w:hAnsi="HG丸ｺﾞｼｯｸM-PRO"/>
          <w:sz w:val="72"/>
          <w:szCs w:val="72"/>
        </w:rPr>
      </w:pPr>
    </w:p>
    <w:p w:rsidR="007747E5" w:rsidRDefault="007747E5" w:rsidP="007747E5">
      <w:pPr>
        <w:jc w:val="center"/>
        <w:rPr>
          <w:rFonts w:ascii="HG丸ｺﾞｼｯｸM-PRO" w:eastAsia="HG丸ｺﾞｼｯｸM-PRO" w:hAnsi="HG丸ｺﾞｼｯｸM-PRO"/>
          <w:sz w:val="48"/>
          <w:szCs w:val="48"/>
        </w:rPr>
      </w:pPr>
    </w:p>
    <w:p w:rsidR="007747E5" w:rsidRDefault="007747E5" w:rsidP="007747E5">
      <w:pPr>
        <w:jc w:val="center"/>
        <w:rPr>
          <w:rFonts w:ascii="HG丸ｺﾞｼｯｸM-PRO" w:eastAsia="HG丸ｺﾞｼｯｸM-PRO" w:hAnsi="HG丸ｺﾞｼｯｸM-PRO"/>
          <w:sz w:val="48"/>
          <w:szCs w:val="48"/>
        </w:rPr>
      </w:pPr>
    </w:p>
    <w:p w:rsidR="007747E5" w:rsidRPr="00A66A19" w:rsidRDefault="007747E5" w:rsidP="007747E5">
      <w:pPr>
        <w:jc w:val="center"/>
        <w:rPr>
          <w:rFonts w:ascii="HG丸ｺﾞｼｯｸM-PRO" w:eastAsia="HG丸ｺﾞｼｯｸM-PRO" w:hAnsi="HG丸ｺﾞｼｯｸM-PRO"/>
          <w:color w:val="0070C0"/>
          <w:sz w:val="48"/>
          <w:szCs w:val="48"/>
        </w:rPr>
      </w:pPr>
      <w:r w:rsidRPr="00A66A19">
        <w:rPr>
          <w:rFonts w:ascii="HG丸ｺﾞｼｯｸM-PRO" w:eastAsia="HG丸ｺﾞｼｯｸM-PRO" w:hAnsi="HG丸ｺﾞｼｯｸM-PRO" w:hint="eastAsia"/>
          <w:color w:val="0070C0"/>
          <w:sz w:val="48"/>
          <w:szCs w:val="48"/>
        </w:rPr>
        <w:t>平成</w:t>
      </w:r>
      <w:r w:rsidR="00634216">
        <w:rPr>
          <w:rFonts w:ascii="HG丸ｺﾞｼｯｸM-PRO" w:eastAsia="HG丸ｺﾞｼｯｸM-PRO" w:hAnsi="HG丸ｺﾞｼｯｸM-PRO" w:hint="eastAsia"/>
          <w:color w:val="0070C0"/>
          <w:sz w:val="48"/>
          <w:szCs w:val="48"/>
        </w:rPr>
        <w:t>29</w:t>
      </w:r>
      <w:r w:rsidRPr="00A66A19">
        <w:rPr>
          <w:rFonts w:ascii="HG丸ｺﾞｼｯｸM-PRO" w:eastAsia="HG丸ｺﾞｼｯｸM-PRO" w:hAnsi="HG丸ｺﾞｼｯｸM-PRO" w:hint="eastAsia"/>
          <w:color w:val="0070C0"/>
          <w:sz w:val="48"/>
          <w:szCs w:val="48"/>
        </w:rPr>
        <w:t>年</w:t>
      </w:r>
      <w:r w:rsidR="00B55C0A" w:rsidRPr="00A66A19">
        <w:rPr>
          <w:rFonts w:ascii="HG丸ｺﾞｼｯｸM-PRO" w:eastAsia="HG丸ｺﾞｼｯｸM-PRO" w:hAnsi="HG丸ｺﾞｼｯｸM-PRO" w:hint="eastAsia"/>
          <w:color w:val="0070C0"/>
          <w:sz w:val="48"/>
          <w:szCs w:val="48"/>
        </w:rPr>
        <w:t xml:space="preserve"> </w:t>
      </w:r>
      <w:r w:rsidR="00634216">
        <w:rPr>
          <w:rFonts w:ascii="HG丸ｺﾞｼｯｸM-PRO" w:eastAsia="HG丸ｺﾞｼｯｸM-PRO" w:hAnsi="HG丸ｺﾞｼｯｸM-PRO" w:hint="eastAsia"/>
          <w:color w:val="0070C0"/>
          <w:sz w:val="48"/>
          <w:szCs w:val="48"/>
        </w:rPr>
        <w:t>3</w:t>
      </w:r>
      <w:r w:rsidRPr="00A66A19">
        <w:rPr>
          <w:rFonts w:ascii="HG丸ｺﾞｼｯｸM-PRO" w:eastAsia="HG丸ｺﾞｼｯｸM-PRO" w:hAnsi="HG丸ｺﾞｼｯｸM-PRO" w:hint="eastAsia"/>
          <w:color w:val="0070C0"/>
          <w:sz w:val="48"/>
          <w:szCs w:val="48"/>
        </w:rPr>
        <w:t>月</w:t>
      </w:r>
    </w:p>
    <w:p w:rsidR="007747E5" w:rsidRDefault="007747E5">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r>
        <w:rPr>
          <w:rFonts w:ascii="HG丸ｺﾞｼｯｸM-PRO" w:eastAsia="HG丸ｺﾞｼｯｸM-PRO" w:hAnsi="HG丸ｺﾞｼｯｸM-PRO"/>
          <w:sz w:val="28"/>
        </w:rPr>
        <w:lastRenderedPageBreak/>
        <w:br w:type="page"/>
      </w:r>
    </w:p>
    <w:p w:rsidR="00A44827" w:rsidRPr="00F27202" w:rsidRDefault="00A44827" w:rsidP="00A44827">
      <w:pPr>
        <w:jc w:val="center"/>
        <w:rPr>
          <w:rFonts w:ascii="HG丸ｺﾞｼｯｸM-PRO" w:eastAsia="HG丸ｺﾞｼｯｸM-PRO" w:hAnsi="HG丸ｺﾞｼｯｸM-PRO"/>
          <w:sz w:val="28"/>
        </w:rPr>
      </w:pPr>
      <w:r w:rsidRPr="00F27202">
        <w:rPr>
          <w:rFonts w:ascii="HG丸ｺﾞｼｯｸM-PRO" w:eastAsia="HG丸ｺﾞｼｯｸM-PRO" w:hAnsi="HG丸ｺﾞｼｯｸM-PRO" w:hint="eastAsia"/>
          <w:sz w:val="28"/>
        </w:rPr>
        <w:lastRenderedPageBreak/>
        <w:t>目　次</w:t>
      </w:r>
    </w:p>
    <w:p w:rsidR="00A44827" w:rsidRPr="00F27202" w:rsidRDefault="00A44827" w:rsidP="006E327E">
      <w:pPr>
        <w:spacing w:line="276" w:lineRule="auto"/>
        <w:jc w:val="left"/>
        <w:rPr>
          <w:rFonts w:ascii="HG丸ｺﾞｼｯｸM-PRO" w:eastAsia="HG丸ｺﾞｼｯｸM-PRO" w:hAnsi="HG丸ｺﾞｼｯｸM-PRO"/>
          <w:sz w:val="24"/>
          <w:szCs w:val="24"/>
        </w:rPr>
      </w:pPr>
    </w:p>
    <w:p w:rsidR="00602364" w:rsidRPr="00602364" w:rsidRDefault="00A44827">
      <w:pPr>
        <w:pStyle w:val="11"/>
        <w:tabs>
          <w:tab w:val="right" w:leader="dot" w:pos="9060"/>
        </w:tabs>
        <w:rPr>
          <w:rFonts w:ascii="HG丸ｺﾞｼｯｸM-PRO" w:eastAsia="HG丸ｺﾞｼｯｸM-PRO" w:hAnsi="HG丸ｺﾞｼｯｸM-PRO" w:cstheme="minorBidi"/>
          <w:noProof/>
          <w:sz w:val="22"/>
        </w:rPr>
      </w:pPr>
      <w:r w:rsidRPr="00602364">
        <w:rPr>
          <w:rFonts w:ascii="HG丸ｺﾞｼｯｸM-PRO" w:eastAsia="HG丸ｺﾞｼｯｸM-PRO" w:hAnsi="HG丸ｺﾞｼｯｸM-PRO"/>
          <w:sz w:val="22"/>
        </w:rPr>
        <w:fldChar w:fldCharType="begin"/>
      </w:r>
      <w:r w:rsidRPr="00602364">
        <w:rPr>
          <w:rFonts w:ascii="HG丸ｺﾞｼｯｸM-PRO" w:eastAsia="HG丸ｺﾞｼｯｸM-PRO" w:hAnsi="HG丸ｺﾞｼｯｸM-PRO"/>
          <w:sz w:val="22"/>
        </w:rPr>
        <w:instrText xml:space="preserve"> TOC \o "1-3" \h \z \u </w:instrText>
      </w:r>
      <w:r w:rsidRPr="00602364">
        <w:rPr>
          <w:rFonts w:ascii="HG丸ｺﾞｼｯｸM-PRO" w:eastAsia="HG丸ｺﾞｼｯｸM-PRO" w:hAnsi="HG丸ｺﾞｼｯｸM-PRO"/>
          <w:sz w:val="22"/>
        </w:rPr>
        <w:fldChar w:fldCharType="separate"/>
      </w:r>
      <w:hyperlink w:anchor="_Toc475520717" w:history="1">
        <w:r w:rsidR="00602364" w:rsidRPr="00602364">
          <w:rPr>
            <w:rStyle w:val="af"/>
            <w:rFonts w:ascii="HG丸ｺﾞｼｯｸM-PRO" w:eastAsia="HG丸ｺﾞｼｯｸM-PRO" w:hAnsi="HG丸ｺﾞｼｯｸM-PRO" w:hint="eastAsia"/>
            <w:noProof/>
            <w:sz w:val="22"/>
          </w:rPr>
          <w:t>第１章　はじめに</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_Toc475520717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18" w:history="1">
        <w:r w:rsidR="00602364" w:rsidRPr="00602364">
          <w:rPr>
            <w:rStyle w:val="af"/>
            <w:rFonts w:ascii="HG丸ｺﾞｼｯｸM-PRO" w:eastAsia="HG丸ｺﾞｼｯｸM-PRO" w:hAnsi="HG丸ｺﾞｼｯｸM-PRO"/>
            <w:noProof/>
            <w:sz w:val="22"/>
          </w:rPr>
          <w:t>1-1</w:t>
        </w:r>
        <w:r w:rsidR="00602364" w:rsidRPr="00602364">
          <w:rPr>
            <w:rStyle w:val="af"/>
            <w:rFonts w:ascii="HG丸ｺﾞｼｯｸM-PRO" w:eastAsia="HG丸ｺﾞｼｯｸM-PRO" w:hAnsi="HG丸ｺﾞｼｯｸM-PRO" w:hint="eastAsia"/>
            <w:noProof/>
            <w:sz w:val="22"/>
          </w:rPr>
          <w:t xml:space="preserve">　設楽町公共施設等総合管理計画の策定の趣旨</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_Toc475520718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19" w:history="1">
        <w:r w:rsidR="00602364" w:rsidRPr="00602364">
          <w:rPr>
            <w:rStyle w:val="af"/>
            <w:rFonts w:ascii="HG丸ｺﾞｼｯｸM-PRO" w:eastAsia="HG丸ｺﾞｼｯｸM-PRO" w:hAnsi="HG丸ｺﾞｼｯｸM-PRO"/>
            <w:noProof/>
            <w:sz w:val="22"/>
          </w:rPr>
          <w:t>1-2</w:t>
        </w:r>
        <w:r w:rsidR="00602364" w:rsidRPr="00602364">
          <w:rPr>
            <w:rStyle w:val="af"/>
            <w:rFonts w:ascii="HG丸ｺﾞｼｯｸM-PRO" w:eastAsia="HG丸ｺﾞｼｯｸM-PRO" w:hAnsi="HG丸ｺﾞｼｯｸM-PRO" w:hint="eastAsia"/>
            <w:noProof/>
            <w:sz w:val="22"/>
          </w:rPr>
          <w:t xml:space="preserve">　計画の位置付け</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_Toc475520719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w:t>
        </w:r>
        <w:r w:rsidR="00602364" w:rsidRPr="00602364">
          <w:rPr>
            <w:rFonts w:ascii="HG丸ｺﾞｼｯｸM-PRO" w:eastAsia="HG丸ｺﾞｼｯｸM-PRO" w:hAnsi="HG丸ｺﾞｼｯｸM-PRO"/>
            <w:noProof/>
            <w:webHidden/>
            <w:sz w:val="22"/>
          </w:rPr>
          <w:fldChar w:fldCharType="end"/>
        </w:r>
      </w:hyperlink>
    </w:p>
    <w:p w:rsidR="00602364" w:rsidRDefault="001A4F39">
      <w:pPr>
        <w:pStyle w:val="21"/>
        <w:tabs>
          <w:tab w:val="right" w:leader="dot" w:pos="9060"/>
        </w:tabs>
        <w:rPr>
          <w:rStyle w:val="af"/>
          <w:rFonts w:ascii="HG丸ｺﾞｼｯｸM-PRO" w:eastAsia="HG丸ｺﾞｼｯｸM-PRO" w:hAnsi="HG丸ｺﾞｼｯｸM-PRO"/>
          <w:noProof/>
          <w:sz w:val="22"/>
        </w:rPr>
      </w:pPr>
      <w:hyperlink w:anchor="_Toc475520720" w:history="1">
        <w:r w:rsidR="00602364" w:rsidRPr="00602364">
          <w:rPr>
            <w:rStyle w:val="af"/>
            <w:rFonts w:ascii="HG丸ｺﾞｼｯｸM-PRO" w:eastAsia="HG丸ｺﾞｼｯｸM-PRO" w:hAnsi="HG丸ｺﾞｼｯｸM-PRO"/>
            <w:noProof/>
            <w:sz w:val="22"/>
          </w:rPr>
          <w:t>1-3</w:t>
        </w:r>
        <w:r w:rsidR="00602364" w:rsidRPr="00602364">
          <w:rPr>
            <w:rStyle w:val="af"/>
            <w:rFonts w:ascii="HG丸ｺﾞｼｯｸM-PRO" w:eastAsia="HG丸ｺﾞｼｯｸM-PRO" w:hAnsi="HG丸ｺﾞｼｯｸM-PRO" w:hint="eastAsia"/>
            <w:noProof/>
            <w:sz w:val="22"/>
          </w:rPr>
          <w:t xml:space="preserve">　対象とする範囲</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_Toc475520720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3</w:t>
        </w:r>
        <w:r w:rsidR="00602364" w:rsidRPr="00602364">
          <w:rPr>
            <w:rFonts w:ascii="HG丸ｺﾞｼｯｸM-PRO" w:eastAsia="HG丸ｺﾞｼｯｸM-PRO" w:hAnsi="HG丸ｺﾞｼｯｸM-PRO"/>
            <w:noProof/>
            <w:webHidden/>
            <w:sz w:val="22"/>
          </w:rPr>
          <w:fldChar w:fldCharType="end"/>
        </w:r>
      </w:hyperlink>
    </w:p>
    <w:p w:rsidR="00602364" w:rsidRPr="00602364" w:rsidRDefault="00602364" w:rsidP="00602364"/>
    <w:p w:rsidR="00602364" w:rsidRPr="00602364" w:rsidRDefault="001A4F39">
      <w:pPr>
        <w:pStyle w:val="11"/>
        <w:tabs>
          <w:tab w:val="right" w:leader="dot" w:pos="9060"/>
        </w:tabs>
        <w:rPr>
          <w:rFonts w:ascii="HG丸ｺﾞｼｯｸM-PRO" w:eastAsia="HG丸ｺﾞｼｯｸM-PRO" w:hAnsi="HG丸ｺﾞｼｯｸM-PRO" w:cstheme="minorBidi"/>
          <w:noProof/>
          <w:sz w:val="22"/>
        </w:rPr>
      </w:pPr>
      <w:hyperlink w:anchor="_Toc475520721" w:history="1">
        <w:r w:rsidR="00602364" w:rsidRPr="00602364">
          <w:rPr>
            <w:rStyle w:val="af"/>
            <w:rFonts w:ascii="HG丸ｺﾞｼｯｸM-PRO" w:eastAsia="HG丸ｺﾞｼｯｸM-PRO" w:hAnsi="HG丸ｺﾞｼｯｸM-PRO" w:hint="eastAsia"/>
            <w:noProof/>
            <w:sz w:val="22"/>
          </w:rPr>
          <w:t>第２章　公共施設等を取り巻く状況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_Toc475520721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4</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22" w:history="1">
        <w:r w:rsidR="00602364" w:rsidRPr="00602364">
          <w:rPr>
            <w:rStyle w:val="af"/>
            <w:rFonts w:ascii="HG丸ｺﾞｼｯｸM-PRO" w:eastAsia="HG丸ｺﾞｼｯｸM-PRO" w:hAnsi="HG丸ｺﾞｼｯｸM-PRO"/>
            <w:noProof/>
            <w:sz w:val="22"/>
          </w:rPr>
          <w:t>2-1</w:t>
        </w:r>
        <w:r w:rsidR="00602364" w:rsidRPr="00602364">
          <w:rPr>
            <w:rStyle w:val="af"/>
            <w:rFonts w:ascii="HG丸ｺﾞｼｯｸM-PRO" w:eastAsia="HG丸ｺﾞｼｯｸM-PRO" w:hAnsi="HG丸ｺﾞｼｯｸM-PRO" w:hint="eastAsia"/>
            <w:noProof/>
            <w:sz w:val="22"/>
          </w:rPr>
          <w:t xml:space="preserve">　人口の動向及び将来の見通し</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_Toc475520722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4</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23" w:history="1">
        <w:r w:rsidR="00602364" w:rsidRPr="00602364">
          <w:rPr>
            <w:rStyle w:val="af"/>
            <w:rFonts w:ascii="HG丸ｺﾞｼｯｸM-PRO" w:eastAsia="HG丸ｺﾞｼｯｸM-PRO" w:hAnsi="HG丸ｺﾞｼｯｸM-PRO"/>
            <w:noProof/>
            <w:sz w:val="22"/>
          </w:rPr>
          <w:t>2-2</w:t>
        </w:r>
        <w:r w:rsidR="00602364" w:rsidRPr="00602364">
          <w:rPr>
            <w:rStyle w:val="af"/>
            <w:rFonts w:ascii="HG丸ｺﾞｼｯｸM-PRO" w:eastAsia="HG丸ｺﾞｼｯｸM-PRO" w:hAnsi="HG丸ｺﾞｼｯｸM-PRO" w:hint="eastAsia"/>
            <w:noProof/>
            <w:sz w:val="22"/>
          </w:rPr>
          <w:t xml:space="preserve">　財政の状況及び今後の計画</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_Toc475520723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6</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24" w:history="1">
        <w:r w:rsidR="00602364" w:rsidRPr="00602364">
          <w:rPr>
            <w:rStyle w:val="af"/>
            <w:rFonts w:ascii="HG丸ｺﾞｼｯｸM-PRO" w:eastAsia="HG丸ｺﾞｼｯｸM-PRO" w:hAnsi="HG丸ｺﾞｼｯｸM-PRO"/>
            <w:noProof/>
            <w:sz w:val="22"/>
          </w:rPr>
          <w:t xml:space="preserve">(1) </w:t>
        </w:r>
        <w:r w:rsidR="00602364" w:rsidRPr="00602364">
          <w:rPr>
            <w:rStyle w:val="af"/>
            <w:rFonts w:ascii="HG丸ｺﾞｼｯｸM-PRO" w:eastAsia="HG丸ｺﾞｼｯｸM-PRO" w:hAnsi="HG丸ｺﾞｼｯｸM-PRO" w:hint="eastAsia"/>
            <w:noProof/>
            <w:sz w:val="22"/>
          </w:rPr>
          <w:t>財政状況の推移</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_Toc475520724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6</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25" w:history="1">
        <w:r w:rsidR="00602364" w:rsidRPr="00602364">
          <w:rPr>
            <w:rStyle w:val="af"/>
            <w:rFonts w:ascii="HG丸ｺﾞｼｯｸM-PRO" w:eastAsia="HG丸ｺﾞｼｯｸM-PRO" w:hAnsi="HG丸ｺﾞｼｯｸM-PRO"/>
            <w:noProof/>
            <w:sz w:val="22"/>
          </w:rPr>
          <w:t xml:space="preserve">(2) </w:t>
        </w:r>
        <w:r w:rsidR="00602364" w:rsidRPr="00602364">
          <w:rPr>
            <w:rStyle w:val="af"/>
            <w:rFonts w:ascii="HG丸ｺﾞｼｯｸM-PRO" w:eastAsia="HG丸ｺﾞｼｯｸM-PRO" w:hAnsi="HG丸ｺﾞｼｯｸM-PRO" w:hint="eastAsia"/>
            <w:noProof/>
            <w:sz w:val="22"/>
          </w:rPr>
          <w:t>財政計画</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_Toc475520725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w:t>
        </w:r>
        <w:r w:rsidR="00602364" w:rsidRPr="00602364">
          <w:rPr>
            <w:rFonts w:ascii="HG丸ｺﾞｼｯｸM-PRO" w:eastAsia="HG丸ｺﾞｼｯｸM-PRO" w:hAnsi="HG丸ｺﾞｼｯｸM-PRO"/>
            <w:noProof/>
            <w:webHidden/>
            <w:sz w:val="22"/>
          </w:rPr>
          <w:fldChar w:fldCharType="end"/>
        </w:r>
      </w:hyperlink>
    </w:p>
    <w:p w:rsidR="00602364" w:rsidRDefault="001A4F39">
      <w:pPr>
        <w:pStyle w:val="21"/>
        <w:tabs>
          <w:tab w:val="right" w:leader="dot" w:pos="9060"/>
        </w:tabs>
        <w:rPr>
          <w:rStyle w:val="af"/>
          <w:rFonts w:ascii="HG丸ｺﾞｼｯｸM-PRO" w:eastAsia="HG丸ｺﾞｼｯｸM-PRO" w:hAnsi="HG丸ｺﾞｼｯｸM-PRO"/>
          <w:noProof/>
          <w:sz w:val="22"/>
        </w:rPr>
      </w:pPr>
      <w:hyperlink w:anchor="_Toc475520726" w:history="1">
        <w:r w:rsidR="00602364" w:rsidRPr="00602364">
          <w:rPr>
            <w:rStyle w:val="af"/>
            <w:rFonts w:ascii="HG丸ｺﾞｼｯｸM-PRO" w:eastAsia="HG丸ｺﾞｼｯｸM-PRO" w:hAnsi="HG丸ｺﾞｼｯｸM-PRO"/>
            <w:noProof/>
            <w:sz w:val="22"/>
          </w:rPr>
          <w:t>2-3</w:t>
        </w:r>
        <w:r w:rsidR="00602364" w:rsidRPr="00602364">
          <w:rPr>
            <w:rStyle w:val="af"/>
            <w:rFonts w:ascii="HG丸ｺﾞｼｯｸM-PRO" w:eastAsia="HG丸ｺﾞｼｯｸM-PRO" w:hAnsi="HG丸ｺﾞｼｯｸM-PRO" w:hint="eastAsia"/>
            <w:noProof/>
            <w:sz w:val="22"/>
          </w:rPr>
          <w:t xml:space="preserve">　職員の状況及び今後の計画</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_Toc475520726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w:t>
        </w:r>
        <w:r w:rsidR="00602364" w:rsidRPr="00602364">
          <w:rPr>
            <w:rFonts w:ascii="HG丸ｺﾞｼｯｸM-PRO" w:eastAsia="HG丸ｺﾞｼｯｸM-PRO" w:hAnsi="HG丸ｺﾞｼｯｸM-PRO"/>
            <w:noProof/>
            <w:webHidden/>
            <w:sz w:val="22"/>
          </w:rPr>
          <w:fldChar w:fldCharType="end"/>
        </w:r>
      </w:hyperlink>
    </w:p>
    <w:p w:rsidR="00602364" w:rsidRPr="00602364" w:rsidRDefault="00602364" w:rsidP="00602364"/>
    <w:p w:rsidR="00602364" w:rsidRPr="00602364" w:rsidRDefault="001A4F39">
      <w:pPr>
        <w:pStyle w:val="11"/>
        <w:tabs>
          <w:tab w:val="right" w:leader="dot" w:pos="9060"/>
        </w:tabs>
        <w:rPr>
          <w:rFonts w:ascii="HG丸ｺﾞｼｯｸM-PRO" w:eastAsia="HG丸ｺﾞｼｯｸM-PRO" w:hAnsi="HG丸ｺﾞｼｯｸM-PRO" w:cstheme="minorBidi"/>
          <w:noProof/>
          <w:sz w:val="22"/>
        </w:rPr>
      </w:pPr>
      <w:hyperlink w:anchor="_Toc475520727" w:history="1">
        <w:r w:rsidR="00602364" w:rsidRPr="00602364">
          <w:rPr>
            <w:rStyle w:val="af"/>
            <w:rFonts w:ascii="HG丸ｺﾞｼｯｸM-PRO" w:eastAsia="HG丸ｺﾞｼｯｸM-PRO" w:hAnsi="HG丸ｺﾞｼｯｸM-PRO" w:hint="eastAsia"/>
            <w:noProof/>
            <w:sz w:val="22"/>
          </w:rPr>
          <w:t>第３章　公共施設等の現況及び将来の見通し</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_Toc475520727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11</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28" w:history="1">
        <w:r w:rsidR="00602364" w:rsidRPr="00602364">
          <w:rPr>
            <w:rStyle w:val="af"/>
            <w:rFonts w:ascii="HG丸ｺﾞｼｯｸM-PRO" w:eastAsia="HG丸ｺﾞｼｯｸM-PRO" w:hAnsi="HG丸ｺﾞｼｯｸM-PRO"/>
            <w:noProof/>
            <w:sz w:val="22"/>
          </w:rPr>
          <w:t>3-1</w:t>
        </w:r>
        <w:r w:rsidR="00602364" w:rsidRPr="00602364">
          <w:rPr>
            <w:rStyle w:val="af"/>
            <w:rFonts w:ascii="HG丸ｺﾞｼｯｸM-PRO" w:eastAsia="HG丸ｺﾞｼｯｸM-PRO" w:hAnsi="HG丸ｺﾞｼｯｸM-PRO" w:hint="eastAsia"/>
            <w:noProof/>
            <w:sz w:val="22"/>
          </w:rPr>
          <w:t xml:space="preserve">　公共施設等の分類</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_Toc475520728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11</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29" w:history="1">
        <w:r w:rsidR="00602364" w:rsidRPr="00602364">
          <w:rPr>
            <w:rStyle w:val="af"/>
            <w:rFonts w:ascii="HG丸ｺﾞｼｯｸM-PRO" w:eastAsia="HG丸ｺﾞｼｯｸM-PRO" w:hAnsi="HG丸ｺﾞｼｯｸM-PRO"/>
            <w:noProof/>
            <w:sz w:val="22"/>
          </w:rPr>
          <w:t>3-2</w:t>
        </w:r>
        <w:r w:rsidR="00602364" w:rsidRPr="00602364">
          <w:rPr>
            <w:rStyle w:val="af"/>
            <w:rFonts w:ascii="HG丸ｺﾞｼｯｸM-PRO" w:eastAsia="HG丸ｺﾞｼｯｸM-PRO" w:hAnsi="HG丸ｺﾞｼｯｸM-PRO" w:hint="eastAsia"/>
            <w:noProof/>
            <w:sz w:val="22"/>
          </w:rPr>
          <w:t xml:space="preserve">　公共施設等の現況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_Toc475520729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15</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30" w:history="1">
        <w:r w:rsidR="00602364" w:rsidRPr="00602364">
          <w:rPr>
            <w:rStyle w:val="af"/>
            <w:rFonts w:ascii="HG丸ｺﾞｼｯｸM-PRO" w:eastAsia="HG丸ｺﾞｼｯｸM-PRO" w:hAnsi="HG丸ｺﾞｼｯｸM-PRO"/>
            <w:noProof/>
            <w:sz w:val="22"/>
          </w:rPr>
          <w:t xml:space="preserve">(1) </w:t>
        </w:r>
        <w:r w:rsidR="00602364" w:rsidRPr="00602364">
          <w:rPr>
            <w:rStyle w:val="af"/>
            <w:rFonts w:ascii="HG丸ｺﾞｼｯｸM-PRO" w:eastAsia="HG丸ｺﾞｼｯｸM-PRO" w:hAnsi="HG丸ｺﾞｼｯｸM-PRO" w:hint="eastAsia"/>
            <w:noProof/>
            <w:sz w:val="22"/>
          </w:rPr>
          <w:t>土地・建物の状況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_Toc475520730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15</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31" w:history="1">
        <w:r w:rsidR="00602364" w:rsidRPr="00602364">
          <w:rPr>
            <w:rStyle w:val="af"/>
            <w:rFonts w:ascii="HG丸ｺﾞｼｯｸM-PRO" w:eastAsia="HG丸ｺﾞｼｯｸM-PRO" w:hAnsi="HG丸ｺﾞｼｯｸM-PRO"/>
            <w:noProof/>
            <w:sz w:val="22"/>
          </w:rPr>
          <w:t xml:space="preserve">(2) </w:t>
        </w:r>
        <w:r w:rsidR="00602364" w:rsidRPr="00602364">
          <w:rPr>
            <w:rStyle w:val="af"/>
            <w:rFonts w:ascii="HG丸ｺﾞｼｯｸM-PRO" w:eastAsia="HG丸ｺﾞｼｯｸM-PRO" w:hAnsi="HG丸ｺﾞｼｯｸM-PRO" w:hint="eastAsia"/>
            <w:noProof/>
            <w:sz w:val="22"/>
          </w:rPr>
          <w:t>地域別の状況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_Toc475520731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16</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32" w:history="1">
        <w:r w:rsidR="00602364" w:rsidRPr="00602364">
          <w:rPr>
            <w:rStyle w:val="af"/>
            <w:rFonts w:ascii="HG丸ｺﾞｼｯｸM-PRO" w:eastAsia="HG丸ｺﾞｼｯｸM-PRO" w:hAnsi="HG丸ｺﾞｼｯｸM-PRO"/>
            <w:noProof/>
            <w:sz w:val="22"/>
          </w:rPr>
          <w:t xml:space="preserve">(3) </w:t>
        </w:r>
        <w:r w:rsidR="00602364" w:rsidRPr="00602364">
          <w:rPr>
            <w:rStyle w:val="af"/>
            <w:rFonts w:ascii="HG丸ｺﾞｼｯｸM-PRO" w:eastAsia="HG丸ｺﾞｼｯｸM-PRO" w:hAnsi="HG丸ｺﾞｼｯｸM-PRO" w:hint="eastAsia"/>
            <w:noProof/>
            <w:sz w:val="22"/>
          </w:rPr>
          <w:t>他町との比較</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_Toc475520732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18</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33" w:history="1">
        <w:r w:rsidR="00602364" w:rsidRPr="00602364">
          <w:rPr>
            <w:rStyle w:val="af"/>
            <w:rFonts w:ascii="HG丸ｺﾞｼｯｸM-PRO" w:eastAsia="HG丸ｺﾞｼｯｸM-PRO" w:hAnsi="HG丸ｺﾞｼｯｸM-PRO"/>
            <w:noProof/>
            <w:sz w:val="22"/>
          </w:rPr>
          <w:t>3-3</w:t>
        </w:r>
        <w:r w:rsidR="00602364" w:rsidRPr="00602364">
          <w:rPr>
            <w:rStyle w:val="af"/>
            <w:rFonts w:ascii="HG丸ｺﾞｼｯｸM-PRO" w:eastAsia="HG丸ｺﾞｼｯｸM-PRO" w:hAnsi="HG丸ｺﾞｼｯｸM-PRO" w:hint="eastAsia"/>
            <w:noProof/>
            <w:sz w:val="22"/>
          </w:rPr>
          <w:t xml:space="preserve">　公共施設の現況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_Toc475520733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19</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34" w:history="1">
        <w:r w:rsidR="00602364" w:rsidRPr="00602364">
          <w:rPr>
            <w:rStyle w:val="af"/>
            <w:rFonts w:ascii="HG丸ｺﾞｼｯｸM-PRO" w:eastAsia="HG丸ｺﾞｼｯｸM-PRO" w:hAnsi="HG丸ｺﾞｼｯｸM-PRO"/>
            <w:noProof/>
            <w:sz w:val="22"/>
          </w:rPr>
          <w:t xml:space="preserve">(1) </w:t>
        </w:r>
        <w:r w:rsidR="00602364" w:rsidRPr="00602364">
          <w:rPr>
            <w:rStyle w:val="af"/>
            <w:rFonts w:ascii="HG丸ｺﾞｼｯｸM-PRO" w:eastAsia="HG丸ｺﾞｼｯｸM-PRO" w:hAnsi="HG丸ｺﾞｼｯｸM-PRO" w:hint="eastAsia"/>
            <w:noProof/>
            <w:sz w:val="22"/>
          </w:rPr>
          <w:t>建築年度別の整備状況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_Toc475520734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19</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35" w:history="1">
        <w:r w:rsidR="00602364" w:rsidRPr="00602364">
          <w:rPr>
            <w:rStyle w:val="af"/>
            <w:rFonts w:ascii="HG丸ｺﾞｼｯｸM-PRO" w:eastAsia="HG丸ｺﾞｼｯｸM-PRO" w:hAnsi="HG丸ｺﾞｼｯｸM-PRO"/>
            <w:noProof/>
            <w:sz w:val="22"/>
          </w:rPr>
          <w:t xml:space="preserve">(2) </w:t>
        </w:r>
        <w:r w:rsidR="00602364" w:rsidRPr="00602364">
          <w:rPr>
            <w:rStyle w:val="af"/>
            <w:rFonts w:ascii="HG丸ｺﾞｼｯｸM-PRO" w:eastAsia="HG丸ｺﾞｼｯｸM-PRO" w:hAnsi="HG丸ｺﾞｼｯｸM-PRO" w:hint="eastAsia"/>
            <w:noProof/>
            <w:sz w:val="22"/>
          </w:rPr>
          <w:t>新耐震基準適合状況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_Toc475520735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20</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36" w:history="1">
        <w:r w:rsidR="00602364" w:rsidRPr="00602364">
          <w:rPr>
            <w:rStyle w:val="af"/>
            <w:rFonts w:ascii="HG丸ｺﾞｼｯｸM-PRO" w:eastAsia="HG丸ｺﾞｼｯｸM-PRO" w:hAnsi="HG丸ｺﾞｼｯｸM-PRO"/>
            <w:noProof/>
            <w:sz w:val="22"/>
          </w:rPr>
          <w:t xml:space="preserve">(3) </w:t>
        </w:r>
        <w:r w:rsidR="00602364" w:rsidRPr="00602364">
          <w:rPr>
            <w:rStyle w:val="af"/>
            <w:rFonts w:ascii="HG丸ｺﾞｼｯｸM-PRO" w:eastAsia="HG丸ｺﾞｼｯｸM-PRO" w:hAnsi="HG丸ｺﾞｼｯｸM-PRO" w:hint="eastAsia"/>
            <w:noProof/>
            <w:sz w:val="22"/>
          </w:rPr>
          <w:t>管理運営費の状況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_Toc475520736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21</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37" w:history="1">
        <w:r w:rsidR="00602364" w:rsidRPr="00602364">
          <w:rPr>
            <w:rStyle w:val="af"/>
            <w:rFonts w:ascii="HG丸ｺﾞｼｯｸM-PRO" w:eastAsia="HG丸ｺﾞｼｯｸM-PRO" w:hAnsi="HG丸ｺﾞｼｯｸM-PRO"/>
            <w:noProof/>
            <w:sz w:val="22"/>
          </w:rPr>
          <w:t xml:space="preserve">(4) </w:t>
        </w:r>
        <w:r w:rsidR="00602364" w:rsidRPr="00602364">
          <w:rPr>
            <w:rStyle w:val="af"/>
            <w:rFonts w:ascii="HG丸ｺﾞｼｯｸM-PRO" w:eastAsia="HG丸ｺﾞｼｯｸM-PRO" w:hAnsi="HG丸ｺﾞｼｯｸM-PRO" w:hint="eastAsia"/>
            <w:noProof/>
            <w:sz w:val="22"/>
          </w:rPr>
          <w:t>借地の状況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_Toc475520737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22</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38" w:history="1">
        <w:r w:rsidR="00602364" w:rsidRPr="00602364">
          <w:rPr>
            <w:rStyle w:val="af"/>
            <w:rFonts w:ascii="HG丸ｺﾞｼｯｸM-PRO" w:eastAsia="HG丸ｺﾞｼｯｸM-PRO" w:hAnsi="HG丸ｺﾞｼｯｸM-PRO"/>
            <w:noProof/>
            <w:sz w:val="22"/>
          </w:rPr>
          <w:t>3-4</w:t>
        </w:r>
        <w:r w:rsidR="00602364" w:rsidRPr="00602364">
          <w:rPr>
            <w:rStyle w:val="af"/>
            <w:rFonts w:ascii="HG丸ｺﾞｼｯｸM-PRO" w:eastAsia="HG丸ｺﾞｼｯｸM-PRO" w:hAnsi="HG丸ｺﾞｼｯｸM-PRO" w:hint="eastAsia"/>
            <w:noProof/>
            <w:sz w:val="22"/>
          </w:rPr>
          <w:t xml:space="preserve">　インフラ資産の現況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_Toc475520738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23</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39" w:history="1">
        <w:r w:rsidR="00602364" w:rsidRPr="00602364">
          <w:rPr>
            <w:rStyle w:val="af"/>
            <w:rFonts w:ascii="HG丸ｺﾞｼｯｸM-PRO" w:eastAsia="HG丸ｺﾞｼｯｸM-PRO" w:hAnsi="HG丸ｺﾞｼｯｸM-PRO"/>
            <w:noProof/>
            <w:sz w:val="22"/>
          </w:rPr>
          <w:t xml:space="preserve">(1) </w:t>
        </w:r>
        <w:r w:rsidR="00602364" w:rsidRPr="00602364">
          <w:rPr>
            <w:rStyle w:val="af"/>
            <w:rFonts w:ascii="HG丸ｺﾞｼｯｸM-PRO" w:eastAsia="HG丸ｺﾞｼｯｸM-PRO" w:hAnsi="HG丸ｺﾞｼｯｸM-PRO" w:hint="eastAsia"/>
            <w:noProof/>
            <w:sz w:val="22"/>
          </w:rPr>
          <w:t>道路</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_Toc475520739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23</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40" w:history="1">
        <w:r w:rsidR="00602364" w:rsidRPr="00602364">
          <w:rPr>
            <w:rStyle w:val="af"/>
            <w:rFonts w:ascii="HG丸ｺﾞｼｯｸM-PRO" w:eastAsia="HG丸ｺﾞｼｯｸM-PRO" w:hAnsi="HG丸ｺﾞｼｯｸM-PRO"/>
            <w:noProof/>
            <w:sz w:val="22"/>
          </w:rPr>
          <w:t xml:space="preserve">(2) </w:t>
        </w:r>
        <w:r w:rsidR="00602364" w:rsidRPr="00602364">
          <w:rPr>
            <w:rStyle w:val="af"/>
            <w:rFonts w:ascii="HG丸ｺﾞｼｯｸM-PRO" w:eastAsia="HG丸ｺﾞｼｯｸM-PRO" w:hAnsi="HG丸ｺﾞｼｯｸM-PRO" w:hint="eastAsia"/>
            <w:noProof/>
            <w:sz w:val="22"/>
          </w:rPr>
          <w:t>橋梁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_Toc475520740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25</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41" w:history="1">
        <w:r w:rsidR="00602364" w:rsidRPr="00602364">
          <w:rPr>
            <w:rStyle w:val="af"/>
            <w:rFonts w:ascii="HG丸ｺﾞｼｯｸM-PRO" w:eastAsia="HG丸ｺﾞｼｯｸM-PRO" w:hAnsi="HG丸ｺﾞｼｯｸM-PRO"/>
            <w:noProof/>
            <w:sz w:val="22"/>
          </w:rPr>
          <w:t xml:space="preserve">(3) </w:t>
        </w:r>
        <w:r w:rsidR="00602364" w:rsidRPr="00602364">
          <w:rPr>
            <w:rStyle w:val="af"/>
            <w:rFonts w:ascii="HG丸ｺﾞｼｯｸM-PRO" w:eastAsia="HG丸ｺﾞｼｯｸM-PRO" w:hAnsi="HG丸ｺﾞｼｯｸM-PRO" w:hint="eastAsia"/>
            <w:noProof/>
            <w:sz w:val="22"/>
          </w:rPr>
          <w:t>水道施設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_Toc475520741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26</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42" w:history="1">
        <w:r w:rsidR="00602364" w:rsidRPr="00602364">
          <w:rPr>
            <w:rStyle w:val="af"/>
            <w:rFonts w:ascii="HG丸ｺﾞｼｯｸM-PRO" w:eastAsia="HG丸ｺﾞｼｯｸM-PRO" w:hAnsi="HG丸ｺﾞｼｯｸM-PRO"/>
            <w:noProof/>
            <w:sz w:val="22"/>
          </w:rPr>
          <w:t xml:space="preserve">(4) </w:t>
        </w:r>
        <w:r w:rsidR="00602364" w:rsidRPr="00602364">
          <w:rPr>
            <w:rStyle w:val="af"/>
            <w:rFonts w:ascii="HG丸ｺﾞｼｯｸM-PRO" w:eastAsia="HG丸ｺﾞｼｯｸM-PRO" w:hAnsi="HG丸ｺﾞｼｯｸM-PRO" w:hint="eastAsia"/>
            <w:noProof/>
            <w:sz w:val="22"/>
          </w:rPr>
          <w:t>農業集落排水施設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_Toc475520742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27</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43" w:history="1">
        <w:r w:rsidR="00602364" w:rsidRPr="00602364">
          <w:rPr>
            <w:rStyle w:val="af"/>
            <w:rFonts w:ascii="HG丸ｺﾞｼｯｸM-PRO" w:eastAsia="HG丸ｺﾞｼｯｸM-PRO" w:hAnsi="HG丸ｺﾞｼｯｸM-PRO"/>
            <w:noProof/>
            <w:sz w:val="22"/>
          </w:rPr>
          <w:t>3-5</w:t>
        </w:r>
        <w:r w:rsidR="00602364" w:rsidRPr="00602364">
          <w:rPr>
            <w:rStyle w:val="af"/>
            <w:rFonts w:ascii="HG丸ｺﾞｼｯｸM-PRO" w:eastAsia="HG丸ｺﾞｼｯｸM-PRO" w:hAnsi="HG丸ｺﾞｼｯｸM-PRO" w:hint="eastAsia"/>
            <w:noProof/>
            <w:sz w:val="22"/>
          </w:rPr>
          <w:t xml:space="preserve">　将来の更新費用の推計</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_Toc475520743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28</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44" w:history="1">
        <w:r w:rsidR="00602364" w:rsidRPr="00602364">
          <w:rPr>
            <w:rStyle w:val="af"/>
            <w:rFonts w:ascii="HG丸ｺﾞｼｯｸM-PRO" w:eastAsia="HG丸ｺﾞｼｯｸM-PRO" w:hAnsi="HG丸ｺﾞｼｯｸM-PRO"/>
            <w:noProof/>
            <w:sz w:val="22"/>
          </w:rPr>
          <w:t xml:space="preserve">(1) </w:t>
        </w:r>
        <w:r w:rsidR="00602364" w:rsidRPr="00602364">
          <w:rPr>
            <w:rStyle w:val="af"/>
            <w:rFonts w:ascii="HG丸ｺﾞｼｯｸM-PRO" w:eastAsia="HG丸ｺﾞｼｯｸM-PRO" w:hAnsi="HG丸ｺﾞｼｯｸM-PRO" w:hint="eastAsia"/>
            <w:noProof/>
            <w:sz w:val="22"/>
          </w:rPr>
          <w:t>前提条件・推計方法</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_Toc475520744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28</w:t>
        </w:r>
        <w:r w:rsidR="00602364" w:rsidRPr="00602364">
          <w:rPr>
            <w:rFonts w:ascii="HG丸ｺﾞｼｯｸM-PRO" w:eastAsia="HG丸ｺﾞｼｯｸM-PRO" w:hAnsi="HG丸ｺﾞｼｯｸM-PRO"/>
            <w:noProof/>
            <w:webHidden/>
            <w:sz w:val="22"/>
          </w:rPr>
          <w:fldChar w:fldCharType="end"/>
        </w:r>
      </w:hyperlink>
    </w:p>
    <w:p w:rsidR="00602364" w:rsidRDefault="001A4F39">
      <w:pPr>
        <w:pStyle w:val="31"/>
        <w:tabs>
          <w:tab w:val="right" w:leader="dot" w:pos="9060"/>
        </w:tabs>
        <w:rPr>
          <w:rStyle w:val="af"/>
          <w:rFonts w:ascii="HG丸ｺﾞｼｯｸM-PRO" w:eastAsia="HG丸ｺﾞｼｯｸM-PRO" w:hAnsi="HG丸ｺﾞｼｯｸM-PRO"/>
          <w:noProof/>
          <w:sz w:val="22"/>
        </w:rPr>
      </w:pPr>
      <w:hyperlink w:anchor="_Toc475520745" w:history="1">
        <w:r w:rsidR="00602364" w:rsidRPr="00602364">
          <w:rPr>
            <w:rStyle w:val="af"/>
            <w:rFonts w:ascii="HG丸ｺﾞｼｯｸM-PRO" w:eastAsia="HG丸ｺﾞｼｯｸM-PRO" w:hAnsi="HG丸ｺﾞｼｯｸM-PRO"/>
            <w:noProof/>
            <w:sz w:val="22"/>
            <w:lang w:val="x-none"/>
          </w:rPr>
          <w:t xml:space="preserve">(2) </w:t>
        </w:r>
        <w:r w:rsidR="00602364" w:rsidRPr="00602364">
          <w:rPr>
            <w:rStyle w:val="af"/>
            <w:rFonts w:ascii="HG丸ｺﾞｼｯｸM-PRO" w:eastAsia="HG丸ｺﾞｼｯｸM-PRO" w:hAnsi="HG丸ｺﾞｼｯｸM-PRO" w:hint="eastAsia"/>
            <w:noProof/>
            <w:sz w:val="22"/>
            <w:lang w:val="x-none"/>
          </w:rPr>
          <w:t>公共施設等の更新費用の推計結果</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_Toc475520745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31</w:t>
        </w:r>
        <w:r w:rsidR="00602364" w:rsidRPr="00602364">
          <w:rPr>
            <w:rFonts w:ascii="HG丸ｺﾞｼｯｸM-PRO" w:eastAsia="HG丸ｺﾞｼｯｸM-PRO" w:hAnsi="HG丸ｺﾞｼｯｸM-PRO"/>
            <w:noProof/>
            <w:webHidden/>
            <w:sz w:val="22"/>
          </w:rPr>
          <w:fldChar w:fldCharType="end"/>
        </w:r>
      </w:hyperlink>
    </w:p>
    <w:p w:rsidR="00602364" w:rsidRPr="00602364" w:rsidRDefault="00602364" w:rsidP="00602364"/>
    <w:p w:rsidR="00602364" w:rsidRPr="00602364" w:rsidRDefault="001A4F39">
      <w:pPr>
        <w:pStyle w:val="11"/>
        <w:tabs>
          <w:tab w:val="right" w:leader="dot" w:pos="9060"/>
        </w:tabs>
        <w:rPr>
          <w:rFonts w:ascii="HG丸ｺﾞｼｯｸM-PRO" w:eastAsia="HG丸ｺﾞｼｯｸM-PRO" w:hAnsi="HG丸ｺﾞｼｯｸM-PRO" w:cstheme="minorBidi"/>
          <w:noProof/>
          <w:sz w:val="22"/>
        </w:rPr>
      </w:pPr>
      <w:hyperlink w:anchor="_Toc475520746" w:history="1">
        <w:r w:rsidR="00602364" w:rsidRPr="00602364">
          <w:rPr>
            <w:rStyle w:val="af"/>
            <w:rFonts w:ascii="HG丸ｺﾞｼｯｸM-PRO" w:eastAsia="HG丸ｺﾞｼｯｸM-PRO" w:hAnsi="HG丸ｺﾞｼｯｸM-PRO" w:hint="eastAsia"/>
            <w:noProof/>
            <w:sz w:val="22"/>
          </w:rPr>
          <w:t>第４章　公共施設等の総合的かつ計画的な管理に関する基本方針</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_Toc475520746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35</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47" w:history="1">
        <w:r w:rsidR="00602364" w:rsidRPr="00602364">
          <w:rPr>
            <w:rStyle w:val="af"/>
            <w:rFonts w:ascii="HG丸ｺﾞｼｯｸM-PRO" w:eastAsia="HG丸ｺﾞｼｯｸM-PRO" w:hAnsi="HG丸ｺﾞｼｯｸM-PRO"/>
            <w:noProof/>
            <w:sz w:val="22"/>
          </w:rPr>
          <w:t>4-1</w:t>
        </w:r>
        <w:r w:rsidR="00602364" w:rsidRPr="00602364">
          <w:rPr>
            <w:rStyle w:val="af"/>
            <w:rFonts w:ascii="HG丸ｺﾞｼｯｸM-PRO" w:eastAsia="HG丸ｺﾞｼｯｸM-PRO" w:hAnsi="HG丸ｺﾞｼｯｸM-PRO" w:hint="eastAsia"/>
            <w:noProof/>
            <w:sz w:val="22"/>
          </w:rPr>
          <w:t xml:space="preserve">　課題整理</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_Toc475520747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35</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48" w:history="1">
        <w:r w:rsidR="00602364" w:rsidRPr="00602364">
          <w:rPr>
            <w:rStyle w:val="af"/>
            <w:rFonts w:ascii="HG丸ｺﾞｼｯｸM-PRO" w:eastAsia="HG丸ｺﾞｼｯｸM-PRO" w:hAnsi="HG丸ｺﾞｼｯｸM-PRO"/>
            <w:noProof/>
            <w:sz w:val="22"/>
          </w:rPr>
          <w:t>4-2</w:t>
        </w:r>
        <w:r w:rsidR="00602364" w:rsidRPr="00602364">
          <w:rPr>
            <w:rStyle w:val="af"/>
            <w:rFonts w:ascii="HG丸ｺﾞｼｯｸM-PRO" w:eastAsia="HG丸ｺﾞｼｯｸM-PRO" w:hAnsi="HG丸ｺﾞｼｯｸM-PRO" w:hint="eastAsia"/>
            <w:noProof/>
            <w:sz w:val="22"/>
          </w:rPr>
          <w:t xml:space="preserve">　基本理念</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_Toc475520748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36</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49" w:history="1">
        <w:r w:rsidR="00602364" w:rsidRPr="00602364">
          <w:rPr>
            <w:rStyle w:val="af"/>
            <w:rFonts w:ascii="HG丸ｺﾞｼｯｸM-PRO" w:eastAsia="HG丸ｺﾞｼｯｸM-PRO" w:hAnsi="HG丸ｺﾞｼｯｸM-PRO"/>
            <w:noProof/>
            <w:sz w:val="22"/>
          </w:rPr>
          <w:t>4-3</w:t>
        </w:r>
        <w:r w:rsidR="00602364" w:rsidRPr="00602364">
          <w:rPr>
            <w:rStyle w:val="af"/>
            <w:rFonts w:ascii="HG丸ｺﾞｼｯｸM-PRO" w:eastAsia="HG丸ｺﾞｼｯｸM-PRO" w:hAnsi="HG丸ｺﾞｼｯｸM-PRO" w:hint="eastAsia"/>
            <w:noProof/>
            <w:sz w:val="22"/>
          </w:rPr>
          <w:t xml:space="preserve">　計画期間</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_Toc475520749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37</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50" w:history="1">
        <w:r w:rsidR="00602364" w:rsidRPr="00602364">
          <w:rPr>
            <w:rStyle w:val="af"/>
            <w:rFonts w:ascii="HG丸ｺﾞｼｯｸM-PRO" w:eastAsia="HG丸ｺﾞｼｯｸM-PRO" w:hAnsi="HG丸ｺﾞｼｯｸM-PRO"/>
            <w:noProof/>
            <w:sz w:val="22"/>
          </w:rPr>
          <w:t>4-4</w:t>
        </w:r>
        <w:r w:rsidR="00602364" w:rsidRPr="00602364">
          <w:rPr>
            <w:rStyle w:val="af"/>
            <w:rFonts w:ascii="HG丸ｺﾞｼｯｸM-PRO" w:eastAsia="HG丸ｺﾞｼｯｸM-PRO" w:hAnsi="HG丸ｺﾞｼｯｸM-PRO" w:hint="eastAsia"/>
            <w:noProof/>
            <w:sz w:val="22"/>
          </w:rPr>
          <w:t xml:space="preserve">　基本方針</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_Toc475520750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38</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51" w:history="1">
        <w:r w:rsidR="00602364" w:rsidRPr="00602364">
          <w:rPr>
            <w:rStyle w:val="af"/>
            <w:rFonts w:ascii="HG丸ｺﾞｼｯｸM-PRO" w:eastAsia="HG丸ｺﾞｼｯｸM-PRO" w:hAnsi="HG丸ｺﾞｼｯｸM-PRO"/>
            <w:noProof/>
            <w:sz w:val="22"/>
          </w:rPr>
          <w:t xml:space="preserve">(1) </w:t>
        </w:r>
        <w:r w:rsidR="00602364" w:rsidRPr="00602364">
          <w:rPr>
            <w:rStyle w:val="af"/>
            <w:rFonts w:ascii="HG丸ｺﾞｼｯｸM-PRO" w:eastAsia="HG丸ｺﾞｼｯｸM-PRO" w:hAnsi="HG丸ｺﾞｼｯｸM-PRO" w:hint="eastAsia"/>
            <w:noProof/>
            <w:sz w:val="22"/>
          </w:rPr>
          <w:t>公共施設基本方針</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_Toc475520751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38</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52" w:history="1">
        <w:r w:rsidR="00602364" w:rsidRPr="00602364">
          <w:rPr>
            <w:rStyle w:val="af"/>
            <w:rFonts w:ascii="HG丸ｺﾞｼｯｸM-PRO" w:eastAsia="HG丸ｺﾞｼｯｸM-PRO" w:hAnsi="HG丸ｺﾞｼｯｸM-PRO"/>
            <w:noProof/>
            <w:sz w:val="22"/>
          </w:rPr>
          <w:t xml:space="preserve">(2) </w:t>
        </w:r>
        <w:r w:rsidR="00602364" w:rsidRPr="00602364">
          <w:rPr>
            <w:rStyle w:val="af"/>
            <w:rFonts w:ascii="HG丸ｺﾞｼｯｸM-PRO" w:eastAsia="HG丸ｺﾞｼｯｸM-PRO" w:hAnsi="HG丸ｺﾞｼｯｸM-PRO" w:hint="eastAsia"/>
            <w:noProof/>
            <w:sz w:val="22"/>
          </w:rPr>
          <w:t>インフラ資産基本方針</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_Toc475520752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39</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53" w:history="1">
        <w:r w:rsidR="00602364" w:rsidRPr="00602364">
          <w:rPr>
            <w:rStyle w:val="af"/>
            <w:rFonts w:ascii="HG丸ｺﾞｼｯｸM-PRO" w:eastAsia="HG丸ｺﾞｼｯｸM-PRO" w:hAnsi="HG丸ｺﾞｼｯｸM-PRO"/>
            <w:noProof/>
            <w:sz w:val="22"/>
          </w:rPr>
          <w:t xml:space="preserve">(3) </w:t>
        </w:r>
        <w:r w:rsidR="00602364" w:rsidRPr="00602364">
          <w:rPr>
            <w:rStyle w:val="af"/>
            <w:rFonts w:ascii="HG丸ｺﾞｼｯｸM-PRO" w:eastAsia="HG丸ｺﾞｼｯｸM-PRO" w:hAnsi="HG丸ｺﾞｼｯｸM-PRO" w:hint="eastAsia"/>
            <w:noProof/>
            <w:sz w:val="22"/>
          </w:rPr>
          <w:t>具体的な取り組み方針</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_Toc475520753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40</w:t>
        </w:r>
        <w:r w:rsidR="00602364" w:rsidRPr="00602364">
          <w:rPr>
            <w:rFonts w:ascii="HG丸ｺﾞｼｯｸM-PRO" w:eastAsia="HG丸ｺﾞｼｯｸM-PRO" w:hAnsi="HG丸ｺﾞｼｯｸM-PRO"/>
            <w:noProof/>
            <w:webHidden/>
            <w:sz w:val="22"/>
          </w:rPr>
          <w:fldChar w:fldCharType="end"/>
        </w:r>
      </w:hyperlink>
    </w:p>
    <w:p w:rsidR="00602364" w:rsidRDefault="001A4F39">
      <w:pPr>
        <w:pStyle w:val="31"/>
        <w:tabs>
          <w:tab w:val="right" w:leader="dot" w:pos="9060"/>
        </w:tabs>
        <w:rPr>
          <w:rStyle w:val="af"/>
          <w:rFonts w:ascii="HG丸ｺﾞｼｯｸM-PRO" w:eastAsia="HG丸ｺﾞｼｯｸM-PRO" w:hAnsi="HG丸ｺﾞｼｯｸM-PRO"/>
          <w:noProof/>
          <w:sz w:val="22"/>
        </w:rPr>
      </w:pPr>
      <w:hyperlink w:anchor="_Toc475520754" w:history="1">
        <w:r w:rsidR="00602364" w:rsidRPr="00602364">
          <w:rPr>
            <w:rStyle w:val="af"/>
            <w:rFonts w:ascii="HG丸ｺﾞｼｯｸM-PRO" w:eastAsia="HG丸ｺﾞｼｯｸM-PRO" w:hAnsi="HG丸ｺﾞｼｯｸM-PRO"/>
            <w:noProof/>
            <w:sz w:val="22"/>
          </w:rPr>
          <w:t xml:space="preserve">(4) </w:t>
        </w:r>
        <w:r w:rsidR="00602364" w:rsidRPr="00602364">
          <w:rPr>
            <w:rStyle w:val="af"/>
            <w:rFonts w:ascii="HG丸ｺﾞｼｯｸM-PRO" w:eastAsia="HG丸ｺﾞｼｯｸM-PRO" w:hAnsi="HG丸ｺﾞｼｯｸM-PRO" w:hint="eastAsia"/>
            <w:noProof/>
            <w:sz w:val="22"/>
          </w:rPr>
          <w:t>目標設定</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_Toc475520754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43</w:t>
        </w:r>
        <w:r w:rsidR="00602364" w:rsidRPr="00602364">
          <w:rPr>
            <w:rFonts w:ascii="HG丸ｺﾞｼｯｸM-PRO" w:eastAsia="HG丸ｺﾞｼｯｸM-PRO" w:hAnsi="HG丸ｺﾞｼｯｸM-PRO"/>
            <w:noProof/>
            <w:webHidden/>
            <w:sz w:val="22"/>
          </w:rPr>
          <w:fldChar w:fldCharType="end"/>
        </w:r>
      </w:hyperlink>
    </w:p>
    <w:p w:rsidR="00602364" w:rsidRDefault="00602364" w:rsidP="00602364"/>
    <w:p w:rsidR="00602364" w:rsidRDefault="00602364" w:rsidP="00602364"/>
    <w:p w:rsidR="00602364" w:rsidRDefault="00602364" w:rsidP="00602364"/>
    <w:p w:rsidR="00602364" w:rsidRDefault="00602364" w:rsidP="00602364"/>
    <w:p w:rsidR="00602364" w:rsidRDefault="00602364" w:rsidP="00602364"/>
    <w:p w:rsidR="00602364" w:rsidRDefault="00602364" w:rsidP="00602364"/>
    <w:p w:rsidR="00602364" w:rsidRPr="00602364" w:rsidRDefault="00602364" w:rsidP="00602364"/>
    <w:p w:rsidR="00602364" w:rsidRPr="00602364" w:rsidRDefault="001A4F39">
      <w:pPr>
        <w:pStyle w:val="11"/>
        <w:tabs>
          <w:tab w:val="right" w:leader="dot" w:pos="9060"/>
        </w:tabs>
        <w:rPr>
          <w:rFonts w:ascii="HG丸ｺﾞｼｯｸM-PRO" w:eastAsia="HG丸ｺﾞｼｯｸM-PRO" w:hAnsi="HG丸ｺﾞｼｯｸM-PRO" w:cstheme="minorBidi"/>
          <w:noProof/>
          <w:sz w:val="22"/>
        </w:rPr>
      </w:pPr>
      <w:hyperlink w:anchor="_Toc475520755" w:history="1">
        <w:r w:rsidR="00602364" w:rsidRPr="00602364">
          <w:rPr>
            <w:rStyle w:val="af"/>
            <w:rFonts w:ascii="HG丸ｺﾞｼｯｸM-PRO" w:eastAsia="HG丸ｺﾞｼｯｸM-PRO" w:hAnsi="HG丸ｺﾞｼｯｸM-PRO" w:hint="eastAsia"/>
            <w:noProof/>
            <w:sz w:val="22"/>
          </w:rPr>
          <w:t>第５章　施設類型毎の管理に関する基本方針</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_Toc475520755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44</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56" w:history="1">
        <w:r w:rsidR="00602364" w:rsidRPr="00602364">
          <w:rPr>
            <w:rStyle w:val="af"/>
            <w:rFonts w:ascii="HG丸ｺﾞｼｯｸM-PRO" w:eastAsia="HG丸ｺﾞｼｯｸM-PRO" w:hAnsi="HG丸ｺﾞｼｯｸM-PRO"/>
            <w:noProof/>
            <w:sz w:val="22"/>
          </w:rPr>
          <w:t>5-1</w:t>
        </w:r>
        <w:r w:rsidR="00602364" w:rsidRPr="00602364">
          <w:rPr>
            <w:rStyle w:val="af"/>
            <w:rFonts w:ascii="HG丸ｺﾞｼｯｸM-PRO" w:eastAsia="HG丸ｺﾞｼｯｸM-PRO" w:hAnsi="HG丸ｺﾞｼｯｸM-PRO" w:hint="eastAsia"/>
            <w:noProof/>
            <w:sz w:val="22"/>
          </w:rPr>
          <w:t xml:space="preserve">　公共施設（建物）の評価方法</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_Toc475520756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45</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57" w:history="1">
        <w:r w:rsidR="00602364" w:rsidRPr="00602364">
          <w:rPr>
            <w:rStyle w:val="af"/>
            <w:rFonts w:ascii="HG丸ｺﾞｼｯｸM-PRO" w:eastAsia="HG丸ｺﾞｼｯｸM-PRO" w:hAnsi="HG丸ｺﾞｼｯｸM-PRO"/>
            <w:noProof/>
            <w:sz w:val="22"/>
          </w:rPr>
          <w:t>5-2</w:t>
        </w:r>
        <w:r w:rsidR="00602364" w:rsidRPr="00602364">
          <w:rPr>
            <w:rStyle w:val="af"/>
            <w:rFonts w:ascii="HG丸ｺﾞｼｯｸM-PRO" w:eastAsia="HG丸ｺﾞｼｯｸM-PRO" w:hAnsi="HG丸ｺﾞｼｯｸM-PRO" w:hint="eastAsia"/>
            <w:noProof/>
            <w:sz w:val="22"/>
          </w:rPr>
          <w:t xml:space="preserve">　一次評価結果</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_Toc475520757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48</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58" w:history="1">
        <w:r w:rsidR="00602364" w:rsidRPr="00602364">
          <w:rPr>
            <w:rStyle w:val="af"/>
            <w:rFonts w:ascii="HG丸ｺﾞｼｯｸM-PRO" w:eastAsia="HG丸ｺﾞｼｯｸM-PRO" w:hAnsi="HG丸ｺﾞｼｯｸM-PRO"/>
            <w:noProof/>
            <w:sz w:val="22"/>
          </w:rPr>
          <w:t>5-3</w:t>
        </w:r>
        <w:r w:rsidR="00602364" w:rsidRPr="00602364">
          <w:rPr>
            <w:rStyle w:val="af"/>
            <w:rFonts w:ascii="HG丸ｺﾞｼｯｸM-PRO" w:eastAsia="HG丸ｺﾞｼｯｸM-PRO" w:hAnsi="HG丸ｺﾞｼｯｸM-PRO" w:hint="eastAsia"/>
            <w:noProof/>
            <w:sz w:val="22"/>
          </w:rPr>
          <w:t xml:space="preserve">　二次評価結果</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_Toc475520758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62</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59" w:history="1">
        <w:r w:rsidR="00602364" w:rsidRPr="00602364">
          <w:rPr>
            <w:rStyle w:val="af"/>
            <w:rFonts w:ascii="HG丸ｺﾞｼｯｸM-PRO" w:eastAsia="HG丸ｺﾞｼｯｸM-PRO" w:hAnsi="HG丸ｺﾞｼｯｸM-PRO"/>
            <w:noProof/>
            <w:sz w:val="22"/>
          </w:rPr>
          <w:t>5-4</w:t>
        </w:r>
        <w:r w:rsidR="00602364" w:rsidRPr="00602364">
          <w:rPr>
            <w:rStyle w:val="af"/>
            <w:rFonts w:ascii="HG丸ｺﾞｼｯｸM-PRO" w:eastAsia="HG丸ｺﾞｼｯｸM-PRO" w:hAnsi="HG丸ｺﾞｼｯｸM-PRO" w:hint="eastAsia"/>
            <w:noProof/>
            <w:sz w:val="22"/>
          </w:rPr>
          <w:t xml:space="preserve">　施設類型毎の管理に関する基本方針</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_Toc475520759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81</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0" w:history="1">
        <w:r w:rsidR="00602364" w:rsidRPr="00602364">
          <w:rPr>
            <w:rStyle w:val="af"/>
            <w:rFonts w:ascii="HG丸ｺﾞｼｯｸM-PRO" w:eastAsia="HG丸ｺﾞｼｯｸM-PRO" w:hAnsi="HG丸ｺﾞｼｯｸM-PRO"/>
            <w:noProof/>
            <w:sz w:val="22"/>
          </w:rPr>
          <w:t>5-4-1</w:t>
        </w:r>
        <w:r w:rsidR="00602364" w:rsidRPr="00602364">
          <w:rPr>
            <w:rStyle w:val="af"/>
            <w:rFonts w:ascii="HG丸ｺﾞｼｯｸM-PRO" w:eastAsia="HG丸ｺﾞｼｯｸM-PRO" w:hAnsi="HG丸ｺﾞｼｯｸM-PRO" w:hint="eastAsia"/>
            <w:noProof/>
            <w:sz w:val="22"/>
          </w:rPr>
          <w:t xml:space="preserve">　集会施設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_Toc475520760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81</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1" w:history="1">
        <w:r w:rsidR="00602364" w:rsidRPr="00602364">
          <w:rPr>
            <w:rStyle w:val="af"/>
            <w:rFonts w:ascii="HG丸ｺﾞｼｯｸM-PRO" w:eastAsia="HG丸ｺﾞｼｯｸM-PRO" w:hAnsi="HG丸ｺﾞｼｯｸM-PRO"/>
            <w:noProof/>
            <w:sz w:val="22"/>
          </w:rPr>
          <w:t>5-</w:t>
        </w:r>
        <w:r w:rsidR="00602364" w:rsidRPr="00602364">
          <w:rPr>
            <w:rStyle w:val="af"/>
            <w:rFonts w:ascii="HG丸ｺﾞｼｯｸM-PRO" w:eastAsia="HG丸ｺﾞｼｯｸM-PRO" w:hAnsi="HG丸ｺﾞｼｯｸM-PRO" w:hint="eastAsia"/>
            <w:noProof/>
            <w:sz w:val="22"/>
          </w:rPr>
          <w:t>４</w:t>
        </w:r>
        <w:r w:rsidR="00602364" w:rsidRPr="00602364">
          <w:rPr>
            <w:rStyle w:val="af"/>
            <w:rFonts w:ascii="HG丸ｺﾞｼｯｸM-PRO" w:eastAsia="HG丸ｺﾞｼｯｸM-PRO" w:hAnsi="HG丸ｺﾞｼｯｸM-PRO"/>
            <w:noProof/>
            <w:sz w:val="22"/>
          </w:rPr>
          <w:t>-2</w:t>
        </w:r>
        <w:r w:rsidR="00602364" w:rsidRPr="00602364">
          <w:rPr>
            <w:rStyle w:val="af"/>
            <w:rFonts w:ascii="HG丸ｺﾞｼｯｸM-PRO" w:eastAsia="HG丸ｺﾞｼｯｸM-PRO" w:hAnsi="HG丸ｺﾞｼｯｸM-PRO" w:hint="eastAsia"/>
            <w:noProof/>
            <w:sz w:val="22"/>
          </w:rPr>
          <w:t xml:space="preserve">　図書館</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_Toc475520761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82</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2" w:history="1">
        <w:r w:rsidR="00602364" w:rsidRPr="00602364">
          <w:rPr>
            <w:rStyle w:val="af"/>
            <w:rFonts w:ascii="HG丸ｺﾞｼｯｸM-PRO" w:eastAsia="HG丸ｺﾞｼｯｸM-PRO" w:hAnsi="HG丸ｺﾞｼｯｸM-PRO"/>
            <w:noProof/>
            <w:sz w:val="22"/>
          </w:rPr>
          <w:t>5-4-3</w:t>
        </w:r>
        <w:r w:rsidR="00602364" w:rsidRPr="00602364">
          <w:rPr>
            <w:rStyle w:val="af"/>
            <w:rFonts w:ascii="HG丸ｺﾞｼｯｸM-PRO" w:eastAsia="HG丸ｺﾞｼｯｸM-PRO" w:hAnsi="HG丸ｺﾞｼｯｸM-PRO" w:hint="eastAsia"/>
            <w:noProof/>
            <w:sz w:val="22"/>
          </w:rPr>
          <w:t xml:space="preserve">　博物館等</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_Toc475520762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83</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3" w:history="1">
        <w:r w:rsidR="00602364" w:rsidRPr="00602364">
          <w:rPr>
            <w:rStyle w:val="af"/>
            <w:rFonts w:ascii="HG丸ｺﾞｼｯｸM-PRO" w:eastAsia="HG丸ｺﾞｼｯｸM-PRO" w:hAnsi="HG丸ｺﾞｼｯｸM-PRO"/>
            <w:noProof/>
            <w:sz w:val="22"/>
          </w:rPr>
          <w:t>5-4-4</w:t>
        </w:r>
        <w:r w:rsidR="00602364" w:rsidRPr="00602364">
          <w:rPr>
            <w:rStyle w:val="af"/>
            <w:rFonts w:ascii="HG丸ｺﾞｼｯｸM-PRO" w:eastAsia="HG丸ｺﾞｼｯｸM-PRO" w:hAnsi="HG丸ｺﾞｼｯｸM-PRO" w:hint="eastAsia"/>
            <w:noProof/>
            <w:sz w:val="22"/>
          </w:rPr>
          <w:t xml:space="preserve">　スポーツ施設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_Toc475520763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84</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4" w:history="1">
        <w:r w:rsidR="00602364" w:rsidRPr="00602364">
          <w:rPr>
            <w:rStyle w:val="af"/>
            <w:rFonts w:ascii="HG丸ｺﾞｼｯｸM-PRO" w:eastAsia="HG丸ｺﾞｼｯｸM-PRO" w:hAnsi="HG丸ｺﾞｼｯｸM-PRO"/>
            <w:noProof/>
            <w:sz w:val="22"/>
          </w:rPr>
          <w:t>5-4-5</w:t>
        </w:r>
        <w:r w:rsidR="00602364" w:rsidRPr="00602364">
          <w:rPr>
            <w:rStyle w:val="af"/>
            <w:rFonts w:ascii="HG丸ｺﾞｼｯｸM-PRO" w:eastAsia="HG丸ｺﾞｼｯｸM-PRO" w:hAnsi="HG丸ｺﾞｼｯｸM-PRO" w:hint="eastAsia"/>
            <w:noProof/>
            <w:sz w:val="22"/>
          </w:rPr>
          <w:t xml:space="preserve">　レクリエーション施設・観光施設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_Toc475520764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85</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5" w:history="1">
        <w:r w:rsidR="00602364" w:rsidRPr="00602364">
          <w:rPr>
            <w:rStyle w:val="af"/>
            <w:rFonts w:ascii="HG丸ｺﾞｼｯｸM-PRO" w:eastAsia="HG丸ｺﾞｼｯｸM-PRO" w:hAnsi="HG丸ｺﾞｼｯｸM-PRO"/>
            <w:noProof/>
            <w:sz w:val="22"/>
          </w:rPr>
          <w:t>5-4-6</w:t>
        </w:r>
        <w:r w:rsidR="00602364" w:rsidRPr="00602364">
          <w:rPr>
            <w:rStyle w:val="af"/>
            <w:rFonts w:ascii="HG丸ｺﾞｼｯｸM-PRO" w:eastAsia="HG丸ｺﾞｼｯｸM-PRO" w:hAnsi="HG丸ｺﾞｼｯｸM-PRO" w:hint="eastAsia"/>
            <w:noProof/>
            <w:sz w:val="22"/>
          </w:rPr>
          <w:t xml:space="preserve">　産業系施設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_Toc475520765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86</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6" w:history="1">
        <w:r w:rsidR="00602364" w:rsidRPr="00602364">
          <w:rPr>
            <w:rStyle w:val="af"/>
            <w:rFonts w:ascii="HG丸ｺﾞｼｯｸM-PRO" w:eastAsia="HG丸ｺﾞｼｯｸM-PRO" w:hAnsi="HG丸ｺﾞｼｯｸM-PRO"/>
            <w:noProof/>
            <w:sz w:val="22"/>
          </w:rPr>
          <w:t>5-4-7</w:t>
        </w:r>
        <w:r w:rsidR="00602364" w:rsidRPr="00602364">
          <w:rPr>
            <w:rStyle w:val="af"/>
            <w:rFonts w:ascii="HG丸ｺﾞｼｯｸM-PRO" w:eastAsia="HG丸ｺﾞｼｯｸM-PRO" w:hAnsi="HG丸ｺﾞｼｯｸM-PRO" w:hint="eastAsia"/>
            <w:noProof/>
            <w:sz w:val="22"/>
          </w:rPr>
          <w:t xml:space="preserve">　学校</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_Toc475520766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87</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7" w:history="1">
        <w:r w:rsidR="00602364" w:rsidRPr="00602364">
          <w:rPr>
            <w:rStyle w:val="af"/>
            <w:rFonts w:ascii="HG丸ｺﾞｼｯｸM-PRO" w:eastAsia="HG丸ｺﾞｼｯｸM-PRO" w:hAnsi="HG丸ｺﾞｼｯｸM-PRO"/>
            <w:noProof/>
            <w:sz w:val="22"/>
          </w:rPr>
          <w:t>5-4-8</w:t>
        </w:r>
        <w:r w:rsidR="00602364" w:rsidRPr="00602364">
          <w:rPr>
            <w:rStyle w:val="af"/>
            <w:rFonts w:ascii="HG丸ｺﾞｼｯｸM-PRO" w:eastAsia="HG丸ｺﾞｼｯｸM-PRO" w:hAnsi="HG丸ｺﾞｼｯｸM-PRO" w:hint="eastAsia"/>
            <w:noProof/>
            <w:sz w:val="22"/>
          </w:rPr>
          <w:t xml:space="preserve">　その他教育施設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_Toc475520767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88</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8" w:history="1">
        <w:r w:rsidR="00602364" w:rsidRPr="00602364">
          <w:rPr>
            <w:rStyle w:val="af"/>
            <w:rFonts w:ascii="HG丸ｺﾞｼｯｸM-PRO" w:eastAsia="HG丸ｺﾞｼｯｸM-PRO" w:hAnsi="HG丸ｺﾞｼｯｸM-PRO"/>
            <w:noProof/>
            <w:sz w:val="22"/>
          </w:rPr>
          <w:t>5-4-9</w:t>
        </w:r>
        <w:r w:rsidR="00602364" w:rsidRPr="00602364">
          <w:rPr>
            <w:rStyle w:val="af"/>
            <w:rFonts w:ascii="HG丸ｺﾞｼｯｸM-PRO" w:eastAsia="HG丸ｺﾞｼｯｸM-PRO" w:hAnsi="HG丸ｺﾞｼｯｸM-PRO" w:hint="eastAsia"/>
            <w:noProof/>
            <w:sz w:val="22"/>
          </w:rPr>
          <w:t xml:space="preserve">　幼稚園・保育園・こども園</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_Toc475520768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89</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69" w:history="1">
        <w:r w:rsidR="00602364" w:rsidRPr="00602364">
          <w:rPr>
            <w:rStyle w:val="af"/>
            <w:rFonts w:ascii="HG丸ｺﾞｼｯｸM-PRO" w:eastAsia="HG丸ｺﾞｼｯｸM-PRO" w:hAnsi="HG丸ｺﾞｼｯｸM-PRO"/>
            <w:noProof/>
            <w:sz w:val="22"/>
          </w:rPr>
          <w:t xml:space="preserve">5-4-10 </w:t>
        </w:r>
        <w:r w:rsidR="00602364" w:rsidRPr="00602364">
          <w:rPr>
            <w:rStyle w:val="af"/>
            <w:rFonts w:ascii="HG丸ｺﾞｼｯｸM-PRO" w:eastAsia="HG丸ｺﾞｼｯｸM-PRO" w:hAnsi="HG丸ｺﾞｼｯｸM-PRO" w:hint="eastAsia"/>
            <w:noProof/>
            <w:sz w:val="22"/>
          </w:rPr>
          <w:t>幼児・児童施設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_Toc475520769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90</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0" w:history="1">
        <w:r w:rsidR="00602364" w:rsidRPr="00602364">
          <w:rPr>
            <w:rStyle w:val="af"/>
            <w:rFonts w:ascii="HG丸ｺﾞｼｯｸM-PRO" w:eastAsia="HG丸ｺﾞｼｯｸM-PRO" w:hAnsi="HG丸ｺﾞｼｯｸM-PRO"/>
            <w:noProof/>
            <w:sz w:val="22"/>
          </w:rPr>
          <w:t xml:space="preserve">5-4-11 </w:t>
        </w:r>
        <w:r w:rsidR="00602364" w:rsidRPr="00602364">
          <w:rPr>
            <w:rStyle w:val="af"/>
            <w:rFonts w:ascii="HG丸ｺﾞｼｯｸM-PRO" w:eastAsia="HG丸ｺﾞｼｯｸM-PRO" w:hAnsi="HG丸ｺﾞｼｯｸM-PRO" w:hint="eastAsia"/>
            <w:noProof/>
            <w:sz w:val="22"/>
          </w:rPr>
          <w:t>高齢福祉施設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_Toc475520770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91</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1" w:history="1">
        <w:r w:rsidR="00602364" w:rsidRPr="00602364">
          <w:rPr>
            <w:rStyle w:val="af"/>
            <w:rFonts w:ascii="HG丸ｺﾞｼｯｸM-PRO" w:eastAsia="HG丸ｺﾞｼｯｸM-PRO" w:hAnsi="HG丸ｺﾞｼｯｸM-PRO"/>
            <w:noProof/>
            <w:sz w:val="22"/>
          </w:rPr>
          <w:t xml:space="preserve">5-4-12 </w:t>
        </w:r>
        <w:r w:rsidR="00602364" w:rsidRPr="00602364">
          <w:rPr>
            <w:rStyle w:val="af"/>
            <w:rFonts w:ascii="HG丸ｺﾞｼｯｸM-PRO" w:eastAsia="HG丸ｺﾞｼｯｸM-PRO" w:hAnsi="HG丸ｺﾞｼｯｸM-PRO" w:hint="eastAsia"/>
            <w:noProof/>
            <w:sz w:val="22"/>
          </w:rPr>
          <w:t>保健施設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_Toc475520771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92</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2" w:history="1">
        <w:r w:rsidR="00602364" w:rsidRPr="00602364">
          <w:rPr>
            <w:rStyle w:val="af"/>
            <w:rFonts w:ascii="HG丸ｺﾞｼｯｸM-PRO" w:eastAsia="HG丸ｺﾞｼｯｸM-PRO" w:hAnsi="HG丸ｺﾞｼｯｸM-PRO"/>
            <w:noProof/>
            <w:sz w:val="22"/>
          </w:rPr>
          <w:t xml:space="preserve">5-4-13 </w:t>
        </w:r>
        <w:r w:rsidR="00602364" w:rsidRPr="00602364">
          <w:rPr>
            <w:rStyle w:val="af"/>
            <w:rFonts w:ascii="HG丸ｺﾞｼｯｸM-PRO" w:eastAsia="HG丸ｺﾞｼｯｸM-PRO" w:hAnsi="HG丸ｺﾞｼｯｸM-PRO" w:hint="eastAsia"/>
            <w:noProof/>
            <w:sz w:val="22"/>
          </w:rPr>
          <w:t>医療施設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_Toc475520772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93</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3" w:history="1">
        <w:r w:rsidR="00602364" w:rsidRPr="00602364">
          <w:rPr>
            <w:rStyle w:val="af"/>
            <w:rFonts w:ascii="HG丸ｺﾞｼｯｸM-PRO" w:eastAsia="HG丸ｺﾞｼｯｸM-PRO" w:hAnsi="HG丸ｺﾞｼｯｸM-PRO"/>
            <w:noProof/>
            <w:sz w:val="22"/>
          </w:rPr>
          <w:t xml:space="preserve">5-4-14 </w:t>
        </w:r>
        <w:r w:rsidR="00602364" w:rsidRPr="00602364">
          <w:rPr>
            <w:rStyle w:val="af"/>
            <w:rFonts w:ascii="HG丸ｺﾞｼｯｸM-PRO" w:eastAsia="HG丸ｺﾞｼｯｸM-PRO" w:hAnsi="HG丸ｺﾞｼｯｸM-PRO" w:hint="eastAsia"/>
            <w:noProof/>
            <w:sz w:val="22"/>
          </w:rPr>
          <w:t>庁舎等</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_Toc475520773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94</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4" w:history="1">
        <w:r w:rsidR="00602364" w:rsidRPr="00602364">
          <w:rPr>
            <w:rStyle w:val="af"/>
            <w:rFonts w:ascii="HG丸ｺﾞｼｯｸM-PRO" w:eastAsia="HG丸ｺﾞｼｯｸM-PRO" w:hAnsi="HG丸ｺﾞｼｯｸM-PRO"/>
            <w:noProof/>
            <w:sz w:val="22"/>
          </w:rPr>
          <w:t xml:space="preserve">5-4-15 </w:t>
        </w:r>
        <w:r w:rsidR="00602364" w:rsidRPr="00602364">
          <w:rPr>
            <w:rStyle w:val="af"/>
            <w:rFonts w:ascii="HG丸ｺﾞｼｯｸM-PRO" w:eastAsia="HG丸ｺﾞｼｯｸM-PRO" w:hAnsi="HG丸ｺﾞｼｯｸM-PRO" w:hint="eastAsia"/>
            <w:noProof/>
            <w:sz w:val="22"/>
          </w:rPr>
          <w:t>消防施設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_Toc475520774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95</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5" w:history="1">
        <w:r w:rsidR="00602364" w:rsidRPr="00602364">
          <w:rPr>
            <w:rStyle w:val="af"/>
            <w:rFonts w:ascii="HG丸ｺﾞｼｯｸM-PRO" w:eastAsia="HG丸ｺﾞｼｯｸM-PRO" w:hAnsi="HG丸ｺﾞｼｯｸM-PRO"/>
            <w:noProof/>
            <w:sz w:val="22"/>
          </w:rPr>
          <w:t xml:space="preserve">5-4-16 </w:t>
        </w:r>
        <w:r w:rsidR="00602364" w:rsidRPr="00602364">
          <w:rPr>
            <w:rStyle w:val="af"/>
            <w:rFonts w:ascii="HG丸ｺﾞｼｯｸM-PRO" w:eastAsia="HG丸ｺﾞｼｯｸM-PRO" w:hAnsi="HG丸ｺﾞｼｯｸM-PRO" w:hint="eastAsia"/>
            <w:noProof/>
            <w:sz w:val="22"/>
          </w:rPr>
          <w:t>その他行政系施設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_Toc475520775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96</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6" w:history="1">
        <w:r w:rsidR="00602364" w:rsidRPr="00602364">
          <w:rPr>
            <w:rStyle w:val="af"/>
            <w:rFonts w:ascii="HG丸ｺﾞｼｯｸM-PRO" w:eastAsia="HG丸ｺﾞｼｯｸM-PRO" w:hAnsi="HG丸ｺﾞｼｯｸM-PRO"/>
            <w:noProof/>
            <w:sz w:val="22"/>
          </w:rPr>
          <w:t xml:space="preserve">5-4-17 </w:t>
        </w:r>
        <w:r w:rsidR="00602364" w:rsidRPr="00602364">
          <w:rPr>
            <w:rStyle w:val="af"/>
            <w:rFonts w:ascii="HG丸ｺﾞｼｯｸM-PRO" w:eastAsia="HG丸ｺﾞｼｯｸM-PRO" w:hAnsi="HG丸ｺﾞｼｯｸM-PRO" w:hint="eastAsia"/>
            <w:noProof/>
            <w:sz w:val="22"/>
          </w:rPr>
          <w:t>公営住宅</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_Toc475520776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97</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7" w:history="1">
        <w:r w:rsidR="00602364" w:rsidRPr="00602364">
          <w:rPr>
            <w:rStyle w:val="af"/>
            <w:rFonts w:ascii="HG丸ｺﾞｼｯｸM-PRO" w:eastAsia="HG丸ｺﾞｼｯｸM-PRO" w:hAnsi="HG丸ｺﾞｼｯｸM-PRO"/>
            <w:noProof/>
            <w:sz w:val="22"/>
          </w:rPr>
          <w:t xml:space="preserve">5-4-18 </w:t>
        </w:r>
        <w:r w:rsidR="00602364" w:rsidRPr="00602364">
          <w:rPr>
            <w:rStyle w:val="af"/>
            <w:rFonts w:ascii="HG丸ｺﾞｼｯｸM-PRO" w:eastAsia="HG丸ｺﾞｼｯｸM-PRO" w:hAnsi="HG丸ｺﾞｼｯｸM-PRO" w:hint="eastAsia"/>
            <w:noProof/>
            <w:sz w:val="22"/>
          </w:rPr>
          <w:t>その他</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_Toc475520777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98</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8" w:history="1">
        <w:r w:rsidR="00602364" w:rsidRPr="00602364">
          <w:rPr>
            <w:rStyle w:val="af"/>
            <w:rFonts w:ascii="HG丸ｺﾞｼｯｸM-PRO" w:eastAsia="HG丸ｺﾞｼｯｸM-PRO" w:hAnsi="HG丸ｺﾞｼｯｸM-PRO"/>
            <w:noProof/>
            <w:sz w:val="22"/>
          </w:rPr>
          <w:t xml:space="preserve">5-4-19 </w:t>
        </w:r>
        <w:r w:rsidR="00602364" w:rsidRPr="00602364">
          <w:rPr>
            <w:rStyle w:val="af"/>
            <w:rFonts w:ascii="HG丸ｺﾞｼｯｸM-PRO" w:eastAsia="HG丸ｺﾞｼｯｸM-PRO" w:hAnsi="HG丸ｺﾞｼｯｸM-PRO" w:hint="eastAsia"/>
            <w:noProof/>
            <w:sz w:val="22"/>
          </w:rPr>
          <w:t>インフラ施設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_Toc475520778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99</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79" w:history="1">
        <w:r w:rsidR="00602364" w:rsidRPr="00602364">
          <w:rPr>
            <w:rStyle w:val="af"/>
            <w:rFonts w:ascii="HG丸ｺﾞｼｯｸM-PRO" w:eastAsia="HG丸ｺﾞｼｯｸM-PRO" w:hAnsi="HG丸ｺﾞｼｯｸM-PRO"/>
            <w:noProof/>
            <w:sz w:val="22"/>
          </w:rPr>
          <w:t xml:space="preserve">(1) </w:t>
        </w:r>
        <w:r w:rsidR="00602364" w:rsidRPr="00602364">
          <w:rPr>
            <w:rStyle w:val="af"/>
            <w:rFonts w:ascii="HG丸ｺﾞｼｯｸM-PRO" w:eastAsia="HG丸ｺﾞｼｯｸM-PRO" w:hAnsi="HG丸ｺﾞｼｯｸM-PRO" w:hint="eastAsia"/>
            <w:noProof/>
            <w:sz w:val="22"/>
          </w:rPr>
          <w:t>道路・トンネル</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_Toc475520779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99</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80" w:history="1">
        <w:r w:rsidR="00602364" w:rsidRPr="00602364">
          <w:rPr>
            <w:rStyle w:val="af"/>
            <w:rFonts w:ascii="HG丸ｺﾞｼｯｸM-PRO" w:eastAsia="HG丸ｺﾞｼｯｸM-PRO" w:hAnsi="HG丸ｺﾞｼｯｸM-PRO"/>
            <w:noProof/>
            <w:sz w:val="22"/>
          </w:rPr>
          <w:t xml:space="preserve">(2) </w:t>
        </w:r>
        <w:r w:rsidR="00602364" w:rsidRPr="00602364">
          <w:rPr>
            <w:rStyle w:val="af"/>
            <w:rFonts w:ascii="HG丸ｺﾞｼｯｸM-PRO" w:eastAsia="HG丸ｺﾞｼｯｸM-PRO" w:hAnsi="HG丸ｺﾞｼｯｸM-PRO" w:hint="eastAsia"/>
            <w:noProof/>
            <w:sz w:val="22"/>
          </w:rPr>
          <w:t>橋梁</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_Toc475520780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100</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81" w:history="1">
        <w:r w:rsidR="00602364" w:rsidRPr="00602364">
          <w:rPr>
            <w:rStyle w:val="af"/>
            <w:rFonts w:ascii="HG丸ｺﾞｼｯｸM-PRO" w:eastAsia="HG丸ｺﾞｼｯｸM-PRO" w:hAnsi="HG丸ｺﾞｼｯｸM-PRO"/>
            <w:noProof/>
            <w:sz w:val="22"/>
          </w:rPr>
          <w:t xml:space="preserve">(3) </w:t>
        </w:r>
        <w:r w:rsidR="00602364" w:rsidRPr="00602364">
          <w:rPr>
            <w:rStyle w:val="af"/>
            <w:rFonts w:ascii="HG丸ｺﾞｼｯｸM-PRO" w:eastAsia="HG丸ｺﾞｼｯｸM-PRO" w:hAnsi="HG丸ｺﾞｼｯｸM-PRO" w:hint="eastAsia"/>
            <w:noProof/>
            <w:sz w:val="22"/>
          </w:rPr>
          <w:t>簡易水道・飲料水供給施設</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_Toc475520781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101</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82" w:history="1">
        <w:r w:rsidR="00602364" w:rsidRPr="00602364">
          <w:rPr>
            <w:rStyle w:val="af"/>
            <w:rFonts w:ascii="HG丸ｺﾞｼｯｸM-PRO" w:eastAsia="HG丸ｺﾞｼｯｸM-PRO" w:hAnsi="HG丸ｺﾞｼｯｸM-PRO"/>
            <w:noProof/>
            <w:sz w:val="22"/>
          </w:rPr>
          <w:t xml:space="preserve">(4) </w:t>
        </w:r>
        <w:r w:rsidR="00602364" w:rsidRPr="00602364">
          <w:rPr>
            <w:rStyle w:val="af"/>
            <w:rFonts w:ascii="HG丸ｺﾞｼｯｸM-PRO" w:eastAsia="HG丸ｺﾞｼｯｸM-PRO" w:hAnsi="HG丸ｺﾞｼｯｸM-PRO" w:hint="eastAsia"/>
            <w:noProof/>
            <w:sz w:val="22"/>
          </w:rPr>
          <w:t>農業集落排水</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_Toc475520782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102</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83" w:history="1">
        <w:r w:rsidR="00602364" w:rsidRPr="00602364">
          <w:rPr>
            <w:rStyle w:val="af"/>
            <w:rFonts w:ascii="HG丸ｺﾞｼｯｸM-PRO" w:eastAsia="HG丸ｺﾞｼｯｸM-PRO" w:hAnsi="HG丸ｺﾞｼｯｸM-PRO"/>
            <w:noProof/>
            <w:sz w:val="22"/>
          </w:rPr>
          <w:t>5-5</w:t>
        </w:r>
        <w:r w:rsidR="00602364" w:rsidRPr="00602364">
          <w:rPr>
            <w:rStyle w:val="af"/>
            <w:rFonts w:ascii="HG丸ｺﾞｼｯｸM-PRO" w:eastAsia="HG丸ｺﾞｼｯｸM-PRO" w:hAnsi="HG丸ｺﾞｼｯｸM-PRO" w:hint="eastAsia"/>
            <w:noProof/>
            <w:sz w:val="22"/>
          </w:rPr>
          <w:t xml:space="preserve">　隣接する市町村との連携</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_Toc475520783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103</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84" w:history="1">
        <w:r w:rsidR="00602364" w:rsidRPr="00602364">
          <w:rPr>
            <w:rStyle w:val="af"/>
            <w:rFonts w:ascii="HG丸ｺﾞｼｯｸM-PRO" w:eastAsia="HG丸ｺﾞｼｯｸM-PRO" w:hAnsi="HG丸ｺﾞｼｯｸM-PRO"/>
            <w:noProof/>
            <w:sz w:val="22"/>
          </w:rPr>
          <w:t>(1)</w:t>
        </w:r>
        <w:r w:rsidR="00602364" w:rsidRPr="00602364">
          <w:rPr>
            <w:rStyle w:val="af"/>
            <w:rFonts w:ascii="HG丸ｺﾞｼｯｸM-PRO" w:eastAsia="HG丸ｺﾞｼｯｸM-PRO" w:hAnsi="HG丸ｺﾞｼｯｸM-PRO" w:hint="eastAsia"/>
            <w:noProof/>
            <w:sz w:val="22"/>
          </w:rPr>
          <w:t>隣接市町村との事業連携の現状</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_Toc475520784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103</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31"/>
        <w:tabs>
          <w:tab w:val="right" w:leader="dot" w:pos="9060"/>
        </w:tabs>
        <w:rPr>
          <w:rFonts w:ascii="HG丸ｺﾞｼｯｸM-PRO" w:eastAsia="HG丸ｺﾞｼｯｸM-PRO" w:hAnsi="HG丸ｺﾞｼｯｸM-PRO" w:cstheme="minorBidi"/>
          <w:noProof/>
          <w:sz w:val="22"/>
        </w:rPr>
      </w:pPr>
      <w:hyperlink w:anchor="_Toc475520785" w:history="1">
        <w:r w:rsidR="00602364" w:rsidRPr="00602364">
          <w:rPr>
            <w:rStyle w:val="af"/>
            <w:rFonts w:ascii="HG丸ｺﾞｼｯｸM-PRO" w:eastAsia="HG丸ｺﾞｼｯｸM-PRO" w:hAnsi="HG丸ｺﾞｼｯｸM-PRO"/>
            <w:noProof/>
            <w:sz w:val="22"/>
          </w:rPr>
          <w:t>(2)</w:t>
        </w:r>
        <w:r w:rsidR="00602364" w:rsidRPr="00602364">
          <w:rPr>
            <w:rStyle w:val="af"/>
            <w:rFonts w:ascii="HG丸ｺﾞｼｯｸM-PRO" w:eastAsia="HG丸ｺﾞｼｯｸM-PRO" w:hAnsi="HG丸ｺﾞｼｯｸM-PRO" w:hint="eastAsia"/>
            <w:noProof/>
            <w:sz w:val="22"/>
          </w:rPr>
          <w:t>今後の事業連携に向けた検討</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_Toc475520785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103</w:t>
        </w:r>
        <w:r w:rsidR="00602364" w:rsidRPr="00602364">
          <w:rPr>
            <w:rFonts w:ascii="HG丸ｺﾞｼｯｸM-PRO" w:eastAsia="HG丸ｺﾞｼｯｸM-PRO" w:hAnsi="HG丸ｺﾞｼｯｸM-PRO"/>
            <w:noProof/>
            <w:webHidden/>
            <w:sz w:val="22"/>
          </w:rPr>
          <w:fldChar w:fldCharType="end"/>
        </w:r>
      </w:hyperlink>
    </w:p>
    <w:p w:rsidR="00602364" w:rsidRDefault="001A4F39">
      <w:pPr>
        <w:pStyle w:val="21"/>
        <w:tabs>
          <w:tab w:val="right" w:leader="dot" w:pos="9060"/>
        </w:tabs>
        <w:rPr>
          <w:rStyle w:val="af"/>
          <w:rFonts w:ascii="HG丸ｺﾞｼｯｸM-PRO" w:eastAsia="HG丸ｺﾞｼｯｸM-PRO" w:hAnsi="HG丸ｺﾞｼｯｸM-PRO"/>
          <w:noProof/>
          <w:sz w:val="22"/>
        </w:rPr>
      </w:pPr>
      <w:hyperlink w:anchor="_Toc475520786" w:history="1">
        <w:r w:rsidR="00602364" w:rsidRPr="00602364">
          <w:rPr>
            <w:rStyle w:val="af"/>
            <w:rFonts w:ascii="HG丸ｺﾞｼｯｸM-PRO" w:eastAsia="HG丸ｺﾞｼｯｸM-PRO" w:hAnsi="HG丸ｺﾞｼｯｸM-PRO"/>
            <w:noProof/>
            <w:sz w:val="22"/>
          </w:rPr>
          <w:t>5-6</w:t>
        </w:r>
        <w:r w:rsidR="00602364" w:rsidRPr="00602364">
          <w:rPr>
            <w:rStyle w:val="af"/>
            <w:rFonts w:ascii="HG丸ｺﾞｼｯｸM-PRO" w:eastAsia="HG丸ｺﾞｼｯｸM-PRO" w:hAnsi="HG丸ｺﾞｼｯｸM-PRO" w:hint="eastAsia"/>
            <w:noProof/>
            <w:sz w:val="22"/>
          </w:rPr>
          <w:t xml:space="preserve">　</w:t>
        </w:r>
        <w:r w:rsidR="00602364" w:rsidRPr="00602364">
          <w:rPr>
            <w:rStyle w:val="af"/>
            <w:rFonts w:ascii="HG丸ｺﾞｼｯｸM-PRO" w:eastAsia="HG丸ｺﾞｼｯｸM-PRO" w:hAnsi="HG丸ｺﾞｼｯｸM-PRO"/>
            <w:noProof/>
            <w:sz w:val="22"/>
          </w:rPr>
          <w:t>PPP/PFI</w:t>
        </w:r>
        <w:r w:rsidR="00602364" w:rsidRPr="00602364">
          <w:rPr>
            <w:rStyle w:val="af"/>
            <w:rFonts w:ascii="HG丸ｺﾞｼｯｸM-PRO" w:eastAsia="HG丸ｺﾞｼｯｸM-PRO" w:hAnsi="HG丸ｺﾞｼｯｸM-PRO" w:hint="eastAsia"/>
            <w:noProof/>
            <w:sz w:val="22"/>
          </w:rPr>
          <w:t>の活用</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_Toc475520786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104</w:t>
        </w:r>
        <w:r w:rsidR="00602364" w:rsidRPr="00602364">
          <w:rPr>
            <w:rFonts w:ascii="HG丸ｺﾞｼｯｸM-PRO" w:eastAsia="HG丸ｺﾞｼｯｸM-PRO" w:hAnsi="HG丸ｺﾞｼｯｸM-PRO"/>
            <w:noProof/>
            <w:webHidden/>
            <w:sz w:val="22"/>
          </w:rPr>
          <w:fldChar w:fldCharType="end"/>
        </w:r>
      </w:hyperlink>
    </w:p>
    <w:p w:rsidR="00602364" w:rsidRPr="00602364" w:rsidRDefault="00602364" w:rsidP="00602364"/>
    <w:p w:rsidR="00602364" w:rsidRPr="00602364" w:rsidRDefault="001A4F39">
      <w:pPr>
        <w:pStyle w:val="11"/>
        <w:tabs>
          <w:tab w:val="right" w:leader="dot" w:pos="9060"/>
        </w:tabs>
        <w:rPr>
          <w:rFonts w:ascii="HG丸ｺﾞｼｯｸM-PRO" w:eastAsia="HG丸ｺﾞｼｯｸM-PRO" w:hAnsi="HG丸ｺﾞｼｯｸM-PRO" w:cstheme="minorBidi"/>
          <w:noProof/>
          <w:sz w:val="22"/>
        </w:rPr>
      </w:pPr>
      <w:hyperlink w:anchor="_Toc475520787" w:history="1">
        <w:r w:rsidR="00602364" w:rsidRPr="00602364">
          <w:rPr>
            <w:rStyle w:val="af"/>
            <w:rFonts w:ascii="HG丸ｺﾞｼｯｸM-PRO" w:eastAsia="HG丸ｺﾞｼｯｸM-PRO" w:hAnsi="HG丸ｺﾞｼｯｸM-PRO" w:hint="eastAsia"/>
            <w:noProof/>
            <w:sz w:val="22"/>
          </w:rPr>
          <w:t>第６章　総合的かつ計画的な管理を実現するための体制の構築方針</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_Toc475520787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106</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88" w:history="1">
        <w:r w:rsidR="00602364" w:rsidRPr="00602364">
          <w:rPr>
            <w:rStyle w:val="af"/>
            <w:rFonts w:ascii="HG丸ｺﾞｼｯｸM-PRO" w:eastAsia="HG丸ｺﾞｼｯｸM-PRO" w:hAnsi="HG丸ｺﾞｼｯｸM-PRO"/>
            <w:noProof/>
            <w:sz w:val="22"/>
          </w:rPr>
          <w:t>6-1</w:t>
        </w:r>
        <w:r w:rsidR="00602364" w:rsidRPr="00602364">
          <w:rPr>
            <w:rStyle w:val="af"/>
            <w:rFonts w:ascii="HG丸ｺﾞｼｯｸM-PRO" w:eastAsia="HG丸ｺﾞｼｯｸM-PRO" w:hAnsi="HG丸ｺﾞｼｯｸM-PRO" w:hint="eastAsia"/>
            <w:noProof/>
            <w:sz w:val="22"/>
          </w:rPr>
          <w:t xml:space="preserve">　全庁的な管理体制の構築及び人材の育成</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_Toc475520788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106</w:t>
        </w:r>
        <w:r w:rsidR="00602364" w:rsidRPr="00602364">
          <w:rPr>
            <w:rFonts w:ascii="HG丸ｺﾞｼｯｸM-PRO" w:eastAsia="HG丸ｺﾞｼｯｸM-PRO" w:hAnsi="HG丸ｺﾞｼｯｸM-PRO"/>
            <w:noProof/>
            <w:webHidden/>
            <w:sz w:val="22"/>
          </w:rPr>
          <w:fldChar w:fldCharType="end"/>
        </w:r>
      </w:hyperlink>
    </w:p>
    <w:p w:rsidR="00602364" w:rsidRPr="00602364" w:rsidRDefault="001A4F39">
      <w:pPr>
        <w:pStyle w:val="21"/>
        <w:tabs>
          <w:tab w:val="right" w:leader="dot" w:pos="9060"/>
        </w:tabs>
        <w:rPr>
          <w:rFonts w:ascii="HG丸ｺﾞｼｯｸM-PRO" w:eastAsia="HG丸ｺﾞｼｯｸM-PRO" w:hAnsi="HG丸ｺﾞｼｯｸM-PRO" w:cstheme="minorBidi"/>
          <w:noProof/>
          <w:sz w:val="22"/>
        </w:rPr>
      </w:pPr>
      <w:hyperlink w:anchor="_Toc475520789" w:history="1">
        <w:r w:rsidR="00602364" w:rsidRPr="00602364">
          <w:rPr>
            <w:rStyle w:val="af"/>
            <w:rFonts w:ascii="HG丸ｺﾞｼｯｸM-PRO" w:eastAsia="HG丸ｺﾞｼｯｸM-PRO" w:hAnsi="HG丸ｺﾞｼｯｸM-PRO"/>
            <w:noProof/>
            <w:sz w:val="22"/>
          </w:rPr>
          <w:t>6-2</w:t>
        </w:r>
        <w:r w:rsidR="00602364" w:rsidRPr="00602364">
          <w:rPr>
            <w:rStyle w:val="af"/>
            <w:rFonts w:ascii="HG丸ｺﾞｼｯｸM-PRO" w:eastAsia="HG丸ｺﾞｼｯｸM-PRO" w:hAnsi="HG丸ｺﾞｼｯｸM-PRO" w:hint="eastAsia"/>
            <w:noProof/>
            <w:sz w:val="22"/>
          </w:rPr>
          <w:t xml:space="preserve">　情報と意識の共有化</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_Toc475520789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106</w:t>
        </w:r>
        <w:r w:rsidR="00602364" w:rsidRPr="00602364">
          <w:rPr>
            <w:rFonts w:ascii="HG丸ｺﾞｼｯｸM-PRO" w:eastAsia="HG丸ｺﾞｼｯｸM-PRO" w:hAnsi="HG丸ｺﾞｼｯｸM-PRO"/>
            <w:noProof/>
            <w:webHidden/>
            <w:sz w:val="22"/>
          </w:rPr>
          <w:fldChar w:fldCharType="end"/>
        </w:r>
      </w:hyperlink>
    </w:p>
    <w:p w:rsidR="00602364" w:rsidRDefault="001A4F39">
      <w:pPr>
        <w:pStyle w:val="21"/>
        <w:tabs>
          <w:tab w:val="right" w:leader="dot" w:pos="9060"/>
        </w:tabs>
        <w:rPr>
          <w:rStyle w:val="af"/>
          <w:rFonts w:ascii="HG丸ｺﾞｼｯｸM-PRO" w:eastAsia="HG丸ｺﾞｼｯｸM-PRO" w:hAnsi="HG丸ｺﾞｼｯｸM-PRO"/>
          <w:noProof/>
          <w:sz w:val="22"/>
        </w:rPr>
      </w:pPr>
      <w:hyperlink w:anchor="_Toc475520790" w:history="1">
        <w:r w:rsidR="00602364" w:rsidRPr="00602364">
          <w:rPr>
            <w:rStyle w:val="af"/>
            <w:rFonts w:ascii="HG丸ｺﾞｼｯｸM-PRO" w:eastAsia="HG丸ｺﾞｼｯｸM-PRO" w:hAnsi="HG丸ｺﾞｼｯｸM-PRO"/>
            <w:noProof/>
            <w:sz w:val="22"/>
          </w:rPr>
          <w:t>6-3</w:t>
        </w:r>
        <w:r w:rsidR="00602364" w:rsidRPr="00602364">
          <w:rPr>
            <w:rStyle w:val="af"/>
            <w:rFonts w:ascii="HG丸ｺﾞｼｯｸM-PRO" w:eastAsia="HG丸ｺﾞｼｯｸM-PRO" w:hAnsi="HG丸ｺﾞｼｯｸM-PRO" w:hint="eastAsia"/>
            <w:noProof/>
            <w:sz w:val="22"/>
          </w:rPr>
          <w:t xml:space="preserve">　フォローアップの実施方針</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_Toc475520790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106</w:t>
        </w:r>
        <w:r w:rsidR="00602364" w:rsidRPr="00602364">
          <w:rPr>
            <w:rFonts w:ascii="HG丸ｺﾞｼｯｸM-PRO" w:eastAsia="HG丸ｺﾞｼｯｸM-PRO" w:hAnsi="HG丸ｺﾞｼｯｸM-PRO"/>
            <w:noProof/>
            <w:webHidden/>
            <w:sz w:val="22"/>
          </w:rPr>
          <w:fldChar w:fldCharType="end"/>
        </w:r>
      </w:hyperlink>
    </w:p>
    <w:p w:rsidR="00602364" w:rsidRPr="00602364" w:rsidRDefault="00602364" w:rsidP="00602364"/>
    <w:p w:rsidR="00602364" w:rsidRDefault="001A4F39">
      <w:pPr>
        <w:pStyle w:val="11"/>
        <w:tabs>
          <w:tab w:val="right" w:leader="dot" w:pos="9060"/>
        </w:tabs>
        <w:rPr>
          <w:rStyle w:val="af"/>
          <w:rFonts w:ascii="HG丸ｺﾞｼｯｸM-PRO" w:eastAsia="HG丸ｺﾞｼｯｸM-PRO" w:hAnsi="HG丸ｺﾞｼｯｸM-PRO"/>
          <w:noProof/>
          <w:sz w:val="22"/>
        </w:rPr>
      </w:pPr>
      <w:hyperlink w:anchor="_Toc475520791" w:history="1">
        <w:r w:rsidR="00602364" w:rsidRPr="00602364">
          <w:rPr>
            <w:rStyle w:val="af"/>
            <w:rFonts w:ascii="HG丸ｺﾞｼｯｸM-PRO" w:eastAsia="HG丸ｺﾞｼｯｸM-PRO" w:hAnsi="HG丸ｺﾞｼｯｸM-PRO" w:hint="eastAsia"/>
            <w:noProof/>
            <w:sz w:val="22"/>
          </w:rPr>
          <w:t>用語集</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_Toc475520791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107</w:t>
        </w:r>
        <w:r w:rsidR="00602364" w:rsidRPr="00602364">
          <w:rPr>
            <w:rFonts w:ascii="HG丸ｺﾞｼｯｸM-PRO" w:eastAsia="HG丸ｺﾞｼｯｸM-PRO" w:hAnsi="HG丸ｺﾞｼｯｸM-PRO"/>
            <w:noProof/>
            <w:webHidden/>
            <w:sz w:val="22"/>
          </w:rPr>
          <w:fldChar w:fldCharType="end"/>
        </w:r>
      </w:hyperlink>
    </w:p>
    <w:p w:rsidR="00602364" w:rsidRPr="00602364" w:rsidRDefault="00602364" w:rsidP="00602364"/>
    <w:p w:rsidR="00602364" w:rsidRPr="00602364" w:rsidRDefault="001A4F39">
      <w:pPr>
        <w:pStyle w:val="11"/>
        <w:tabs>
          <w:tab w:val="right" w:leader="dot" w:pos="9060"/>
        </w:tabs>
        <w:rPr>
          <w:rFonts w:ascii="HG丸ｺﾞｼｯｸM-PRO" w:eastAsia="HG丸ｺﾞｼｯｸM-PRO" w:hAnsi="HG丸ｺﾞｼｯｸM-PRO" w:cstheme="minorBidi"/>
          <w:noProof/>
          <w:sz w:val="22"/>
        </w:rPr>
      </w:pPr>
      <w:hyperlink w:anchor="_Toc475520792" w:history="1">
        <w:r w:rsidR="00602364" w:rsidRPr="00602364">
          <w:rPr>
            <w:rStyle w:val="af"/>
            <w:rFonts w:ascii="HG丸ｺﾞｼｯｸM-PRO" w:eastAsia="HG丸ｺﾞｼｯｸM-PRO" w:hAnsi="HG丸ｺﾞｼｯｸM-PRO" w:cs="Helvetica" w:hint="eastAsia"/>
            <w:bCs/>
            <w:noProof/>
            <w:sz w:val="22"/>
          </w:rPr>
          <w:t>設楽町公共施設等総合管理計画（案）パブリックコメントの実施結果について</w:t>
        </w:r>
        <w:r w:rsidR="00602364" w:rsidRPr="00602364">
          <w:rPr>
            <w:rFonts w:ascii="HG丸ｺﾞｼｯｸM-PRO" w:eastAsia="HG丸ｺﾞｼｯｸM-PRO" w:hAnsi="HG丸ｺﾞｼｯｸM-PRO"/>
            <w:noProof/>
            <w:webHidden/>
            <w:sz w:val="22"/>
          </w:rPr>
          <w:tab/>
        </w:r>
        <w:r w:rsidR="00602364" w:rsidRPr="00602364">
          <w:rPr>
            <w:rFonts w:ascii="HG丸ｺﾞｼｯｸM-PRO" w:eastAsia="HG丸ｺﾞｼｯｸM-PRO" w:hAnsi="HG丸ｺﾞｼｯｸM-PRO"/>
            <w:noProof/>
            <w:webHidden/>
            <w:sz w:val="22"/>
          </w:rPr>
          <w:fldChar w:fldCharType="begin"/>
        </w:r>
        <w:r w:rsidR="00602364" w:rsidRPr="00602364">
          <w:rPr>
            <w:rFonts w:ascii="HG丸ｺﾞｼｯｸM-PRO" w:eastAsia="HG丸ｺﾞｼｯｸM-PRO" w:hAnsi="HG丸ｺﾞｼｯｸM-PRO"/>
            <w:noProof/>
            <w:webHidden/>
            <w:sz w:val="22"/>
          </w:rPr>
          <w:instrText xml:space="preserve"> PAGEREF _Toc475520792 \h </w:instrText>
        </w:r>
        <w:r w:rsidR="00602364" w:rsidRPr="00602364">
          <w:rPr>
            <w:rFonts w:ascii="HG丸ｺﾞｼｯｸM-PRO" w:eastAsia="HG丸ｺﾞｼｯｸM-PRO" w:hAnsi="HG丸ｺﾞｼｯｸM-PRO"/>
            <w:noProof/>
            <w:webHidden/>
            <w:sz w:val="22"/>
          </w:rPr>
        </w:r>
        <w:r w:rsidR="00602364" w:rsidRPr="00602364">
          <w:rPr>
            <w:rFonts w:ascii="HG丸ｺﾞｼｯｸM-PRO" w:eastAsia="HG丸ｺﾞｼｯｸM-PRO" w:hAnsi="HG丸ｺﾞｼｯｸM-PRO"/>
            <w:noProof/>
            <w:webHidden/>
            <w:sz w:val="22"/>
          </w:rPr>
          <w:fldChar w:fldCharType="separate"/>
        </w:r>
        <w:r w:rsidR="00716248">
          <w:rPr>
            <w:rFonts w:ascii="HG丸ｺﾞｼｯｸM-PRO" w:eastAsia="HG丸ｺﾞｼｯｸM-PRO" w:hAnsi="HG丸ｺﾞｼｯｸM-PRO"/>
            <w:noProof/>
            <w:webHidden/>
            <w:sz w:val="22"/>
          </w:rPr>
          <w:t>111</w:t>
        </w:r>
        <w:r w:rsidR="00602364" w:rsidRPr="00602364">
          <w:rPr>
            <w:rFonts w:ascii="HG丸ｺﾞｼｯｸM-PRO" w:eastAsia="HG丸ｺﾞｼｯｸM-PRO" w:hAnsi="HG丸ｺﾞｼｯｸM-PRO"/>
            <w:noProof/>
            <w:webHidden/>
            <w:sz w:val="22"/>
          </w:rPr>
          <w:fldChar w:fldCharType="end"/>
        </w:r>
      </w:hyperlink>
    </w:p>
    <w:p w:rsidR="00A44827" w:rsidRPr="00F27202" w:rsidRDefault="00A44827" w:rsidP="00326FA1">
      <w:pPr>
        <w:spacing w:line="276" w:lineRule="auto"/>
        <w:rPr>
          <w:rFonts w:ascii="HG丸ｺﾞｼｯｸM-PRO" w:eastAsia="HG丸ｺﾞｼｯｸM-PRO" w:hAnsi="HG丸ｺﾞｼｯｸM-PRO"/>
          <w:sz w:val="24"/>
          <w:szCs w:val="24"/>
        </w:rPr>
      </w:pPr>
      <w:r w:rsidRPr="00602364">
        <w:rPr>
          <w:rFonts w:ascii="HG丸ｺﾞｼｯｸM-PRO" w:eastAsia="HG丸ｺﾞｼｯｸM-PRO" w:hAnsi="HG丸ｺﾞｼｯｸM-PRO"/>
          <w:b/>
          <w:bCs/>
          <w:sz w:val="22"/>
          <w:lang w:val="ja-JP"/>
        </w:rPr>
        <w:fldChar w:fldCharType="end"/>
      </w:r>
    </w:p>
    <w:p w:rsidR="00A44827" w:rsidRPr="00F27202" w:rsidRDefault="00A44827">
      <w:pPr>
        <w:rPr>
          <w:rFonts w:ascii="HG丸ｺﾞｼｯｸM-PRO" w:eastAsia="HG丸ｺﾞｼｯｸM-PRO" w:hAnsi="HG丸ｺﾞｼｯｸM-PRO"/>
        </w:rPr>
        <w:sectPr w:rsidR="00A44827" w:rsidRPr="00F27202" w:rsidSect="00604B02">
          <w:headerReference w:type="default" r:id="rId9"/>
          <w:footerReference w:type="default" r:id="rId10"/>
          <w:pgSz w:w="11906" w:h="16838" w:code="9"/>
          <w:pgMar w:top="1418" w:right="1418" w:bottom="1418" w:left="1418" w:header="851" w:footer="170" w:gutter="0"/>
          <w:cols w:space="425"/>
          <w:docGrid w:linePitch="360"/>
        </w:sectPr>
      </w:pPr>
    </w:p>
    <w:p w:rsidR="00A44827" w:rsidRPr="00F27202" w:rsidRDefault="00A44827" w:rsidP="002979B1">
      <w:pPr>
        <w:pStyle w:val="12"/>
      </w:pPr>
      <w:bookmarkStart w:id="0" w:name="_Toc475520717"/>
      <w:r w:rsidRPr="00F27202">
        <w:rPr>
          <w:rFonts w:hint="eastAsia"/>
        </w:rPr>
        <w:lastRenderedPageBreak/>
        <w:t>第１章　はじめに</w:t>
      </w:r>
      <w:bookmarkEnd w:id="0"/>
    </w:p>
    <w:p w:rsidR="00A44827" w:rsidRPr="00F27202" w:rsidRDefault="00A44827" w:rsidP="002979B1">
      <w:pPr>
        <w:pStyle w:val="23"/>
      </w:pPr>
      <w:bookmarkStart w:id="1" w:name="_Toc475520718"/>
      <w:r w:rsidRPr="00F27202">
        <w:rPr>
          <w:rFonts w:hint="eastAsia"/>
        </w:rPr>
        <w:t xml:space="preserve">1-1　</w:t>
      </w:r>
      <w:r w:rsidR="00337D82">
        <w:rPr>
          <w:rFonts w:hint="eastAsia"/>
        </w:rPr>
        <w:t>設楽町</w:t>
      </w:r>
      <w:r w:rsidRPr="00F27202">
        <w:rPr>
          <w:rFonts w:hint="eastAsia"/>
        </w:rPr>
        <w:t>公共施設等総合管理計画の策定の趣旨</w:t>
      </w:r>
      <w:bookmarkEnd w:id="1"/>
    </w:p>
    <w:p w:rsidR="00BD7EE6" w:rsidRDefault="003658AB" w:rsidP="005A25CC">
      <w:pPr>
        <w:spacing w:line="360" w:lineRule="auto"/>
        <w:ind w:firstLineChars="100" w:firstLine="210"/>
        <w:rPr>
          <w:rFonts w:ascii="HG丸ｺﾞｼｯｸM-PRO" w:eastAsia="HG丸ｺﾞｼｯｸM-PRO" w:hAnsi="HG丸ｺﾞｼｯｸM-PRO"/>
        </w:rPr>
      </w:pPr>
      <w:r w:rsidRPr="003658AB">
        <w:rPr>
          <w:rFonts w:ascii="HG丸ｺﾞｼｯｸM-PRO" w:eastAsia="HG丸ｺﾞｼｯｸM-PRO" w:hAnsi="HG丸ｺﾞｼｯｸM-PRO" w:hint="eastAsia"/>
        </w:rPr>
        <w:t>わが</w:t>
      </w:r>
      <w:r>
        <w:rPr>
          <w:rFonts w:ascii="HG丸ｺﾞｼｯｸM-PRO" w:eastAsia="HG丸ｺﾞｼｯｸM-PRO" w:hAnsi="HG丸ｺﾞｼｯｸM-PRO" w:hint="eastAsia"/>
        </w:rPr>
        <w:t>国</w:t>
      </w:r>
      <w:r w:rsidR="00317B3D">
        <w:rPr>
          <w:rFonts w:ascii="HG丸ｺﾞｼｯｸM-PRO" w:eastAsia="HG丸ｺﾞｼｯｸM-PRO" w:hAnsi="HG丸ｺﾞｼｯｸM-PRO" w:hint="eastAsia"/>
        </w:rPr>
        <w:t>の</w:t>
      </w:r>
      <w:r w:rsidRPr="003658AB">
        <w:rPr>
          <w:rFonts w:ascii="HG丸ｺﾞｼｯｸM-PRO" w:eastAsia="HG丸ｺﾞｼｯｸM-PRO" w:hAnsi="HG丸ｺﾞｼｯｸM-PRO" w:hint="eastAsia"/>
        </w:rPr>
        <w:t>公共施設</w:t>
      </w:r>
      <w:r w:rsidR="00317B3D">
        <w:rPr>
          <w:rFonts w:ascii="HG丸ｺﾞｼｯｸM-PRO" w:eastAsia="HG丸ｺﾞｼｯｸM-PRO" w:hAnsi="HG丸ｺﾞｼｯｸM-PRO" w:hint="eastAsia"/>
        </w:rPr>
        <w:t>や</w:t>
      </w:r>
      <w:r w:rsidR="00262CB2">
        <w:rPr>
          <w:rFonts w:ascii="HG丸ｺﾞｼｯｸM-PRO" w:eastAsia="HG丸ｺﾞｼｯｸM-PRO" w:hAnsi="HG丸ｺﾞｼｯｸM-PRO" w:hint="eastAsia"/>
        </w:rPr>
        <w:t>インフラ</w:t>
      </w:r>
      <w:r>
        <w:rPr>
          <w:rFonts w:ascii="HG丸ｺﾞｼｯｸM-PRO" w:eastAsia="HG丸ｺﾞｼｯｸM-PRO" w:hAnsi="HG丸ｺﾞｼｯｸM-PRO" w:hint="eastAsia"/>
        </w:rPr>
        <w:t>の多く</w:t>
      </w:r>
      <w:r w:rsidR="00262CB2">
        <w:rPr>
          <w:rFonts w:ascii="HG丸ｺﾞｼｯｸM-PRO" w:eastAsia="HG丸ｺﾞｼｯｸM-PRO" w:hAnsi="HG丸ｺﾞｼｯｸM-PRO" w:hint="eastAsia"/>
        </w:rPr>
        <w:t>は</w:t>
      </w:r>
      <w:r w:rsidR="0070170E">
        <w:rPr>
          <w:rFonts w:ascii="HG丸ｺﾞｼｯｸM-PRO" w:eastAsia="HG丸ｺﾞｼｯｸM-PRO" w:hAnsi="HG丸ｺﾞｼｯｸM-PRO" w:hint="eastAsia"/>
        </w:rPr>
        <w:t>、</w:t>
      </w:r>
      <w:r>
        <w:rPr>
          <w:rFonts w:ascii="HG丸ｺﾞｼｯｸM-PRO" w:eastAsia="HG丸ｺﾞｼｯｸM-PRO" w:hAnsi="HG丸ｺﾞｼｯｸM-PRO" w:hint="eastAsia"/>
        </w:rPr>
        <w:t>高度経済成長期の</w:t>
      </w:r>
      <w:r w:rsidRPr="003658AB">
        <w:rPr>
          <w:rFonts w:ascii="HG丸ｺﾞｼｯｸM-PRO" w:eastAsia="HG丸ｺﾞｼｯｸM-PRO" w:hAnsi="HG丸ｺﾞｼｯｸM-PRO" w:hint="eastAsia"/>
        </w:rPr>
        <w:t>急激な人口増加と</w:t>
      </w:r>
      <w:r>
        <w:rPr>
          <w:rFonts w:ascii="HG丸ｺﾞｼｯｸM-PRO" w:eastAsia="HG丸ｺﾞｼｯｸM-PRO" w:hAnsi="HG丸ｺﾞｼｯｸM-PRO" w:hint="eastAsia"/>
        </w:rPr>
        <w:t>公共サービスの充実に応えるため、集中的に</w:t>
      </w:r>
      <w:r w:rsidRPr="003658AB">
        <w:rPr>
          <w:rFonts w:ascii="HG丸ｺﾞｼｯｸM-PRO" w:eastAsia="HG丸ｺﾞｼｯｸM-PRO" w:hAnsi="HG丸ｺﾞｼｯｸM-PRO" w:hint="eastAsia"/>
        </w:rPr>
        <w:t>整備</w:t>
      </w:r>
      <w:r>
        <w:rPr>
          <w:rFonts w:ascii="HG丸ｺﾞｼｯｸM-PRO" w:eastAsia="HG丸ｺﾞｼｯｸM-PRO" w:hAnsi="HG丸ｺﾞｼｯｸM-PRO" w:hint="eastAsia"/>
        </w:rPr>
        <w:t>さ</w:t>
      </w:r>
      <w:r w:rsidRPr="003658AB">
        <w:rPr>
          <w:rFonts w:ascii="HG丸ｺﾞｼｯｸM-PRO" w:eastAsia="HG丸ｺﾞｼｯｸM-PRO" w:hAnsi="HG丸ｺﾞｼｯｸM-PRO" w:hint="eastAsia"/>
        </w:rPr>
        <w:t>れました。</w:t>
      </w:r>
      <w:r w:rsidR="00317B3D">
        <w:rPr>
          <w:rFonts w:ascii="HG丸ｺﾞｼｯｸM-PRO" w:eastAsia="HG丸ｺﾞｼｯｸM-PRO" w:hAnsi="HG丸ｺﾞｼｯｸM-PRO" w:hint="eastAsia"/>
        </w:rPr>
        <w:t>これらの社会資本は30</w:t>
      </w:r>
      <w:r w:rsidRPr="003658AB">
        <w:rPr>
          <w:rFonts w:ascii="HG丸ｺﾞｼｯｸM-PRO" w:eastAsia="HG丸ｺﾞｼｯｸM-PRO" w:hAnsi="HG丸ｺﾞｼｯｸM-PRO" w:hint="eastAsia"/>
        </w:rPr>
        <w:t>年</w:t>
      </w:r>
      <w:r w:rsidR="00317B3D">
        <w:rPr>
          <w:rFonts w:ascii="HG丸ｺﾞｼｯｸM-PRO" w:eastAsia="HG丸ｺﾞｼｯｸM-PRO" w:hAnsi="HG丸ｺﾞｼｯｸM-PRO" w:hint="eastAsia"/>
        </w:rPr>
        <w:t>～5</w:t>
      </w:r>
      <w:r w:rsidR="000E46BD">
        <w:rPr>
          <w:rFonts w:ascii="HG丸ｺﾞｼｯｸM-PRO" w:eastAsia="HG丸ｺﾞｼｯｸM-PRO" w:hAnsi="HG丸ｺﾞｼｯｸM-PRO" w:hint="eastAsia"/>
        </w:rPr>
        <w:t>0</w:t>
      </w:r>
      <w:r w:rsidR="00317B3D">
        <w:rPr>
          <w:rFonts w:ascii="HG丸ｺﾞｼｯｸM-PRO" w:eastAsia="HG丸ｺﾞｼｯｸM-PRO" w:hAnsi="HG丸ｺﾞｼｯｸM-PRO" w:hint="eastAsia"/>
        </w:rPr>
        <w:t>年の建築年数が</w:t>
      </w:r>
      <w:r w:rsidRPr="003658AB">
        <w:rPr>
          <w:rFonts w:ascii="HG丸ｺﾞｼｯｸM-PRO" w:eastAsia="HG丸ｺﾞｼｯｸM-PRO" w:hAnsi="HG丸ｺﾞｼｯｸM-PRO" w:hint="eastAsia"/>
        </w:rPr>
        <w:t>経過し、</w:t>
      </w:r>
      <w:r w:rsidR="00317B3D">
        <w:rPr>
          <w:rFonts w:ascii="HG丸ｺﾞｼｯｸM-PRO" w:eastAsia="HG丸ｺﾞｼｯｸM-PRO" w:hAnsi="HG丸ｺﾞｼｯｸM-PRO" w:hint="eastAsia"/>
        </w:rPr>
        <w:t>その多くが耐用年数を超過している</w:t>
      </w:r>
      <w:r w:rsidRPr="003658AB">
        <w:rPr>
          <w:rFonts w:ascii="HG丸ｺﾞｼｯｸM-PRO" w:eastAsia="HG丸ｺﾞｼｯｸM-PRO" w:hAnsi="HG丸ｺﾞｼｯｸM-PRO" w:hint="eastAsia"/>
        </w:rPr>
        <w:t>ため、</w:t>
      </w:r>
      <w:r w:rsidR="00317B3D" w:rsidRPr="003658AB">
        <w:rPr>
          <w:rFonts w:ascii="HG丸ｺﾞｼｯｸM-PRO" w:eastAsia="HG丸ｺﾞｼｯｸM-PRO" w:hAnsi="HG丸ｺﾞｼｯｸM-PRO" w:hint="eastAsia"/>
        </w:rPr>
        <w:t>今後</w:t>
      </w:r>
      <w:r w:rsidR="00317B3D">
        <w:rPr>
          <w:rFonts w:ascii="HG丸ｺﾞｼｯｸM-PRO" w:eastAsia="HG丸ｺﾞｼｯｸM-PRO" w:hAnsi="HG丸ｺﾞｼｯｸM-PRO" w:hint="eastAsia"/>
        </w:rPr>
        <w:t>、急速な老</w:t>
      </w:r>
      <w:r w:rsidR="00317B3D" w:rsidRPr="00DD730D">
        <w:rPr>
          <w:rFonts w:ascii="HG丸ｺﾞｼｯｸM-PRO" w:eastAsia="HG丸ｺﾞｼｯｸM-PRO" w:hAnsi="HG丸ｺﾞｼｯｸM-PRO" w:hint="eastAsia"/>
        </w:rPr>
        <w:t>朽化</w:t>
      </w:r>
      <w:r w:rsidR="00DD730D">
        <w:rPr>
          <w:rFonts w:ascii="HG丸ｺﾞｼｯｸM-PRO" w:eastAsia="HG丸ｺﾞｼｯｸM-PRO" w:hAnsi="HG丸ｺﾞｼｯｸM-PRO" w:hint="eastAsia"/>
        </w:rPr>
        <w:t>の進行による</w:t>
      </w:r>
      <w:r w:rsidR="00DD730D">
        <w:rPr>
          <w:rFonts w:ascii="HG丸ｺﾞｼｯｸM-PRO" w:eastAsia="HG丸ｺﾞｼｯｸM-PRO" w:hAnsi="HG丸ｺﾞｼｯｸM-PRO"/>
        </w:rPr>
        <w:t>維持管理・更新費の増大が見込まれ</w:t>
      </w:r>
      <w:r w:rsidR="00DD730D">
        <w:rPr>
          <w:rFonts w:ascii="HG丸ｺﾞｼｯｸM-PRO" w:eastAsia="HG丸ｺﾞｼｯｸM-PRO" w:hAnsi="HG丸ｺﾞｼｯｸM-PRO" w:hint="eastAsia"/>
        </w:rPr>
        <w:t>ます</w:t>
      </w:r>
      <w:r w:rsidR="00DD730D" w:rsidRPr="00DD730D">
        <w:rPr>
          <w:rFonts w:ascii="HG丸ｺﾞｼｯｸM-PRO" w:eastAsia="HG丸ｺﾞｼｯｸM-PRO" w:hAnsi="HG丸ｺﾞｼｯｸM-PRO"/>
        </w:rPr>
        <w:t>。</w:t>
      </w:r>
      <w:r w:rsidR="00DE57FE">
        <w:rPr>
          <w:rFonts w:ascii="HG丸ｺﾞｼｯｸM-PRO" w:eastAsia="HG丸ｺﾞｼｯｸM-PRO" w:hAnsi="HG丸ｺﾞｼｯｸM-PRO" w:hint="eastAsia"/>
        </w:rPr>
        <w:t>また</w:t>
      </w:r>
      <w:r w:rsidR="00DD730D">
        <w:rPr>
          <w:rFonts w:ascii="HG丸ｺﾞｼｯｸM-PRO" w:eastAsia="HG丸ｺﾞｼｯｸM-PRO" w:hAnsi="HG丸ｺﾞｼｯｸM-PRO" w:hint="eastAsia"/>
        </w:rPr>
        <w:t>、</w:t>
      </w:r>
      <w:r w:rsidR="00805E1F" w:rsidRPr="00F87D1F">
        <w:rPr>
          <w:rFonts w:ascii="HG丸ｺﾞｼｯｸM-PRO" w:eastAsia="HG丸ｺﾞｼｯｸM-PRO" w:hAnsi="HG丸ｺﾞｼｯｸM-PRO" w:hint="eastAsia"/>
          <w:u w:color="FF0000"/>
        </w:rPr>
        <w:t>わ</w:t>
      </w:r>
      <w:r w:rsidRPr="00F87D1F">
        <w:rPr>
          <w:rFonts w:ascii="HG丸ｺﾞｼｯｸM-PRO" w:eastAsia="HG丸ｺﾞｼｯｸM-PRO" w:hAnsi="HG丸ｺﾞｼｯｸM-PRO" w:hint="eastAsia"/>
          <w:u w:color="FF0000"/>
        </w:rPr>
        <w:t>が国の</w:t>
      </w:r>
      <w:r w:rsidR="009267D2" w:rsidRPr="00F87D1F">
        <w:rPr>
          <w:rFonts w:ascii="HG丸ｺﾞｼｯｸM-PRO" w:eastAsia="HG丸ｺﾞｼｯｸM-PRO" w:hAnsi="HG丸ｺﾞｼｯｸM-PRO" w:hint="eastAsia"/>
          <w:u w:color="FF0000"/>
        </w:rPr>
        <w:t>財政</w:t>
      </w:r>
      <w:r w:rsidRPr="00F87D1F">
        <w:rPr>
          <w:rFonts w:ascii="HG丸ｺﾞｼｯｸM-PRO" w:eastAsia="HG丸ｺﾞｼｯｸM-PRO" w:hAnsi="HG丸ｺﾞｼｯｸM-PRO" w:hint="eastAsia"/>
          <w:u w:color="FF0000"/>
        </w:rPr>
        <w:t>は</w:t>
      </w:r>
      <w:r w:rsidR="00805E1F" w:rsidRPr="00F87D1F">
        <w:rPr>
          <w:rFonts w:ascii="HG丸ｺﾞｼｯｸM-PRO" w:eastAsia="HG丸ｺﾞｼｯｸM-PRO" w:hAnsi="HG丸ｺﾞｼｯｸM-PRO" w:hint="eastAsia"/>
          <w:u w:color="FF0000"/>
        </w:rPr>
        <w:t>、</w:t>
      </w:r>
      <w:r w:rsidRPr="003658AB">
        <w:rPr>
          <w:rFonts w:ascii="HG丸ｺﾞｼｯｸM-PRO" w:eastAsia="HG丸ｺﾞｼｯｸM-PRO" w:hAnsi="HG丸ｺﾞｼｯｸM-PRO" w:hint="eastAsia"/>
        </w:rPr>
        <w:t>少子高齢化</w:t>
      </w:r>
      <w:r w:rsidR="009267D2">
        <w:rPr>
          <w:rFonts w:ascii="HG丸ｺﾞｼｯｸM-PRO" w:eastAsia="HG丸ｺﾞｼｯｸM-PRO" w:hAnsi="HG丸ｺﾞｼｯｸM-PRO" w:hint="eastAsia"/>
        </w:rPr>
        <w:t>の進行による</w:t>
      </w:r>
      <w:r w:rsidRPr="003658AB">
        <w:rPr>
          <w:rFonts w:ascii="HG丸ｺﾞｼｯｸM-PRO" w:eastAsia="HG丸ｺﾞｼｯｸM-PRO" w:hAnsi="HG丸ｺﾞｼｯｸM-PRO" w:hint="eastAsia"/>
        </w:rPr>
        <w:t>社会保障</w:t>
      </w:r>
      <w:r w:rsidR="009267D2">
        <w:rPr>
          <w:rFonts w:ascii="HG丸ｺﾞｼｯｸM-PRO" w:eastAsia="HG丸ｺﾞｼｯｸM-PRO" w:hAnsi="HG丸ｺﾞｼｯｸM-PRO" w:hint="eastAsia"/>
        </w:rPr>
        <w:t>給付</w:t>
      </w:r>
      <w:r w:rsidRPr="003658AB">
        <w:rPr>
          <w:rFonts w:ascii="HG丸ｺﾞｼｯｸM-PRO" w:eastAsia="HG丸ｺﾞｼｯｸM-PRO" w:hAnsi="HG丸ｺﾞｼｯｸM-PRO" w:hint="eastAsia"/>
        </w:rPr>
        <w:t>費の</w:t>
      </w:r>
      <w:r w:rsidR="009267D2" w:rsidRPr="00BC0E8E">
        <w:rPr>
          <w:rFonts w:ascii="HG丸ｺﾞｼｯｸM-PRO" w:eastAsia="HG丸ｺﾞｼｯｸM-PRO" w:hAnsi="HG丸ｺﾞｼｯｸM-PRO" w:hint="eastAsia"/>
        </w:rPr>
        <w:t>歳出</w:t>
      </w:r>
      <w:r w:rsidR="00F87D1F" w:rsidRPr="00BC0E8E">
        <w:rPr>
          <w:rFonts w:ascii="HG丸ｺﾞｼｯｸM-PRO" w:eastAsia="HG丸ｺﾞｼｯｸM-PRO" w:hAnsi="HG丸ｺﾞｼｯｸM-PRO" w:hint="eastAsia"/>
        </w:rPr>
        <w:t>割合の</w:t>
      </w:r>
      <w:r w:rsidRPr="003658AB">
        <w:rPr>
          <w:rFonts w:ascii="HG丸ｺﾞｼｯｸM-PRO" w:eastAsia="HG丸ｺﾞｼｯｸM-PRO" w:hAnsi="HG丸ｺﾞｼｯｸM-PRO" w:hint="eastAsia"/>
        </w:rPr>
        <w:t>増加</w:t>
      </w:r>
      <w:r w:rsidR="00EA5616">
        <w:rPr>
          <w:rFonts w:ascii="HG丸ｺﾞｼｯｸM-PRO" w:eastAsia="HG丸ｺﾞｼｯｸM-PRO" w:hAnsi="HG丸ｺﾞｼｯｸM-PRO" w:hint="eastAsia"/>
        </w:rPr>
        <w:t>、</w:t>
      </w:r>
      <w:r w:rsidR="005A25CC">
        <w:rPr>
          <w:rFonts w:ascii="HG丸ｺﾞｼｯｸM-PRO" w:eastAsia="HG丸ｺﾞｼｯｸM-PRO" w:hAnsi="HG丸ｺﾞｼｯｸM-PRO" w:hint="eastAsia"/>
        </w:rPr>
        <w:t>生産年齢人口の減少による</w:t>
      </w:r>
      <w:r w:rsidR="00F87D1F">
        <w:rPr>
          <w:rFonts w:ascii="HG丸ｺﾞｼｯｸM-PRO" w:eastAsia="HG丸ｺﾞｼｯｸM-PRO" w:hAnsi="HG丸ｺﾞｼｯｸM-PRO" w:hint="eastAsia"/>
        </w:rPr>
        <w:t>所得税等</w:t>
      </w:r>
      <w:r w:rsidR="005A25CC">
        <w:rPr>
          <w:rFonts w:ascii="HG丸ｺﾞｼｯｸM-PRO" w:eastAsia="HG丸ｺﾞｼｯｸM-PRO" w:hAnsi="HG丸ｺﾞｼｯｸM-PRO" w:hint="eastAsia"/>
        </w:rPr>
        <w:t>の減少により</w:t>
      </w:r>
      <w:r w:rsidR="00F011D1">
        <w:rPr>
          <w:rFonts w:ascii="HG丸ｺﾞｼｯｸM-PRO" w:eastAsia="HG丸ｺﾞｼｯｸM-PRO" w:hAnsi="HG丸ｺﾞｼｯｸM-PRO" w:hint="eastAsia"/>
        </w:rPr>
        <w:t>、</w:t>
      </w:r>
      <w:r w:rsidRPr="003658AB">
        <w:rPr>
          <w:rFonts w:ascii="HG丸ｺﾞｼｯｸM-PRO" w:eastAsia="HG丸ｺﾞｼｯｸM-PRO" w:hAnsi="HG丸ｺﾞｼｯｸM-PRO" w:hint="eastAsia"/>
        </w:rPr>
        <w:t>将来の財政状況はさらに厳しくなることが予測されて</w:t>
      </w:r>
      <w:r w:rsidR="005A25CC">
        <w:rPr>
          <w:rFonts w:ascii="HG丸ｺﾞｼｯｸM-PRO" w:eastAsia="HG丸ｺﾞｼｯｸM-PRO" w:hAnsi="HG丸ｺﾞｼｯｸM-PRO" w:hint="eastAsia"/>
        </w:rPr>
        <w:t>い</w:t>
      </w:r>
      <w:r w:rsidRPr="003658AB">
        <w:rPr>
          <w:rFonts w:ascii="HG丸ｺﾞｼｯｸM-PRO" w:eastAsia="HG丸ｺﾞｼｯｸM-PRO" w:hAnsi="HG丸ｺﾞｼｯｸM-PRO" w:hint="eastAsia"/>
        </w:rPr>
        <w:t>ます。</w:t>
      </w:r>
    </w:p>
    <w:p w:rsidR="00BD7EE6" w:rsidRPr="00F011D1" w:rsidRDefault="00BD7EE6" w:rsidP="005A25CC">
      <w:pPr>
        <w:spacing w:line="360" w:lineRule="auto"/>
        <w:ind w:firstLineChars="100" w:firstLine="210"/>
        <w:rPr>
          <w:rFonts w:ascii="HG丸ｺﾞｼｯｸM-PRO" w:eastAsia="HG丸ｺﾞｼｯｸM-PRO" w:hAnsi="HG丸ｺﾞｼｯｸM-PRO"/>
        </w:rPr>
      </w:pPr>
    </w:p>
    <w:p w:rsidR="00BD7EE6" w:rsidRDefault="00DE57FE" w:rsidP="00DE57FE">
      <w:pPr>
        <w:spacing w:line="360" w:lineRule="auto"/>
        <w:ind w:firstLineChars="100" w:firstLine="210"/>
        <w:rPr>
          <w:rFonts w:ascii="HG丸ｺﾞｼｯｸM-PRO" w:eastAsia="HG丸ｺﾞｼｯｸM-PRO" w:hAnsi="HG丸ｺﾞｼｯｸM-PRO"/>
        </w:rPr>
      </w:pPr>
      <w:r w:rsidRPr="00DE57FE">
        <w:rPr>
          <w:rFonts w:ascii="HG丸ｺﾞｼｯｸM-PRO" w:eastAsia="HG丸ｺﾞｼｯｸM-PRO" w:hAnsi="HG丸ｺﾞｼｯｸM-PRO" w:hint="eastAsia"/>
        </w:rPr>
        <w:t>こ</w:t>
      </w:r>
      <w:r>
        <w:rPr>
          <w:rFonts w:ascii="HG丸ｺﾞｼｯｸM-PRO" w:eastAsia="HG丸ｺﾞｼｯｸM-PRO" w:hAnsi="HG丸ｺﾞｼｯｸM-PRO" w:hint="eastAsia"/>
        </w:rPr>
        <w:t>の状況をふまえ</w:t>
      </w:r>
      <w:r w:rsidRPr="00DE57FE">
        <w:rPr>
          <w:rFonts w:ascii="HG丸ｺﾞｼｯｸM-PRO" w:eastAsia="HG丸ｺﾞｼｯｸM-PRO" w:hAnsi="HG丸ｺﾞｼｯｸM-PRO" w:hint="eastAsia"/>
        </w:rPr>
        <w:t>、</w:t>
      </w:r>
      <w:r w:rsidR="009A54DD" w:rsidRPr="00DE57FE">
        <w:rPr>
          <w:rFonts w:ascii="HG丸ｺﾞｼｯｸM-PRO" w:eastAsia="HG丸ｺﾞｼｯｸM-PRO" w:hAnsi="HG丸ｺﾞｼｯｸM-PRO" w:hint="eastAsia"/>
        </w:rPr>
        <w:t>国</w:t>
      </w:r>
      <w:r w:rsidR="009A54DD">
        <w:rPr>
          <w:rFonts w:ascii="HG丸ｺﾞｼｯｸM-PRO" w:eastAsia="HG丸ｺﾞｼｯｸM-PRO" w:hAnsi="HG丸ｺﾞｼｯｸM-PRO" w:hint="eastAsia"/>
        </w:rPr>
        <w:t>は、</w:t>
      </w:r>
      <w:r>
        <w:rPr>
          <w:rFonts w:ascii="HG丸ｺﾞｼｯｸM-PRO" w:eastAsia="HG丸ｺﾞｼｯｸM-PRO" w:hAnsi="HG丸ｺﾞｼｯｸM-PRO" w:hint="eastAsia"/>
        </w:rPr>
        <w:t>社会資本</w:t>
      </w:r>
      <w:r w:rsidR="00337D82">
        <w:rPr>
          <w:rFonts w:ascii="HG丸ｺﾞｼｯｸM-PRO" w:eastAsia="HG丸ｺﾞｼｯｸM-PRO" w:hAnsi="HG丸ｺﾞｼｯｸM-PRO" w:hint="eastAsia"/>
        </w:rPr>
        <w:t>に対する認識</w:t>
      </w:r>
      <w:r w:rsidR="009A54DD">
        <w:rPr>
          <w:rFonts w:ascii="HG丸ｺﾞｼｯｸM-PRO" w:eastAsia="HG丸ｺﾞｼｯｸM-PRO" w:hAnsi="HG丸ｺﾞｼｯｸM-PRO" w:hint="eastAsia"/>
        </w:rPr>
        <w:t>を</w:t>
      </w:r>
      <w:r w:rsidRPr="00DE57FE">
        <w:rPr>
          <w:rFonts w:ascii="HG丸ｺﾞｼｯｸM-PRO" w:eastAsia="HG丸ｺﾞｼｯｸM-PRO" w:hAnsi="HG丸ｺﾞｼｯｸM-PRO" w:hint="eastAsia"/>
        </w:rPr>
        <w:t>「新しく造る</w:t>
      </w:r>
      <w:r w:rsidR="00337D82">
        <w:rPr>
          <w:rFonts w:ascii="HG丸ｺﾞｼｯｸM-PRO" w:eastAsia="HG丸ｺﾞｼｯｸM-PRO" w:hAnsi="HG丸ｺﾞｼｯｸM-PRO" w:hint="eastAsia"/>
        </w:rPr>
        <w:t>こと」から「賢く使うこと」に</w:t>
      </w:r>
      <w:r w:rsidR="00AA39AD">
        <w:rPr>
          <w:rFonts w:ascii="HG丸ｺﾞｼｯｸM-PRO" w:eastAsia="HG丸ｺﾞｼｯｸM-PRO" w:hAnsi="HG丸ｺﾞｼｯｸM-PRO" w:hint="eastAsia"/>
        </w:rPr>
        <w:t>転換</w:t>
      </w:r>
      <w:r w:rsidR="00337D82">
        <w:rPr>
          <w:rFonts w:ascii="HG丸ｺﾞｼｯｸM-PRO" w:eastAsia="HG丸ｺﾞｼｯｸM-PRO" w:hAnsi="HG丸ｺﾞｼｯｸM-PRO" w:hint="eastAsia"/>
        </w:rPr>
        <w:t>す</w:t>
      </w:r>
      <w:r w:rsidR="00AA39AD">
        <w:rPr>
          <w:rFonts w:ascii="HG丸ｺﾞｼｯｸM-PRO" w:eastAsia="HG丸ｺﾞｼｯｸM-PRO" w:hAnsi="HG丸ｺﾞｼｯｸM-PRO" w:hint="eastAsia"/>
        </w:rPr>
        <w:t>るため</w:t>
      </w:r>
      <w:r w:rsidR="00787041">
        <w:rPr>
          <w:rFonts w:ascii="HG丸ｺﾞｼｯｸM-PRO" w:eastAsia="HG丸ｺﾞｼｯｸM-PRO" w:hAnsi="HG丸ｺﾞｼｯｸM-PRO" w:hint="eastAsia"/>
        </w:rPr>
        <w:t>、</w:t>
      </w:r>
      <w:r w:rsidRPr="00DE57FE">
        <w:rPr>
          <w:rFonts w:ascii="HG丸ｺﾞｼｯｸM-PRO" w:eastAsia="HG丸ｺﾞｼｯｸM-PRO" w:hAnsi="HG丸ｺﾞｼｯｸM-PRO" w:hint="eastAsia"/>
        </w:rPr>
        <w:t>平成</w:t>
      </w:r>
      <w:r>
        <w:rPr>
          <w:rFonts w:ascii="HG丸ｺﾞｼｯｸM-PRO" w:eastAsia="HG丸ｺﾞｼｯｸM-PRO" w:hAnsi="HG丸ｺﾞｼｯｸM-PRO" w:hint="eastAsia"/>
        </w:rPr>
        <w:t>25</w:t>
      </w:r>
      <w:r w:rsidRPr="00DE57FE">
        <w:rPr>
          <w:rFonts w:ascii="HG丸ｺﾞｼｯｸM-PRO" w:eastAsia="HG丸ｺﾞｼｯｸM-PRO" w:hAnsi="HG丸ｺﾞｼｯｸM-PRO" w:hint="eastAsia"/>
        </w:rPr>
        <w:t>年11月</w:t>
      </w:r>
      <w:r w:rsidR="00AA39AD">
        <w:rPr>
          <w:rFonts w:ascii="HG丸ｺﾞｼｯｸM-PRO" w:eastAsia="HG丸ｺﾞｼｯｸM-PRO" w:hAnsi="HG丸ｺﾞｼｯｸM-PRO" w:hint="eastAsia"/>
        </w:rPr>
        <w:t>「インフラ長寿命化基本計画」を</w:t>
      </w:r>
      <w:r w:rsidRPr="00DE57FE">
        <w:rPr>
          <w:rFonts w:ascii="HG丸ｺﾞｼｯｸM-PRO" w:eastAsia="HG丸ｺﾞｼｯｸM-PRO" w:hAnsi="HG丸ｺﾞｼｯｸM-PRO" w:hint="eastAsia"/>
        </w:rPr>
        <w:t>策定</w:t>
      </w:r>
      <w:r w:rsidR="00AA39AD">
        <w:rPr>
          <w:rFonts w:ascii="HG丸ｺﾞｼｯｸM-PRO" w:eastAsia="HG丸ｺﾞｼｯｸM-PRO" w:hAnsi="HG丸ｺﾞｼｯｸM-PRO" w:hint="eastAsia"/>
        </w:rPr>
        <w:t>し</w:t>
      </w:r>
      <w:r w:rsidRPr="00DE57FE">
        <w:rPr>
          <w:rFonts w:ascii="HG丸ｺﾞｼｯｸM-PRO" w:eastAsia="HG丸ｺﾞｼｯｸM-PRO" w:hAnsi="HG丸ｺﾞｼｯｸM-PRO" w:hint="eastAsia"/>
        </w:rPr>
        <w:t>ました。</w:t>
      </w:r>
      <w:r w:rsidR="00337D82" w:rsidRPr="00DE57FE">
        <w:rPr>
          <w:rFonts w:ascii="HG丸ｺﾞｼｯｸM-PRO" w:eastAsia="HG丸ｺﾞｼｯｸM-PRO" w:hAnsi="HG丸ｺﾞｼｯｸM-PRO" w:hint="eastAsia"/>
        </w:rPr>
        <w:t>こ</w:t>
      </w:r>
      <w:r w:rsidR="00337D82">
        <w:rPr>
          <w:rFonts w:ascii="HG丸ｺﾞｼｯｸM-PRO" w:eastAsia="HG丸ｺﾞｼｯｸM-PRO" w:hAnsi="HG丸ｺﾞｼｯｸM-PRO" w:hint="eastAsia"/>
        </w:rPr>
        <w:t>のような</w:t>
      </w:r>
      <w:r w:rsidR="00337D82" w:rsidRPr="00DE57FE">
        <w:rPr>
          <w:rFonts w:ascii="HG丸ｺﾞｼｯｸM-PRO" w:eastAsia="HG丸ｺﾞｼｯｸM-PRO" w:hAnsi="HG丸ｺﾞｼｯｸM-PRO" w:hint="eastAsia"/>
        </w:rPr>
        <w:t>国の動きと歩調をあわせ、</w:t>
      </w:r>
      <w:r w:rsidRPr="00DE57FE">
        <w:rPr>
          <w:rFonts w:ascii="HG丸ｺﾞｼｯｸM-PRO" w:eastAsia="HG丸ｺﾞｼｯｸM-PRO" w:hAnsi="HG丸ｺﾞｼｯｸM-PRO" w:hint="eastAsia"/>
        </w:rPr>
        <w:t>各地方公共団体</w:t>
      </w:r>
      <w:r w:rsidR="009A54DD">
        <w:rPr>
          <w:rFonts w:ascii="HG丸ｺﾞｼｯｸM-PRO" w:eastAsia="HG丸ｺﾞｼｯｸM-PRO" w:hAnsi="HG丸ｺﾞｼｯｸM-PRO" w:hint="eastAsia"/>
        </w:rPr>
        <w:t>には</w:t>
      </w:r>
      <w:r w:rsidRPr="00DE57FE">
        <w:rPr>
          <w:rFonts w:ascii="HG丸ｺﾞｼｯｸM-PRO" w:eastAsia="HG丸ｺﾞｼｯｸM-PRO" w:hAnsi="HG丸ｺﾞｼｯｸM-PRO" w:hint="eastAsia"/>
        </w:rPr>
        <w:t>、速やかに公共施設等の総合的かつ計画的な管理を推進するための計画（公共施設等総合管理計画</w:t>
      </w:r>
      <w:r w:rsidR="009A54DD">
        <w:rPr>
          <w:rFonts w:ascii="HG丸ｺﾞｼｯｸM-PRO" w:eastAsia="HG丸ｺﾞｼｯｸM-PRO" w:hAnsi="HG丸ｺﾞｼｯｸM-PRO" w:hint="eastAsia"/>
        </w:rPr>
        <w:t>）</w:t>
      </w:r>
      <w:r w:rsidR="00787041">
        <w:rPr>
          <w:rFonts w:ascii="HG丸ｺﾞｼｯｸM-PRO" w:eastAsia="HG丸ｺﾞｼｯｸM-PRO" w:hAnsi="HG丸ｺﾞｼｯｸM-PRO" w:hint="eastAsia"/>
        </w:rPr>
        <w:t>の</w:t>
      </w:r>
      <w:r w:rsidRPr="00DE57FE">
        <w:rPr>
          <w:rFonts w:ascii="HG丸ｺﾞｼｯｸM-PRO" w:eastAsia="HG丸ｺﾞｼｯｸM-PRO" w:hAnsi="HG丸ｺﾞｼｯｸM-PRO" w:hint="eastAsia"/>
        </w:rPr>
        <w:t>策定</w:t>
      </w:r>
      <w:r w:rsidR="00787041">
        <w:rPr>
          <w:rFonts w:ascii="HG丸ｺﾞｼｯｸM-PRO" w:eastAsia="HG丸ｺﾞｼｯｸM-PRO" w:hAnsi="HG丸ｺﾞｼｯｸM-PRO" w:hint="eastAsia"/>
        </w:rPr>
        <w:t>が</w:t>
      </w:r>
      <w:r w:rsidRPr="00DE57FE">
        <w:rPr>
          <w:rFonts w:ascii="HG丸ｺﾞｼｯｸM-PRO" w:eastAsia="HG丸ｺﾞｼｯｸM-PRO" w:hAnsi="HG丸ｺﾞｼｯｸM-PRO" w:hint="eastAsia"/>
        </w:rPr>
        <w:t>要請</w:t>
      </w:r>
      <w:r w:rsidR="00787041">
        <w:rPr>
          <w:rFonts w:ascii="HG丸ｺﾞｼｯｸM-PRO" w:eastAsia="HG丸ｺﾞｼｯｸM-PRO" w:hAnsi="HG丸ｺﾞｼｯｸM-PRO" w:hint="eastAsia"/>
        </w:rPr>
        <w:t>さ</w:t>
      </w:r>
      <w:r w:rsidR="009A54DD">
        <w:rPr>
          <w:rFonts w:ascii="HG丸ｺﾞｼｯｸM-PRO" w:eastAsia="HG丸ｺﾞｼｯｸM-PRO" w:hAnsi="HG丸ｺﾞｼｯｸM-PRO" w:hint="eastAsia"/>
        </w:rPr>
        <w:t>れ</w:t>
      </w:r>
      <w:r w:rsidRPr="00DE57FE">
        <w:rPr>
          <w:rFonts w:ascii="HG丸ｺﾞｼｯｸM-PRO" w:eastAsia="HG丸ｺﾞｼｯｸM-PRO" w:hAnsi="HG丸ｺﾞｼｯｸM-PRO" w:hint="eastAsia"/>
        </w:rPr>
        <w:t>ました。</w:t>
      </w:r>
    </w:p>
    <w:p w:rsidR="00BD7EE6" w:rsidRPr="00787041" w:rsidRDefault="00BD7EE6" w:rsidP="005A25CC">
      <w:pPr>
        <w:spacing w:line="360" w:lineRule="auto"/>
        <w:ind w:firstLineChars="100" w:firstLine="210"/>
        <w:rPr>
          <w:rFonts w:ascii="HG丸ｺﾞｼｯｸM-PRO" w:eastAsia="HG丸ｺﾞｼｯｸM-PRO" w:hAnsi="HG丸ｺﾞｼｯｸM-PRO"/>
        </w:rPr>
      </w:pPr>
    </w:p>
    <w:p w:rsidR="00E43D5D" w:rsidRDefault="000F3AD5" w:rsidP="005A25CC">
      <w:pPr>
        <w:spacing w:line="360" w:lineRule="auto"/>
        <w:ind w:firstLineChars="100" w:firstLine="210"/>
        <w:rPr>
          <w:rFonts w:ascii="HG丸ｺﾞｼｯｸM-PRO" w:eastAsia="HG丸ｺﾞｼｯｸM-PRO" w:hAnsi="HG丸ｺﾞｼｯｸM-PRO"/>
        </w:rPr>
      </w:pPr>
      <w:r w:rsidRPr="00BC0E8E">
        <w:rPr>
          <w:rFonts w:ascii="HG丸ｺﾞｼｯｸM-PRO" w:eastAsia="HG丸ｺﾞｼｯｸM-PRO" w:hAnsi="HG丸ｺﾞｼｯｸM-PRO" w:hint="eastAsia"/>
        </w:rPr>
        <w:t>設楽</w:t>
      </w:r>
      <w:r w:rsidR="00AA39AD" w:rsidRPr="00BC0E8E">
        <w:rPr>
          <w:rFonts w:ascii="HG丸ｺﾞｼｯｸM-PRO" w:eastAsia="HG丸ｺﾞｼｯｸM-PRO" w:hAnsi="HG丸ｺﾞｼｯｸM-PRO" w:hint="eastAsia"/>
        </w:rPr>
        <w:t>町</w:t>
      </w:r>
      <w:r w:rsidR="00DB69F1" w:rsidRPr="00BC0E8E">
        <w:rPr>
          <w:rFonts w:ascii="HG丸ｺﾞｼｯｸM-PRO" w:eastAsia="HG丸ｺﾞｼｯｸM-PRO" w:hAnsi="HG丸ｺﾞｼｯｸM-PRO" w:hint="eastAsia"/>
        </w:rPr>
        <w:t>において</w:t>
      </w:r>
      <w:r w:rsidR="00AA39AD" w:rsidRPr="00BC0E8E">
        <w:rPr>
          <w:rFonts w:ascii="HG丸ｺﾞｼｯｸM-PRO" w:eastAsia="HG丸ｺﾞｼｯｸM-PRO" w:hAnsi="HG丸ｺﾞｼｯｸM-PRO" w:hint="eastAsia"/>
        </w:rPr>
        <w:t>も、</w:t>
      </w:r>
      <w:r w:rsidR="00840879" w:rsidRPr="00BC0E8E">
        <w:rPr>
          <w:rFonts w:ascii="HG丸ｺﾞｼｯｸM-PRO" w:eastAsia="HG丸ｺﾞｼｯｸM-PRO" w:hAnsi="HG丸ｺﾞｼｯｸM-PRO" w:hint="eastAsia"/>
        </w:rPr>
        <w:t>人口減少や少子高齢化が進み財政状況の厳しさが増す中で、</w:t>
      </w:r>
      <w:r w:rsidR="00787041" w:rsidRPr="00BC0E8E">
        <w:rPr>
          <w:rFonts w:ascii="HG丸ｺﾞｼｯｸM-PRO" w:eastAsia="HG丸ｺﾞｼｯｸM-PRO" w:hAnsi="HG丸ｺﾞｼｯｸM-PRO" w:hint="eastAsia"/>
        </w:rPr>
        <w:t>バブル期</w:t>
      </w:r>
      <w:r w:rsidR="00DB69F1" w:rsidRPr="00BC0E8E">
        <w:rPr>
          <w:rFonts w:ascii="HG丸ｺﾞｼｯｸM-PRO" w:eastAsia="HG丸ｺﾞｼｯｸM-PRO" w:hAnsi="HG丸ｺﾞｼｯｸM-PRO" w:hint="eastAsia"/>
        </w:rPr>
        <w:t>から</w:t>
      </w:r>
      <w:r w:rsidR="00671A1E" w:rsidRPr="00BC0E8E">
        <w:rPr>
          <w:rFonts w:ascii="HG丸ｺﾞｼｯｸM-PRO" w:eastAsia="HG丸ｺﾞｼｯｸM-PRO" w:hAnsi="HG丸ｺﾞｼｯｸM-PRO" w:hint="eastAsia"/>
        </w:rPr>
        <w:t>200</w:t>
      </w:r>
      <w:r w:rsidR="005C08E5" w:rsidRPr="00BC0E8E">
        <w:rPr>
          <w:rFonts w:ascii="HG丸ｺﾞｼｯｸM-PRO" w:eastAsia="HG丸ｺﾞｼｯｸM-PRO" w:hAnsi="HG丸ｺﾞｼｯｸM-PRO" w:hint="eastAsia"/>
        </w:rPr>
        <w:t>0年代</w:t>
      </w:r>
      <w:r w:rsidR="00671A1E" w:rsidRPr="00BC0E8E">
        <w:rPr>
          <w:rFonts w:ascii="HG丸ｺﾞｼｯｸM-PRO" w:eastAsia="HG丸ｺﾞｼｯｸM-PRO" w:hAnsi="HG丸ｺﾞｼｯｸM-PRO" w:hint="eastAsia"/>
        </w:rPr>
        <w:t>前半</w:t>
      </w:r>
      <w:r w:rsidR="00787041" w:rsidRPr="00BC0E8E">
        <w:rPr>
          <w:rFonts w:ascii="HG丸ｺﾞｼｯｸM-PRO" w:eastAsia="HG丸ｺﾞｼｯｸM-PRO" w:hAnsi="HG丸ｺﾞｼｯｸM-PRO" w:hint="eastAsia"/>
        </w:rPr>
        <w:t>にかけて集中的に</w:t>
      </w:r>
      <w:r w:rsidR="00840879" w:rsidRPr="00BC0E8E">
        <w:rPr>
          <w:rFonts w:ascii="HG丸ｺﾞｼｯｸM-PRO" w:eastAsia="HG丸ｺﾞｼｯｸM-PRO" w:hAnsi="HG丸ｺﾞｼｯｸM-PRO" w:hint="eastAsia"/>
        </w:rPr>
        <w:t>整備された</w:t>
      </w:r>
      <w:r w:rsidR="0070170E">
        <w:rPr>
          <w:rFonts w:ascii="HG丸ｺﾞｼｯｸM-PRO" w:eastAsia="HG丸ｺﾞｼｯｸM-PRO" w:hAnsi="HG丸ｺﾞｼｯｸM-PRO" w:hint="eastAsia"/>
        </w:rPr>
        <w:t>、</w:t>
      </w:r>
      <w:r w:rsidR="00787041" w:rsidRPr="00BC0E8E">
        <w:rPr>
          <w:rFonts w:ascii="HG丸ｺﾞｼｯｸM-PRO" w:eastAsia="HG丸ｺﾞｼｯｸM-PRO" w:hAnsi="HG丸ｺﾞｼｯｸM-PRO" w:hint="eastAsia"/>
        </w:rPr>
        <w:t>公共施設</w:t>
      </w:r>
      <w:r w:rsidR="00840879" w:rsidRPr="00BC0E8E">
        <w:rPr>
          <w:rFonts w:ascii="HG丸ｺﾞｼｯｸM-PRO" w:eastAsia="HG丸ｺﾞｼｯｸM-PRO" w:hAnsi="HG丸ｺﾞｼｯｸM-PRO" w:hint="eastAsia"/>
        </w:rPr>
        <w:t>の</w:t>
      </w:r>
      <w:r w:rsidR="00787041" w:rsidRPr="00BC0E8E">
        <w:rPr>
          <w:rFonts w:ascii="HG丸ｺﾞｼｯｸM-PRO" w:eastAsia="HG丸ｺﾞｼｯｸM-PRO" w:hAnsi="HG丸ｺﾞｼｯｸM-PRO" w:hint="eastAsia"/>
        </w:rPr>
        <w:t>老朽化に伴う大量の施設更新が今後の課題</w:t>
      </w:r>
      <w:r w:rsidR="00840879" w:rsidRPr="00BC0E8E">
        <w:rPr>
          <w:rFonts w:ascii="HG丸ｺﾞｼｯｸM-PRO" w:eastAsia="HG丸ｺﾞｼｯｸM-PRO" w:hAnsi="HG丸ｺﾞｼｯｸM-PRO" w:hint="eastAsia"/>
        </w:rPr>
        <w:t>となっています。これまでと同様に現状の公共施設を</w:t>
      </w:r>
      <w:r w:rsidR="00787041" w:rsidRPr="00BC0E8E">
        <w:rPr>
          <w:rFonts w:ascii="HG丸ｺﾞｼｯｸM-PRO" w:eastAsia="HG丸ｺﾞｼｯｸM-PRO" w:hAnsi="HG丸ｺﾞｼｯｸM-PRO" w:hint="eastAsia"/>
        </w:rPr>
        <w:t>維持管理</w:t>
      </w:r>
      <w:r w:rsidR="00840879" w:rsidRPr="00BC0E8E">
        <w:rPr>
          <w:rFonts w:ascii="HG丸ｺﾞｼｯｸM-PRO" w:eastAsia="HG丸ｺﾞｼｯｸM-PRO" w:hAnsi="HG丸ｺﾞｼｯｸM-PRO" w:hint="eastAsia"/>
        </w:rPr>
        <w:t>する</w:t>
      </w:r>
      <w:r w:rsidR="00787041" w:rsidRPr="00BC0E8E">
        <w:rPr>
          <w:rFonts w:ascii="HG丸ｺﾞｼｯｸM-PRO" w:eastAsia="HG丸ｺﾞｼｯｸM-PRO" w:hAnsi="HG丸ｺﾞｼｯｸM-PRO" w:hint="eastAsia"/>
        </w:rPr>
        <w:t>ことは</w:t>
      </w:r>
      <w:r w:rsidR="00840879" w:rsidRPr="00BC0E8E">
        <w:rPr>
          <w:rFonts w:ascii="HG丸ｺﾞｼｯｸM-PRO" w:eastAsia="HG丸ｺﾞｼｯｸM-PRO" w:hAnsi="HG丸ｺﾞｼｯｸM-PRO" w:hint="eastAsia"/>
        </w:rPr>
        <w:t>困難である</w:t>
      </w:r>
      <w:r w:rsidR="00F87D1F" w:rsidRPr="00BC0E8E">
        <w:rPr>
          <w:rFonts w:ascii="HG丸ｺﾞｼｯｸM-PRO" w:eastAsia="HG丸ｺﾞｼｯｸM-PRO" w:hAnsi="HG丸ｺﾞｼｯｸM-PRO" w:hint="eastAsia"/>
        </w:rPr>
        <w:t>と予測される</w:t>
      </w:r>
      <w:r w:rsidR="00840879" w:rsidRPr="00BC0E8E">
        <w:rPr>
          <w:rFonts w:ascii="HG丸ｺﾞｼｯｸM-PRO" w:eastAsia="HG丸ｺﾞｼｯｸM-PRO" w:hAnsi="HG丸ｺﾞｼｯｸM-PRO" w:hint="eastAsia"/>
        </w:rPr>
        <w:t>ため、</w:t>
      </w:r>
      <w:r w:rsidR="00400205" w:rsidRPr="00BC0E8E">
        <w:rPr>
          <w:rFonts w:ascii="HG丸ｺﾞｼｯｸM-PRO" w:eastAsia="HG丸ｺﾞｼｯｸM-PRO" w:hAnsi="HG丸ｺﾞｼｯｸM-PRO" w:hint="eastAsia"/>
        </w:rPr>
        <w:t>近く</w:t>
      </w:r>
      <w:r w:rsidR="009A54DD" w:rsidRPr="00BC0E8E">
        <w:rPr>
          <w:rFonts w:ascii="HG丸ｺﾞｼｯｸM-PRO" w:eastAsia="HG丸ｺﾞｼｯｸM-PRO" w:hAnsi="HG丸ｺﾞｼｯｸM-PRO" w:hint="eastAsia"/>
        </w:rPr>
        <w:t>大規模改修や改築</w:t>
      </w:r>
      <w:r w:rsidR="009A54DD">
        <w:rPr>
          <w:rFonts w:ascii="HG丸ｺﾞｼｯｸM-PRO" w:eastAsia="HG丸ｺﾞｼｯｸM-PRO" w:hAnsi="HG丸ｺﾞｼｯｸM-PRO" w:hint="eastAsia"/>
        </w:rPr>
        <w:t>の時期を迎える施設にどのように対応していくのか、今後の</w:t>
      </w:r>
      <w:r w:rsidR="00E43D5D" w:rsidRPr="00E43D5D">
        <w:rPr>
          <w:rFonts w:ascii="HG丸ｺﾞｼｯｸM-PRO" w:eastAsia="HG丸ｺﾞｼｯｸM-PRO" w:hAnsi="HG丸ｺﾞｼｯｸM-PRO" w:hint="eastAsia"/>
        </w:rPr>
        <w:t>公共施設の</w:t>
      </w:r>
      <w:r w:rsidR="00AA39AD">
        <w:rPr>
          <w:rFonts w:ascii="HG丸ｺﾞｼｯｸM-PRO" w:eastAsia="HG丸ｺﾞｼｯｸM-PRO" w:hAnsi="HG丸ｺﾞｼｯｸM-PRO" w:hint="eastAsia"/>
        </w:rPr>
        <w:t>あり方</w:t>
      </w:r>
      <w:r w:rsidR="00400205">
        <w:rPr>
          <w:rFonts w:ascii="HG丸ｺﾞｼｯｸM-PRO" w:eastAsia="HG丸ｺﾞｼｯｸM-PRO" w:hAnsi="HG丸ｺﾞｼｯｸM-PRO" w:hint="eastAsia"/>
        </w:rPr>
        <w:t>をどうしていくべき</w:t>
      </w:r>
      <w:r w:rsidR="00E43D5D" w:rsidRPr="00E43D5D">
        <w:rPr>
          <w:rFonts w:ascii="HG丸ｺﾞｼｯｸM-PRO" w:eastAsia="HG丸ｺﾞｼｯｸM-PRO" w:hAnsi="HG丸ｺﾞｼｯｸM-PRO" w:hint="eastAsia"/>
        </w:rPr>
        <w:t>か</w:t>
      </w:r>
      <w:r w:rsidR="009A54DD">
        <w:rPr>
          <w:rFonts w:ascii="HG丸ｺﾞｼｯｸM-PRO" w:eastAsia="HG丸ｺﾞｼｯｸM-PRO" w:hAnsi="HG丸ｺﾞｼｯｸM-PRO" w:hint="eastAsia"/>
        </w:rPr>
        <w:t>を</w:t>
      </w:r>
      <w:r w:rsidR="00E43D5D" w:rsidRPr="00E43D5D">
        <w:rPr>
          <w:rFonts w:ascii="HG丸ｺﾞｼｯｸM-PRO" w:eastAsia="HG丸ｺﾞｼｯｸM-PRO" w:hAnsi="HG丸ｺﾞｼｯｸM-PRO" w:hint="eastAsia"/>
        </w:rPr>
        <w:t>検討しなければならない時期が来ています。</w:t>
      </w:r>
    </w:p>
    <w:p w:rsidR="00E43D5D" w:rsidRPr="00400205" w:rsidRDefault="00E43D5D" w:rsidP="005A25CC">
      <w:pPr>
        <w:spacing w:line="360" w:lineRule="auto"/>
        <w:ind w:firstLineChars="100" w:firstLine="210"/>
        <w:rPr>
          <w:rFonts w:ascii="HG丸ｺﾞｼｯｸM-PRO" w:eastAsia="HG丸ｺﾞｼｯｸM-PRO" w:hAnsi="HG丸ｺﾞｼｯｸM-PRO"/>
        </w:rPr>
      </w:pPr>
    </w:p>
    <w:p w:rsidR="00400205" w:rsidRDefault="00A43990" w:rsidP="005A25CC">
      <w:pPr>
        <w:spacing w:line="360"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平成2</w:t>
      </w:r>
      <w:r>
        <w:rPr>
          <w:rFonts w:ascii="HG丸ｺﾞｼｯｸM-PRO" w:eastAsia="HG丸ｺﾞｼｯｸM-PRO" w:hAnsi="HG丸ｺﾞｼｯｸM-PRO"/>
        </w:rPr>
        <w:t>7</w:t>
      </w:r>
      <w:r w:rsidRPr="00F27202">
        <w:rPr>
          <w:rFonts w:ascii="HG丸ｺﾞｼｯｸM-PRO" w:eastAsia="HG丸ｺﾞｼｯｸM-PRO" w:hAnsi="HG丸ｺﾞｼｯｸM-PRO" w:hint="eastAsia"/>
        </w:rPr>
        <w:t>年度に</w:t>
      </w:r>
      <w:r>
        <w:rPr>
          <w:rFonts w:ascii="HG丸ｺﾞｼｯｸM-PRO" w:eastAsia="HG丸ｺﾞｼｯｸM-PRO" w:hAnsi="HG丸ｺﾞｼｯｸM-PRO" w:hint="eastAsia"/>
        </w:rPr>
        <w:t>は、</w:t>
      </w:r>
      <w:r>
        <w:rPr>
          <w:rFonts w:ascii="HG丸ｺﾞｼｯｸM-PRO" w:eastAsia="HG丸ｺﾞｼｯｸM-PRO" w:hAnsi="HG丸ｺﾞｼｯｸM-PRO" w:cs="HG丸ｺﾞｼｯｸM-PRO" w:hint="eastAsia"/>
          <w:color w:val="000000"/>
          <w:kern w:val="0"/>
        </w:rPr>
        <w:t>設楽町</w:t>
      </w:r>
      <w:r>
        <w:rPr>
          <w:rFonts w:ascii="HG丸ｺﾞｼｯｸM-PRO" w:eastAsia="HG丸ｺﾞｼｯｸM-PRO" w:hAnsi="HG丸ｺﾞｼｯｸM-PRO" w:cs="HG丸ｺﾞｼｯｸM-PRO"/>
          <w:color w:val="000000"/>
          <w:kern w:val="0"/>
        </w:rPr>
        <w:t>総合計画</w:t>
      </w:r>
      <w:r w:rsidRPr="00F27202">
        <w:rPr>
          <w:rFonts w:ascii="HG丸ｺﾞｼｯｸM-PRO" w:eastAsia="HG丸ｺﾞｼｯｸM-PRO" w:hAnsi="HG丸ｺﾞｼｯｸM-PRO" w:hint="eastAsia"/>
        </w:rPr>
        <w:t>との整合を図りながら公共施設</w:t>
      </w:r>
      <w:r>
        <w:rPr>
          <w:rFonts w:ascii="HG丸ｺﾞｼｯｸM-PRO" w:eastAsia="HG丸ｺﾞｼｯｸM-PRO" w:hAnsi="HG丸ｺﾞｼｯｸM-PRO" w:hint="eastAsia"/>
        </w:rPr>
        <w:t>の統廃合、再配置、</w:t>
      </w:r>
      <w:r w:rsidRPr="00F27202">
        <w:rPr>
          <w:rFonts w:ascii="HG丸ｺﾞｼｯｸM-PRO" w:eastAsia="HG丸ｺﾞｼｯｸM-PRO" w:hAnsi="HG丸ｺﾞｼｯｸM-PRO" w:hint="eastAsia"/>
        </w:rPr>
        <w:t>更新等の</w:t>
      </w:r>
      <w:r>
        <w:rPr>
          <w:rFonts w:ascii="HG丸ｺﾞｼｯｸM-PRO" w:eastAsia="HG丸ｺﾞｼｯｸM-PRO" w:hAnsi="HG丸ｺﾞｼｯｸM-PRO" w:hint="eastAsia"/>
        </w:rPr>
        <w:t>方向性を</w:t>
      </w:r>
      <w:r w:rsidRPr="00F27202">
        <w:rPr>
          <w:rFonts w:ascii="HG丸ｺﾞｼｯｸM-PRO" w:eastAsia="HG丸ｺﾞｼｯｸM-PRO" w:hAnsi="HG丸ｺﾞｼｯｸM-PRO" w:hint="eastAsia"/>
        </w:rPr>
        <w:t>検討</w:t>
      </w:r>
      <w:r>
        <w:rPr>
          <w:rFonts w:ascii="HG丸ｺﾞｼｯｸM-PRO" w:eastAsia="HG丸ｺﾞｼｯｸM-PRO" w:hAnsi="HG丸ｺﾞｼｯｸM-PRO" w:hint="eastAsia"/>
        </w:rPr>
        <w:t>する目的で</w:t>
      </w:r>
      <w:r w:rsidR="0070170E">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公共施設の</w:t>
      </w:r>
      <w:r>
        <w:rPr>
          <w:rFonts w:ascii="HG丸ｺﾞｼｯｸM-PRO" w:eastAsia="HG丸ｺﾞｼｯｸM-PRO" w:hAnsi="HG丸ｺﾞｼｯｸM-PRO" w:hint="eastAsia"/>
        </w:rPr>
        <w:t>利用状況・運営状況</w:t>
      </w:r>
      <w:r w:rsidRPr="00F27202">
        <w:rPr>
          <w:rFonts w:ascii="HG丸ｺﾞｼｯｸM-PRO" w:eastAsia="HG丸ｺﾞｼｯｸM-PRO" w:hAnsi="HG丸ｺﾞｼｯｸM-PRO" w:hint="eastAsia"/>
        </w:rPr>
        <w:t>を</w:t>
      </w:r>
      <w:r>
        <w:rPr>
          <w:rFonts w:ascii="HG丸ｺﾞｼｯｸM-PRO" w:eastAsia="HG丸ｺﾞｼｯｸM-PRO" w:hAnsi="HG丸ｺﾞｼｯｸM-PRO" w:hint="eastAsia"/>
        </w:rPr>
        <w:t>整理</w:t>
      </w:r>
      <w:r w:rsidRPr="00F27202">
        <w:rPr>
          <w:rFonts w:ascii="HG丸ｺﾞｼｯｸM-PRO" w:eastAsia="HG丸ｺﾞｼｯｸM-PRO" w:hAnsi="HG丸ｺﾞｼｯｸM-PRO" w:hint="eastAsia"/>
        </w:rPr>
        <w:t>し</w:t>
      </w:r>
      <w:r>
        <w:rPr>
          <w:rFonts w:ascii="HG丸ｺﾞｼｯｸM-PRO" w:eastAsia="HG丸ｺﾞｼｯｸM-PRO" w:hAnsi="HG丸ｺﾞｼｯｸM-PRO" w:hint="eastAsia"/>
        </w:rPr>
        <w:t>ました。それらの</w:t>
      </w:r>
      <w:r w:rsidRPr="00F27202">
        <w:rPr>
          <w:rFonts w:ascii="HG丸ｺﾞｼｯｸM-PRO" w:eastAsia="HG丸ｺﾞｼｯｸM-PRO" w:hAnsi="HG丸ｺﾞｼｯｸM-PRO" w:hint="eastAsia"/>
        </w:rPr>
        <w:t>分析・評価</w:t>
      </w:r>
      <w:r>
        <w:rPr>
          <w:rFonts w:ascii="HG丸ｺﾞｼｯｸM-PRO" w:eastAsia="HG丸ｺﾞｼｯｸM-PRO" w:hAnsi="HG丸ｺﾞｼｯｸM-PRO" w:hint="eastAsia"/>
        </w:rPr>
        <w:t>結果から公共施設の現状と課題を</w:t>
      </w:r>
      <w:r w:rsidRPr="00F27202">
        <w:rPr>
          <w:rFonts w:ascii="HG丸ｺﾞｼｯｸM-PRO" w:eastAsia="HG丸ｺﾞｼｯｸM-PRO" w:hAnsi="HG丸ｺﾞｼｯｸM-PRO" w:hint="eastAsia"/>
        </w:rPr>
        <w:t>整理し</w:t>
      </w:r>
      <w:r>
        <w:rPr>
          <w:rFonts w:ascii="HG丸ｺﾞｼｯｸM-PRO" w:eastAsia="HG丸ｺﾞｼｯｸM-PRO" w:hAnsi="HG丸ｺﾞｼｯｸM-PRO" w:hint="eastAsia"/>
        </w:rPr>
        <w:t>、「設楽町</w:t>
      </w:r>
      <w:r w:rsidRPr="00F27202">
        <w:rPr>
          <w:rFonts w:ascii="HG丸ｺﾞｼｯｸM-PRO" w:eastAsia="HG丸ｺﾞｼｯｸM-PRO" w:hAnsi="HG丸ｺﾞｼｯｸM-PRO" w:hint="eastAsia"/>
        </w:rPr>
        <w:t>公共施設マネジメント白書」を作成しました。これを基礎資料として</w:t>
      </w:r>
      <w:r w:rsidRPr="00F27202">
        <w:rPr>
          <w:rFonts w:ascii="HG丸ｺﾞｼｯｸM-PRO" w:eastAsia="HG丸ｺﾞｼｯｸM-PRO" w:hAnsi="HG丸ｺﾞｼｯｸM-PRO" w:hint="eastAsia"/>
          <w:szCs w:val="21"/>
        </w:rPr>
        <w:t>、</w:t>
      </w:r>
      <w:r w:rsidR="00D4713F" w:rsidRPr="00F27202">
        <w:rPr>
          <w:rFonts w:ascii="HG丸ｺﾞｼｯｸM-PRO" w:eastAsia="HG丸ｺﾞｼｯｸM-PRO" w:hAnsi="HG丸ｺﾞｼｯｸM-PRO" w:hint="eastAsia"/>
        </w:rPr>
        <w:t>平成2</w:t>
      </w:r>
      <w:r w:rsidR="00D4713F">
        <w:rPr>
          <w:rFonts w:ascii="HG丸ｺﾞｼｯｸM-PRO" w:eastAsia="HG丸ｺﾞｼｯｸM-PRO" w:hAnsi="HG丸ｺﾞｼｯｸM-PRO" w:hint="eastAsia"/>
        </w:rPr>
        <w:t>8</w:t>
      </w:r>
      <w:r w:rsidR="00D4713F" w:rsidRPr="00F27202">
        <w:rPr>
          <w:rFonts w:ascii="HG丸ｺﾞｼｯｸM-PRO" w:eastAsia="HG丸ｺﾞｼｯｸM-PRO" w:hAnsi="HG丸ｺﾞｼｯｸM-PRO" w:hint="eastAsia"/>
        </w:rPr>
        <w:t>年度</w:t>
      </w:r>
      <w:r w:rsidR="00294FC4">
        <w:rPr>
          <w:rFonts w:ascii="HG丸ｺﾞｼｯｸM-PRO" w:eastAsia="HG丸ｺﾞｼｯｸM-PRO" w:hAnsi="HG丸ｺﾞｼｯｸM-PRO" w:hint="eastAsia"/>
        </w:rPr>
        <w:t>に</w:t>
      </w:r>
      <w:r w:rsidR="00D4713F">
        <w:rPr>
          <w:rFonts w:ascii="HG丸ｺﾞｼｯｸM-PRO" w:eastAsia="HG丸ｺﾞｼｯｸM-PRO" w:hAnsi="HG丸ｺﾞｼｯｸM-PRO" w:hint="eastAsia"/>
        </w:rPr>
        <w:t>は、</w:t>
      </w:r>
      <w:r w:rsidRPr="00F27202">
        <w:rPr>
          <w:rFonts w:ascii="HG丸ｺﾞｼｯｸM-PRO" w:eastAsia="HG丸ｺﾞｼｯｸM-PRO" w:hAnsi="HG丸ｺﾞｼｯｸM-PRO" w:hint="eastAsia"/>
          <w:szCs w:val="21"/>
        </w:rPr>
        <w:t>今後の中長期的な公共施設維持管理</w:t>
      </w:r>
      <w:r w:rsidR="00D4713F">
        <w:rPr>
          <w:rFonts w:ascii="HG丸ｺﾞｼｯｸM-PRO" w:eastAsia="HG丸ｺﾞｼｯｸM-PRO" w:hAnsi="HG丸ｺﾞｼｯｸM-PRO" w:hint="eastAsia"/>
          <w:szCs w:val="21"/>
        </w:rPr>
        <w:t>に向けた</w:t>
      </w:r>
      <w:r w:rsidRPr="00F27202">
        <w:rPr>
          <w:rFonts w:ascii="HG丸ｺﾞｼｯｸM-PRO" w:eastAsia="HG丸ｺﾞｼｯｸM-PRO" w:hAnsi="HG丸ｺﾞｼｯｸM-PRO" w:cs="HG丸ｺﾞｼｯｸM-PRO" w:hint="eastAsia"/>
          <w:kern w:val="0"/>
          <w:szCs w:val="21"/>
        </w:rPr>
        <w:t>全庁的な取組み体制を整備し、総合的かつ計画的に維持管理を推進するための基本的な方針を</w:t>
      </w:r>
      <w:r w:rsidRPr="00F27202">
        <w:rPr>
          <w:rFonts w:ascii="HG丸ｺﾞｼｯｸM-PRO" w:eastAsia="HG丸ｺﾞｼｯｸM-PRO" w:hAnsi="HG丸ｺﾞｼｯｸM-PRO" w:hint="eastAsia"/>
          <w:szCs w:val="21"/>
        </w:rPr>
        <w:t>「</w:t>
      </w:r>
      <w:r w:rsidR="00D4713F">
        <w:rPr>
          <w:rFonts w:ascii="HG丸ｺﾞｼｯｸM-PRO" w:eastAsia="HG丸ｺﾞｼｯｸM-PRO" w:hAnsi="HG丸ｺﾞｼｯｸM-PRO" w:hint="eastAsia"/>
          <w:szCs w:val="21"/>
        </w:rPr>
        <w:t>設楽町</w:t>
      </w:r>
      <w:r w:rsidRPr="00F27202">
        <w:rPr>
          <w:rFonts w:ascii="HG丸ｺﾞｼｯｸM-PRO" w:eastAsia="HG丸ｺﾞｼｯｸM-PRO" w:hAnsi="HG丸ｺﾞｼｯｸM-PRO" w:hint="eastAsia"/>
          <w:szCs w:val="21"/>
        </w:rPr>
        <w:t>公共施設等総合管理計画」とし</w:t>
      </w:r>
      <w:r w:rsidR="00D4713F">
        <w:rPr>
          <w:rFonts w:ascii="HG丸ｺﾞｼｯｸM-PRO" w:eastAsia="HG丸ｺﾞｼｯｸM-PRO" w:hAnsi="HG丸ｺﾞｼｯｸM-PRO" w:hint="eastAsia"/>
          <w:szCs w:val="21"/>
        </w:rPr>
        <w:t>て</w:t>
      </w:r>
      <w:r>
        <w:rPr>
          <w:rFonts w:ascii="HG丸ｺﾞｼｯｸM-PRO" w:eastAsia="HG丸ｺﾞｼｯｸM-PRO" w:hAnsi="HG丸ｺﾞｼｯｸM-PRO" w:hint="eastAsia"/>
          <w:szCs w:val="21"/>
        </w:rPr>
        <w:t>取りまとめ</w:t>
      </w:r>
      <w:r w:rsidRPr="00F27202">
        <w:rPr>
          <w:rFonts w:ascii="HG丸ｺﾞｼｯｸM-PRO" w:eastAsia="HG丸ｺﾞｼｯｸM-PRO" w:hAnsi="HG丸ｺﾞｼｯｸM-PRO" w:hint="eastAsia"/>
          <w:szCs w:val="21"/>
        </w:rPr>
        <w:t>ま</w:t>
      </w:r>
      <w:r w:rsidR="00294FC4">
        <w:rPr>
          <w:rFonts w:ascii="HG丸ｺﾞｼｯｸM-PRO" w:eastAsia="HG丸ｺﾞｼｯｸM-PRO" w:hAnsi="HG丸ｺﾞｼｯｸM-PRO" w:hint="eastAsia"/>
          <w:szCs w:val="21"/>
        </w:rPr>
        <w:t>した</w:t>
      </w:r>
      <w:r w:rsidRPr="00F27202">
        <w:rPr>
          <w:rFonts w:ascii="HG丸ｺﾞｼｯｸM-PRO" w:eastAsia="HG丸ｺﾞｼｯｸM-PRO" w:hAnsi="HG丸ｺﾞｼｯｸM-PRO" w:hint="eastAsia"/>
          <w:szCs w:val="21"/>
        </w:rPr>
        <w:t>。</w:t>
      </w:r>
    </w:p>
    <w:p w:rsidR="00400205" w:rsidRDefault="00400205" w:rsidP="005A25CC">
      <w:pPr>
        <w:spacing w:line="360" w:lineRule="auto"/>
        <w:ind w:firstLineChars="100" w:firstLine="210"/>
        <w:rPr>
          <w:rFonts w:ascii="HG丸ｺﾞｼｯｸM-PRO" w:eastAsia="HG丸ｺﾞｼｯｸM-PRO" w:hAnsi="HG丸ｺﾞｼｯｸM-PRO"/>
        </w:rPr>
      </w:pPr>
    </w:p>
    <w:p w:rsidR="00D4713F" w:rsidRDefault="000F3AD5" w:rsidP="005A25CC">
      <w:pPr>
        <w:spacing w:line="360" w:lineRule="auto"/>
        <w:ind w:firstLineChars="100" w:firstLine="210"/>
        <w:rPr>
          <w:rFonts w:ascii="HG丸ｺﾞｼｯｸM-PRO" w:eastAsia="HG丸ｺﾞｼｯｸM-PRO" w:hAnsi="HG丸ｺﾞｼｯｸM-PRO"/>
        </w:rPr>
      </w:pPr>
      <w:r w:rsidRPr="00BC0E8E">
        <w:rPr>
          <w:rFonts w:ascii="HG丸ｺﾞｼｯｸM-PRO" w:eastAsia="HG丸ｺﾞｼｯｸM-PRO" w:hAnsi="HG丸ｺﾞｼｯｸM-PRO" w:hint="eastAsia"/>
        </w:rPr>
        <w:t>設楽</w:t>
      </w:r>
      <w:r w:rsidR="00D4713F" w:rsidRPr="00BC0E8E">
        <w:rPr>
          <w:rFonts w:ascii="HG丸ｺﾞｼｯｸM-PRO" w:eastAsia="HG丸ｺﾞｼｯｸM-PRO" w:hAnsi="HG丸ｺﾞｼｯｸM-PRO" w:hint="eastAsia"/>
        </w:rPr>
        <w:t>町の考えとして整理した本計画を土台として、住民・議会・行政等が課題を共有すると共に、町民の</w:t>
      </w:r>
      <w:r w:rsidR="00D4713F" w:rsidRPr="00F27202">
        <w:rPr>
          <w:rFonts w:ascii="HG丸ｺﾞｼｯｸM-PRO" w:eastAsia="HG丸ｺﾞｼｯｸM-PRO" w:hAnsi="HG丸ｺﾞｼｯｸM-PRO" w:hint="eastAsia"/>
        </w:rPr>
        <w:t>皆様からのご意見を反映し、</w:t>
      </w:r>
      <w:r w:rsidR="00D4713F">
        <w:rPr>
          <w:rFonts w:ascii="HG丸ｺﾞｼｯｸM-PRO" w:eastAsia="HG丸ｺﾞｼｯｸM-PRO" w:hAnsi="HG丸ｺﾞｼｯｸM-PRO" w:hint="eastAsia"/>
        </w:rPr>
        <w:t>将来にわたって</w:t>
      </w:r>
      <w:r w:rsidR="00D4713F" w:rsidRPr="00D4713F">
        <w:rPr>
          <w:rFonts w:ascii="HG丸ｺﾞｼｯｸM-PRO" w:eastAsia="HG丸ｺﾞｼｯｸM-PRO" w:hAnsi="HG丸ｺﾞｼｯｸM-PRO" w:hint="eastAsia"/>
        </w:rPr>
        <w:t>必要</w:t>
      </w:r>
      <w:r w:rsidR="00D4713F">
        <w:rPr>
          <w:rFonts w:ascii="HG丸ｺﾞｼｯｸM-PRO" w:eastAsia="HG丸ｺﾞｼｯｸM-PRO" w:hAnsi="HG丸ｺﾞｼｯｸM-PRO" w:hint="eastAsia"/>
        </w:rPr>
        <w:t>とされる公共施設が</w:t>
      </w:r>
      <w:r w:rsidR="00D4713F" w:rsidRPr="00D4713F">
        <w:rPr>
          <w:rFonts w:ascii="HG丸ｺﾞｼｯｸM-PRO" w:eastAsia="HG丸ｺﾞｼｯｸM-PRO" w:hAnsi="HG丸ｺﾞｼｯｸM-PRO" w:hint="eastAsia"/>
        </w:rPr>
        <w:t>機能を発揮し続け</w:t>
      </w:r>
      <w:r w:rsidR="00D4713F">
        <w:rPr>
          <w:rFonts w:ascii="HG丸ｺﾞｼｯｸM-PRO" w:eastAsia="HG丸ｺﾞｼｯｸM-PRO" w:hAnsi="HG丸ｺﾞｼｯｸM-PRO" w:hint="eastAsia"/>
        </w:rPr>
        <w:t>られ</w:t>
      </w:r>
      <w:r w:rsidR="00D4713F" w:rsidRPr="00D4713F">
        <w:rPr>
          <w:rFonts w:ascii="HG丸ｺﾞｼｯｸM-PRO" w:eastAsia="HG丸ｺﾞｼｯｸM-PRO" w:hAnsi="HG丸ｺﾞｼｯｸM-PRO" w:hint="eastAsia"/>
        </w:rPr>
        <w:t>るための取組</w:t>
      </w:r>
      <w:r w:rsidR="00D4713F">
        <w:rPr>
          <w:rFonts w:ascii="HG丸ｺﾞｼｯｸM-PRO" w:eastAsia="HG丸ｺﾞｼｯｸM-PRO" w:hAnsi="HG丸ｺﾞｼｯｸM-PRO" w:hint="eastAsia"/>
        </w:rPr>
        <w:t>み</w:t>
      </w:r>
      <w:r w:rsidR="00D4713F" w:rsidRPr="00D4713F">
        <w:rPr>
          <w:rFonts w:ascii="HG丸ｺﾞｼｯｸM-PRO" w:eastAsia="HG丸ｺﾞｼｯｸM-PRO" w:hAnsi="HG丸ｺﾞｼｯｸM-PRO" w:hint="eastAsia"/>
        </w:rPr>
        <w:t>を実行することにより、メンテナンスサイクルの構築と</w:t>
      </w:r>
      <w:r w:rsidR="00B2148A">
        <w:rPr>
          <w:rFonts w:ascii="HG丸ｺﾞｼｯｸM-PRO" w:eastAsia="HG丸ｺﾞｼｯｸM-PRO" w:hAnsi="HG丸ｺﾞｼｯｸM-PRO" w:hint="eastAsia"/>
        </w:rPr>
        <w:t>継続的な発展につなげ、全ての資産がもたらす効果</w:t>
      </w:r>
      <w:r w:rsidR="00D4713F" w:rsidRPr="00D4713F">
        <w:rPr>
          <w:rFonts w:ascii="HG丸ｺﾞｼｯｸM-PRO" w:eastAsia="HG丸ｺﾞｼｯｸM-PRO" w:hAnsi="HG丸ｺﾞｼｯｸM-PRO" w:hint="eastAsia"/>
        </w:rPr>
        <w:t>の最大化を図り、安心・安全で適切な</w:t>
      </w:r>
      <w:r w:rsidR="00D4713F">
        <w:rPr>
          <w:rFonts w:ascii="HG丸ｺﾞｼｯｸM-PRO" w:eastAsia="HG丸ｺﾞｼｯｸM-PRO" w:hAnsi="HG丸ｺﾞｼｯｸM-PRO" w:hint="eastAsia"/>
        </w:rPr>
        <w:t>公共</w:t>
      </w:r>
      <w:r w:rsidR="00D4713F" w:rsidRPr="00D4713F">
        <w:rPr>
          <w:rFonts w:ascii="HG丸ｺﾞｼｯｸM-PRO" w:eastAsia="HG丸ｺﾞｼｯｸM-PRO" w:hAnsi="HG丸ｺﾞｼｯｸM-PRO" w:hint="eastAsia"/>
        </w:rPr>
        <w:t>サービス</w:t>
      </w:r>
      <w:r w:rsidR="00B2148A">
        <w:rPr>
          <w:rFonts w:ascii="HG丸ｺﾞｼｯｸM-PRO" w:eastAsia="HG丸ｺﾞｼｯｸM-PRO" w:hAnsi="HG丸ｺﾞｼｯｸM-PRO" w:hint="eastAsia"/>
        </w:rPr>
        <w:t>の</w:t>
      </w:r>
      <w:r w:rsidR="00D4713F" w:rsidRPr="00D4713F">
        <w:rPr>
          <w:rFonts w:ascii="HG丸ｺﾞｼｯｸM-PRO" w:eastAsia="HG丸ｺﾞｼｯｸM-PRO" w:hAnsi="HG丸ｺﾞｼｯｸM-PRO" w:hint="eastAsia"/>
        </w:rPr>
        <w:t>提供</w:t>
      </w:r>
      <w:r w:rsidR="00B2148A">
        <w:rPr>
          <w:rFonts w:ascii="HG丸ｺﾞｼｯｸM-PRO" w:eastAsia="HG丸ｺﾞｼｯｸM-PRO" w:hAnsi="HG丸ｺﾞｼｯｸM-PRO" w:hint="eastAsia"/>
        </w:rPr>
        <w:t>に</w:t>
      </w:r>
      <w:r w:rsidR="00D4713F" w:rsidRPr="00D4713F">
        <w:rPr>
          <w:rFonts w:ascii="HG丸ｺﾞｼｯｸM-PRO" w:eastAsia="HG丸ｺﾞｼｯｸM-PRO" w:hAnsi="HG丸ｺﾞｼｯｸM-PRO" w:hint="eastAsia"/>
        </w:rPr>
        <w:t>努めます。</w:t>
      </w:r>
    </w:p>
    <w:p w:rsidR="007B349A" w:rsidRPr="00F27202" w:rsidRDefault="007B349A" w:rsidP="00703FC5">
      <w:pPr>
        <w:spacing w:line="360" w:lineRule="auto"/>
        <w:ind w:firstLineChars="100" w:firstLine="210"/>
        <w:rPr>
          <w:rFonts w:ascii="HG丸ｺﾞｼｯｸM-PRO" w:eastAsia="HG丸ｺﾞｼｯｸM-PRO" w:hAnsi="HG丸ｺﾞｼｯｸM-PRO"/>
        </w:rPr>
      </w:pPr>
    </w:p>
    <w:p w:rsidR="00A44827" w:rsidRPr="00F27202" w:rsidRDefault="00A44827" w:rsidP="002979B1">
      <w:pPr>
        <w:pStyle w:val="23"/>
      </w:pPr>
      <w:bookmarkStart w:id="2" w:name="_Toc475520719"/>
      <w:r w:rsidRPr="00F27202">
        <w:rPr>
          <w:rFonts w:hint="eastAsia"/>
        </w:rPr>
        <w:lastRenderedPageBreak/>
        <w:t>1-2　計画の位置付け</w:t>
      </w:r>
      <w:bookmarkEnd w:id="2"/>
    </w:p>
    <w:p w:rsidR="00E2123A" w:rsidRDefault="00E2123A" w:rsidP="00E2123A">
      <w:pPr>
        <w:spacing w:line="360" w:lineRule="auto"/>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2854C3" w:rsidRPr="00BC0E8E">
        <w:rPr>
          <w:rFonts w:ascii="HG丸ｺﾞｼｯｸM-PRO" w:eastAsia="HG丸ｺﾞｼｯｸM-PRO" w:hAnsi="HG丸ｺﾞｼｯｸM-PRO" w:hint="eastAsia"/>
        </w:rPr>
        <w:t>設楽</w:t>
      </w:r>
      <w:r w:rsidR="00703FC5" w:rsidRPr="00BC0E8E">
        <w:rPr>
          <w:rFonts w:ascii="HG丸ｺﾞｼｯｸM-PRO" w:eastAsia="HG丸ｺﾞｼｯｸM-PRO" w:hAnsi="HG丸ｺﾞｼｯｸM-PRO" w:hint="eastAsia"/>
        </w:rPr>
        <w:t>町を取り巻く状況が厳しくなるなか、公共施設等の状況を把握し、中長期的に持続可能な公共サービス</w:t>
      </w:r>
      <w:r w:rsidR="00703FC5" w:rsidRPr="00703FC5">
        <w:rPr>
          <w:rFonts w:ascii="HG丸ｺﾞｼｯｸM-PRO" w:eastAsia="HG丸ｺﾞｼｯｸM-PRO" w:hAnsi="HG丸ｺﾞｼｯｸM-PRO" w:hint="eastAsia"/>
        </w:rPr>
        <w:t>の提供を行うためには、</w:t>
      </w:r>
      <w:r w:rsidR="00DF5FA6" w:rsidRPr="00703FC5">
        <w:rPr>
          <w:rFonts w:ascii="HG丸ｺﾞｼｯｸM-PRO" w:eastAsia="HG丸ｺﾞｼｯｸM-PRO" w:hAnsi="HG丸ｺﾞｼｯｸM-PRO" w:hint="eastAsia"/>
        </w:rPr>
        <w:t>財政負担</w:t>
      </w:r>
      <w:r w:rsidR="00DF5FA6">
        <w:rPr>
          <w:rFonts w:ascii="HG丸ｺﾞｼｯｸM-PRO" w:eastAsia="HG丸ｺﾞｼｯｸM-PRO" w:hAnsi="HG丸ｺﾞｼｯｸM-PRO" w:hint="eastAsia"/>
        </w:rPr>
        <w:t>を</w:t>
      </w:r>
      <w:r w:rsidR="00DF5FA6" w:rsidRPr="00703FC5">
        <w:rPr>
          <w:rFonts w:ascii="HG丸ｺﾞｼｯｸM-PRO" w:eastAsia="HG丸ｺﾞｼｯｸM-PRO" w:hAnsi="HG丸ｺﾞｼｯｸM-PRO" w:hint="eastAsia"/>
        </w:rPr>
        <w:t>低減・平準化</w:t>
      </w:r>
      <w:r w:rsidR="00DF5FA6">
        <w:rPr>
          <w:rFonts w:ascii="HG丸ｺﾞｼｯｸM-PRO" w:eastAsia="HG丸ｺﾞｼｯｸM-PRO" w:hAnsi="HG丸ｺﾞｼｯｸM-PRO" w:hint="eastAsia"/>
        </w:rPr>
        <w:t>する必要があり</w:t>
      </w:r>
      <w:r w:rsidR="00DF5FA6" w:rsidRPr="00703FC5">
        <w:rPr>
          <w:rFonts w:ascii="HG丸ｺﾞｼｯｸM-PRO" w:eastAsia="HG丸ｺﾞｼｯｸM-PRO" w:hAnsi="HG丸ｺﾞｼｯｸM-PRO" w:hint="eastAsia"/>
        </w:rPr>
        <w:t>、</w:t>
      </w:r>
      <w:r w:rsidR="00703FC5" w:rsidRPr="00703FC5">
        <w:rPr>
          <w:rFonts w:ascii="HG丸ｺﾞｼｯｸM-PRO" w:eastAsia="HG丸ｺﾞｼｯｸM-PRO" w:hAnsi="HG丸ｺﾞｼｯｸM-PRO" w:hint="eastAsia"/>
        </w:rPr>
        <w:t>施設の更新</w:t>
      </w:r>
      <w:r w:rsidR="00DF5FA6">
        <w:rPr>
          <w:rFonts w:ascii="HG丸ｺﾞｼｯｸM-PRO" w:eastAsia="HG丸ｺﾞｼｯｸM-PRO" w:hAnsi="HG丸ｺﾞｼｯｸM-PRO" w:hint="eastAsia"/>
        </w:rPr>
        <w:t>や</w:t>
      </w:r>
      <w:r w:rsidR="00703FC5" w:rsidRPr="00703FC5">
        <w:rPr>
          <w:rFonts w:ascii="HG丸ｺﾞｼｯｸM-PRO" w:eastAsia="HG丸ｺﾞｼｯｸM-PRO" w:hAnsi="HG丸ｺﾞｼｯｸM-PRO" w:hint="eastAsia"/>
        </w:rPr>
        <w:t>統廃合</w:t>
      </w:r>
      <w:r w:rsidR="00DF5FA6">
        <w:rPr>
          <w:rFonts w:ascii="HG丸ｺﾞｼｯｸM-PRO" w:eastAsia="HG丸ｺﾞｼｯｸM-PRO" w:hAnsi="HG丸ｺﾞｼｯｸM-PRO" w:hint="eastAsia"/>
        </w:rPr>
        <w:t>、</w:t>
      </w:r>
      <w:r w:rsidR="00703FC5" w:rsidRPr="00703FC5">
        <w:rPr>
          <w:rFonts w:ascii="HG丸ｺﾞｼｯｸM-PRO" w:eastAsia="HG丸ｺﾞｼｯｸM-PRO" w:hAnsi="HG丸ｺﾞｼｯｸM-PRO" w:hint="eastAsia"/>
        </w:rPr>
        <w:t>長寿命化の方針等について、長期的な視点で計画する必要があります。</w:t>
      </w:r>
    </w:p>
    <w:p w:rsidR="00703FC5" w:rsidRPr="00F27202" w:rsidRDefault="00703FC5" w:rsidP="00E2123A">
      <w:pPr>
        <w:spacing w:line="360" w:lineRule="auto"/>
        <w:rPr>
          <w:rFonts w:ascii="HG丸ｺﾞｼｯｸM-PRO" w:eastAsia="HG丸ｺﾞｼｯｸM-PRO" w:hAnsi="HG丸ｺﾞｼｯｸM-PRO"/>
        </w:rPr>
      </w:pPr>
    </w:p>
    <w:p w:rsidR="008A0105" w:rsidRPr="00F27202" w:rsidRDefault="008A0105" w:rsidP="00E2123A">
      <w:pPr>
        <w:spacing w:line="360" w:lineRule="auto"/>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2854C3" w:rsidRPr="00BC0E8E">
        <w:rPr>
          <w:rFonts w:ascii="HG丸ｺﾞｼｯｸM-PRO" w:eastAsia="HG丸ｺﾞｼｯｸM-PRO" w:hAnsi="HG丸ｺﾞｼｯｸM-PRO" w:hint="eastAsia"/>
        </w:rPr>
        <w:t>設楽町</w:t>
      </w:r>
      <w:r w:rsidRPr="00BC0E8E">
        <w:rPr>
          <w:rFonts w:ascii="HG丸ｺﾞｼｯｸM-PRO" w:eastAsia="HG丸ｺﾞｼｯｸM-PRO" w:hAnsi="HG丸ｺﾞｼｯｸM-PRO" w:hint="eastAsia"/>
        </w:rPr>
        <w:t>公共</w:t>
      </w:r>
      <w:r w:rsidR="00FC5841" w:rsidRPr="00BC0E8E">
        <w:rPr>
          <w:rFonts w:ascii="HG丸ｺﾞｼｯｸM-PRO" w:eastAsia="HG丸ｺﾞｼｯｸM-PRO" w:hAnsi="HG丸ｺﾞｼｯｸM-PRO" w:hint="eastAsia"/>
        </w:rPr>
        <w:t>施</w:t>
      </w:r>
      <w:r w:rsidR="00FC5841" w:rsidRPr="00F27202">
        <w:rPr>
          <w:rFonts w:ascii="HG丸ｺﾞｼｯｸM-PRO" w:eastAsia="HG丸ｺﾞｼｯｸM-PRO" w:hAnsi="HG丸ｺﾞｼｯｸM-PRO" w:hint="eastAsia"/>
        </w:rPr>
        <w:t>設等総合管理計画は、</w:t>
      </w:r>
      <w:r w:rsidR="00703FC5">
        <w:rPr>
          <w:rFonts w:ascii="HG丸ｺﾞｼｯｸM-PRO" w:eastAsia="HG丸ｺﾞｼｯｸM-PRO" w:hAnsi="HG丸ｺﾞｼｯｸM-PRO" w:hint="eastAsia"/>
        </w:rPr>
        <w:t>設楽町</w:t>
      </w:r>
      <w:r w:rsidR="00FC5841" w:rsidRPr="00F27202">
        <w:rPr>
          <w:rFonts w:ascii="HG丸ｺﾞｼｯｸM-PRO" w:eastAsia="HG丸ｺﾞｼｯｸM-PRO" w:hAnsi="HG丸ｺﾞｼｯｸM-PRO" w:hint="eastAsia"/>
        </w:rPr>
        <w:t>総合計画を上位計画として整合・連動</w:t>
      </w:r>
      <w:r w:rsidR="00DF5FA6">
        <w:rPr>
          <w:rFonts w:ascii="HG丸ｺﾞｼｯｸM-PRO" w:eastAsia="HG丸ｺﾞｼｯｸM-PRO" w:hAnsi="HG丸ｺﾞｼｯｸM-PRO" w:hint="eastAsia"/>
        </w:rPr>
        <w:t>を</w:t>
      </w:r>
      <w:r w:rsidR="00DF5FA6" w:rsidRPr="00BC0E8E">
        <w:rPr>
          <w:rFonts w:ascii="HG丸ｺﾞｼｯｸM-PRO" w:eastAsia="HG丸ｺﾞｼｯｸM-PRO" w:hAnsi="HG丸ｺﾞｼｯｸM-PRO" w:hint="eastAsia"/>
        </w:rPr>
        <w:t>図り、</w:t>
      </w:r>
      <w:r w:rsidR="002854C3" w:rsidRPr="00BC0E8E">
        <w:rPr>
          <w:rFonts w:ascii="HG丸ｺﾞｼｯｸM-PRO" w:eastAsia="HG丸ｺﾞｼｯｸM-PRO" w:hAnsi="HG丸ｺﾞｼｯｸM-PRO" w:hint="eastAsia"/>
        </w:rPr>
        <w:t>設楽</w:t>
      </w:r>
      <w:r w:rsidR="00DF5FA6">
        <w:rPr>
          <w:rFonts w:ascii="HG丸ｺﾞｼｯｸM-PRO" w:eastAsia="HG丸ｺﾞｼｯｸM-PRO" w:hAnsi="HG丸ｺﾞｼｯｸM-PRO" w:hint="eastAsia"/>
        </w:rPr>
        <w:t>町が保有する全ての</w:t>
      </w:r>
      <w:r w:rsidR="00DF5FA6" w:rsidRPr="00F27202">
        <w:rPr>
          <w:rFonts w:ascii="HG丸ｺﾞｼｯｸM-PRO" w:eastAsia="HG丸ｺﾞｼｯｸM-PRO" w:hAnsi="HG丸ｺﾞｼｯｸM-PRO" w:hint="eastAsia"/>
        </w:rPr>
        <w:t>建物</w:t>
      </w:r>
      <w:r w:rsidR="00DF5FA6">
        <w:rPr>
          <w:rFonts w:ascii="HG丸ｺﾞｼｯｸM-PRO" w:eastAsia="HG丸ｺﾞｼｯｸM-PRO" w:hAnsi="HG丸ｺﾞｼｯｸM-PRO" w:hint="eastAsia"/>
        </w:rPr>
        <w:t>と</w:t>
      </w:r>
      <w:r w:rsidR="00DF5FA6" w:rsidRPr="00F27202">
        <w:rPr>
          <w:rFonts w:ascii="HG丸ｺﾞｼｯｸM-PRO" w:eastAsia="HG丸ｺﾞｼｯｸM-PRO" w:hAnsi="HG丸ｺﾞｼｯｸM-PRO" w:hint="eastAsia"/>
        </w:rPr>
        <w:t>インフラ</w:t>
      </w:r>
      <w:r w:rsidR="00DF5FA6">
        <w:rPr>
          <w:rFonts w:ascii="HG丸ｺﾞｼｯｸM-PRO" w:eastAsia="HG丸ｺﾞｼｯｸM-PRO" w:hAnsi="HG丸ｺﾞｼｯｸM-PRO" w:hint="eastAsia"/>
        </w:rPr>
        <w:t>施設</w:t>
      </w:r>
      <w:r w:rsidR="00DF5FA6" w:rsidRPr="00F27202">
        <w:rPr>
          <w:rFonts w:ascii="HG丸ｺﾞｼｯｸM-PRO" w:eastAsia="HG丸ｺﾞｼｯｸM-PRO" w:hAnsi="HG丸ｺﾞｼｯｸM-PRO" w:hint="eastAsia"/>
        </w:rPr>
        <w:t>に対する維持管理の指針を提示するもので、以下の3点を示します。</w:t>
      </w:r>
    </w:p>
    <w:p w:rsidR="00FC5841" w:rsidRPr="00F27202" w:rsidRDefault="00210840" w:rsidP="00E2123A">
      <w:pPr>
        <w:spacing w:line="360" w:lineRule="auto"/>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76171F61" wp14:editId="701BC58B">
                <wp:extent cx="5759450" cy="1064524"/>
                <wp:effectExtent l="0" t="0" r="12700" b="21590"/>
                <wp:docPr id="906" name="グループ化 906"/>
                <wp:cNvGraphicFramePr/>
                <a:graphic xmlns:a="http://schemas.openxmlformats.org/drawingml/2006/main">
                  <a:graphicData uri="http://schemas.microsoft.com/office/word/2010/wordprocessingGroup">
                    <wpg:wgp>
                      <wpg:cNvGrpSpPr/>
                      <wpg:grpSpPr>
                        <a:xfrm>
                          <a:off x="0" y="0"/>
                          <a:ext cx="5759450" cy="1064524"/>
                          <a:chOff x="0" y="0"/>
                          <a:chExt cx="6203590" cy="1087436"/>
                        </a:xfrm>
                      </wpg:grpSpPr>
                      <wps:wsp>
                        <wps:cNvPr id="905" name="片側の 2 つの角を丸めた四角形 905"/>
                        <wps:cNvSpPr/>
                        <wps:spPr>
                          <a:xfrm>
                            <a:off x="0" y="0"/>
                            <a:ext cx="6203590" cy="335280"/>
                          </a:xfrm>
                          <a:prstGeom prst="round2Same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210840">
                              <w:pPr>
                                <w:jc w:val="center"/>
                                <w:rPr>
                                  <w:rFonts w:ascii="HG丸ｺﾞｼｯｸM-PRO" w:eastAsia="HG丸ｺﾞｼｯｸM-PRO" w:hAnsi="HG丸ｺﾞｼｯｸM-PRO"/>
                                  <w:sz w:val="24"/>
                                  <w:szCs w:val="24"/>
                                </w:rPr>
                              </w:pPr>
                              <w:r w:rsidRPr="00BC0E8E">
                                <w:rPr>
                                  <w:rFonts w:ascii="HG丸ｺﾞｼｯｸM-PRO" w:eastAsia="HG丸ｺﾞｼｯｸM-PRO" w:hAnsi="HG丸ｺﾞｼｯｸM-PRO" w:hint="eastAsia"/>
                                  <w:b/>
                                  <w:color w:val="FFFFFF" w:themeColor="background1"/>
                                </w:rPr>
                                <w:t>設楽町</w:t>
                              </w:r>
                              <w:r>
                                <w:rPr>
                                  <w:rFonts w:ascii="HG丸ｺﾞｼｯｸM-PRO" w:eastAsia="HG丸ｺﾞｼｯｸM-PRO" w:hAnsi="HG丸ｺﾞｼｯｸM-PRO" w:hint="eastAsia"/>
                                  <w:b/>
                                </w:rPr>
                                <w:t>公共施設等総合管理計画に記載する事項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9525" y="333145"/>
                            <a:ext cx="6194065" cy="754291"/>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210840" w:rsidRDefault="00F67696" w:rsidP="00160010">
                              <w:pPr>
                                <w:ind w:leftChars="100" w:left="210" w:firstLineChars="100" w:firstLine="240"/>
                                <w:rPr>
                                  <w:rFonts w:ascii="HG丸ｺﾞｼｯｸM-PRO" w:eastAsia="HG丸ｺﾞｼｯｸM-PRO" w:hAnsi="HG丸ｺﾞｼｯｸM-PRO"/>
                                  <w:sz w:val="24"/>
                                  <w:szCs w:val="24"/>
                                </w:rPr>
                              </w:pPr>
                              <w:r w:rsidRPr="00210840">
                                <w:rPr>
                                  <w:rFonts w:ascii="HG丸ｺﾞｼｯｸM-PRO" w:eastAsia="HG丸ｺﾞｼｯｸM-PRO" w:hAnsi="HG丸ｺﾞｼｯｸM-PRO" w:hint="eastAsia"/>
                                  <w:sz w:val="24"/>
                                  <w:szCs w:val="24"/>
                                </w:rPr>
                                <w:t>■公共施設等の現況及び将来の見通し</w:t>
                              </w:r>
                            </w:p>
                            <w:p w:rsidR="00F67696" w:rsidRPr="00210840" w:rsidRDefault="00F67696" w:rsidP="00160010">
                              <w:pPr>
                                <w:ind w:leftChars="100" w:left="210" w:firstLineChars="100" w:firstLine="240"/>
                                <w:rPr>
                                  <w:rFonts w:ascii="HG丸ｺﾞｼｯｸM-PRO" w:eastAsia="HG丸ｺﾞｼｯｸM-PRO" w:hAnsi="HG丸ｺﾞｼｯｸM-PRO"/>
                                  <w:sz w:val="24"/>
                                  <w:szCs w:val="24"/>
                                </w:rPr>
                              </w:pPr>
                              <w:r w:rsidRPr="00210840">
                                <w:rPr>
                                  <w:rFonts w:ascii="HG丸ｺﾞｼｯｸM-PRO" w:eastAsia="HG丸ｺﾞｼｯｸM-PRO" w:hAnsi="HG丸ｺﾞｼｯｸM-PRO" w:hint="eastAsia"/>
                                  <w:sz w:val="24"/>
                                  <w:szCs w:val="24"/>
                                </w:rPr>
                                <w:t>■公共施設等の総合的かつ計画的な管理の基本方針</w:t>
                              </w:r>
                            </w:p>
                            <w:p w:rsidR="00F67696" w:rsidRPr="00210840" w:rsidRDefault="00F67696" w:rsidP="00160010">
                              <w:pPr>
                                <w:ind w:leftChars="100" w:left="210" w:firstLineChars="100" w:firstLine="240"/>
                                <w:rPr>
                                  <w:rFonts w:ascii="HG丸ｺﾞｼｯｸM-PRO" w:eastAsia="HG丸ｺﾞｼｯｸM-PRO" w:hAnsi="HG丸ｺﾞｼｯｸM-PRO"/>
                                  <w:sz w:val="24"/>
                                  <w:szCs w:val="24"/>
                                </w:rPr>
                              </w:pPr>
                              <w:r w:rsidRPr="00210840">
                                <w:rPr>
                                  <w:rFonts w:ascii="HG丸ｺﾞｼｯｸM-PRO" w:eastAsia="HG丸ｺﾞｼｯｸM-PRO" w:hAnsi="HG丸ｺﾞｼｯｸM-PRO" w:hint="eastAsia"/>
                                  <w:sz w:val="24"/>
                                  <w:szCs w:val="24"/>
                                </w:rPr>
                                <w:t>■施設類</w:t>
                              </w:r>
                              <w:r w:rsidRPr="004849CF">
                                <w:rPr>
                                  <w:rFonts w:ascii="HG丸ｺﾞｼｯｸM-PRO" w:eastAsia="HG丸ｺﾞｼｯｸM-PRO" w:hAnsi="HG丸ｺﾞｼｯｸM-PRO" w:hint="eastAsia"/>
                                  <w:sz w:val="24"/>
                                  <w:szCs w:val="24"/>
                                </w:rPr>
                                <w:t>型毎の管理に関する基本的な</w:t>
                              </w:r>
                              <w:r w:rsidRPr="00210840">
                                <w:rPr>
                                  <w:rFonts w:ascii="HG丸ｺﾞｼｯｸM-PRO" w:eastAsia="HG丸ｺﾞｼｯｸM-PRO" w:hAnsi="HG丸ｺﾞｼｯｸM-PRO" w:hint="eastAsia"/>
                                  <w:sz w:val="24"/>
                                  <w:szCs w:val="24"/>
                                </w:rPr>
                                <w:t>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06" o:spid="_x0000_s1027" style="width:453.5pt;height:83.8pt;mso-position-horizontal-relative:char;mso-position-vertical-relative:line" coordsize="62035,1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">
                <v:shape id="片側の 2 つの角を丸めた四角形 905" o:spid="_x0000_s1028"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h9sIA&#10;AADcAAAADwAAAGRycy9kb3ducmV2LnhtbESPQWvCQBSE70L/w/IKvemLSm2bZiNSqXhV254f2dck&#10;mH0bstuY/PuuIHgcZuYbJlsPtlE9d752omE+S0CxFM7UUmr4On1OX0H5QGKoccIaRvawzh8mGaXG&#10;XeTA/TGUKkLEp6ShCqFNEX1RsSU/cy1L9H5dZylE2ZVoOrpEuG1wkSQrtFRLXKio5Y+Ki/Pxz2p4&#10;CeMWN27xPZbNbtn/7HAoELV+ehw276ACD+EevrX3RsNb8gzXM/EIY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uH2wgAAANwAAAAPAAAAAAAAAAAAAAAAAJgCAABkcnMvZG93&#10;bnJldi54bWxQSwUGAAAAAAQABAD1AAAAhwMAAAAA&#10;" adj="-11796480,,5400" path="m55881,l6147709,v30862,,55881,25019,55881,55881l6203590,335280r,l,335280r,l,55881c,25019,25019,,55881,xe" fillcolor="#4f81bd [3204]" stroked="f" strokeweight="2pt">
                  <v:stroke joinstyle="miter"/>
                  <v:formulas/>
                  <v:path arrowok="t" o:connecttype="custom" o:connectlocs="55881,0;6147709,0;6203590,55881;6203590,335280;6203590,335280;0,335280;0,335280;0,55881;55881,0" o:connectangles="0,0,0,0,0,0,0,0,0" textboxrect="0,0,6203590,335280"/>
                  <v:textbox>
                    <w:txbxContent>
                      <w:p w:rsidR="00F67696" w:rsidRPr="00855E4C" w:rsidRDefault="00F67696" w:rsidP="00210840">
                        <w:pPr>
                          <w:jc w:val="center"/>
                          <w:rPr>
                            <w:rFonts w:ascii="HG丸ｺﾞｼｯｸM-PRO" w:eastAsia="HG丸ｺﾞｼｯｸM-PRO" w:hAnsi="HG丸ｺﾞｼｯｸM-PRO"/>
                            <w:sz w:val="24"/>
                            <w:szCs w:val="24"/>
                          </w:rPr>
                        </w:pPr>
                        <w:r w:rsidRPr="00BC0E8E">
                          <w:rPr>
                            <w:rFonts w:ascii="HG丸ｺﾞｼｯｸM-PRO" w:eastAsia="HG丸ｺﾞｼｯｸM-PRO" w:hAnsi="HG丸ｺﾞｼｯｸM-PRO" w:hint="eastAsia"/>
                            <w:b/>
                            <w:color w:val="FFFFFF" w:themeColor="background1"/>
                          </w:rPr>
                          <w:t>設楽町</w:t>
                        </w:r>
                        <w:r>
                          <w:rPr>
                            <w:rFonts w:ascii="HG丸ｺﾞｼｯｸM-PRO" w:eastAsia="HG丸ｺﾞｼｯｸM-PRO" w:hAnsi="HG丸ｺﾞｼｯｸM-PRO" w:hint="eastAsia"/>
                            <w:b/>
                          </w:rPr>
                          <w:t>公共施設等総合管理計画に記載する事項</w:t>
                        </w:r>
                      </w:p>
                    </w:txbxContent>
                  </v:textbox>
                </v:shape>
                <v:shape id="テキスト ボックス 43" o:spid="_x0000_s1029" type="#_x0000_t202" style="position:absolute;left:95;top:3331;width:61940;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3RMQA&#10;AADbAAAADwAAAGRycy9kb3ducmV2LnhtbESP0WoCMRRE3wX/IVyhL6LZqlRZjVIKguiTth9w2VyT&#10;1c3NdhPXrV9vCoU+DjNzhlltOleJlppQelbwOs5AEBdel2wUfH1uRwsQISJrrDyTgh8KsFn3eyvM&#10;tb/zkdpTNCJBOOSowMZY51KGwpLDMPY1cfLOvnEYk2yM1A3eE9xVcpJlb9JhyWnBYk0florr6eYU&#10;OLM/X83wtvtuD4v54zDpeHuxSr0MuvcliEhd/A//tXdawW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t0TEAAAA2wAAAA8AAAAAAAAAAAAAAAAAmAIAAGRycy9k&#10;b3ducmV2LnhtbFBLBQYAAAAABAAEAPUAAACJAwAAAAA=&#10;" filled="f" strokecolor="#4f81bd [3204]" strokeweight="2pt">
                  <v:textbox>
                    <w:txbxContent>
                      <w:p w:rsidR="00F67696" w:rsidRPr="00210840" w:rsidRDefault="00F67696" w:rsidP="00160010">
                        <w:pPr>
                          <w:ind w:leftChars="100" w:left="210" w:firstLineChars="100" w:firstLine="240"/>
                          <w:rPr>
                            <w:rFonts w:ascii="HG丸ｺﾞｼｯｸM-PRO" w:eastAsia="HG丸ｺﾞｼｯｸM-PRO" w:hAnsi="HG丸ｺﾞｼｯｸM-PRO"/>
                            <w:sz w:val="24"/>
                            <w:szCs w:val="24"/>
                          </w:rPr>
                        </w:pPr>
                        <w:r w:rsidRPr="00210840">
                          <w:rPr>
                            <w:rFonts w:ascii="HG丸ｺﾞｼｯｸM-PRO" w:eastAsia="HG丸ｺﾞｼｯｸM-PRO" w:hAnsi="HG丸ｺﾞｼｯｸM-PRO" w:hint="eastAsia"/>
                            <w:sz w:val="24"/>
                            <w:szCs w:val="24"/>
                          </w:rPr>
                          <w:t>■公共施設等の現況及び将来の見通し</w:t>
                        </w:r>
                      </w:p>
                      <w:p w:rsidR="00F67696" w:rsidRPr="00210840" w:rsidRDefault="00F67696" w:rsidP="00160010">
                        <w:pPr>
                          <w:ind w:leftChars="100" w:left="210" w:firstLineChars="100" w:firstLine="240"/>
                          <w:rPr>
                            <w:rFonts w:ascii="HG丸ｺﾞｼｯｸM-PRO" w:eastAsia="HG丸ｺﾞｼｯｸM-PRO" w:hAnsi="HG丸ｺﾞｼｯｸM-PRO"/>
                            <w:sz w:val="24"/>
                            <w:szCs w:val="24"/>
                          </w:rPr>
                        </w:pPr>
                        <w:r w:rsidRPr="00210840">
                          <w:rPr>
                            <w:rFonts w:ascii="HG丸ｺﾞｼｯｸM-PRO" w:eastAsia="HG丸ｺﾞｼｯｸM-PRO" w:hAnsi="HG丸ｺﾞｼｯｸM-PRO" w:hint="eastAsia"/>
                            <w:sz w:val="24"/>
                            <w:szCs w:val="24"/>
                          </w:rPr>
                          <w:t>■公共施設等の総合的かつ計画的な管理の基本方針</w:t>
                        </w:r>
                      </w:p>
                      <w:p w:rsidR="00F67696" w:rsidRPr="00210840" w:rsidRDefault="00F67696" w:rsidP="00160010">
                        <w:pPr>
                          <w:ind w:leftChars="100" w:left="210" w:firstLineChars="100" w:firstLine="240"/>
                          <w:rPr>
                            <w:rFonts w:ascii="HG丸ｺﾞｼｯｸM-PRO" w:eastAsia="HG丸ｺﾞｼｯｸM-PRO" w:hAnsi="HG丸ｺﾞｼｯｸM-PRO"/>
                            <w:sz w:val="24"/>
                            <w:szCs w:val="24"/>
                          </w:rPr>
                        </w:pPr>
                        <w:r w:rsidRPr="00210840">
                          <w:rPr>
                            <w:rFonts w:ascii="HG丸ｺﾞｼｯｸM-PRO" w:eastAsia="HG丸ｺﾞｼｯｸM-PRO" w:hAnsi="HG丸ｺﾞｼｯｸM-PRO" w:hint="eastAsia"/>
                            <w:sz w:val="24"/>
                            <w:szCs w:val="24"/>
                          </w:rPr>
                          <w:t>■施設類</w:t>
                        </w:r>
                        <w:r w:rsidRPr="004849CF">
                          <w:rPr>
                            <w:rFonts w:ascii="HG丸ｺﾞｼｯｸM-PRO" w:eastAsia="HG丸ｺﾞｼｯｸM-PRO" w:hAnsi="HG丸ｺﾞｼｯｸM-PRO" w:hint="eastAsia"/>
                            <w:sz w:val="24"/>
                            <w:szCs w:val="24"/>
                          </w:rPr>
                          <w:t>型毎の管理に関する基本的な</w:t>
                        </w:r>
                        <w:r w:rsidRPr="00210840">
                          <w:rPr>
                            <w:rFonts w:ascii="HG丸ｺﾞｼｯｸM-PRO" w:eastAsia="HG丸ｺﾞｼｯｸM-PRO" w:hAnsi="HG丸ｺﾞｼｯｸM-PRO" w:hint="eastAsia"/>
                            <w:sz w:val="24"/>
                            <w:szCs w:val="24"/>
                          </w:rPr>
                          <w:t>方針</w:t>
                        </w:r>
                      </w:p>
                    </w:txbxContent>
                  </v:textbox>
                </v:shape>
                <w10:anchorlock/>
              </v:group>
            </w:pict>
          </mc:Fallback>
        </mc:AlternateContent>
      </w:r>
    </w:p>
    <w:p w:rsidR="0072359E" w:rsidRPr="00F27202" w:rsidRDefault="008A0105" w:rsidP="00E2123A">
      <w:pPr>
        <w:spacing w:line="360" w:lineRule="auto"/>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72359E" w:rsidRPr="00F27202">
        <w:rPr>
          <w:rFonts w:ascii="HG丸ｺﾞｼｯｸM-PRO" w:eastAsia="HG丸ｺﾞｼｯｸM-PRO" w:hAnsi="HG丸ｺﾞｼｯｸM-PRO" w:hint="eastAsia"/>
        </w:rPr>
        <w:t>また</w:t>
      </w:r>
      <w:r w:rsidR="00DF5FA6">
        <w:rPr>
          <w:rFonts w:ascii="HG丸ｺﾞｼｯｸM-PRO" w:eastAsia="HG丸ｺﾞｼｯｸM-PRO" w:hAnsi="HG丸ｺﾞｼｯｸM-PRO" w:hint="eastAsia"/>
        </w:rPr>
        <w:t>、</w:t>
      </w:r>
      <w:r w:rsidR="00C32386">
        <w:rPr>
          <w:rFonts w:ascii="HG丸ｺﾞｼｯｸM-PRO" w:eastAsia="HG丸ｺﾞｼｯｸM-PRO" w:hAnsi="HG丸ｺﾞｼｯｸM-PRO" w:hint="eastAsia"/>
        </w:rPr>
        <w:t>本計画は、</w:t>
      </w:r>
      <w:r w:rsidRPr="00F27202">
        <w:rPr>
          <w:rFonts w:ascii="HG丸ｺﾞｼｯｸM-PRO" w:eastAsia="HG丸ｺﾞｼｯｸM-PRO" w:hAnsi="HG丸ｺﾞｼｯｸM-PRO" w:hint="eastAsia"/>
        </w:rPr>
        <w:t>インフラ系</w:t>
      </w:r>
      <w:r w:rsidR="00DF5FA6">
        <w:rPr>
          <w:rFonts w:ascii="HG丸ｺﾞｼｯｸM-PRO" w:eastAsia="HG丸ｺﾞｼｯｸM-PRO" w:hAnsi="HG丸ｺﾞｼｯｸM-PRO" w:hint="eastAsia"/>
        </w:rPr>
        <w:t>の</w:t>
      </w:r>
      <w:r w:rsidRPr="00F27202">
        <w:rPr>
          <w:rFonts w:ascii="HG丸ｺﾞｼｯｸM-PRO" w:eastAsia="HG丸ｺﾞｼｯｸM-PRO" w:hAnsi="HG丸ｺﾞｼｯｸM-PRO" w:hint="eastAsia"/>
        </w:rPr>
        <w:t>施設に</w:t>
      </w:r>
      <w:r w:rsidR="0072359E" w:rsidRPr="00F27202">
        <w:rPr>
          <w:rFonts w:ascii="HG丸ｺﾞｼｯｸM-PRO" w:eastAsia="HG丸ｺﾞｼｯｸM-PRO" w:hAnsi="HG丸ｺﾞｼｯｸM-PRO" w:hint="eastAsia"/>
        </w:rPr>
        <w:t>つ</w:t>
      </w:r>
      <w:r w:rsidRPr="00F27202">
        <w:rPr>
          <w:rFonts w:ascii="HG丸ｺﾞｼｯｸM-PRO" w:eastAsia="HG丸ｺﾞｼｯｸM-PRO" w:hAnsi="HG丸ｺﾞｼｯｸM-PRO" w:hint="eastAsia"/>
        </w:rPr>
        <w:t>いて</w:t>
      </w:r>
      <w:r w:rsidR="0072359E" w:rsidRPr="00F27202">
        <w:rPr>
          <w:rFonts w:ascii="HG丸ｺﾞｼｯｸM-PRO" w:eastAsia="HG丸ｺﾞｼｯｸM-PRO" w:hAnsi="HG丸ｺﾞｼｯｸM-PRO" w:hint="eastAsia"/>
        </w:rPr>
        <w:t>分野</w:t>
      </w:r>
      <w:r w:rsidR="00582F1B" w:rsidRPr="00F27202">
        <w:rPr>
          <w:rFonts w:ascii="HG丸ｺﾞｼｯｸM-PRO" w:eastAsia="HG丸ｺﾞｼｯｸM-PRO" w:hAnsi="HG丸ｺﾞｼｯｸM-PRO" w:hint="eastAsia"/>
        </w:rPr>
        <w:t>別に策定している「</w:t>
      </w:r>
      <w:r w:rsidR="00703FC5">
        <w:rPr>
          <w:rFonts w:ascii="HG丸ｺﾞｼｯｸM-PRO" w:eastAsia="HG丸ｺﾞｼｯｸM-PRO" w:hAnsi="HG丸ｺﾞｼｯｸM-PRO" w:hint="eastAsia"/>
        </w:rPr>
        <w:t>橋梁長寿命化修繕計画</w:t>
      </w:r>
      <w:r w:rsidR="00582F1B" w:rsidRPr="00F27202">
        <w:rPr>
          <w:rFonts w:ascii="HG丸ｺﾞｼｯｸM-PRO" w:eastAsia="HG丸ｺﾞｼｯｸM-PRO" w:hAnsi="HG丸ｺﾞｼｯｸM-PRO" w:hint="eastAsia"/>
        </w:rPr>
        <w:t>」</w:t>
      </w:r>
      <w:r w:rsidR="0072359E" w:rsidRPr="00F27202">
        <w:rPr>
          <w:rFonts w:ascii="HG丸ｺﾞｼｯｸM-PRO" w:eastAsia="HG丸ｺﾞｼｯｸM-PRO" w:hAnsi="HG丸ｺﾞｼｯｸM-PRO" w:hint="eastAsia"/>
        </w:rPr>
        <w:t>等の上位計画として位置づけ</w:t>
      </w:r>
      <w:r w:rsidR="00DF5FA6">
        <w:rPr>
          <w:rFonts w:ascii="HG丸ｺﾞｼｯｸM-PRO" w:eastAsia="HG丸ｺﾞｼｯｸM-PRO" w:hAnsi="HG丸ｺﾞｼｯｸM-PRO" w:hint="eastAsia"/>
        </w:rPr>
        <w:t>、</w:t>
      </w:r>
      <w:r w:rsidR="00BA3C36" w:rsidRPr="00F27202">
        <w:rPr>
          <w:rFonts w:ascii="HG丸ｺﾞｼｯｸM-PRO" w:eastAsia="HG丸ｺﾞｼｯｸM-PRO" w:hAnsi="HG丸ｺﾞｼｯｸM-PRO" w:hint="eastAsia"/>
        </w:rPr>
        <w:t>整合を図ります。</w:t>
      </w:r>
    </w:p>
    <w:p w:rsidR="008A0105" w:rsidRPr="00F27202" w:rsidRDefault="00BA3C36" w:rsidP="00BA3C36">
      <w:pPr>
        <w:spacing w:line="360" w:lineRule="auto"/>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2854C3" w:rsidRPr="00BC0E8E">
        <w:rPr>
          <w:rFonts w:ascii="HG丸ｺﾞｼｯｸM-PRO" w:eastAsia="HG丸ｺﾞｼｯｸM-PRO" w:hAnsi="HG丸ｺﾞｼｯｸM-PRO" w:hint="eastAsia"/>
        </w:rPr>
        <w:t>設楽町公共施設等総合管理計画は、</w:t>
      </w:r>
      <w:r w:rsidR="00DF5FA6" w:rsidRPr="00BC0E8E">
        <w:rPr>
          <w:rFonts w:ascii="HG丸ｺﾞｼｯｸM-PRO" w:eastAsia="HG丸ｺﾞｼｯｸM-PRO" w:hAnsi="HG丸ｺﾞｼｯｸM-PRO" w:hint="eastAsia"/>
        </w:rPr>
        <w:t>インフラ施設を含む</w:t>
      </w:r>
      <w:r w:rsidR="002854C3" w:rsidRPr="00BC0E8E">
        <w:rPr>
          <w:rFonts w:ascii="HG丸ｺﾞｼｯｸM-PRO" w:eastAsia="HG丸ｺﾞｼｯｸM-PRO" w:hAnsi="HG丸ｺﾞｼｯｸM-PRO" w:hint="eastAsia"/>
        </w:rPr>
        <w:t>全て</w:t>
      </w:r>
      <w:r w:rsidR="00DF5FA6" w:rsidRPr="00BC0E8E">
        <w:rPr>
          <w:rFonts w:ascii="HG丸ｺﾞｼｯｸM-PRO" w:eastAsia="HG丸ｺﾞｼｯｸM-PRO" w:hAnsi="HG丸ｺﾞｼｯｸM-PRO" w:hint="eastAsia"/>
        </w:rPr>
        <w:t>の公共施設等について、関係者全員が現状と課題を共有し、各計画を相互に見直していくことで、個別の維持管理計画をより適切に実現していくための基本的かつ全体的な計画として策定しま</w:t>
      </w:r>
      <w:r w:rsidR="002854C3" w:rsidRPr="00BC0E8E">
        <w:rPr>
          <w:rFonts w:ascii="HG丸ｺﾞｼｯｸM-PRO" w:eastAsia="HG丸ｺﾞｼｯｸM-PRO" w:hAnsi="HG丸ｺﾞｼｯｸM-PRO" w:hint="eastAsia"/>
        </w:rPr>
        <w:t>した</w:t>
      </w:r>
      <w:r w:rsidR="00DF5FA6" w:rsidRPr="00BC0E8E">
        <w:rPr>
          <w:rFonts w:ascii="HG丸ｺﾞｼｯｸM-PRO" w:eastAsia="HG丸ｺﾞｼｯｸM-PRO" w:hAnsi="HG丸ｺﾞｼｯｸM-PRO" w:hint="eastAsia"/>
        </w:rPr>
        <w:t>。</w:t>
      </w:r>
    </w:p>
    <w:p w:rsidR="00523878" w:rsidRPr="00F27202" w:rsidRDefault="00F40C0A" w:rsidP="00B93890">
      <w:pPr>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747668B1" wp14:editId="7D9B5099">
                <wp:extent cx="5759450" cy="4269905"/>
                <wp:effectExtent l="0" t="0" r="12700" b="16510"/>
                <wp:docPr id="907" name="グループ化 907"/>
                <wp:cNvGraphicFramePr/>
                <a:graphic xmlns:a="http://schemas.openxmlformats.org/drawingml/2006/main">
                  <a:graphicData uri="http://schemas.microsoft.com/office/word/2010/wordprocessingGroup">
                    <wpg:wgp>
                      <wpg:cNvGrpSpPr/>
                      <wpg:grpSpPr>
                        <a:xfrm>
                          <a:off x="0" y="0"/>
                          <a:ext cx="5759450" cy="4269905"/>
                          <a:chOff x="0" y="0"/>
                          <a:chExt cx="6203590" cy="4362889"/>
                        </a:xfrm>
                      </wpg:grpSpPr>
                      <wps:wsp>
                        <wps:cNvPr id="908" name="片側の 2 つの角を丸めた四角形 908"/>
                        <wps:cNvSpPr/>
                        <wps:spPr>
                          <a:xfrm>
                            <a:off x="0" y="0"/>
                            <a:ext cx="6203590" cy="335280"/>
                          </a:xfrm>
                          <a:prstGeom prst="round2Same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F40C0A">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設楽町</w:t>
                              </w:r>
                              <w:r w:rsidRPr="00F25725">
                                <w:rPr>
                                  <w:rFonts w:ascii="HG丸ｺﾞｼｯｸM-PRO" w:eastAsia="HG丸ｺﾞｼｯｸM-PRO" w:hAnsi="HG丸ｺﾞｼｯｸM-PRO" w:hint="eastAsia"/>
                                  <w:b/>
                                  <w:color w:val="FFFFFF" w:themeColor="background1"/>
                                </w:rPr>
                                <w:t>公共施設等総合管理計画の位置づけ（各種計画との関係図）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テキスト ボックス 909"/>
                        <wps:cNvSpPr txBox="1"/>
                        <wps:spPr>
                          <a:xfrm>
                            <a:off x="9525" y="333018"/>
                            <a:ext cx="6194014" cy="4029871"/>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210840" w:rsidRDefault="00F67696" w:rsidP="007E4384">
                              <w:pPr>
                                <w:jc w:val="center"/>
                                <w:rPr>
                                  <w:rFonts w:ascii="HG丸ｺﾞｼｯｸM-PRO" w:eastAsia="HG丸ｺﾞｼｯｸM-PRO" w:hAnsi="HG丸ｺﾞｼｯｸM-PRO"/>
                                  <w:sz w:val="24"/>
                                  <w:szCs w:val="24"/>
                                </w:rPr>
                              </w:pPr>
                              <w:r>
                                <w:rPr>
                                  <w:noProof/>
                                </w:rPr>
                                <w:drawing>
                                  <wp:inline distT="0" distB="0" distL="0" distR="0" wp14:anchorId="0858CD84" wp14:editId="51D10211">
                                    <wp:extent cx="5046315" cy="3837551"/>
                                    <wp:effectExtent l="0" t="0" r="254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51376" cy="3841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07" o:spid="_x0000_s1030" style="width:453.5pt;height:336.2pt;mso-position-horizontal-relative:char;mso-position-vertical-relative:line" coordsize="62035,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">
                <v:shape id="片側の 2 つの角を丸めた四角形 908" o:spid="_x0000_s1031"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OaL4A&#10;AADcAAAADwAAAGRycy9kb3ducmV2LnhtbERPTYvCMBC9C/6HMII3neqCrtUooqx4VXf3PDSzbdlm&#10;UppY239vDoLHx/ve7DpbqZYbXzrRMJsmoFgyZ0rJNXzfviafoHwgMVQ5YQ09e9hth4MNpcY95MLt&#10;NeQqhohPSUMRQp0i+qxgS37qapbI/bnGUoiwydE09IjhtsJ5kizQUimxoaCaDwVn/9e71bAM/RH3&#10;bv7T59Xpo/09YZchaj0edfs1qMBdeItf7rPRsEri2ngmHgH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3Tmi+AAAA3AAAAA8AAAAAAAAAAAAAAAAAmAIAAGRycy9kb3ducmV2&#10;LnhtbFBLBQYAAAAABAAEAPUAAACDAwAAAAA=&#10;" adj="-11796480,,5400" path="m55881,l6147709,v30862,,55881,25019,55881,55881l6203590,335280r,l,335280r,l,55881c,25019,25019,,55881,xe" fillcolor="#4f81bd [3204]" stroked="f"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F40C0A">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設楽町</w:t>
                        </w:r>
                        <w:r w:rsidRPr="00F25725">
                          <w:rPr>
                            <w:rFonts w:ascii="HG丸ｺﾞｼｯｸM-PRO" w:eastAsia="HG丸ｺﾞｼｯｸM-PRO" w:hAnsi="HG丸ｺﾞｼｯｸM-PRO" w:hint="eastAsia"/>
                            <w:b/>
                            <w:color w:val="FFFFFF" w:themeColor="background1"/>
                          </w:rPr>
                          <w:t>公共施設等総合管理計画の位置づけ（各種計画との関係図）</w:t>
                        </w:r>
                      </w:p>
                    </w:txbxContent>
                  </v:textbox>
                </v:shape>
                <v:shape id="テキスト ボックス 909" o:spid="_x0000_s1032" type="#_x0000_t202" style="position:absolute;left:95;top:3330;width:61940;height:4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0iMQA&#10;AADcAAAADwAAAGRycy9kb3ducmV2LnhtbESPQWsCMRSE74X+h/AEL6Vm9VDXrVFKQRA9Vf0Bj80z&#10;Wd28bDdxXf31plDwOMzMN8x82btadNSGyrOC8SgDQVx6XbFRcNiv3nMQISJrrD2TghsFWC5eX+ZY&#10;aH/lH+p20YgE4VCgAhtjU0gZSksOw8g3xMk7+tZhTLI1Urd4TXBXy0mWfUiHFacFiw19WyrPu4tT&#10;4MzmeDZvl/Vvt82n9+2k59XJKjUc9F+fICL18Rn+b6+1glk2g7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IjEAAAA3AAAAA8AAAAAAAAAAAAAAAAAmAIAAGRycy9k&#10;b3ducmV2LnhtbFBLBQYAAAAABAAEAPUAAACJAwAAAAA=&#10;" filled="f" strokecolor="#4f81bd [3204]" strokeweight="2pt">
                  <v:textbox>
                    <w:txbxContent>
                      <w:p w:rsidR="00F67696" w:rsidRPr="00210840" w:rsidRDefault="00F67696" w:rsidP="007E4384">
                        <w:pPr>
                          <w:jc w:val="center"/>
                          <w:rPr>
                            <w:rFonts w:ascii="HG丸ｺﾞｼｯｸM-PRO" w:eastAsia="HG丸ｺﾞｼｯｸM-PRO" w:hAnsi="HG丸ｺﾞｼｯｸM-PRO"/>
                            <w:sz w:val="24"/>
                            <w:szCs w:val="24"/>
                          </w:rPr>
                        </w:pPr>
                        <w:r>
                          <w:rPr>
                            <w:noProof/>
                          </w:rPr>
                          <w:drawing>
                            <wp:inline distT="0" distB="0" distL="0" distR="0" wp14:anchorId="797A3C24" wp14:editId="61622BA9">
                              <wp:extent cx="5046315" cy="3837551"/>
                              <wp:effectExtent l="0" t="0" r="254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51376" cy="3841400"/>
                                      </a:xfrm>
                                      <a:prstGeom prst="rect">
                                        <a:avLst/>
                                      </a:prstGeom>
                                    </pic:spPr>
                                  </pic:pic>
                                </a:graphicData>
                              </a:graphic>
                            </wp:inline>
                          </w:drawing>
                        </w:r>
                      </w:p>
                    </w:txbxContent>
                  </v:textbox>
                </v:shape>
                <w10:anchorlock/>
              </v:group>
            </w:pict>
          </mc:Fallback>
        </mc:AlternateContent>
      </w:r>
      <w:r w:rsidR="002D17BB" w:rsidRPr="00F27202">
        <w:rPr>
          <w:rFonts w:ascii="HG丸ｺﾞｼｯｸM-PRO" w:eastAsia="HG丸ｺﾞｼｯｸM-PRO" w:hAnsi="HG丸ｺﾞｼｯｸM-PRO"/>
          <w:noProof/>
        </w:rPr>
        <w:drawing>
          <wp:anchor distT="0" distB="0" distL="114300" distR="114300" simplePos="0" relativeHeight="251547136" behindDoc="0" locked="0" layoutInCell="1" allowOverlap="1" wp14:anchorId="4A6FF8FD" wp14:editId="44AFE20B">
            <wp:simplePos x="0" y="0"/>
            <wp:positionH relativeFrom="column">
              <wp:posOffset>3721100</wp:posOffset>
            </wp:positionH>
            <wp:positionV relativeFrom="paragraph">
              <wp:posOffset>7833995</wp:posOffset>
            </wp:positionV>
            <wp:extent cx="2962910" cy="1859280"/>
            <wp:effectExtent l="0" t="0" r="8890" b="7620"/>
            <wp:wrapNone/>
            <wp:docPr id="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91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7BB" w:rsidRPr="00F27202">
        <w:rPr>
          <w:rFonts w:ascii="HG丸ｺﾞｼｯｸM-PRO" w:eastAsia="HG丸ｺﾞｼｯｸM-PRO" w:hAnsi="HG丸ｺﾞｼｯｸM-PRO"/>
          <w:noProof/>
        </w:rPr>
        <w:drawing>
          <wp:anchor distT="0" distB="0" distL="114300" distR="114300" simplePos="0" relativeHeight="251548160" behindDoc="0" locked="0" layoutInCell="1" allowOverlap="1" wp14:anchorId="2A7F9B8F" wp14:editId="7C7F9570">
            <wp:simplePos x="0" y="0"/>
            <wp:positionH relativeFrom="column">
              <wp:posOffset>3721100</wp:posOffset>
            </wp:positionH>
            <wp:positionV relativeFrom="paragraph">
              <wp:posOffset>7833995</wp:posOffset>
            </wp:positionV>
            <wp:extent cx="2962910" cy="1859280"/>
            <wp:effectExtent l="0" t="0" r="8890" b="7620"/>
            <wp:wrapNone/>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91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7BB" w:rsidRPr="00F27202">
        <w:rPr>
          <w:rFonts w:ascii="HG丸ｺﾞｼｯｸM-PRO" w:eastAsia="HG丸ｺﾞｼｯｸM-PRO" w:hAnsi="HG丸ｺﾞｼｯｸM-PRO"/>
          <w:noProof/>
        </w:rPr>
        <w:drawing>
          <wp:anchor distT="0" distB="0" distL="114300" distR="114300" simplePos="0" relativeHeight="251549184" behindDoc="0" locked="0" layoutInCell="1" allowOverlap="1" wp14:anchorId="4594D762" wp14:editId="7A17A171">
            <wp:simplePos x="0" y="0"/>
            <wp:positionH relativeFrom="column">
              <wp:posOffset>3721100</wp:posOffset>
            </wp:positionH>
            <wp:positionV relativeFrom="paragraph">
              <wp:posOffset>7833995</wp:posOffset>
            </wp:positionV>
            <wp:extent cx="2962910" cy="1859280"/>
            <wp:effectExtent l="0" t="0" r="8890" b="7620"/>
            <wp:wrapNone/>
            <wp:docPr id="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91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7BB" w:rsidRPr="00F27202">
        <w:rPr>
          <w:rFonts w:ascii="HG丸ｺﾞｼｯｸM-PRO" w:eastAsia="HG丸ｺﾞｼｯｸM-PRO" w:hAnsi="HG丸ｺﾞｼｯｸM-PRO"/>
          <w:noProof/>
        </w:rPr>
        <w:drawing>
          <wp:anchor distT="0" distB="0" distL="114300" distR="114300" simplePos="0" relativeHeight="251546112" behindDoc="0" locked="0" layoutInCell="1" allowOverlap="1" wp14:anchorId="779959E5" wp14:editId="511A8AF8">
            <wp:simplePos x="0" y="0"/>
            <wp:positionH relativeFrom="column">
              <wp:posOffset>3721100</wp:posOffset>
            </wp:positionH>
            <wp:positionV relativeFrom="paragraph">
              <wp:posOffset>7833995</wp:posOffset>
            </wp:positionV>
            <wp:extent cx="2962910" cy="1859280"/>
            <wp:effectExtent l="0" t="0" r="8890" b="7620"/>
            <wp:wrapNone/>
            <wp:docPr id="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91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7BB" w:rsidRPr="00F27202">
        <w:rPr>
          <w:rFonts w:ascii="HG丸ｺﾞｼｯｸM-PRO" w:eastAsia="HG丸ｺﾞｼｯｸM-PRO" w:hAnsi="HG丸ｺﾞｼｯｸM-PRO"/>
          <w:noProof/>
        </w:rPr>
        <w:drawing>
          <wp:anchor distT="0" distB="0" distL="114300" distR="114300" simplePos="0" relativeHeight="251550208" behindDoc="0" locked="0" layoutInCell="1" allowOverlap="1" wp14:anchorId="025231C7" wp14:editId="264C3F11">
            <wp:simplePos x="0" y="0"/>
            <wp:positionH relativeFrom="column">
              <wp:posOffset>3721100</wp:posOffset>
            </wp:positionH>
            <wp:positionV relativeFrom="paragraph">
              <wp:posOffset>7833995</wp:posOffset>
            </wp:positionV>
            <wp:extent cx="2962910" cy="1859280"/>
            <wp:effectExtent l="0" t="0" r="8890" b="7620"/>
            <wp:wrapNone/>
            <wp:docPr id="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91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7BB" w:rsidRPr="00F27202">
        <w:rPr>
          <w:rFonts w:ascii="HG丸ｺﾞｼｯｸM-PRO" w:eastAsia="HG丸ｺﾞｼｯｸM-PRO" w:hAnsi="HG丸ｺﾞｼｯｸM-PRO"/>
          <w:noProof/>
        </w:rPr>
        <w:drawing>
          <wp:anchor distT="0" distB="0" distL="114300" distR="114300" simplePos="0" relativeHeight="251551232" behindDoc="0" locked="0" layoutInCell="1" allowOverlap="1" wp14:anchorId="561C2341" wp14:editId="10814850">
            <wp:simplePos x="0" y="0"/>
            <wp:positionH relativeFrom="column">
              <wp:posOffset>3721100</wp:posOffset>
            </wp:positionH>
            <wp:positionV relativeFrom="paragraph">
              <wp:posOffset>7833995</wp:posOffset>
            </wp:positionV>
            <wp:extent cx="2962910" cy="1859280"/>
            <wp:effectExtent l="0" t="0" r="8890" b="7620"/>
            <wp:wrapNone/>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91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827" w:rsidRPr="00F27202" w:rsidRDefault="00A44827" w:rsidP="00703FC5">
      <w:pPr>
        <w:pStyle w:val="23"/>
        <w:keepNext w:val="0"/>
        <w:pageBreakBefore/>
      </w:pPr>
      <w:bookmarkStart w:id="3" w:name="_Toc475520720"/>
      <w:r w:rsidRPr="00F27202">
        <w:rPr>
          <w:rFonts w:hint="eastAsia"/>
        </w:rPr>
        <w:lastRenderedPageBreak/>
        <w:t>1-3　対象とする範囲</w:t>
      </w:r>
      <w:bookmarkEnd w:id="3"/>
    </w:p>
    <w:p w:rsidR="00A44827" w:rsidRPr="00F27202" w:rsidRDefault="002854C3" w:rsidP="0036438D">
      <w:pPr>
        <w:spacing w:line="360" w:lineRule="auto"/>
        <w:ind w:firstLineChars="100" w:firstLine="210"/>
        <w:jc w:val="left"/>
        <w:rPr>
          <w:rFonts w:ascii="HG丸ｺﾞｼｯｸM-PRO" w:eastAsia="HG丸ｺﾞｼｯｸM-PRO" w:hAnsi="HG丸ｺﾞｼｯｸM-PRO"/>
        </w:rPr>
      </w:pPr>
      <w:r w:rsidRPr="00BC0E8E">
        <w:rPr>
          <w:rFonts w:ascii="HG丸ｺﾞｼｯｸM-PRO" w:eastAsia="HG丸ｺﾞｼｯｸM-PRO" w:hAnsi="HG丸ｺﾞｼｯｸM-PRO" w:hint="eastAsia"/>
        </w:rPr>
        <w:t>設楽町公共施設等総合管理計画</w:t>
      </w:r>
      <w:r w:rsidR="007B349A" w:rsidRPr="00BC0E8E">
        <w:rPr>
          <w:rFonts w:ascii="HG丸ｺﾞｼｯｸM-PRO" w:eastAsia="HG丸ｺﾞｼｯｸM-PRO" w:hAnsi="HG丸ｺﾞｼｯｸM-PRO" w:hint="eastAsia"/>
        </w:rPr>
        <w:t>で対象と</w:t>
      </w:r>
      <w:r w:rsidR="00D85C91">
        <w:rPr>
          <w:rFonts w:ascii="HG丸ｺﾞｼｯｸM-PRO" w:eastAsia="HG丸ｺﾞｼｯｸM-PRO" w:hAnsi="HG丸ｺﾞｼｯｸM-PRO" w:hint="eastAsia"/>
        </w:rPr>
        <w:t>す</w:t>
      </w:r>
      <w:r w:rsidR="007B349A" w:rsidRPr="00F27202">
        <w:rPr>
          <w:rFonts w:ascii="HG丸ｺﾞｼｯｸM-PRO" w:eastAsia="HG丸ｺﾞｼｯｸM-PRO" w:hAnsi="HG丸ｺﾞｼｯｸM-PRO" w:hint="eastAsia"/>
        </w:rPr>
        <w:t>る施設は、</w:t>
      </w:r>
      <w:r w:rsidR="00FF3181">
        <w:rPr>
          <w:rFonts w:ascii="HG丸ｺﾞｼｯｸM-PRO" w:eastAsia="HG丸ｺﾞｼｯｸM-PRO" w:hAnsi="HG丸ｺﾞｼｯｸM-PRO" w:hint="eastAsia"/>
        </w:rPr>
        <w:t>設楽町</w:t>
      </w:r>
      <w:r w:rsidR="007B349A" w:rsidRPr="00F27202">
        <w:rPr>
          <w:rFonts w:ascii="HG丸ｺﾞｼｯｸM-PRO" w:eastAsia="HG丸ｺﾞｼｯｸM-PRO" w:hAnsi="HG丸ｺﾞｼｯｸM-PRO" w:hint="eastAsia"/>
        </w:rPr>
        <w:t>が平成2</w:t>
      </w:r>
      <w:r w:rsidR="00703FC5">
        <w:rPr>
          <w:rFonts w:ascii="HG丸ｺﾞｼｯｸM-PRO" w:eastAsia="HG丸ｺﾞｼｯｸM-PRO" w:hAnsi="HG丸ｺﾞｼｯｸM-PRO" w:hint="eastAsia"/>
        </w:rPr>
        <w:t>7</w:t>
      </w:r>
      <w:r w:rsidR="00583312" w:rsidRPr="00F27202">
        <w:rPr>
          <w:rFonts w:ascii="HG丸ｺﾞｼｯｸM-PRO" w:eastAsia="HG丸ｺﾞｼｯｸM-PRO" w:hAnsi="HG丸ｺﾞｼｯｸM-PRO" w:hint="eastAsia"/>
        </w:rPr>
        <w:t>年度</w:t>
      </w:r>
      <w:r w:rsidR="007B349A" w:rsidRPr="00F27202">
        <w:rPr>
          <w:rFonts w:ascii="HG丸ｺﾞｼｯｸM-PRO" w:eastAsia="HG丸ｺﾞｼｯｸM-PRO" w:hAnsi="HG丸ｺﾞｼｯｸM-PRO" w:hint="eastAsia"/>
        </w:rPr>
        <w:t>（</w:t>
      </w:r>
      <w:r w:rsidR="0036438D" w:rsidRPr="00F27202">
        <w:rPr>
          <w:rFonts w:ascii="HG丸ｺﾞｼｯｸM-PRO" w:eastAsia="HG丸ｺﾞｼｯｸM-PRO" w:hAnsi="HG丸ｺﾞｼｯｸM-PRO" w:hint="eastAsia"/>
        </w:rPr>
        <w:t>201</w:t>
      </w:r>
      <w:r w:rsidR="00703FC5">
        <w:rPr>
          <w:rFonts w:ascii="HG丸ｺﾞｼｯｸM-PRO" w:eastAsia="HG丸ｺﾞｼｯｸM-PRO" w:hAnsi="HG丸ｺﾞｼｯｸM-PRO" w:hint="eastAsia"/>
        </w:rPr>
        <w:t>5</w:t>
      </w:r>
      <w:r w:rsidR="007B349A" w:rsidRPr="00F27202">
        <w:rPr>
          <w:rFonts w:ascii="HG丸ｺﾞｼｯｸM-PRO" w:eastAsia="HG丸ｺﾞｼｯｸM-PRO" w:hAnsi="HG丸ｺﾞｼｯｸM-PRO" w:hint="eastAsia"/>
        </w:rPr>
        <w:t>年度）</w:t>
      </w:r>
      <w:r w:rsidR="00D85C91">
        <w:rPr>
          <w:rFonts w:ascii="HG丸ｺﾞｼｯｸM-PRO" w:eastAsia="HG丸ｺﾞｼｯｸM-PRO" w:hAnsi="HG丸ｺﾞｼｯｸM-PRO" w:hint="eastAsia"/>
        </w:rPr>
        <w:t>末</w:t>
      </w:r>
      <w:r w:rsidR="007B349A" w:rsidRPr="00F27202">
        <w:rPr>
          <w:rFonts w:ascii="HG丸ｺﾞｼｯｸM-PRO" w:eastAsia="HG丸ｺﾞｼｯｸM-PRO" w:hAnsi="HG丸ｺﾞｼｯｸM-PRO" w:hint="eastAsia"/>
        </w:rPr>
        <w:t>時点で所有する公共施設と、道路、</w:t>
      </w:r>
      <w:r w:rsidR="00CA65C4" w:rsidRPr="00F27202">
        <w:rPr>
          <w:rFonts w:ascii="HG丸ｺﾞｼｯｸM-PRO" w:eastAsia="HG丸ｺﾞｼｯｸM-PRO" w:hAnsi="HG丸ｺﾞｼｯｸM-PRO" w:hint="eastAsia"/>
        </w:rPr>
        <w:t>橋梁</w:t>
      </w:r>
      <w:r w:rsidR="00D85C91">
        <w:rPr>
          <w:rFonts w:ascii="HG丸ｺﾞｼｯｸM-PRO" w:eastAsia="HG丸ｺﾞｼｯｸM-PRO" w:hAnsi="HG丸ｺﾞｼｯｸM-PRO" w:hint="eastAsia"/>
        </w:rPr>
        <w:t>、簡易</w:t>
      </w:r>
      <w:r w:rsidR="007B349A" w:rsidRPr="00F27202">
        <w:rPr>
          <w:rFonts w:ascii="HG丸ｺﾞｼｯｸM-PRO" w:eastAsia="HG丸ｺﾞｼｯｸM-PRO" w:hAnsi="HG丸ｺﾞｼｯｸM-PRO" w:hint="eastAsia"/>
        </w:rPr>
        <w:t>水道等のインフラ施設です。</w:t>
      </w:r>
    </w:p>
    <w:p w:rsidR="00A44827" w:rsidRPr="00F27202" w:rsidRDefault="00A44827" w:rsidP="00A44827">
      <w:pPr>
        <w:jc w:val="left"/>
        <w:rPr>
          <w:rFonts w:ascii="HG丸ｺﾞｼｯｸM-PRO" w:eastAsia="HG丸ｺﾞｼｯｸM-PRO" w:hAnsi="HG丸ｺﾞｼｯｸM-PRO"/>
        </w:rPr>
      </w:pPr>
    </w:p>
    <w:p w:rsidR="00B93890" w:rsidRPr="00F27202" w:rsidRDefault="0036438D" w:rsidP="00A44827">
      <w:pPr>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4ABFD46B" wp14:editId="3C44DEEB">
                <wp:extent cx="5759450" cy="7137779"/>
                <wp:effectExtent l="0" t="0" r="12700" b="25400"/>
                <wp:docPr id="893" name="グループ化 893"/>
                <wp:cNvGraphicFramePr/>
                <a:graphic xmlns:a="http://schemas.openxmlformats.org/drawingml/2006/main">
                  <a:graphicData uri="http://schemas.microsoft.com/office/word/2010/wordprocessingGroup">
                    <wpg:wgp>
                      <wpg:cNvGrpSpPr/>
                      <wpg:grpSpPr>
                        <a:xfrm>
                          <a:off x="0" y="0"/>
                          <a:ext cx="5759450" cy="7137779"/>
                          <a:chOff x="0" y="0"/>
                          <a:chExt cx="6203590" cy="5178200"/>
                        </a:xfrm>
                      </wpg:grpSpPr>
                      <wps:wsp>
                        <wps:cNvPr id="894" name="片側の 2 つの角を丸めた四角形 894"/>
                        <wps:cNvSpPr/>
                        <wps:spPr>
                          <a:xfrm>
                            <a:off x="0" y="0"/>
                            <a:ext cx="6203590" cy="247859"/>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36438D">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計画対象とする公共施設の施設類型と</w:t>
                              </w:r>
                              <w:r w:rsidRPr="00F25725">
                                <w:rPr>
                                  <w:rFonts w:ascii="HG丸ｺﾞｼｯｸM-PRO" w:eastAsia="HG丸ｺﾞｼｯｸM-PRO" w:hAnsi="HG丸ｺﾞｼｯｸM-PRO" w:hint="eastAsia"/>
                                  <w:b/>
                                  <w:color w:val="FFFFFF" w:themeColor="background1"/>
                                </w:rPr>
                                <w:t>面積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テキスト ボックス 895"/>
                        <wps:cNvSpPr txBox="1"/>
                        <wps:spPr>
                          <a:xfrm>
                            <a:off x="9525" y="247835"/>
                            <a:ext cx="6194065" cy="493036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36438D">
                              <w:pPr>
                                <w:rPr>
                                  <w:rFonts w:ascii="HG丸ｺﾞｼｯｸM-PRO" w:eastAsia="HG丸ｺﾞｼｯｸM-PRO" w:hAnsi="HG丸ｺﾞｼｯｸM-PRO"/>
                                  <w:sz w:val="24"/>
                                  <w:szCs w:val="24"/>
                                </w:rPr>
                              </w:pPr>
                            </w:p>
                            <w:tbl>
                              <w:tblPr>
                                <w:tblW w:w="8040"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3625"/>
                                <w:gridCol w:w="851"/>
                                <w:gridCol w:w="1701"/>
                                <w:gridCol w:w="1863"/>
                              </w:tblGrid>
                              <w:tr w:rsidR="00F67696" w:rsidRPr="00E03F69" w:rsidTr="00754EB3">
                                <w:trPr>
                                  <w:jc w:val="center"/>
                                </w:trPr>
                                <w:tc>
                                  <w:tcPr>
                                    <w:tcW w:w="3625" w:type="dxa"/>
                                    <w:shd w:val="clear" w:color="auto" w:fill="95B3D7" w:themeFill="accent1" w:themeFillTint="99"/>
                                  </w:tcPr>
                                  <w:p w:rsidR="00F67696" w:rsidRPr="00E03F69" w:rsidRDefault="00F67696" w:rsidP="007B7785">
                                    <w:pPr>
                                      <w:jc w:val="center"/>
                                      <w:rPr>
                                        <w:rFonts w:ascii="HG丸ｺﾞｼｯｸM-PRO" w:eastAsia="HG丸ｺﾞｼｯｸM-PRO" w:hAnsi="HG丸ｺﾞｼｯｸM-PRO"/>
                                        <w:color w:val="FFFFFF" w:themeColor="background1"/>
                                      </w:rPr>
                                    </w:pPr>
                                    <w:r w:rsidRPr="00E03F69">
                                      <w:rPr>
                                        <w:rFonts w:ascii="HG丸ｺﾞｼｯｸM-PRO" w:eastAsia="HG丸ｺﾞｼｯｸM-PRO" w:hAnsi="HG丸ｺﾞｼｯｸM-PRO" w:hint="eastAsia"/>
                                        <w:color w:val="FFFFFF" w:themeColor="background1"/>
                                      </w:rPr>
                                      <w:t>施設類型</w:t>
                                    </w:r>
                                  </w:p>
                                </w:tc>
                                <w:tc>
                                  <w:tcPr>
                                    <w:tcW w:w="851" w:type="dxa"/>
                                    <w:shd w:val="clear" w:color="auto" w:fill="95B3D7" w:themeFill="accent1" w:themeFillTint="99"/>
                                  </w:tcPr>
                                  <w:p w:rsidR="00F67696" w:rsidRPr="00E03F69" w:rsidRDefault="00F67696" w:rsidP="007B7785">
                                    <w:pPr>
                                      <w:jc w:val="center"/>
                                      <w:rPr>
                                        <w:rFonts w:ascii="HG丸ｺﾞｼｯｸM-PRO" w:eastAsia="HG丸ｺﾞｼｯｸM-PRO" w:hAnsi="HG丸ｺﾞｼｯｸM-PRO"/>
                                        <w:color w:val="FFFFFF" w:themeColor="background1"/>
                                      </w:rPr>
                                    </w:pPr>
                                    <w:r w:rsidRPr="00E03F69">
                                      <w:rPr>
                                        <w:rFonts w:ascii="HG丸ｺﾞｼｯｸM-PRO" w:eastAsia="HG丸ｺﾞｼｯｸM-PRO" w:hAnsi="HG丸ｺﾞｼｯｸM-PRO" w:hint="eastAsia"/>
                                        <w:color w:val="FFFFFF" w:themeColor="background1"/>
                                      </w:rPr>
                                      <w:t>施設数</w:t>
                                    </w:r>
                                  </w:p>
                                </w:tc>
                                <w:tc>
                                  <w:tcPr>
                                    <w:tcW w:w="1701" w:type="dxa"/>
                                    <w:shd w:val="clear" w:color="auto" w:fill="95B3D7" w:themeFill="accent1" w:themeFillTint="99"/>
                                  </w:tcPr>
                                  <w:p w:rsidR="00F67696" w:rsidRPr="00E03F69" w:rsidRDefault="00F67696" w:rsidP="00F25725">
                                    <w:pPr>
                                      <w:jc w:val="center"/>
                                      <w:rPr>
                                        <w:rFonts w:ascii="HG丸ｺﾞｼｯｸM-PRO" w:eastAsia="HG丸ｺﾞｼｯｸM-PRO" w:hAnsi="HG丸ｺﾞｼｯｸM-PRO"/>
                                        <w:color w:val="FFFFFF" w:themeColor="background1"/>
                                      </w:rPr>
                                    </w:pPr>
                                    <w:r w:rsidRPr="00E03F69">
                                      <w:rPr>
                                        <w:rFonts w:ascii="HG丸ｺﾞｼｯｸM-PRO" w:eastAsia="HG丸ｺﾞｼｯｸM-PRO" w:hAnsi="HG丸ｺﾞｼｯｸM-PRO" w:hint="eastAsia"/>
                                        <w:color w:val="FFFFFF" w:themeColor="background1"/>
                                      </w:rPr>
                                      <w:t>総延床面積(㎡)</w:t>
                                    </w:r>
                                  </w:p>
                                </w:tc>
                                <w:tc>
                                  <w:tcPr>
                                    <w:tcW w:w="1863" w:type="dxa"/>
                                    <w:shd w:val="clear" w:color="auto" w:fill="95B3D7" w:themeFill="accent1" w:themeFillTint="99"/>
                                  </w:tcPr>
                                  <w:p w:rsidR="00F67696" w:rsidRPr="00E03F69" w:rsidRDefault="00F67696" w:rsidP="007B7785">
                                    <w:pPr>
                                      <w:jc w:val="center"/>
                                      <w:rPr>
                                        <w:rFonts w:ascii="HG丸ｺﾞｼｯｸM-PRO" w:eastAsia="HG丸ｺﾞｼｯｸM-PRO" w:hAnsi="HG丸ｺﾞｼｯｸM-PRO"/>
                                        <w:color w:val="FFFFFF" w:themeColor="background1"/>
                                      </w:rPr>
                                    </w:pPr>
                                    <w:r w:rsidRPr="00E03F69">
                                      <w:rPr>
                                        <w:rFonts w:ascii="HG丸ｺﾞｼｯｸM-PRO" w:eastAsia="HG丸ｺﾞｼｯｸM-PRO" w:hAnsi="HG丸ｺﾞｼｯｸM-PRO" w:hint="eastAsia"/>
                                        <w:color w:val="FFFFFF" w:themeColor="background1"/>
                                      </w:rPr>
                                      <w:t>敷地面積（㎡）</w:t>
                                    </w:r>
                                  </w:p>
                                </w:tc>
                              </w:tr>
                              <w:tr w:rsidR="00F67696" w:rsidRPr="00E03F69" w:rsidTr="00754EB3">
                                <w:trPr>
                                  <w:trHeight w:val="30"/>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集会</w:t>
                                    </w:r>
                                    <w:r w:rsidRPr="00E03F69">
                                      <w:rPr>
                                        <w:rFonts w:ascii="HG丸ｺﾞｼｯｸM-PRO" w:eastAsia="HG丸ｺﾞｼｯｸM-PRO" w:hAnsi="HG丸ｺﾞｼｯｸM-PRO" w:hint="eastAsia"/>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6,482.55</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19,051.67</w:t>
                                    </w:r>
                                  </w:p>
                                </w:tc>
                              </w:tr>
                              <w:tr w:rsidR="00F67696" w:rsidRPr="00E03F69" w:rsidTr="00754EB3">
                                <w:trPr>
                                  <w:jc w:val="center"/>
                                </w:trPr>
                                <w:tc>
                                  <w:tcPr>
                                    <w:tcW w:w="3625" w:type="dxa"/>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図書館</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4,085.72</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2,826.00</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博物館等</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5</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1,774.08</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2,716.00</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スポーツ</w:t>
                                    </w:r>
                                    <w:r w:rsidRPr="00E03F69">
                                      <w:rPr>
                                        <w:rFonts w:ascii="HG丸ｺﾞｼｯｸM-PRO" w:eastAsia="HG丸ｺﾞｼｯｸM-PRO" w:hAnsi="HG丸ｺﾞｼｯｸM-PRO" w:hint="eastAsia"/>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14</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8,856.42</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61,374.00</w:t>
                                    </w:r>
                                  </w:p>
                                </w:tc>
                              </w:tr>
                              <w:tr w:rsidR="00F67696" w:rsidRPr="00E03F69" w:rsidTr="00754EB3">
                                <w:trPr>
                                  <w:jc w:val="center"/>
                                </w:trPr>
                                <w:tc>
                                  <w:tcPr>
                                    <w:tcW w:w="3625" w:type="dxa"/>
                                    <w:shd w:val="clear" w:color="auto" w:fill="auto"/>
                                  </w:tcPr>
                                  <w:p w:rsidR="00F67696" w:rsidRPr="00972DA3" w:rsidRDefault="00F67696" w:rsidP="00F87D1F">
                                    <w:pPr>
                                      <w:rPr>
                                        <w:rFonts w:ascii="HG丸ｺﾞｼｯｸM-PRO" w:eastAsia="HG丸ｺﾞｼｯｸM-PRO" w:hAnsi="HG丸ｺﾞｼｯｸM-PRO"/>
                                        <w:szCs w:val="21"/>
                                      </w:rPr>
                                    </w:pPr>
                                    <w:r w:rsidRPr="00BC0E8E">
                                      <w:rPr>
                                        <w:rFonts w:ascii="HG丸ｺﾞｼｯｸM-PRO" w:eastAsia="HG丸ｺﾞｼｯｸM-PRO" w:hAnsi="HG丸ｺﾞｼｯｸM-PRO" w:hint="eastAsia"/>
                                        <w:szCs w:val="21"/>
                                      </w:rPr>
                                      <w:t>レクリエーション</w:t>
                                    </w:r>
                                    <w:r w:rsidRPr="00BC0E8E">
                                      <w:rPr>
                                        <w:rFonts w:ascii="HG丸ｺﾞｼｯｸM-PRO" w:eastAsia="HG丸ｺﾞｼｯｸM-PRO" w:hAnsi="HG丸ｺﾞｼｯｸM-PRO"/>
                                        <w:szCs w:val="21"/>
                                      </w:rPr>
                                      <w:t>施設・観光</w:t>
                                    </w:r>
                                    <w:r w:rsidRPr="00BC0E8E">
                                      <w:rPr>
                                        <w:rFonts w:ascii="HG丸ｺﾞｼｯｸM-PRO" w:eastAsia="HG丸ｺﾞｼｯｸM-PRO" w:hAnsi="HG丸ｺﾞｼｯｸM-PRO" w:hint="eastAsia"/>
                                        <w:szCs w:val="21"/>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16</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901.81</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53,745.99</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産業系</w:t>
                                    </w:r>
                                    <w:r w:rsidRPr="00E03F69">
                                      <w:rPr>
                                        <w:rFonts w:ascii="HG丸ｺﾞｼｯｸM-PRO" w:eastAsia="HG丸ｺﾞｼｯｸM-PRO" w:hAnsi="HG丸ｺﾞｼｯｸM-PRO" w:hint="eastAsia"/>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8</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5,427.56</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54,288.00</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学校</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7</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24,246.00</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61,599.00</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その他</w:t>
                                    </w:r>
                                    <w:r>
                                      <w:rPr>
                                        <w:rFonts w:ascii="HG丸ｺﾞｼｯｸM-PRO" w:eastAsia="HG丸ｺﾞｼｯｸM-PRO" w:hAnsi="HG丸ｺﾞｼｯｸM-PRO"/>
                                      </w:rPr>
                                      <w:t>教育</w:t>
                                    </w:r>
                                    <w:r w:rsidRPr="00E03F69">
                                      <w:rPr>
                                        <w:rFonts w:ascii="HG丸ｺﾞｼｯｸM-PRO" w:eastAsia="HG丸ｺﾞｼｯｸM-PRO" w:hAnsi="HG丸ｺﾞｼｯｸM-PRO" w:hint="eastAsia"/>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224.00</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1,195.76</w:t>
                                    </w:r>
                                  </w:p>
                                </w:tc>
                              </w:tr>
                              <w:tr w:rsidR="00F67696" w:rsidRPr="00E03F69" w:rsidTr="00754EB3">
                                <w:trPr>
                                  <w:jc w:val="center"/>
                                </w:trPr>
                                <w:tc>
                                  <w:tcPr>
                                    <w:tcW w:w="3625" w:type="dxa"/>
                                    <w:shd w:val="clear" w:color="auto" w:fill="auto"/>
                                  </w:tcPr>
                                  <w:p w:rsidR="00F67696" w:rsidRPr="00E03F69" w:rsidRDefault="00F67696" w:rsidP="00D064AA">
                                    <w:pPr>
                                      <w:rPr>
                                        <w:rFonts w:ascii="HG丸ｺﾞｼｯｸM-PRO" w:eastAsia="HG丸ｺﾞｼｯｸM-PRO" w:hAnsi="HG丸ｺﾞｼｯｸM-PRO"/>
                                      </w:rPr>
                                    </w:pPr>
                                    <w:r>
                                      <w:rPr>
                                        <w:rFonts w:ascii="HG丸ｺﾞｼｯｸM-PRO" w:eastAsia="HG丸ｺﾞｼｯｸM-PRO" w:hAnsi="HG丸ｺﾞｼｯｸM-PRO" w:hint="eastAsia"/>
                                      </w:rPr>
                                      <w:t>幼稚園</w:t>
                                    </w:r>
                                    <w:r>
                                      <w:rPr>
                                        <w:rFonts w:ascii="HG丸ｺﾞｼｯｸM-PRO" w:eastAsia="HG丸ｺﾞｼｯｸM-PRO" w:hAnsi="HG丸ｺﾞｼｯｸM-PRO"/>
                                      </w:rPr>
                                      <w:t>・保育園・子ども</w:t>
                                    </w:r>
                                    <w:r w:rsidRPr="00E03F69">
                                      <w:rPr>
                                        <w:rFonts w:ascii="HG丸ｺﾞｼｯｸM-PRO" w:eastAsia="HG丸ｺﾞｼｯｸM-PRO" w:hAnsi="HG丸ｺﾞｼｯｸM-PRO" w:hint="eastAsia"/>
                                      </w:rPr>
                                      <w:t>園</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3</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1,475.58</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7,247.81</w:t>
                                    </w:r>
                                  </w:p>
                                </w:tc>
                              </w:tr>
                              <w:tr w:rsidR="00F67696" w:rsidRPr="00E03F69" w:rsidTr="00754EB3">
                                <w:trPr>
                                  <w:jc w:val="center"/>
                                </w:trPr>
                                <w:tc>
                                  <w:tcPr>
                                    <w:tcW w:w="3625" w:type="dxa"/>
                                    <w:shd w:val="clear" w:color="auto" w:fill="auto"/>
                                  </w:tcPr>
                                  <w:p w:rsidR="00F67696" w:rsidRDefault="00F67696" w:rsidP="00D064AA">
                                    <w:pPr>
                                      <w:rPr>
                                        <w:rFonts w:ascii="HG丸ｺﾞｼｯｸM-PRO" w:eastAsia="HG丸ｺﾞｼｯｸM-PRO" w:hAnsi="HG丸ｺﾞｼｯｸM-PRO"/>
                                      </w:rPr>
                                    </w:pPr>
                                    <w:r w:rsidRPr="00395B56">
                                      <w:rPr>
                                        <w:rFonts w:ascii="HG丸ｺﾞｼｯｸM-PRO" w:eastAsia="HG丸ｺﾞｼｯｸM-PRO" w:hAnsi="HG丸ｺﾞｼｯｸM-PRO" w:hint="eastAsia"/>
                                      </w:rPr>
                                      <w:t>幼児・児童施設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210.44</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1,445.15</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高齢福祉施設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2,549.90</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3,093.09</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保健施設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2</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2,115.94</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4,574.21</w:t>
                                    </w:r>
                                  </w:p>
                                </w:tc>
                              </w:tr>
                              <w:tr w:rsidR="00F67696" w:rsidRPr="00E03F69" w:rsidTr="00754EB3">
                                <w:trPr>
                                  <w:jc w:val="center"/>
                                </w:trPr>
                                <w:tc>
                                  <w:tcPr>
                                    <w:tcW w:w="3625" w:type="dxa"/>
                                    <w:tcBorders>
                                      <w:bottom w:val="single" w:sz="4" w:space="0" w:color="auto"/>
                                    </w:tcBorders>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医療施設</w:t>
                                    </w:r>
                                  </w:p>
                                </w:tc>
                                <w:tc>
                                  <w:tcPr>
                                    <w:tcW w:w="851" w:type="dxa"/>
                                    <w:tcBorders>
                                      <w:bottom w:val="single" w:sz="4" w:space="0" w:color="auto"/>
                                    </w:tcBorders>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2</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380.27</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2,377.00</w:t>
                                    </w:r>
                                  </w:p>
                                </w:tc>
                              </w:tr>
                              <w:tr w:rsidR="00F67696" w:rsidRPr="00E03F69" w:rsidTr="00754EB3">
                                <w:trPr>
                                  <w:jc w:val="center"/>
                                </w:trPr>
                                <w:tc>
                                  <w:tcPr>
                                    <w:tcW w:w="3625" w:type="dxa"/>
                                    <w:tcBorders>
                                      <w:bottom w:val="single" w:sz="4" w:space="0" w:color="auto"/>
                                    </w:tcBorders>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庁舎等</w:t>
                                    </w:r>
                                  </w:p>
                                </w:tc>
                                <w:tc>
                                  <w:tcPr>
                                    <w:tcW w:w="851" w:type="dxa"/>
                                    <w:tcBorders>
                                      <w:bottom w:val="single" w:sz="4" w:space="0" w:color="auto"/>
                                    </w:tcBorders>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7</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6,527.16</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14,468.88</w:t>
                                    </w:r>
                                  </w:p>
                                </w:tc>
                              </w:tr>
                              <w:tr w:rsidR="00F67696" w:rsidRPr="00E03F69" w:rsidTr="00754EB3">
                                <w:trPr>
                                  <w:jc w:val="center"/>
                                </w:trPr>
                                <w:tc>
                                  <w:tcPr>
                                    <w:tcW w:w="3625" w:type="dxa"/>
                                    <w:tcBorders>
                                      <w:bottom w:val="single" w:sz="4" w:space="0" w:color="auto"/>
                                    </w:tcBorders>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消防施設</w:t>
                                    </w:r>
                                  </w:p>
                                </w:tc>
                                <w:tc>
                                  <w:tcPr>
                                    <w:tcW w:w="851" w:type="dxa"/>
                                    <w:tcBorders>
                                      <w:bottom w:val="single" w:sz="4" w:space="0" w:color="auto"/>
                                    </w:tcBorders>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11</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920.72</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9,346.45</w:t>
                                    </w:r>
                                  </w:p>
                                </w:tc>
                              </w:tr>
                              <w:tr w:rsidR="00F67696" w:rsidRPr="00E03F69" w:rsidTr="00754EB3">
                                <w:trPr>
                                  <w:jc w:val="center"/>
                                </w:trPr>
                                <w:tc>
                                  <w:tcPr>
                                    <w:tcW w:w="3625" w:type="dxa"/>
                                    <w:tcBorders>
                                      <w:bottom w:val="single" w:sz="4" w:space="0" w:color="auto"/>
                                    </w:tcBorders>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その他</w:t>
                                    </w:r>
                                    <w:r>
                                      <w:rPr>
                                        <w:rFonts w:ascii="HG丸ｺﾞｼｯｸM-PRO" w:eastAsia="HG丸ｺﾞｼｯｸM-PRO" w:hAnsi="HG丸ｺﾞｼｯｸM-PRO"/>
                                      </w:rPr>
                                      <w:t>行政系施設</w:t>
                                    </w:r>
                                  </w:p>
                                </w:tc>
                                <w:tc>
                                  <w:tcPr>
                                    <w:tcW w:w="851" w:type="dxa"/>
                                    <w:tcBorders>
                                      <w:bottom w:val="single" w:sz="4" w:space="0" w:color="auto"/>
                                    </w:tcBorders>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9</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271.60</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1,441.00</w:t>
                                    </w:r>
                                  </w:p>
                                </w:tc>
                              </w:tr>
                              <w:tr w:rsidR="00F67696" w:rsidRPr="00E03F69" w:rsidTr="00754EB3">
                                <w:trPr>
                                  <w:jc w:val="center"/>
                                </w:trPr>
                                <w:tc>
                                  <w:tcPr>
                                    <w:tcW w:w="3625" w:type="dxa"/>
                                    <w:tcBorders>
                                      <w:bottom w:val="single" w:sz="4" w:space="0" w:color="auto"/>
                                    </w:tcBorders>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公営住宅</w:t>
                                    </w:r>
                                  </w:p>
                                </w:tc>
                                <w:tc>
                                  <w:tcPr>
                                    <w:tcW w:w="851" w:type="dxa"/>
                                    <w:tcBorders>
                                      <w:bottom w:val="single" w:sz="4" w:space="0" w:color="auto"/>
                                    </w:tcBorders>
                                    <w:shd w:val="clear" w:color="auto" w:fill="auto"/>
                                  </w:tcPr>
                                  <w:p w:rsidR="00F67696" w:rsidRPr="00BC0E8E" w:rsidRDefault="00F67696" w:rsidP="00131C1B">
                                    <w:pPr>
                                      <w:jc w:val="center"/>
                                      <w:rPr>
                                        <w:rFonts w:ascii="HG丸ｺﾞｼｯｸM-PRO" w:eastAsia="HG丸ｺﾞｼｯｸM-PRO" w:hAnsi="HG丸ｺﾞｼｯｸM-PRO"/>
                                        <w:szCs w:val="21"/>
                                      </w:rPr>
                                    </w:pPr>
                                    <w:r w:rsidRPr="00BC0E8E">
                                      <w:rPr>
                                        <w:rFonts w:ascii="HG丸ｺﾞｼｯｸM-PRO" w:eastAsia="HG丸ｺﾞｼｯｸM-PRO" w:hAnsi="HG丸ｺﾞｼｯｸM-PRO" w:hint="eastAsia"/>
                                        <w:szCs w:val="21"/>
                                      </w:rPr>
                                      <w:t>19</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8,702.27</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57,844.91</w:t>
                                    </w:r>
                                  </w:p>
                                </w:tc>
                              </w:tr>
                              <w:tr w:rsidR="00F67696" w:rsidRPr="00E03F69" w:rsidTr="00754EB3">
                                <w:trPr>
                                  <w:jc w:val="center"/>
                                </w:trPr>
                                <w:tc>
                                  <w:tcPr>
                                    <w:tcW w:w="3625" w:type="dxa"/>
                                    <w:tcBorders>
                                      <w:bottom w:val="double" w:sz="4" w:space="0" w:color="auto"/>
                                    </w:tcBorders>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851" w:type="dxa"/>
                                    <w:tcBorders>
                                      <w:bottom w:val="double" w:sz="4" w:space="0" w:color="auto"/>
                                    </w:tcBorders>
                                    <w:shd w:val="clear" w:color="auto" w:fill="auto"/>
                                  </w:tcPr>
                                  <w:p w:rsidR="00F67696" w:rsidRPr="00BC0E8E" w:rsidRDefault="00F67696" w:rsidP="00131C1B">
                                    <w:pPr>
                                      <w:jc w:val="center"/>
                                      <w:rPr>
                                        <w:rFonts w:ascii="HG丸ｺﾞｼｯｸM-PRO" w:eastAsia="HG丸ｺﾞｼｯｸM-PRO" w:hAnsi="HG丸ｺﾞｼｯｸM-PRO"/>
                                        <w:szCs w:val="21"/>
                                      </w:rPr>
                                    </w:pPr>
                                    <w:r w:rsidRPr="00BC0E8E">
                                      <w:rPr>
                                        <w:rFonts w:ascii="HG丸ｺﾞｼｯｸM-PRO" w:eastAsia="HG丸ｺﾞｼｯｸM-PRO" w:hAnsi="HG丸ｺﾞｼｯｸM-PRO"/>
                                        <w:szCs w:val="21"/>
                                      </w:rPr>
                                      <w:t>15</w:t>
                                    </w:r>
                                  </w:p>
                                </w:tc>
                                <w:tc>
                                  <w:tcPr>
                                    <w:tcW w:w="1701" w:type="dxa"/>
                                    <w:tcBorders>
                                      <w:bottom w:val="doub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8,384.81</w:t>
                                    </w:r>
                                  </w:p>
                                </w:tc>
                                <w:tc>
                                  <w:tcPr>
                                    <w:tcW w:w="1863" w:type="dxa"/>
                                    <w:tcBorders>
                                      <w:bottom w:val="doub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56,116.49</w:t>
                                    </w:r>
                                  </w:p>
                                </w:tc>
                              </w:tr>
                              <w:tr w:rsidR="00F67696" w:rsidRPr="00E03F69" w:rsidTr="00754EB3">
                                <w:trPr>
                                  <w:jc w:val="center"/>
                                </w:trPr>
                                <w:tc>
                                  <w:tcPr>
                                    <w:tcW w:w="3625" w:type="dxa"/>
                                    <w:tcBorders>
                                      <w:top w:val="double" w:sz="4" w:space="0" w:color="auto"/>
                                    </w:tcBorders>
                                    <w:shd w:val="clear" w:color="auto" w:fill="auto"/>
                                  </w:tcPr>
                                  <w:p w:rsidR="00F67696" w:rsidRPr="00E03F69" w:rsidRDefault="00F67696" w:rsidP="007B7785">
                                    <w:pPr>
                                      <w:rPr>
                                        <w:rFonts w:ascii="HG丸ｺﾞｼｯｸM-PRO" w:eastAsia="HG丸ｺﾞｼｯｸM-PRO" w:hAnsi="HG丸ｺﾞｼｯｸM-PRO"/>
                                      </w:rPr>
                                    </w:pPr>
                                    <w:r w:rsidRPr="00E03F69">
                                      <w:rPr>
                                        <w:rFonts w:ascii="HG丸ｺﾞｼｯｸM-PRO" w:eastAsia="HG丸ｺﾞｼｯｸM-PRO" w:hAnsi="HG丸ｺﾞｼｯｸM-PRO" w:hint="eastAsia"/>
                                      </w:rPr>
                                      <w:t>総面積（合計）</w:t>
                                    </w:r>
                                  </w:p>
                                </w:tc>
                                <w:tc>
                                  <w:tcPr>
                                    <w:tcW w:w="851" w:type="dxa"/>
                                    <w:tcBorders>
                                      <w:top w:val="double" w:sz="4" w:space="0" w:color="auto"/>
                                    </w:tcBorders>
                                    <w:shd w:val="clear" w:color="auto" w:fill="auto"/>
                                  </w:tcPr>
                                  <w:p w:rsidR="00F67696" w:rsidRPr="00BC0E8E" w:rsidRDefault="00F67696" w:rsidP="002854C3">
                                    <w:pPr>
                                      <w:jc w:val="center"/>
                                      <w:rPr>
                                        <w:rFonts w:ascii="HG丸ｺﾞｼｯｸM-PRO" w:eastAsia="HG丸ｺﾞｼｯｸM-PRO" w:hAnsi="HG丸ｺﾞｼｯｸM-PRO"/>
                                      </w:rPr>
                                    </w:pPr>
                                    <w:r w:rsidRPr="00BC0E8E">
                                      <w:rPr>
                                        <w:rFonts w:ascii="HG丸ｺﾞｼｯｸM-PRO" w:eastAsia="HG丸ｺﾞｼｯｸM-PRO" w:hAnsi="HG丸ｺﾞｼｯｸM-PRO"/>
                                      </w:rPr>
                                      <w:t>13</w:t>
                                    </w:r>
                                    <w:r w:rsidRPr="00BC0E8E">
                                      <w:rPr>
                                        <w:rFonts w:ascii="HG丸ｺﾞｼｯｸM-PRO" w:eastAsia="HG丸ｺﾞｼｯｸM-PRO" w:hAnsi="HG丸ｺﾞｼｯｸM-PRO" w:hint="eastAsia"/>
                                      </w:rPr>
                                      <w:t>3</w:t>
                                    </w:r>
                                  </w:p>
                                </w:tc>
                                <w:tc>
                                  <w:tcPr>
                                    <w:tcW w:w="1701" w:type="dxa"/>
                                    <w:tcBorders>
                                      <w:top w:val="double" w:sz="4" w:space="0" w:color="auto"/>
                                    </w:tcBorders>
                                    <w:vAlign w:val="center"/>
                                  </w:tcPr>
                                  <w:p w:rsidR="00F67696" w:rsidRPr="00E03F69" w:rsidRDefault="00F67696" w:rsidP="00887BE8">
                                    <w:pPr>
                                      <w:jc w:val="right"/>
                                      <w:rPr>
                                        <w:rFonts w:ascii="HG丸ｺﾞｼｯｸM-PRO" w:eastAsia="HG丸ｺﾞｼｯｸM-PRO" w:hAnsi="HG丸ｺﾞｼｯｸM-PRO"/>
                                      </w:rPr>
                                    </w:pPr>
                                    <w:r>
                                      <w:rPr>
                                        <w:rFonts w:ascii="HG丸ｺﾞｼｯｸM-PRO" w:eastAsia="HG丸ｺﾞｼｯｸM-PRO" w:hAnsi="HG丸ｺﾞｼｯｸM-PRO"/>
                                      </w:rPr>
                                      <w:t>8</w:t>
                                    </w:r>
                                    <w:r>
                                      <w:rPr>
                                        <w:rFonts w:ascii="HG丸ｺﾞｼｯｸM-PRO" w:eastAsia="HG丸ｺﾞｼｯｸM-PRO" w:hAnsi="HG丸ｺﾞｼｯｸM-PRO" w:hint="eastAsia"/>
                                      </w:rPr>
                                      <w:t>3</w:t>
                                    </w:r>
                                    <w:r>
                                      <w:rPr>
                                        <w:rFonts w:ascii="HG丸ｺﾞｼｯｸM-PRO" w:eastAsia="HG丸ｺﾞｼｯｸM-PRO" w:hAnsi="HG丸ｺﾞｼｯｸM-PRO"/>
                                      </w:rPr>
                                      <w:t>,</w:t>
                                    </w:r>
                                    <w:r>
                                      <w:rPr>
                                        <w:rFonts w:ascii="HG丸ｺﾞｼｯｸM-PRO" w:eastAsia="HG丸ｺﾞｼｯｸM-PRO" w:hAnsi="HG丸ｺﾞｼｯｸM-PRO" w:hint="eastAsia"/>
                                      </w:rPr>
                                      <w:t>536</w:t>
                                    </w:r>
                                    <w:r>
                                      <w:rPr>
                                        <w:rFonts w:ascii="HG丸ｺﾞｼｯｸM-PRO" w:eastAsia="HG丸ｺﾞｼｯｸM-PRO" w:hAnsi="HG丸ｺﾞｼｯｸM-PRO"/>
                                      </w:rPr>
                                      <w:t>.</w:t>
                                    </w:r>
                                    <w:r>
                                      <w:rPr>
                                        <w:rFonts w:ascii="HG丸ｺﾞｼｯｸM-PRO" w:eastAsia="HG丸ｺﾞｼｯｸM-PRO" w:hAnsi="HG丸ｺﾞｼｯｸM-PRO" w:hint="eastAsia"/>
                                      </w:rPr>
                                      <w:t>83</w:t>
                                    </w:r>
                                  </w:p>
                                </w:tc>
                                <w:tc>
                                  <w:tcPr>
                                    <w:tcW w:w="1863" w:type="dxa"/>
                                    <w:tcBorders>
                                      <w:top w:val="double" w:sz="4" w:space="0" w:color="auto"/>
                                    </w:tcBorders>
                                    <w:shd w:val="clear" w:color="auto" w:fill="auto"/>
                                    <w:vAlign w:val="center"/>
                                  </w:tcPr>
                                  <w:p w:rsidR="00F67696" w:rsidRPr="00E03F69"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414,751.41</w:t>
                                    </w:r>
                                  </w:p>
                                </w:tc>
                              </w:tr>
                            </w:tbl>
                            <w:p w:rsidR="00F67696" w:rsidRPr="00E03F69" w:rsidRDefault="00F67696" w:rsidP="007E5048">
                              <w:pPr>
                                <w:spacing w:line="360" w:lineRule="auto"/>
                                <w:ind w:leftChars="202" w:left="844" w:rightChars="161" w:right="338" w:hangingChars="200" w:hanging="420"/>
                                <w:jc w:val="right"/>
                                <w:rPr>
                                  <w:rFonts w:ascii="HG丸ｺﾞｼｯｸM-PRO" w:eastAsia="HG丸ｺﾞｼｯｸM-PRO" w:hAnsi="HG丸ｺﾞｼｯｸM-PRO"/>
                                </w:rPr>
                              </w:pPr>
                              <w:r>
                                <w:rPr>
                                  <w:rFonts w:ascii="HG丸ｺﾞｼｯｸM-PRO" w:eastAsia="HG丸ｺﾞｼｯｸM-PRO" w:hAnsi="HG丸ｺﾞｼｯｸM-PRO" w:hint="eastAsia"/>
                                </w:rPr>
                                <w:t>平成27年度末時点</w:t>
                              </w:r>
                            </w:p>
                            <w:p w:rsidR="00F67696" w:rsidRPr="00E03F69" w:rsidRDefault="00F67696" w:rsidP="00160010">
                              <w:pPr>
                                <w:spacing w:line="360" w:lineRule="auto"/>
                                <w:ind w:leftChars="202" w:left="844" w:hangingChars="200" w:hanging="420"/>
                                <w:rPr>
                                  <w:rFonts w:ascii="HG丸ｺﾞｼｯｸM-PRO" w:eastAsia="HG丸ｺﾞｼｯｸM-PRO" w:hAnsi="HG丸ｺﾞｼｯｸM-PRO"/>
                                </w:rPr>
                              </w:pPr>
                              <w:r w:rsidRPr="00E03F69">
                                <w:rPr>
                                  <w:rFonts w:ascii="HG丸ｺﾞｼｯｸM-PRO" w:eastAsia="HG丸ｺﾞｼｯｸM-PRO" w:hAnsi="HG丸ｺﾞｼｯｸM-PRO" w:hint="eastAsia"/>
                                </w:rPr>
                                <w:t>※１ 原則として、借地部分（一部借地を含む）を除いています。</w:t>
                              </w:r>
                            </w:p>
                            <w:p w:rsidR="00F67696" w:rsidRPr="00210840" w:rsidRDefault="00F67696" w:rsidP="007E5048">
                              <w:pPr>
                                <w:spacing w:line="360" w:lineRule="auto"/>
                                <w:ind w:leftChars="200" w:left="660" w:hangingChars="100" w:hanging="240"/>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893" o:spid="_x0000_s1033" style="width:453.5pt;height:562.05pt;mso-position-horizontal-relative:char;mso-position-vertical-relative:line" coordsize="62035,5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">
                <v:shape id="片側の 2 つの角を丸めた四角形 894" o:spid="_x0000_s1034" style="position:absolute;width:62035;height:2478;visibility:visible;mso-wrap-style:square;v-text-anchor:middle" coordsize="6203590,2478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QFcUA&#10;AADcAAAADwAAAGRycy9kb3ducmV2LnhtbESPzWrDMBCE74W+g9hCLyGWG0xju1FCKARKoIc6P+fF&#10;2tim1spYiu28fRQo9DjMzDfMajOZVgzUu8aygrcoBkFcWt1wpeB42M1TEM4ja2wtk4IbOdisn59W&#10;mGs78g8Nha9EgLDLUUHtfZdL6cqaDLrIdsTBu9jeoA+yr6TucQxw08pFHL9Lgw2HhRo7+qyp/C2u&#10;RgEmy26bnAvt9ruLnc3Sb3s4ZUq9vkzbDxCeJv8f/mt/aQVplsD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BAVxQAAANwAAAAPAAAAAAAAAAAAAAAAAJgCAABkcnMv&#10;ZG93bnJldi54bWxQSwUGAAAAAAQABAD1AAAAigMAAAAA&#10;" adj="-11796480,,5400" path="m41311,l6162279,v22815,,41311,18496,41311,41311l6203590,247859r,l,247859r,l,41311c,18496,18496,,41311,xe" fillcolor="#4f81bd [3204]" strokecolor="#4f81bd [3204]" strokeweight="2pt">
                  <v:stroke joinstyle="miter"/>
                  <v:formulas/>
                  <v:path arrowok="t" o:connecttype="custom" o:connectlocs="41311,0;6162279,0;6203590,41311;6203590,247859;6203590,247859;0,247859;0,247859;0,41311;41311,0" o:connectangles="0,0,0,0,0,0,0,0,0" textboxrect="0,0,6203590,247859"/>
                  <v:textbox>
                    <w:txbxContent>
                      <w:p w:rsidR="00F67696" w:rsidRPr="00B93890" w:rsidRDefault="00F67696" w:rsidP="0036438D">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計画対象とする公共施設の施設類型と</w:t>
                        </w:r>
                        <w:r w:rsidRPr="00F25725">
                          <w:rPr>
                            <w:rFonts w:ascii="HG丸ｺﾞｼｯｸM-PRO" w:eastAsia="HG丸ｺﾞｼｯｸM-PRO" w:hAnsi="HG丸ｺﾞｼｯｸM-PRO" w:hint="eastAsia"/>
                            <w:b/>
                            <w:color w:val="FFFFFF" w:themeColor="background1"/>
                          </w:rPr>
                          <w:t>面積</w:t>
                        </w:r>
                      </w:p>
                    </w:txbxContent>
                  </v:textbox>
                </v:shape>
                <v:shapetype id="_x0000_t202" coordsize="21600,21600" o:spt="202" path="m,l,21600r21600,l21600,xe">
                  <v:stroke joinstyle="miter"/>
                  <v:path gradientshapeok="t" o:connecttype="rect"/>
                </v:shapetype>
                <v:shape id="テキスト ボックス 895" o:spid="_x0000_s1035" type="#_x0000_t202" style="position:absolute;left:95;top:2478;width:61940;height:49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kl8UA&#10;AADcAAAADwAAAGRycy9kb3ducmV2LnhtbESP0WoCMRRE34X+Q7gFX6RmFWy3W6OIIEh9qvYDLptr&#10;snVzs27iuvbrTaHg4zAzZ5j5sne16KgNlWcFk3EGgrj0umKj4PuweclBhIissfZMCm4UYLl4Gsyx&#10;0P7KX9TtoxEJwqFABTbGppAylJYchrFviJN39K3DmGRrpG7xmuCultMse5UOK04LFhtaWypP+4tT&#10;4Mzn8WRGl+252+Vvv7tpz5sfq9TwuV99gIjUx0f4v73VCvL3G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KSXxQAAANwAAAAPAAAAAAAAAAAAAAAAAJgCAABkcnMv&#10;ZG93bnJldi54bWxQSwUGAAAAAAQABAD1AAAAigMAAAAA&#10;" filled="f" strokecolor="#4f81bd [3204]" strokeweight="2pt">
                  <v:textbox>
                    <w:txbxContent>
                      <w:p w:rsidR="00F67696" w:rsidRDefault="00F67696" w:rsidP="0036438D">
                        <w:pPr>
                          <w:rPr>
                            <w:rFonts w:ascii="HG丸ｺﾞｼｯｸM-PRO" w:eastAsia="HG丸ｺﾞｼｯｸM-PRO" w:hAnsi="HG丸ｺﾞｼｯｸM-PRO"/>
                            <w:sz w:val="24"/>
                            <w:szCs w:val="24"/>
                          </w:rPr>
                        </w:pPr>
                      </w:p>
                      <w:tbl>
                        <w:tblPr>
                          <w:tblW w:w="8040"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3625"/>
                          <w:gridCol w:w="851"/>
                          <w:gridCol w:w="1701"/>
                          <w:gridCol w:w="1863"/>
                        </w:tblGrid>
                        <w:tr w:rsidR="00F67696" w:rsidRPr="00E03F69" w:rsidTr="00754EB3">
                          <w:trPr>
                            <w:jc w:val="center"/>
                          </w:trPr>
                          <w:tc>
                            <w:tcPr>
                              <w:tcW w:w="3625" w:type="dxa"/>
                              <w:shd w:val="clear" w:color="auto" w:fill="95B3D7" w:themeFill="accent1" w:themeFillTint="99"/>
                            </w:tcPr>
                            <w:p w:rsidR="00F67696" w:rsidRPr="00E03F69" w:rsidRDefault="00F67696" w:rsidP="007B7785">
                              <w:pPr>
                                <w:jc w:val="center"/>
                                <w:rPr>
                                  <w:rFonts w:ascii="HG丸ｺﾞｼｯｸM-PRO" w:eastAsia="HG丸ｺﾞｼｯｸM-PRO" w:hAnsi="HG丸ｺﾞｼｯｸM-PRO"/>
                                  <w:color w:val="FFFFFF" w:themeColor="background1"/>
                                </w:rPr>
                              </w:pPr>
                              <w:r w:rsidRPr="00E03F69">
                                <w:rPr>
                                  <w:rFonts w:ascii="HG丸ｺﾞｼｯｸM-PRO" w:eastAsia="HG丸ｺﾞｼｯｸM-PRO" w:hAnsi="HG丸ｺﾞｼｯｸM-PRO" w:hint="eastAsia"/>
                                  <w:color w:val="FFFFFF" w:themeColor="background1"/>
                                </w:rPr>
                                <w:t>施設類型</w:t>
                              </w:r>
                            </w:p>
                          </w:tc>
                          <w:tc>
                            <w:tcPr>
                              <w:tcW w:w="851" w:type="dxa"/>
                              <w:shd w:val="clear" w:color="auto" w:fill="95B3D7" w:themeFill="accent1" w:themeFillTint="99"/>
                            </w:tcPr>
                            <w:p w:rsidR="00F67696" w:rsidRPr="00E03F69" w:rsidRDefault="00F67696" w:rsidP="007B7785">
                              <w:pPr>
                                <w:jc w:val="center"/>
                                <w:rPr>
                                  <w:rFonts w:ascii="HG丸ｺﾞｼｯｸM-PRO" w:eastAsia="HG丸ｺﾞｼｯｸM-PRO" w:hAnsi="HG丸ｺﾞｼｯｸM-PRO"/>
                                  <w:color w:val="FFFFFF" w:themeColor="background1"/>
                                </w:rPr>
                              </w:pPr>
                              <w:r w:rsidRPr="00E03F69">
                                <w:rPr>
                                  <w:rFonts w:ascii="HG丸ｺﾞｼｯｸM-PRO" w:eastAsia="HG丸ｺﾞｼｯｸM-PRO" w:hAnsi="HG丸ｺﾞｼｯｸM-PRO" w:hint="eastAsia"/>
                                  <w:color w:val="FFFFFF" w:themeColor="background1"/>
                                </w:rPr>
                                <w:t>施設数</w:t>
                              </w:r>
                            </w:p>
                          </w:tc>
                          <w:tc>
                            <w:tcPr>
                              <w:tcW w:w="1701" w:type="dxa"/>
                              <w:shd w:val="clear" w:color="auto" w:fill="95B3D7" w:themeFill="accent1" w:themeFillTint="99"/>
                            </w:tcPr>
                            <w:p w:rsidR="00F67696" w:rsidRPr="00E03F69" w:rsidRDefault="00F67696" w:rsidP="00F25725">
                              <w:pPr>
                                <w:jc w:val="center"/>
                                <w:rPr>
                                  <w:rFonts w:ascii="HG丸ｺﾞｼｯｸM-PRO" w:eastAsia="HG丸ｺﾞｼｯｸM-PRO" w:hAnsi="HG丸ｺﾞｼｯｸM-PRO"/>
                                  <w:color w:val="FFFFFF" w:themeColor="background1"/>
                                </w:rPr>
                              </w:pPr>
                              <w:r w:rsidRPr="00E03F69">
                                <w:rPr>
                                  <w:rFonts w:ascii="HG丸ｺﾞｼｯｸM-PRO" w:eastAsia="HG丸ｺﾞｼｯｸM-PRO" w:hAnsi="HG丸ｺﾞｼｯｸM-PRO" w:hint="eastAsia"/>
                                  <w:color w:val="FFFFFF" w:themeColor="background1"/>
                                </w:rPr>
                                <w:t>総延床面積(㎡)</w:t>
                              </w:r>
                            </w:p>
                          </w:tc>
                          <w:tc>
                            <w:tcPr>
                              <w:tcW w:w="1863" w:type="dxa"/>
                              <w:shd w:val="clear" w:color="auto" w:fill="95B3D7" w:themeFill="accent1" w:themeFillTint="99"/>
                            </w:tcPr>
                            <w:p w:rsidR="00F67696" w:rsidRPr="00E03F69" w:rsidRDefault="00F67696" w:rsidP="007B7785">
                              <w:pPr>
                                <w:jc w:val="center"/>
                                <w:rPr>
                                  <w:rFonts w:ascii="HG丸ｺﾞｼｯｸM-PRO" w:eastAsia="HG丸ｺﾞｼｯｸM-PRO" w:hAnsi="HG丸ｺﾞｼｯｸM-PRO"/>
                                  <w:color w:val="FFFFFF" w:themeColor="background1"/>
                                </w:rPr>
                              </w:pPr>
                              <w:r w:rsidRPr="00E03F69">
                                <w:rPr>
                                  <w:rFonts w:ascii="HG丸ｺﾞｼｯｸM-PRO" w:eastAsia="HG丸ｺﾞｼｯｸM-PRO" w:hAnsi="HG丸ｺﾞｼｯｸM-PRO" w:hint="eastAsia"/>
                                  <w:color w:val="FFFFFF" w:themeColor="background1"/>
                                </w:rPr>
                                <w:t>敷地面積（㎡）</w:t>
                              </w:r>
                            </w:p>
                          </w:tc>
                        </w:tr>
                        <w:tr w:rsidR="00F67696" w:rsidRPr="00E03F69" w:rsidTr="00754EB3">
                          <w:trPr>
                            <w:trHeight w:val="30"/>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集会</w:t>
                              </w:r>
                              <w:r w:rsidRPr="00E03F69">
                                <w:rPr>
                                  <w:rFonts w:ascii="HG丸ｺﾞｼｯｸM-PRO" w:eastAsia="HG丸ｺﾞｼｯｸM-PRO" w:hAnsi="HG丸ｺﾞｼｯｸM-PRO" w:hint="eastAsia"/>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6,482.55</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19,051.67</w:t>
                              </w:r>
                            </w:p>
                          </w:tc>
                        </w:tr>
                        <w:tr w:rsidR="00F67696" w:rsidRPr="00E03F69" w:rsidTr="00754EB3">
                          <w:trPr>
                            <w:jc w:val="center"/>
                          </w:trPr>
                          <w:tc>
                            <w:tcPr>
                              <w:tcW w:w="3625" w:type="dxa"/>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図書館</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4,085.72</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2,826.00</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博物館等</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5</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1,774.08</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2,716.00</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スポーツ</w:t>
                              </w:r>
                              <w:r w:rsidRPr="00E03F69">
                                <w:rPr>
                                  <w:rFonts w:ascii="HG丸ｺﾞｼｯｸM-PRO" w:eastAsia="HG丸ｺﾞｼｯｸM-PRO" w:hAnsi="HG丸ｺﾞｼｯｸM-PRO" w:hint="eastAsia"/>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14</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8,856.42</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61,374.00</w:t>
                              </w:r>
                            </w:p>
                          </w:tc>
                        </w:tr>
                        <w:tr w:rsidR="00F67696" w:rsidRPr="00E03F69" w:rsidTr="00754EB3">
                          <w:trPr>
                            <w:jc w:val="center"/>
                          </w:trPr>
                          <w:tc>
                            <w:tcPr>
                              <w:tcW w:w="3625" w:type="dxa"/>
                              <w:shd w:val="clear" w:color="auto" w:fill="auto"/>
                            </w:tcPr>
                            <w:p w:rsidR="00F67696" w:rsidRPr="00972DA3" w:rsidRDefault="00F67696" w:rsidP="00F87D1F">
                              <w:pPr>
                                <w:rPr>
                                  <w:rFonts w:ascii="HG丸ｺﾞｼｯｸM-PRO" w:eastAsia="HG丸ｺﾞｼｯｸM-PRO" w:hAnsi="HG丸ｺﾞｼｯｸM-PRO"/>
                                  <w:szCs w:val="21"/>
                                </w:rPr>
                              </w:pPr>
                              <w:r w:rsidRPr="00BC0E8E">
                                <w:rPr>
                                  <w:rFonts w:ascii="HG丸ｺﾞｼｯｸM-PRO" w:eastAsia="HG丸ｺﾞｼｯｸM-PRO" w:hAnsi="HG丸ｺﾞｼｯｸM-PRO" w:hint="eastAsia"/>
                                  <w:szCs w:val="21"/>
                                </w:rPr>
                                <w:t>レクリエーション</w:t>
                              </w:r>
                              <w:r w:rsidRPr="00BC0E8E">
                                <w:rPr>
                                  <w:rFonts w:ascii="HG丸ｺﾞｼｯｸM-PRO" w:eastAsia="HG丸ｺﾞｼｯｸM-PRO" w:hAnsi="HG丸ｺﾞｼｯｸM-PRO"/>
                                  <w:szCs w:val="21"/>
                                </w:rPr>
                                <w:t>施設・観光</w:t>
                              </w:r>
                              <w:r w:rsidRPr="00BC0E8E">
                                <w:rPr>
                                  <w:rFonts w:ascii="HG丸ｺﾞｼｯｸM-PRO" w:eastAsia="HG丸ｺﾞｼｯｸM-PRO" w:hAnsi="HG丸ｺﾞｼｯｸM-PRO" w:hint="eastAsia"/>
                                  <w:szCs w:val="21"/>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16</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901.81</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53,745.99</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産業系</w:t>
                              </w:r>
                              <w:r w:rsidRPr="00E03F69">
                                <w:rPr>
                                  <w:rFonts w:ascii="HG丸ｺﾞｼｯｸM-PRO" w:eastAsia="HG丸ｺﾞｼｯｸM-PRO" w:hAnsi="HG丸ｺﾞｼｯｸM-PRO" w:hint="eastAsia"/>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8</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5,427.56</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54,288.00</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学校</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7</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24,246.00</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61,599.00</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その他</w:t>
                              </w:r>
                              <w:r>
                                <w:rPr>
                                  <w:rFonts w:ascii="HG丸ｺﾞｼｯｸM-PRO" w:eastAsia="HG丸ｺﾞｼｯｸM-PRO" w:hAnsi="HG丸ｺﾞｼｯｸM-PRO"/>
                                </w:rPr>
                                <w:t>教育</w:t>
                              </w:r>
                              <w:r w:rsidRPr="00E03F69">
                                <w:rPr>
                                  <w:rFonts w:ascii="HG丸ｺﾞｼｯｸM-PRO" w:eastAsia="HG丸ｺﾞｼｯｸM-PRO" w:hAnsi="HG丸ｺﾞｼｯｸM-PRO" w:hint="eastAsia"/>
                                </w:rPr>
                                <w:t>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224.00</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1,195.76</w:t>
                              </w:r>
                            </w:p>
                          </w:tc>
                        </w:tr>
                        <w:tr w:rsidR="00F67696" w:rsidRPr="00E03F69" w:rsidTr="00754EB3">
                          <w:trPr>
                            <w:jc w:val="center"/>
                          </w:trPr>
                          <w:tc>
                            <w:tcPr>
                              <w:tcW w:w="3625" w:type="dxa"/>
                              <w:shd w:val="clear" w:color="auto" w:fill="auto"/>
                            </w:tcPr>
                            <w:p w:rsidR="00F67696" w:rsidRPr="00E03F69" w:rsidRDefault="00F67696" w:rsidP="00D064AA">
                              <w:pPr>
                                <w:rPr>
                                  <w:rFonts w:ascii="HG丸ｺﾞｼｯｸM-PRO" w:eastAsia="HG丸ｺﾞｼｯｸM-PRO" w:hAnsi="HG丸ｺﾞｼｯｸM-PRO"/>
                                </w:rPr>
                              </w:pPr>
                              <w:r>
                                <w:rPr>
                                  <w:rFonts w:ascii="HG丸ｺﾞｼｯｸM-PRO" w:eastAsia="HG丸ｺﾞｼｯｸM-PRO" w:hAnsi="HG丸ｺﾞｼｯｸM-PRO" w:hint="eastAsia"/>
                                </w:rPr>
                                <w:t>幼稚園</w:t>
                              </w:r>
                              <w:r>
                                <w:rPr>
                                  <w:rFonts w:ascii="HG丸ｺﾞｼｯｸM-PRO" w:eastAsia="HG丸ｺﾞｼｯｸM-PRO" w:hAnsi="HG丸ｺﾞｼｯｸM-PRO"/>
                                </w:rPr>
                                <w:t>・保育園・子ども</w:t>
                              </w:r>
                              <w:r w:rsidRPr="00E03F69">
                                <w:rPr>
                                  <w:rFonts w:ascii="HG丸ｺﾞｼｯｸM-PRO" w:eastAsia="HG丸ｺﾞｼｯｸM-PRO" w:hAnsi="HG丸ｺﾞｼｯｸM-PRO" w:hint="eastAsia"/>
                                </w:rPr>
                                <w:t>園</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3</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1,475.58</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7,247.81</w:t>
                              </w:r>
                            </w:p>
                          </w:tc>
                        </w:tr>
                        <w:tr w:rsidR="00F67696" w:rsidRPr="00E03F69" w:rsidTr="00754EB3">
                          <w:trPr>
                            <w:jc w:val="center"/>
                          </w:trPr>
                          <w:tc>
                            <w:tcPr>
                              <w:tcW w:w="3625" w:type="dxa"/>
                              <w:shd w:val="clear" w:color="auto" w:fill="auto"/>
                            </w:tcPr>
                            <w:p w:rsidR="00F67696" w:rsidRDefault="00F67696" w:rsidP="00D064AA">
                              <w:pPr>
                                <w:rPr>
                                  <w:rFonts w:ascii="HG丸ｺﾞｼｯｸM-PRO" w:eastAsia="HG丸ｺﾞｼｯｸM-PRO" w:hAnsi="HG丸ｺﾞｼｯｸM-PRO"/>
                                </w:rPr>
                              </w:pPr>
                              <w:r w:rsidRPr="00395B56">
                                <w:rPr>
                                  <w:rFonts w:ascii="HG丸ｺﾞｼｯｸM-PRO" w:eastAsia="HG丸ｺﾞｼｯｸM-PRO" w:hAnsi="HG丸ｺﾞｼｯｸM-PRO" w:hint="eastAsia"/>
                                </w:rPr>
                                <w:t>幼児・児童施設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210.44</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1,445.15</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高齢福祉施設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2,549.90</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3,093.09</w:t>
                              </w:r>
                            </w:p>
                          </w:tc>
                        </w:tr>
                        <w:tr w:rsidR="00F67696" w:rsidRPr="00E03F69" w:rsidTr="00754EB3">
                          <w:trPr>
                            <w:jc w:val="center"/>
                          </w:trPr>
                          <w:tc>
                            <w:tcPr>
                              <w:tcW w:w="3625" w:type="dxa"/>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保健施設</w:t>
                              </w:r>
                            </w:p>
                          </w:tc>
                          <w:tc>
                            <w:tcPr>
                              <w:tcW w:w="851" w:type="dxa"/>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2</w:t>
                              </w:r>
                            </w:p>
                          </w:tc>
                          <w:tc>
                            <w:tcPr>
                              <w:tcW w:w="1701" w:type="dxa"/>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2,115.94</w:t>
                              </w:r>
                            </w:p>
                          </w:tc>
                          <w:tc>
                            <w:tcPr>
                              <w:tcW w:w="1863" w:type="dxa"/>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4,574.21</w:t>
                              </w:r>
                            </w:p>
                          </w:tc>
                        </w:tr>
                        <w:tr w:rsidR="00F67696" w:rsidRPr="00E03F69" w:rsidTr="00754EB3">
                          <w:trPr>
                            <w:jc w:val="center"/>
                          </w:trPr>
                          <w:tc>
                            <w:tcPr>
                              <w:tcW w:w="3625" w:type="dxa"/>
                              <w:tcBorders>
                                <w:bottom w:val="single" w:sz="4" w:space="0" w:color="auto"/>
                              </w:tcBorders>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医療施設</w:t>
                              </w:r>
                            </w:p>
                          </w:tc>
                          <w:tc>
                            <w:tcPr>
                              <w:tcW w:w="851" w:type="dxa"/>
                              <w:tcBorders>
                                <w:bottom w:val="single" w:sz="4" w:space="0" w:color="auto"/>
                              </w:tcBorders>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2</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380.27</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2,377.00</w:t>
                              </w:r>
                            </w:p>
                          </w:tc>
                        </w:tr>
                        <w:tr w:rsidR="00F67696" w:rsidRPr="00E03F69" w:rsidTr="00754EB3">
                          <w:trPr>
                            <w:jc w:val="center"/>
                          </w:trPr>
                          <w:tc>
                            <w:tcPr>
                              <w:tcW w:w="3625" w:type="dxa"/>
                              <w:tcBorders>
                                <w:bottom w:val="single" w:sz="4" w:space="0" w:color="auto"/>
                              </w:tcBorders>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庁舎等</w:t>
                              </w:r>
                            </w:p>
                          </w:tc>
                          <w:tc>
                            <w:tcPr>
                              <w:tcW w:w="851" w:type="dxa"/>
                              <w:tcBorders>
                                <w:bottom w:val="single" w:sz="4" w:space="0" w:color="auto"/>
                              </w:tcBorders>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7</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6,527.16</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14,468.88</w:t>
                              </w:r>
                            </w:p>
                          </w:tc>
                        </w:tr>
                        <w:tr w:rsidR="00F67696" w:rsidRPr="00E03F69" w:rsidTr="00754EB3">
                          <w:trPr>
                            <w:jc w:val="center"/>
                          </w:trPr>
                          <w:tc>
                            <w:tcPr>
                              <w:tcW w:w="3625" w:type="dxa"/>
                              <w:tcBorders>
                                <w:bottom w:val="single" w:sz="4" w:space="0" w:color="auto"/>
                              </w:tcBorders>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消防施設</w:t>
                              </w:r>
                            </w:p>
                          </w:tc>
                          <w:tc>
                            <w:tcPr>
                              <w:tcW w:w="851" w:type="dxa"/>
                              <w:tcBorders>
                                <w:bottom w:val="single" w:sz="4" w:space="0" w:color="auto"/>
                              </w:tcBorders>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11</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920.72</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9,346.45</w:t>
                              </w:r>
                            </w:p>
                          </w:tc>
                        </w:tr>
                        <w:tr w:rsidR="00F67696" w:rsidRPr="00E03F69" w:rsidTr="00754EB3">
                          <w:trPr>
                            <w:jc w:val="center"/>
                          </w:trPr>
                          <w:tc>
                            <w:tcPr>
                              <w:tcW w:w="3625" w:type="dxa"/>
                              <w:tcBorders>
                                <w:bottom w:val="single" w:sz="4" w:space="0" w:color="auto"/>
                              </w:tcBorders>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その他</w:t>
                              </w:r>
                              <w:r>
                                <w:rPr>
                                  <w:rFonts w:ascii="HG丸ｺﾞｼｯｸM-PRO" w:eastAsia="HG丸ｺﾞｼｯｸM-PRO" w:hAnsi="HG丸ｺﾞｼｯｸM-PRO"/>
                                </w:rPr>
                                <w:t>行政系施設</w:t>
                              </w:r>
                            </w:p>
                          </w:tc>
                          <w:tc>
                            <w:tcPr>
                              <w:tcW w:w="851" w:type="dxa"/>
                              <w:tcBorders>
                                <w:bottom w:val="single" w:sz="4" w:space="0" w:color="auto"/>
                              </w:tcBorders>
                              <w:shd w:val="clear" w:color="auto" w:fill="auto"/>
                            </w:tcPr>
                            <w:p w:rsidR="00F67696" w:rsidRPr="00131C1B" w:rsidRDefault="00F67696" w:rsidP="00131C1B">
                              <w:pPr>
                                <w:jc w:val="center"/>
                                <w:rPr>
                                  <w:rFonts w:ascii="HG丸ｺﾞｼｯｸM-PRO" w:eastAsia="HG丸ｺﾞｼｯｸM-PRO" w:hAnsi="HG丸ｺﾞｼｯｸM-PRO"/>
                                  <w:szCs w:val="21"/>
                                </w:rPr>
                              </w:pPr>
                              <w:r w:rsidRPr="00131C1B">
                                <w:rPr>
                                  <w:rFonts w:ascii="HG丸ｺﾞｼｯｸM-PRO" w:eastAsia="HG丸ｺﾞｼｯｸM-PRO" w:hAnsi="HG丸ｺﾞｼｯｸM-PRO"/>
                                  <w:szCs w:val="21"/>
                                </w:rPr>
                                <w:t>9</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271.60</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1,441.00</w:t>
                              </w:r>
                            </w:p>
                          </w:tc>
                        </w:tr>
                        <w:tr w:rsidR="00F67696" w:rsidRPr="00E03F69" w:rsidTr="00754EB3">
                          <w:trPr>
                            <w:jc w:val="center"/>
                          </w:trPr>
                          <w:tc>
                            <w:tcPr>
                              <w:tcW w:w="3625" w:type="dxa"/>
                              <w:tcBorders>
                                <w:bottom w:val="single" w:sz="4" w:space="0" w:color="auto"/>
                              </w:tcBorders>
                              <w:shd w:val="clear" w:color="auto" w:fill="auto"/>
                            </w:tcPr>
                            <w:p w:rsidR="00F67696"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公営住宅</w:t>
                              </w:r>
                            </w:p>
                          </w:tc>
                          <w:tc>
                            <w:tcPr>
                              <w:tcW w:w="851" w:type="dxa"/>
                              <w:tcBorders>
                                <w:bottom w:val="single" w:sz="4" w:space="0" w:color="auto"/>
                              </w:tcBorders>
                              <w:shd w:val="clear" w:color="auto" w:fill="auto"/>
                            </w:tcPr>
                            <w:p w:rsidR="00F67696" w:rsidRPr="00BC0E8E" w:rsidRDefault="00F67696" w:rsidP="00131C1B">
                              <w:pPr>
                                <w:jc w:val="center"/>
                                <w:rPr>
                                  <w:rFonts w:ascii="HG丸ｺﾞｼｯｸM-PRO" w:eastAsia="HG丸ｺﾞｼｯｸM-PRO" w:hAnsi="HG丸ｺﾞｼｯｸM-PRO"/>
                                  <w:szCs w:val="21"/>
                                </w:rPr>
                              </w:pPr>
                              <w:r w:rsidRPr="00BC0E8E">
                                <w:rPr>
                                  <w:rFonts w:ascii="HG丸ｺﾞｼｯｸM-PRO" w:eastAsia="HG丸ｺﾞｼｯｸM-PRO" w:hAnsi="HG丸ｺﾞｼｯｸM-PRO" w:hint="eastAsia"/>
                                  <w:szCs w:val="21"/>
                                </w:rPr>
                                <w:t>19</w:t>
                              </w:r>
                            </w:p>
                          </w:tc>
                          <w:tc>
                            <w:tcPr>
                              <w:tcW w:w="1701" w:type="dxa"/>
                              <w:tcBorders>
                                <w:bottom w:val="sing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8,702.27</w:t>
                              </w:r>
                            </w:p>
                          </w:tc>
                          <w:tc>
                            <w:tcPr>
                              <w:tcW w:w="1863" w:type="dxa"/>
                              <w:tcBorders>
                                <w:bottom w:val="sing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57,844.91</w:t>
                              </w:r>
                            </w:p>
                          </w:tc>
                        </w:tr>
                        <w:tr w:rsidR="00F67696" w:rsidRPr="00E03F69" w:rsidTr="00754EB3">
                          <w:trPr>
                            <w:jc w:val="center"/>
                          </w:trPr>
                          <w:tc>
                            <w:tcPr>
                              <w:tcW w:w="3625" w:type="dxa"/>
                              <w:tcBorders>
                                <w:bottom w:val="double" w:sz="4" w:space="0" w:color="auto"/>
                              </w:tcBorders>
                              <w:shd w:val="clear" w:color="auto" w:fill="auto"/>
                            </w:tcPr>
                            <w:p w:rsidR="00F67696" w:rsidRPr="00E03F69" w:rsidRDefault="00F67696" w:rsidP="007B7785">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851" w:type="dxa"/>
                              <w:tcBorders>
                                <w:bottom w:val="double" w:sz="4" w:space="0" w:color="auto"/>
                              </w:tcBorders>
                              <w:shd w:val="clear" w:color="auto" w:fill="auto"/>
                            </w:tcPr>
                            <w:p w:rsidR="00F67696" w:rsidRPr="00BC0E8E" w:rsidRDefault="00F67696" w:rsidP="00131C1B">
                              <w:pPr>
                                <w:jc w:val="center"/>
                                <w:rPr>
                                  <w:rFonts w:ascii="HG丸ｺﾞｼｯｸM-PRO" w:eastAsia="HG丸ｺﾞｼｯｸM-PRO" w:hAnsi="HG丸ｺﾞｼｯｸM-PRO"/>
                                  <w:szCs w:val="21"/>
                                </w:rPr>
                              </w:pPr>
                              <w:r w:rsidRPr="00BC0E8E">
                                <w:rPr>
                                  <w:rFonts w:ascii="HG丸ｺﾞｼｯｸM-PRO" w:eastAsia="HG丸ｺﾞｼｯｸM-PRO" w:hAnsi="HG丸ｺﾞｼｯｸM-PRO"/>
                                  <w:szCs w:val="21"/>
                                </w:rPr>
                                <w:t>15</w:t>
                              </w:r>
                            </w:p>
                          </w:tc>
                          <w:tc>
                            <w:tcPr>
                              <w:tcW w:w="1701" w:type="dxa"/>
                              <w:tcBorders>
                                <w:bottom w:val="double" w:sz="4" w:space="0" w:color="auto"/>
                              </w:tcBorders>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8,384.81</w:t>
                              </w:r>
                            </w:p>
                          </w:tc>
                          <w:tc>
                            <w:tcPr>
                              <w:tcW w:w="1863" w:type="dxa"/>
                              <w:tcBorders>
                                <w:bottom w:val="double" w:sz="4" w:space="0" w:color="auto"/>
                              </w:tcBorders>
                              <w:shd w:val="clear" w:color="auto" w:fill="auto"/>
                              <w:vAlign w:val="center"/>
                            </w:tcPr>
                            <w:p w:rsidR="00F67696" w:rsidRPr="00887BE8"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56,116.49</w:t>
                              </w:r>
                            </w:p>
                          </w:tc>
                        </w:tr>
                        <w:tr w:rsidR="00F67696" w:rsidRPr="00E03F69" w:rsidTr="00754EB3">
                          <w:trPr>
                            <w:jc w:val="center"/>
                          </w:trPr>
                          <w:tc>
                            <w:tcPr>
                              <w:tcW w:w="3625" w:type="dxa"/>
                              <w:tcBorders>
                                <w:top w:val="double" w:sz="4" w:space="0" w:color="auto"/>
                              </w:tcBorders>
                              <w:shd w:val="clear" w:color="auto" w:fill="auto"/>
                            </w:tcPr>
                            <w:p w:rsidR="00F67696" w:rsidRPr="00E03F69" w:rsidRDefault="00F67696" w:rsidP="007B7785">
                              <w:pPr>
                                <w:rPr>
                                  <w:rFonts w:ascii="HG丸ｺﾞｼｯｸM-PRO" w:eastAsia="HG丸ｺﾞｼｯｸM-PRO" w:hAnsi="HG丸ｺﾞｼｯｸM-PRO"/>
                                </w:rPr>
                              </w:pPr>
                              <w:r w:rsidRPr="00E03F69">
                                <w:rPr>
                                  <w:rFonts w:ascii="HG丸ｺﾞｼｯｸM-PRO" w:eastAsia="HG丸ｺﾞｼｯｸM-PRO" w:hAnsi="HG丸ｺﾞｼｯｸM-PRO" w:hint="eastAsia"/>
                                </w:rPr>
                                <w:t>総面積（合計）</w:t>
                              </w:r>
                            </w:p>
                          </w:tc>
                          <w:tc>
                            <w:tcPr>
                              <w:tcW w:w="851" w:type="dxa"/>
                              <w:tcBorders>
                                <w:top w:val="double" w:sz="4" w:space="0" w:color="auto"/>
                              </w:tcBorders>
                              <w:shd w:val="clear" w:color="auto" w:fill="auto"/>
                            </w:tcPr>
                            <w:p w:rsidR="00F67696" w:rsidRPr="00BC0E8E" w:rsidRDefault="00F67696" w:rsidP="002854C3">
                              <w:pPr>
                                <w:jc w:val="center"/>
                                <w:rPr>
                                  <w:rFonts w:ascii="HG丸ｺﾞｼｯｸM-PRO" w:eastAsia="HG丸ｺﾞｼｯｸM-PRO" w:hAnsi="HG丸ｺﾞｼｯｸM-PRO"/>
                                </w:rPr>
                              </w:pPr>
                              <w:r w:rsidRPr="00BC0E8E">
                                <w:rPr>
                                  <w:rFonts w:ascii="HG丸ｺﾞｼｯｸM-PRO" w:eastAsia="HG丸ｺﾞｼｯｸM-PRO" w:hAnsi="HG丸ｺﾞｼｯｸM-PRO"/>
                                </w:rPr>
                                <w:t>13</w:t>
                              </w:r>
                              <w:r w:rsidRPr="00BC0E8E">
                                <w:rPr>
                                  <w:rFonts w:ascii="HG丸ｺﾞｼｯｸM-PRO" w:eastAsia="HG丸ｺﾞｼｯｸM-PRO" w:hAnsi="HG丸ｺﾞｼｯｸM-PRO" w:hint="eastAsia"/>
                                </w:rPr>
                                <w:t>3</w:t>
                              </w:r>
                            </w:p>
                          </w:tc>
                          <w:tc>
                            <w:tcPr>
                              <w:tcW w:w="1701" w:type="dxa"/>
                              <w:tcBorders>
                                <w:top w:val="double" w:sz="4" w:space="0" w:color="auto"/>
                              </w:tcBorders>
                              <w:vAlign w:val="center"/>
                            </w:tcPr>
                            <w:p w:rsidR="00F67696" w:rsidRPr="00E03F69" w:rsidRDefault="00F67696" w:rsidP="00887BE8">
                              <w:pPr>
                                <w:jc w:val="right"/>
                                <w:rPr>
                                  <w:rFonts w:ascii="HG丸ｺﾞｼｯｸM-PRO" w:eastAsia="HG丸ｺﾞｼｯｸM-PRO" w:hAnsi="HG丸ｺﾞｼｯｸM-PRO"/>
                                </w:rPr>
                              </w:pPr>
                              <w:r>
                                <w:rPr>
                                  <w:rFonts w:ascii="HG丸ｺﾞｼｯｸM-PRO" w:eastAsia="HG丸ｺﾞｼｯｸM-PRO" w:hAnsi="HG丸ｺﾞｼｯｸM-PRO"/>
                                </w:rPr>
                                <w:t>8</w:t>
                              </w:r>
                              <w:r>
                                <w:rPr>
                                  <w:rFonts w:ascii="HG丸ｺﾞｼｯｸM-PRO" w:eastAsia="HG丸ｺﾞｼｯｸM-PRO" w:hAnsi="HG丸ｺﾞｼｯｸM-PRO" w:hint="eastAsia"/>
                                </w:rPr>
                                <w:t>3</w:t>
                              </w:r>
                              <w:r>
                                <w:rPr>
                                  <w:rFonts w:ascii="HG丸ｺﾞｼｯｸM-PRO" w:eastAsia="HG丸ｺﾞｼｯｸM-PRO" w:hAnsi="HG丸ｺﾞｼｯｸM-PRO"/>
                                </w:rPr>
                                <w:t>,</w:t>
                              </w:r>
                              <w:r>
                                <w:rPr>
                                  <w:rFonts w:ascii="HG丸ｺﾞｼｯｸM-PRO" w:eastAsia="HG丸ｺﾞｼｯｸM-PRO" w:hAnsi="HG丸ｺﾞｼｯｸM-PRO" w:hint="eastAsia"/>
                                </w:rPr>
                                <w:t>536</w:t>
                              </w:r>
                              <w:r>
                                <w:rPr>
                                  <w:rFonts w:ascii="HG丸ｺﾞｼｯｸM-PRO" w:eastAsia="HG丸ｺﾞｼｯｸM-PRO" w:hAnsi="HG丸ｺﾞｼｯｸM-PRO"/>
                                </w:rPr>
                                <w:t>.</w:t>
                              </w:r>
                              <w:r>
                                <w:rPr>
                                  <w:rFonts w:ascii="HG丸ｺﾞｼｯｸM-PRO" w:eastAsia="HG丸ｺﾞｼｯｸM-PRO" w:hAnsi="HG丸ｺﾞｼｯｸM-PRO" w:hint="eastAsia"/>
                                </w:rPr>
                                <w:t>83</w:t>
                              </w:r>
                            </w:p>
                          </w:tc>
                          <w:tc>
                            <w:tcPr>
                              <w:tcW w:w="1863" w:type="dxa"/>
                              <w:tcBorders>
                                <w:top w:val="double" w:sz="4" w:space="0" w:color="auto"/>
                              </w:tcBorders>
                              <w:shd w:val="clear" w:color="auto" w:fill="auto"/>
                              <w:vAlign w:val="center"/>
                            </w:tcPr>
                            <w:p w:rsidR="00F67696" w:rsidRPr="00E03F69" w:rsidRDefault="00F67696" w:rsidP="00887BE8">
                              <w:pPr>
                                <w:jc w:val="right"/>
                                <w:rPr>
                                  <w:rFonts w:ascii="HG丸ｺﾞｼｯｸM-PRO" w:eastAsia="HG丸ｺﾞｼｯｸM-PRO" w:hAnsi="HG丸ｺﾞｼｯｸM-PRO"/>
                                </w:rPr>
                              </w:pPr>
                              <w:r w:rsidRPr="00887BE8">
                                <w:rPr>
                                  <w:rFonts w:ascii="HG丸ｺﾞｼｯｸM-PRO" w:eastAsia="HG丸ｺﾞｼｯｸM-PRO" w:hAnsi="HG丸ｺﾞｼｯｸM-PRO"/>
                                </w:rPr>
                                <w:t>414,751.41</w:t>
                              </w:r>
                            </w:p>
                          </w:tc>
                        </w:tr>
                      </w:tbl>
                      <w:p w:rsidR="00F67696" w:rsidRPr="00E03F69" w:rsidRDefault="00F67696" w:rsidP="007E5048">
                        <w:pPr>
                          <w:spacing w:line="360" w:lineRule="auto"/>
                          <w:ind w:leftChars="202" w:left="844" w:rightChars="161" w:right="338" w:hangingChars="200" w:hanging="420"/>
                          <w:jc w:val="right"/>
                          <w:rPr>
                            <w:rFonts w:ascii="HG丸ｺﾞｼｯｸM-PRO" w:eastAsia="HG丸ｺﾞｼｯｸM-PRO" w:hAnsi="HG丸ｺﾞｼｯｸM-PRO"/>
                          </w:rPr>
                        </w:pPr>
                        <w:r>
                          <w:rPr>
                            <w:rFonts w:ascii="HG丸ｺﾞｼｯｸM-PRO" w:eastAsia="HG丸ｺﾞｼｯｸM-PRO" w:hAnsi="HG丸ｺﾞｼｯｸM-PRO" w:hint="eastAsia"/>
                          </w:rPr>
                          <w:t>平成27年度末時点</w:t>
                        </w:r>
                      </w:p>
                      <w:p w:rsidR="00F67696" w:rsidRPr="00E03F69" w:rsidRDefault="00F67696" w:rsidP="00160010">
                        <w:pPr>
                          <w:spacing w:line="360" w:lineRule="auto"/>
                          <w:ind w:leftChars="202" w:left="844" w:hangingChars="200" w:hanging="420"/>
                          <w:rPr>
                            <w:rFonts w:ascii="HG丸ｺﾞｼｯｸM-PRO" w:eastAsia="HG丸ｺﾞｼｯｸM-PRO" w:hAnsi="HG丸ｺﾞｼｯｸM-PRO"/>
                          </w:rPr>
                        </w:pPr>
                        <w:r w:rsidRPr="00E03F69">
                          <w:rPr>
                            <w:rFonts w:ascii="HG丸ｺﾞｼｯｸM-PRO" w:eastAsia="HG丸ｺﾞｼｯｸM-PRO" w:hAnsi="HG丸ｺﾞｼｯｸM-PRO" w:hint="eastAsia"/>
                          </w:rPr>
                          <w:t>※１ 原則として、借地部分（一部借地を含む）を除いています。</w:t>
                        </w:r>
                      </w:p>
                      <w:p w:rsidR="00F67696" w:rsidRPr="00210840" w:rsidRDefault="00F67696" w:rsidP="007E5048">
                        <w:pPr>
                          <w:spacing w:line="360" w:lineRule="auto"/>
                          <w:ind w:leftChars="200" w:left="660" w:hangingChars="100" w:hanging="240"/>
                          <w:rPr>
                            <w:rFonts w:ascii="HG丸ｺﾞｼｯｸM-PRO" w:eastAsia="HG丸ｺﾞｼｯｸM-PRO" w:hAnsi="HG丸ｺﾞｼｯｸM-PRO"/>
                            <w:sz w:val="24"/>
                            <w:szCs w:val="24"/>
                          </w:rPr>
                        </w:pPr>
                      </w:p>
                    </w:txbxContent>
                  </v:textbox>
                </v:shape>
                <w10:anchorlock/>
              </v:group>
            </w:pict>
          </mc:Fallback>
        </mc:AlternateContent>
      </w:r>
    </w:p>
    <w:p w:rsidR="007B349A" w:rsidRPr="00F27202" w:rsidRDefault="007B349A" w:rsidP="007B349A">
      <w:pPr>
        <w:spacing w:line="360" w:lineRule="auto"/>
        <w:ind w:leftChars="202" w:left="844" w:hangingChars="200" w:hanging="420"/>
        <w:rPr>
          <w:rFonts w:ascii="HG丸ｺﾞｼｯｸM-PRO" w:eastAsia="HG丸ｺﾞｼｯｸM-PRO" w:hAnsi="HG丸ｺﾞｼｯｸM-PRO"/>
        </w:rPr>
      </w:pPr>
    </w:p>
    <w:p w:rsidR="007B349A" w:rsidRPr="00F27202" w:rsidRDefault="0036438D" w:rsidP="00A44827">
      <w:pPr>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インフラ施設の状況については、「3-4</w:t>
      </w:r>
      <w:r w:rsidR="00FF3672" w:rsidRPr="00F27202">
        <w:rPr>
          <w:rFonts w:ascii="HG丸ｺﾞｼｯｸM-PRO" w:eastAsia="HG丸ｺﾞｼｯｸM-PRO" w:hAnsi="HG丸ｺﾞｼｯｸM-PRO" w:hint="eastAsia"/>
        </w:rPr>
        <w:t xml:space="preserve">　インフラ資産の現況」にて示</w:t>
      </w:r>
      <w:r w:rsidRPr="00F27202">
        <w:rPr>
          <w:rFonts w:ascii="HG丸ｺﾞｼｯｸM-PRO" w:eastAsia="HG丸ｺﾞｼｯｸM-PRO" w:hAnsi="HG丸ｺﾞｼｯｸM-PRO" w:hint="eastAsia"/>
        </w:rPr>
        <w:t>します。</w:t>
      </w:r>
    </w:p>
    <w:p w:rsidR="00A44827" w:rsidRPr="00F27202" w:rsidRDefault="00A44827" w:rsidP="002979B1">
      <w:pPr>
        <w:pStyle w:val="12"/>
      </w:pPr>
      <w:bookmarkStart w:id="4" w:name="_Toc475520721"/>
      <w:r w:rsidRPr="00F27202">
        <w:rPr>
          <w:rFonts w:hint="eastAsia"/>
        </w:rPr>
        <w:lastRenderedPageBreak/>
        <w:t>第２章　公共施設等を取り巻く状況</w:t>
      </w:r>
      <w:bookmarkEnd w:id="4"/>
    </w:p>
    <w:p w:rsidR="00A44827" w:rsidRDefault="00A44827" w:rsidP="002979B1">
      <w:pPr>
        <w:pStyle w:val="23"/>
      </w:pPr>
      <w:bookmarkStart w:id="5" w:name="_Toc475520722"/>
      <w:r w:rsidRPr="00F27202">
        <w:rPr>
          <w:rFonts w:hint="eastAsia"/>
        </w:rPr>
        <w:t>2-1　人口の動向及び将来の見通し</w:t>
      </w:r>
      <w:bookmarkEnd w:id="5"/>
    </w:p>
    <w:p w:rsidR="00E66139" w:rsidRPr="00F27202" w:rsidRDefault="00D85C91" w:rsidP="00E66139">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設楽町の人口は</w:t>
      </w:r>
      <w:r w:rsidR="0070170E">
        <w:rPr>
          <w:rFonts w:ascii="HG丸ｺﾞｼｯｸM-PRO" w:eastAsia="HG丸ｺﾞｼｯｸM-PRO" w:hAnsi="HG丸ｺﾞｼｯｸM-PRO" w:hint="eastAsia"/>
        </w:rPr>
        <w:t>、</w:t>
      </w:r>
      <w:r w:rsidR="00E66139" w:rsidRPr="00E66139">
        <w:rPr>
          <w:rFonts w:ascii="HG丸ｺﾞｼｯｸM-PRO" w:eastAsia="HG丸ｺﾞｼｯｸM-PRO" w:hAnsi="HG丸ｺﾞｼｯｸM-PRO" w:hint="eastAsia"/>
        </w:rPr>
        <w:t>昭和35年</w:t>
      </w:r>
      <w:r w:rsidR="00CD16F9">
        <w:rPr>
          <w:rFonts w:ascii="HG丸ｺﾞｼｯｸM-PRO" w:eastAsia="HG丸ｺﾞｼｯｸM-PRO" w:hAnsi="HG丸ｺﾞｼｯｸM-PRO" w:hint="eastAsia"/>
        </w:rPr>
        <w:t>（約</w:t>
      </w:r>
      <w:r w:rsidR="00CD16F9" w:rsidRPr="00E66139">
        <w:rPr>
          <w:rFonts w:ascii="HG丸ｺﾞｼｯｸM-PRO" w:eastAsia="HG丸ｺﾞｼｯｸM-PRO" w:hAnsi="HG丸ｺﾞｼｯｸM-PRO" w:hint="eastAsia"/>
        </w:rPr>
        <w:t>15,000人</w:t>
      </w:r>
      <w:r w:rsidR="00CD16F9">
        <w:rPr>
          <w:rFonts w:ascii="HG丸ｺﾞｼｯｸM-PRO" w:eastAsia="HG丸ｺﾞｼｯｸM-PRO" w:hAnsi="HG丸ｺﾞｼｯｸM-PRO" w:hint="eastAsia"/>
        </w:rPr>
        <w:t>）</w:t>
      </w:r>
      <w:r>
        <w:rPr>
          <w:rFonts w:ascii="HG丸ｺﾞｼｯｸM-PRO" w:eastAsia="HG丸ｺﾞｼｯｸM-PRO" w:hAnsi="HG丸ｺﾞｼｯｸM-PRO" w:hint="eastAsia"/>
        </w:rPr>
        <w:t>から</w:t>
      </w:r>
      <w:r w:rsidR="00C32386">
        <w:rPr>
          <w:rFonts w:ascii="HG丸ｺﾞｼｯｸM-PRO" w:eastAsia="HG丸ｺﾞｼｯｸM-PRO" w:hAnsi="HG丸ｺﾞｼｯｸM-PRO" w:hint="eastAsia"/>
        </w:rPr>
        <w:t>年々</w:t>
      </w:r>
      <w:r w:rsidR="00C32386" w:rsidRPr="00E66139">
        <w:rPr>
          <w:rFonts w:ascii="HG丸ｺﾞｼｯｸM-PRO" w:eastAsia="HG丸ｺﾞｼｯｸM-PRO" w:hAnsi="HG丸ｺﾞｼｯｸM-PRO" w:hint="eastAsia"/>
        </w:rPr>
        <w:t>減少</w:t>
      </w:r>
      <w:r w:rsidR="00CD16F9">
        <w:rPr>
          <w:rFonts w:ascii="HG丸ｺﾞｼｯｸM-PRO" w:eastAsia="HG丸ｺﾞｼｯｸM-PRO" w:hAnsi="HG丸ｺﾞｼｯｸM-PRO" w:hint="eastAsia"/>
        </w:rPr>
        <w:t>しており、平成22年の国勢調査では約</w:t>
      </w:r>
      <w:r w:rsidR="00CD16F9" w:rsidRPr="00E66139">
        <w:rPr>
          <w:rFonts w:ascii="HG丸ｺﾞｼｯｸM-PRO" w:eastAsia="HG丸ｺﾞｼｯｸM-PRO" w:hAnsi="HG丸ｺﾞｼｯｸM-PRO" w:hint="eastAsia"/>
        </w:rPr>
        <w:t>5,</w:t>
      </w:r>
      <w:r w:rsidR="00CD16F9">
        <w:rPr>
          <w:rFonts w:ascii="HG丸ｺﾞｼｯｸM-PRO" w:eastAsia="HG丸ｺﾞｼｯｸM-PRO" w:hAnsi="HG丸ｺﾞｼｯｸM-PRO" w:hint="eastAsia"/>
        </w:rPr>
        <w:t>8</w:t>
      </w:r>
      <w:r w:rsidR="00CD16F9" w:rsidRPr="00E66139">
        <w:rPr>
          <w:rFonts w:ascii="HG丸ｺﾞｼｯｸM-PRO" w:eastAsia="HG丸ｺﾞｼｯｸM-PRO" w:hAnsi="HG丸ｺﾞｼｯｸM-PRO" w:hint="eastAsia"/>
        </w:rPr>
        <w:t>00人</w:t>
      </w:r>
      <w:r w:rsidR="00C32386">
        <w:rPr>
          <w:rFonts w:ascii="HG丸ｺﾞｼｯｸM-PRO" w:eastAsia="HG丸ｺﾞｼｯｸM-PRO" w:hAnsi="HG丸ｺﾞｼｯｸM-PRO" w:hint="eastAsia"/>
        </w:rPr>
        <w:t>となりました。</w:t>
      </w:r>
      <w:r w:rsidR="00E66139" w:rsidRPr="00F27202">
        <w:rPr>
          <w:rFonts w:ascii="HG丸ｺﾞｼｯｸM-PRO" w:eastAsia="HG丸ｺﾞｼｯｸM-PRO" w:hAnsi="HG丸ｺﾞｼｯｸM-PRO" w:hint="eastAsia"/>
        </w:rPr>
        <w:t>年齢3区分別</w:t>
      </w:r>
      <w:r w:rsidR="00CD16F9">
        <w:rPr>
          <w:rFonts w:ascii="HG丸ｺﾞｼｯｸM-PRO" w:eastAsia="HG丸ｺﾞｼｯｸM-PRO" w:hAnsi="HG丸ｺﾞｼｯｸM-PRO" w:hint="eastAsia"/>
        </w:rPr>
        <w:t>では</w:t>
      </w:r>
      <w:r w:rsidR="00E66139" w:rsidRPr="00F27202">
        <w:rPr>
          <w:rFonts w:ascii="HG丸ｺﾞｼｯｸM-PRO" w:eastAsia="HG丸ｺﾞｼｯｸM-PRO" w:hAnsi="HG丸ｺﾞｼｯｸM-PRO" w:hint="eastAsia"/>
        </w:rPr>
        <w:t>、</w:t>
      </w:r>
      <w:r w:rsidR="00CD16F9">
        <w:rPr>
          <w:rFonts w:ascii="HG丸ｺﾞｼｯｸM-PRO" w:eastAsia="HG丸ｺﾞｼｯｸM-PRO" w:hAnsi="HG丸ｺﾞｼｯｸM-PRO" w:hint="eastAsia"/>
        </w:rPr>
        <w:t>年少人口（</w:t>
      </w:r>
      <w:r w:rsidR="00E66139" w:rsidRPr="00F27202">
        <w:rPr>
          <w:rFonts w:ascii="HG丸ｺﾞｼｯｸM-PRO" w:eastAsia="HG丸ｺﾞｼｯｸM-PRO" w:hAnsi="HG丸ｺﾞｼｯｸM-PRO" w:hint="eastAsia"/>
        </w:rPr>
        <w:t>0</w:t>
      </w:r>
      <w:r w:rsidR="00CD16F9">
        <w:rPr>
          <w:rFonts w:ascii="HG丸ｺﾞｼｯｸM-PRO" w:eastAsia="HG丸ｺﾞｼｯｸM-PRO" w:hAnsi="HG丸ｺﾞｼｯｸM-PRO" w:hint="eastAsia"/>
        </w:rPr>
        <w:t>～</w:t>
      </w:r>
      <w:r w:rsidR="00E66139" w:rsidRPr="00F27202">
        <w:rPr>
          <w:rFonts w:ascii="HG丸ｺﾞｼｯｸM-PRO" w:eastAsia="HG丸ｺﾞｼｯｸM-PRO" w:hAnsi="HG丸ｺﾞｼｯｸM-PRO" w:hint="eastAsia"/>
        </w:rPr>
        <w:t>14歳</w:t>
      </w:r>
      <w:r w:rsidR="00CD16F9">
        <w:rPr>
          <w:rFonts w:ascii="HG丸ｺﾞｼｯｸM-PRO" w:eastAsia="HG丸ｺﾞｼｯｸM-PRO" w:hAnsi="HG丸ｺﾞｼｯｸM-PRO" w:hint="eastAsia"/>
        </w:rPr>
        <w:t>）</w:t>
      </w:r>
      <w:r w:rsidR="00DF5FA6">
        <w:rPr>
          <w:rFonts w:ascii="HG丸ｺﾞｼｯｸM-PRO" w:eastAsia="HG丸ｺﾞｼｯｸM-PRO" w:hAnsi="HG丸ｺﾞｼｯｸM-PRO" w:hint="eastAsia"/>
        </w:rPr>
        <w:t>と</w:t>
      </w:r>
      <w:r w:rsidR="00CD16F9">
        <w:rPr>
          <w:rFonts w:ascii="HG丸ｺﾞｼｯｸM-PRO" w:eastAsia="HG丸ｺﾞｼｯｸM-PRO" w:hAnsi="HG丸ｺﾞｼｯｸM-PRO" w:hint="eastAsia"/>
        </w:rPr>
        <w:t>生産年齢人口（</w:t>
      </w:r>
      <w:r w:rsidR="00E66139" w:rsidRPr="00F27202">
        <w:rPr>
          <w:rFonts w:ascii="HG丸ｺﾞｼｯｸM-PRO" w:eastAsia="HG丸ｺﾞｼｯｸM-PRO" w:hAnsi="HG丸ｺﾞｼｯｸM-PRO" w:hint="eastAsia"/>
        </w:rPr>
        <w:t>15</w:t>
      </w:r>
      <w:r w:rsidR="00CD16F9">
        <w:rPr>
          <w:rFonts w:ascii="HG丸ｺﾞｼｯｸM-PRO" w:eastAsia="HG丸ｺﾞｼｯｸM-PRO" w:hAnsi="HG丸ｺﾞｼｯｸM-PRO" w:hint="eastAsia"/>
        </w:rPr>
        <w:t>～</w:t>
      </w:r>
      <w:r w:rsidR="00E66139" w:rsidRPr="00F27202">
        <w:rPr>
          <w:rFonts w:ascii="HG丸ｺﾞｼｯｸM-PRO" w:eastAsia="HG丸ｺﾞｼｯｸM-PRO" w:hAnsi="HG丸ｺﾞｼｯｸM-PRO" w:hint="eastAsia"/>
        </w:rPr>
        <w:t>64歳</w:t>
      </w:r>
      <w:r w:rsidR="00CD16F9">
        <w:rPr>
          <w:rFonts w:ascii="HG丸ｺﾞｼｯｸM-PRO" w:eastAsia="HG丸ｺﾞｼｯｸM-PRO" w:hAnsi="HG丸ｺﾞｼｯｸM-PRO" w:hint="eastAsia"/>
        </w:rPr>
        <w:t>）</w:t>
      </w:r>
      <w:r w:rsidR="00E32864">
        <w:rPr>
          <w:rFonts w:ascii="HG丸ｺﾞｼｯｸM-PRO" w:eastAsia="HG丸ｺﾞｼｯｸM-PRO" w:hAnsi="HG丸ｺﾞｼｯｸM-PRO" w:hint="eastAsia"/>
        </w:rPr>
        <w:t>の減少</w:t>
      </w:r>
      <w:r w:rsidR="00E66139" w:rsidRPr="00F27202">
        <w:rPr>
          <w:rFonts w:ascii="HG丸ｺﾞｼｯｸM-PRO" w:eastAsia="HG丸ｺﾞｼｯｸM-PRO" w:hAnsi="HG丸ｺﾞｼｯｸM-PRO" w:hint="eastAsia"/>
        </w:rPr>
        <w:t>、</w:t>
      </w:r>
      <w:r w:rsidR="00CD16F9">
        <w:rPr>
          <w:rFonts w:ascii="HG丸ｺﾞｼｯｸM-PRO" w:eastAsia="HG丸ｺﾞｼｯｸM-PRO" w:hAnsi="HG丸ｺﾞｼｯｸM-PRO" w:hint="eastAsia"/>
        </w:rPr>
        <w:t>老年人口（</w:t>
      </w:r>
      <w:r w:rsidR="00E66139" w:rsidRPr="00F27202">
        <w:rPr>
          <w:rFonts w:ascii="HG丸ｺﾞｼｯｸM-PRO" w:eastAsia="HG丸ｺﾞｼｯｸM-PRO" w:hAnsi="HG丸ｺﾞｼｯｸM-PRO" w:hint="eastAsia"/>
        </w:rPr>
        <w:t>65歳以上</w:t>
      </w:r>
      <w:r w:rsidR="00CD16F9">
        <w:rPr>
          <w:rFonts w:ascii="HG丸ｺﾞｼｯｸM-PRO" w:eastAsia="HG丸ｺﾞｼｯｸM-PRO" w:hAnsi="HG丸ｺﾞｼｯｸM-PRO" w:hint="eastAsia"/>
        </w:rPr>
        <w:t>）</w:t>
      </w:r>
      <w:r w:rsidR="00E32864">
        <w:rPr>
          <w:rFonts w:ascii="HG丸ｺﾞｼｯｸM-PRO" w:eastAsia="HG丸ｺﾞｼｯｸM-PRO" w:hAnsi="HG丸ｺﾞｼｯｸM-PRO" w:hint="eastAsia"/>
        </w:rPr>
        <w:t>の</w:t>
      </w:r>
      <w:r w:rsidR="00C32386" w:rsidRPr="00F27202">
        <w:rPr>
          <w:rFonts w:ascii="HG丸ｺﾞｼｯｸM-PRO" w:eastAsia="HG丸ｺﾞｼｯｸM-PRO" w:hAnsi="HG丸ｺﾞｼｯｸM-PRO" w:hint="eastAsia"/>
        </w:rPr>
        <w:t>増加</w:t>
      </w:r>
      <w:r w:rsidR="00C32386">
        <w:rPr>
          <w:rFonts w:ascii="HG丸ｺﾞｼｯｸM-PRO" w:eastAsia="HG丸ｺﾞｼｯｸM-PRO" w:hAnsi="HG丸ｺﾞｼｯｸM-PRO" w:hint="eastAsia"/>
        </w:rPr>
        <w:t>が続いており</w:t>
      </w:r>
      <w:r w:rsidR="00C32386" w:rsidRPr="00F27202">
        <w:rPr>
          <w:rFonts w:ascii="HG丸ｺﾞｼｯｸM-PRO" w:eastAsia="HG丸ｺﾞｼｯｸM-PRO" w:hAnsi="HG丸ｺﾞｼｯｸM-PRO" w:hint="eastAsia"/>
        </w:rPr>
        <w:t>、</w:t>
      </w:r>
      <w:r w:rsidR="00E32864">
        <w:rPr>
          <w:rFonts w:ascii="HG丸ｺﾞｼｯｸM-PRO" w:eastAsia="HG丸ｺﾞｼｯｸM-PRO" w:hAnsi="HG丸ｺﾞｼｯｸM-PRO" w:hint="eastAsia"/>
        </w:rPr>
        <w:t>少子高齢化が進行して</w:t>
      </w:r>
      <w:r w:rsidR="00E32864" w:rsidRPr="00F27202">
        <w:rPr>
          <w:rFonts w:ascii="HG丸ｺﾞｼｯｸM-PRO" w:eastAsia="HG丸ｺﾞｼｯｸM-PRO" w:hAnsi="HG丸ｺﾞｼｯｸM-PRO" w:hint="eastAsia"/>
        </w:rPr>
        <w:t>います。</w:t>
      </w:r>
    </w:p>
    <w:p w:rsidR="00B93890" w:rsidRDefault="00B93890" w:rsidP="00B93890">
      <w:pPr>
        <w:spacing w:line="360" w:lineRule="auto"/>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3928B33D" wp14:editId="69710B24">
                <wp:extent cx="5759450" cy="6978769"/>
                <wp:effectExtent l="0" t="0" r="12700" b="12700"/>
                <wp:docPr id="919" name="グループ化 919"/>
                <wp:cNvGraphicFramePr/>
                <a:graphic xmlns:a="http://schemas.openxmlformats.org/drawingml/2006/main">
                  <a:graphicData uri="http://schemas.microsoft.com/office/word/2010/wordprocessingGroup">
                    <wpg:wgp>
                      <wpg:cNvGrpSpPr/>
                      <wpg:grpSpPr>
                        <a:xfrm>
                          <a:off x="0" y="0"/>
                          <a:ext cx="5759450" cy="6978769"/>
                          <a:chOff x="0" y="77369"/>
                          <a:chExt cx="6203590" cy="5598751"/>
                        </a:xfrm>
                      </wpg:grpSpPr>
                      <wps:wsp>
                        <wps:cNvPr id="921" name="片側の 2 つの角を丸めた四角形 921"/>
                        <wps:cNvSpPr/>
                        <wps:spPr>
                          <a:xfrm>
                            <a:off x="0" y="77369"/>
                            <a:ext cx="6203590" cy="25791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B93890">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人口の推移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テキスト ボックス 922"/>
                        <wps:cNvSpPr txBox="1"/>
                        <wps:spPr>
                          <a:xfrm>
                            <a:off x="9525" y="333141"/>
                            <a:ext cx="6194065" cy="5342979"/>
                          </a:xfrm>
                          <a:prstGeom prst="rect">
                            <a:avLst/>
                          </a:prstGeom>
                          <a:solidFill>
                            <a:schemeClr val="bg1"/>
                          </a:solid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E66139" w:rsidRDefault="00F67696" w:rsidP="00E66139">
                              <w:pPr>
                                <w:jc w:val="center"/>
                                <w:rPr>
                                  <w:rFonts w:ascii="HG丸ｺﾞｼｯｸM-PRO" w:eastAsia="HG丸ｺﾞｼｯｸM-PRO" w:hAnsi="HG丸ｺﾞｼｯｸM-PRO"/>
                                  <w:szCs w:val="24"/>
                                </w:rPr>
                              </w:pPr>
                              <w:r w:rsidRPr="00E66139">
                                <w:rPr>
                                  <w:rFonts w:ascii="HG丸ｺﾞｼｯｸM-PRO" w:eastAsia="HG丸ｺﾞｼｯｸM-PRO" w:hAnsi="HG丸ｺﾞｼｯｸM-PRO" w:hint="eastAsia"/>
                                  <w:szCs w:val="24"/>
                                </w:rPr>
                                <w:t>人口の推移</w:t>
                              </w:r>
                            </w:p>
                            <w:p w:rsidR="00F67696" w:rsidRDefault="00F67696" w:rsidP="00E66139">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6B8AFBEF" wp14:editId="4DF0001A">
                                    <wp:extent cx="4209690" cy="2052236"/>
                                    <wp:effectExtent l="0" t="0" r="635" b="5715"/>
                                    <wp:docPr id="1571" name="図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2991" cy="2053845"/>
                                            </a:xfrm>
                                            <a:prstGeom prst="rect">
                                              <a:avLst/>
                                            </a:prstGeom>
                                            <a:noFill/>
                                            <a:ln>
                                              <a:noFill/>
                                            </a:ln>
                                          </pic:spPr>
                                        </pic:pic>
                                      </a:graphicData>
                                    </a:graphic>
                                  </wp:inline>
                                </w:drawing>
                              </w:r>
                            </w:p>
                            <w:p w:rsidR="00F67696" w:rsidRPr="00E66139" w:rsidRDefault="00F67696" w:rsidP="00E66139">
                              <w:pPr>
                                <w:jc w:val="center"/>
                                <w:rPr>
                                  <w:rFonts w:ascii="HG丸ｺﾞｼｯｸM-PRO" w:eastAsia="HG丸ｺﾞｼｯｸM-PRO" w:hAnsi="HG丸ｺﾞｼｯｸM-PRO"/>
                                  <w:noProof/>
                                  <w:sz w:val="20"/>
                                  <w:szCs w:val="21"/>
                                </w:rPr>
                              </w:pPr>
                              <w:r w:rsidRPr="00E66139">
                                <w:rPr>
                                  <w:rFonts w:ascii="HG丸ｺﾞｼｯｸM-PRO" w:eastAsia="HG丸ｺﾞｼｯｸM-PRO" w:hAnsi="HG丸ｺﾞｼｯｸM-PRO"/>
                                  <w:noProof/>
                                  <w:sz w:val="20"/>
                                  <w:szCs w:val="21"/>
                                </w:rPr>
                                <w:t>３区分年齢</w:t>
                              </w:r>
                              <w:r w:rsidRPr="00E66139">
                                <w:rPr>
                                  <w:rFonts w:ascii="HG丸ｺﾞｼｯｸM-PRO" w:eastAsia="HG丸ｺﾞｼｯｸM-PRO" w:hAnsi="HG丸ｺﾞｼｯｸM-PRO" w:hint="eastAsia"/>
                                  <w:noProof/>
                                  <w:sz w:val="20"/>
                                  <w:szCs w:val="21"/>
                                </w:rPr>
                                <w:t>ごとの人口</w:t>
                              </w:r>
                              <w:r>
                                <w:rPr>
                                  <w:rFonts w:ascii="HG丸ｺﾞｼｯｸM-PRO" w:eastAsia="HG丸ｺﾞｼｯｸM-PRO" w:hAnsi="HG丸ｺﾞｼｯｸM-PRO" w:hint="eastAsia"/>
                                  <w:noProof/>
                                  <w:sz w:val="20"/>
                                  <w:szCs w:val="21"/>
                                </w:rPr>
                                <w:t>の</w:t>
                              </w:r>
                              <w:r>
                                <w:rPr>
                                  <w:rFonts w:ascii="HG丸ｺﾞｼｯｸM-PRO" w:eastAsia="HG丸ｺﾞｼｯｸM-PRO" w:hAnsi="HG丸ｺﾞｼｯｸM-PRO"/>
                                  <w:noProof/>
                                  <w:sz w:val="20"/>
                                  <w:szCs w:val="21"/>
                                </w:rPr>
                                <w:t>推移</w:t>
                              </w:r>
                            </w:p>
                            <w:p w:rsidR="00F67696" w:rsidRDefault="00F67696" w:rsidP="007456D7">
                              <w:pPr>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drawing>
                                  <wp:inline distT="0" distB="0" distL="0" distR="0" wp14:anchorId="0B40BE17" wp14:editId="4DC92743">
                                    <wp:extent cx="4194159" cy="1927333"/>
                                    <wp:effectExtent l="0" t="0" r="0" b="0"/>
                                    <wp:docPr id="1576" name="図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745" cy="1936793"/>
                                            </a:xfrm>
                                            <a:prstGeom prst="rect">
                                              <a:avLst/>
                                            </a:prstGeom>
                                            <a:noFill/>
                                            <a:ln>
                                              <a:noFill/>
                                            </a:ln>
                                          </pic:spPr>
                                        </pic:pic>
                                      </a:graphicData>
                                    </a:graphic>
                                  </wp:inline>
                                </w:drawing>
                              </w:r>
                            </w:p>
                            <w:p w:rsidR="00F67696" w:rsidRPr="00E66139" w:rsidRDefault="00F67696" w:rsidP="007456D7">
                              <w:pPr>
                                <w:jc w:val="center"/>
                                <w:rPr>
                                  <w:rFonts w:ascii="HG丸ｺﾞｼｯｸM-PRO" w:eastAsia="HG丸ｺﾞｼｯｸM-PRO" w:hAnsi="HG丸ｺﾞｼｯｸM-PRO"/>
                                  <w:noProof/>
                                  <w:sz w:val="20"/>
                                  <w:szCs w:val="21"/>
                                </w:rPr>
                              </w:pPr>
                              <w:r w:rsidRPr="00E66139">
                                <w:rPr>
                                  <w:rFonts w:ascii="HG丸ｺﾞｼｯｸM-PRO" w:eastAsia="HG丸ｺﾞｼｯｸM-PRO" w:hAnsi="HG丸ｺﾞｼｯｸM-PRO"/>
                                  <w:noProof/>
                                  <w:sz w:val="20"/>
                                  <w:szCs w:val="21"/>
                                </w:rPr>
                                <w:t>３区分年齢</w:t>
                              </w:r>
                              <w:r w:rsidRPr="00E66139">
                                <w:rPr>
                                  <w:rFonts w:ascii="HG丸ｺﾞｼｯｸM-PRO" w:eastAsia="HG丸ｺﾞｼｯｸM-PRO" w:hAnsi="HG丸ｺﾞｼｯｸM-PRO" w:hint="eastAsia"/>
                                  <w:noProof/>
                                  <w:sz w:val="20"/>
                                  <w:szCs w:val="21"/>
                                </w:rPr>
                                <w:t>ごとの人口</w:t>
                              </w:r>
                              <w:r w:rsidRPr="00E66139">
                                <w:rPr>
                                  <w:rFonts w:ascii="HG丸ｺﾞｼｯｸM-PRO" w:eastAsia="HG丸ｺﾞｼｯｸM-PRO" w:hAnsi="HG丸ｺﾞｼｯｸM-PRO"/>
                                  <w:noProof/>
                                  <w:sz w:val="20"/>
                                  <w:szCs w:val="21"/>
                                </w:rPr>
                                <w:t>割合</w:t>
                              </w:r>
                            </w:p>
                            <w:p w:rsidR="00F67696" w:rsidRDefault="00F67696" w:rsidP="007456D7">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Cs w:val="21"/>
                                </w:rPr>
                                <w:drawing>
                                  <wp:inline distT="0" distB="0" distL="0" distR="0" wp14:anchorId="38F403F1" wp14:editId="0447FCC9">
                                    <wp:extent cx="4192438" cy="1766704"/>
                                    <wp:effectExtent l="0" t="0" r="0" b="5080"/>
                                    <wp:docPr id="1583" name="図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716" cy="1770192"/>
                                            </a:xfrm>
                                            <a:prstGeom prst="rect">
                                              <a:avLst/>
                                            </a:prstGeom>
                                            <a:noFill/>
                                            <a:ln>
                                              <a:noFill/>
                                            </a:ln>
                                          </pic:spPr>
                                        </pic:pic>
                                      </a:graphicData>
                                    </a:graphic>
                                  </wp:inline>
                                </w:drawing>
                              </w:r>
                            </w:p>
                            <w:p w:rsidR="00F67696" w:rsidRPr="00210840" w:rsidRDefault="00F67696" w:rsidP="007456D7">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2D7EA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人口ビジョン（H28.3）</w:t>
                              </w:r>
                              <w:r w:rsidRPr="002D7EA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19" o:spid="_x0000_s1036" style="width:453.5pt;height:549.5pt;mso-position-horizontal-relative:char;mso-position-vertical-relative:line" coordorigin=",773" coordsize="62035,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">
                <v:shape id="片側の 2 つの角を丸めた四角形 921" o:spid="_x0000_s1037" style="position:absolute;top:773;width:62035;height:2579;visibility:visible;mso-wrap-style:square;v-text-anchor:middle" coordsize="6203590,257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se8QA&#10;AADcAAAADwAAAGRycy9kb3ducmV2LnhtbESPQWsCMRSE7wX/Q3iCt5rdFVpdjSJCQSkUtKIeH5vn&#10;ZnHzsiSpbv99Uyj0OMzMN8xi1dtW3MmHxrGCfJyBIK6cbrhWcPx8e56CCBFZY+uYFHxTgNVy8LTA&#10;UrsH7+l+iLVIEA4lKjAxdqWUoTJkMYxdR5y8q/MWY5K+ltrjI8FtK4sse5EWG04LBjvaGKpuhy+r&#10;QO/OWbF/9+frZWJOHznF26vXSo2G/XoOIlIf/8N/7a1WMCty+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bHvEAAAA3AAAAA8AAAAAAAAAAAAAAAAAmAIAAGRycy9k&#10;b3ducmV2LnhtbFBLBQYAAAAABAAEAPUAAACJAwAAAAA=&#10;" adj="-11796480,,5400" path="m42986,l6160604,v23741,,42986,19245,42986,42986l6203590,257910r,l,257910r,l,42986c,19245,19245,,42986,xe" fillcolor="#4f81bd [3204]" strokecolor="#4f81bd [3204]" strokeweight="2pt">
                  <v:stroke joinstyle="miter"/>
                  <v:formulas/>
                  <v:path arrowok="t" o:connecttype="custom" o:connectlocs="42986,0;6160604,0;6203590,42986;6203590,257910;6203590,257910;0,257910;0,257910;0,42986;42986,0" o:connectangles="0,0,0,0,0,0,0,0,0" textboxrect="0,0,6203590,257910"/>
                  <v:textbox>
                    <w:txbxContent>
                      <w:p w:rsidR="00F67696" w:rsidRPr="00B93890" w:rsidRDefault="00F67696" w:rsidP="00B93890">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人口の推移</w:t>
                        </w:r>
                      </w:p>
                    </w:txbxContent>
                  </v:textbox>
                </v:shape>
                <v:shape id="テキスト ボックス 922" o:spid="_x0000_s1038" type="#_x0000_t202" style="position:absolute;left:95;top:3331;width:61940;height:5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7cUA&#10;AADcAAAADwAAAGRycy9kb3ducmV2LnhtbESPQWvCQBSE7wX/w/KE3uqmgVobXUUshRxaMLEevD2z&#10;zyQ0+zZkt0n8912h4HGYmW+Y1WY0jeipc7VlBc+zCARxYXXNpYLvw8fTAoTzyBoby6TgSg4268nD&#10;ChNtB86oz30pAoRdggoq79tESldUZNDNbEscvIvtDPogu1LqDocAN42Mo2guDdYcFipsaVdR8ZP/&#10;GgV8Ph3ev8bL6/ETbUoyHvqXbK/U43TcLkF4Gv09/N9OtYK3OIb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kvtxQAAANwAAAAPAAAAAAAAAAAAAAAAAJgCAABkcnMv&#10;ZG93bnJldi54bWxQSwUGAAAAAAQABAD1AAAAigMAAAAA&#10;" fillcolor="white [3212]" strokecolor="#4f81bd [3204]" strokeweight="2pt">
                  <v:textbox>
                    <w:txbxContent>
                      <w:p w:rsidR="00F67696" w:rsidRPr="00E66139" w:rsidRDefault="00F67696" w:rsidP="00E66139">
                        <w:pPr>
                          <w:jc w:val="center"/>
                          <w:rPr>
                            <w:rFonts w:ascii="HG丸ｺﾞｼｯｸM-PRO" w:eastAsia="HG丸ｺﾞｼｯｸM-PRO" w:hAnsi="HG丸ｺﾞｼｯｸM-PRO"/>
                            <w:szCs w:val="24"/>
                          </w:rPr>
                        </w:pPr>
                        <w:r w:rsidRPr="00E66139">
                          <w:rPr>
                            <w:rFonts w:ascii="HG丸ｺﾞｼｯｸM-PRO" w:eastAsia="HG丸ｺﾞｼｯｸM-PRO" w:hAnsi="HG丸ｺﾞｼｯｸM-PRO" w:hint="eastAsia"/>
                            <w:szCs w:val="24"/>
                          </w:rPr>
                          <w:t>人口の推移</w:t>
                        </w:r>
                      </w:p>
                      <w:p w:rsidR="00F67696" w:rsidRDefault="00F67696" w:rsidP="00E66139">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6C3FFCF8" wp14:editId="6DD89480">
                              <wp:extent cx="4209690" cy="2052236"/>
                              <wp:effectExtent l="0" t="0" r="635" b="5715"/>
                              <wp:docPr id="1571" name="図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2991" cy="2053845"/>
                                      </a:xfrm>
                                      <a:prstGeom prst="rect">
                                        <a:avLst/>
                                      </a:prstGeom>
                                      <a:noFill/>
                                      <a:ln>
                                        <a:noFill/>
                                      </a:ln>
                                    </pic:spPr>
                                  </pic:pic>
                                </a:graphicData>
                              </a:graphic>
                            </wp:inline>
                          </w:drawing>
                        </w:r>
                      </w:p>
                      <w:p w:rsidR="00F67696" w:rsidRPr="00E66139" w:rsidRDefault="00F67696" w:rsidP="00E66139">
                        <w:pPr>
                          <w:jc w:val="center"/>
                          <w:rPr>
                            <w:rFonts w:ascii="HG丸ｺﾞｼｯｸM-PRO" w:eastAsia="HG丸ｺﾞｼｯｸM-PRO" w:hAnsi="HG丸ｺﾞｼｯｸM-PRO"/>
                            <w:noProof/>
                            <w:sz w:val="20"/>
                            <w:szCs w:val="21"/>
                          </w:rPr>
                        </w:pPr>
                        <w:r w:rsidRPr="00E66139">
                          <w:rPr>
                            <w:rFonts w:ascii="HG丸ｺﾞｼｯｸM-PRO" w:eastAsia="HG丸ｺﾞｼｯｸM-PRO" w:hAnsi="HG丸ｺﾞｼｯｸM-PRO"/>
                            <w:noProof/>
                            <w:sz w:val="20"/>
                            <w:szCs w:val="21"/>
                          </w:rPr>
                          <w:t>３区分年齢</w:t>
                        </w:r>
                        <w:r w:rsidRPr="00E66139">
                          <w:rPr>
                            <w:rFonts w:ascii="HG丸ｺﾞｼｯｸM-PRO" w:eastAsia="HG丸ｺﾞｼｯｸM-PRO" w:hAnsi="HG丸ｺﾞｼｯｸM-PRO" w:hint="eastAsia"/>
                            <w:noProof/>
                            <w:sz w:val="20"/>
                            <w:szCs w:val="21"/>
                          </w:rPr>
                          <w:t>ごとの人口</w:t>
                        </w:r>
                        <w:r>
                          <w:rPr>
                            <w:rFonts w:ascii="HG丸ｺﾞｼｯｸM-PRO" w:eastAsia="HG丸ｺﾞｼｯｸM-PRO" w:hAnsi="HG丸ｺﾞｼｯｸM-PRO" w:hint="eastAsia"/>
                            <w:noProof/>
                            <w:sz w:val="20"/>
                            <w:szCs w:val="21"/>
                          </w:rPr>
                          <w:t>の</w:t>
                        </w:r>
                        <w:r>
                          <w:rPr>
                            <w:rFonts w:ascii="HG丸ｺﾞｼｯｸM-PRO" w:eastAsia="HG丸ｺﾞｼｯｸM-PRO" w:hAnsi="HG丸ｺﾞｼｯｸM-PRO"/>
                            <w:noProof/>
                            <w:sz w:val="20"/>
                            <w:szCs w:val="21"/>
                          </w:rPr>
                          <w:t>推移</w:t>
                        </w:r>
                      </w:p>
                      <w:p w:rsidR="00F67696" w:rsidRDefault="00F67696" w:rsidP="007456D7">
                        <w:pPr>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drawing>
                            <wp:inline distT="0" distB="0" distL="0" distR="0" wp14:anchorId="28C5ED9C" wp14:editId="4C393DEE">
                              <wp:extent cx="4194159" cy="1927333"/>
                              <wp:effectExtent l="0" t="0" r="0" b="0"/>
                              <wp:docPr id="1576" name="図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4745" cy="1936793"/>
                                      </a:xfrm>
                                      <a:prstGeom prst="rect">
                                        <a:avLst/>
                                      </a:prstGeom>
                                      <a:noFill/>
                                      <a:ln>
                                        <a:noFill/>
                                      </a:ln>
                                    </pic:spPr>
                                  </pic:pic>
                                </a:graphicData>
                              </a:graphic>
                            </wp:inline>
                          </w:drawing>
                        </w:r>
                      </w:p>
                      <w:p w:rsidR="00F67696" w:rsidRPr="00E66139" w:rsidRDefault="00F67696" w:rsidP="007456D7">
                        <w:pPr>
                          <w:jc w:val="center"/>
                          <w:rPr>
                            <w:rFonts w:ascii="HG丸ｺﾞｼｯｸM-PRO" w:eastAsia="HG丸ｺﾞｼｯｸM-PRO" w:hAnsi="HG丸ｺﾞｼｯｸM-PRO"/>
                            <w:noProof/>
                            <w:sz w:val="20"/>
                            <w:szCs w:val="21"/>
                          </w:rPr>
                        </w:pPr>
                        <w:r w:rsidRPr="00E66139">
                          <w:rPr>
                            <w:rFonts w:ascii="HG丸ｺﾞｼｯｸM-PRO" w:eastAsia="HG丸ｺﾞｼｯｸM-PRO" w:hAnsi="HG丸ｺﾞｼｯｸM-PRO"/>
                            <w:noProof/>
                            <w:sz w:val="20"/>
                            <w:szCs w:val="21"/>
                          </w:rPr>
                          <w:t>３区分年齢</w:t>
                        </w:r>
                        <w:r w:rsidRPr="00E66139">
                          <w:rPr>
                            <w:rFonts w:ascii="HG丸ｺﾞｼｯｸM-PRO" w:eastAsia="HG丸ｺﾞｼｯｸM-PRO" w:hAnsi="HG丸ｺﾞｼｯｸM-PRO" w:hint="eastAsia"/>
                            <w:noProof/>
                            <w:sz w:val="20"/>
                            <w:szCs w:val="21"/>
                          </w:rPr>
                          <w:t>ごとの人口</w:t>
                        </w:r>
                        <w:r w:rsidRPr="00E66139">
                          <w:rPr>
                            <w:rFonts w:ascii="HG丸ｺﾞｼｯｸM-PRO" w:eastAsia="HG丸ｺﾞｼｯｸM-PRO" w:hAnsi="HG丸ｺﾞｼｯｸM-PRO"/>
                            <w:noProof/>
                            <w:sz w:val="20"/>
                            <w:szCs w:val="21"/>
                          </w:rPr>
                          <w:t>割合</w:t>
                        </w:r>
                      </w:p>
                      <w:p w:rsidR="00F67696" w:rsidRDefault="00F67696" w:rsidP="007456D7">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Cs w:val="21"/>
                          </w:rPr>
                          <w:drawing>
                            <wp:inline distT="0" distB="0" distL="0" distR="0" wp14:anchorId="4B09BF82" wp14:editId="5004B538">
                              <wp:extent cx="4192438" cy="1766704"/>
                              <wp:effectExtent l="0" t="0" r="0" b="5080"/>
                              <wp:docPr id="1583" name="図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0716" cy="1770192"/>
                                      </a:xfrm>
                                      <a:prstGeom prst="rect">
                                        <a:avLst/>
                                      </a:prstGeom>
                                      <a:noFill/>
                                      <a:ln>
                                        <a:noFill/>
                                      </a:ln>
                                    </pic:spPr>
                                  </pic:pic>
                                </a:graphicData>
                              </a:graphic>
                            </wp:inline>
                          </w:drawing>
                        </w:r>
                      </w:p>
                      <w:p w:rsidR="00F67696" w:rsidRPr="00210840" w:rsidRDefault="00F67696" w:rsidP="007456D7">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2D7EA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人口ビジョン（H28.3）</w:t>
                        </w:r>
                        <w:r w:rsidRPr="002D7EA3">
                          <w:rPr>
                            <w:rFonts w:ascii="HG丸ｺﾞｼｯｸM-PRO" w:eastAsia="HG丸ｺﾞｼｯｸM-PRO" w:hAnsi="HG丸ｺﾞｼｯｸM-PRO" w:hint="eastAsia"/>
                          </w:rPr>
                          <w:t>]</w:t>
                        </w:r>
                      </w:p>
                    </w:txbxContent>
                  </v:textbox>
                </v:shape>
                <w10:anchorlock/>
              </v:group>
            </w:pict>
          </mc:Fallback>
        </mc:AlternateContent>
      </w:r>
    </w:p>
    <w:p w:rsidR="00E32864" w:rsidRPr="00F27202" w:rsidRDefault="00E32864" w:rsidP="00B93890">
      <w:pPr>
        <w:spacing w:line="360" w:lineRule="auto"/>
        <w:rPr>
          <w:rFonts w:ascii="HG丸ｺﾞｼｯｸM-PRO" w:eastAsia="HG丸ｺﾞｼｯｸM-PRO" w:hAnsi="HG丸ｺﾞｼｯｸM-PRO"/>
        </w:rPr>
      </w:pPr>
    </w:p>
    <w:p w:rsidR="00E66139" w:rsidRPr="00F27202" w:rsidRDefault="00957593" w:rsidP="00E66139">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lastRenderedPageBreak/>
        <w:t>設楽町</w:t>
      </w:r>
      <w:r w:rsidR="00E66139" w:rsidRPr="00F27202">
        <w:rPr>
          <w:rFonts w:ascii="HG丸ｺﾞｼｯｸM-PRO" w:eastAsia="HG丸ｺﾞｼｯｸM-PRO" w:hAnsi="HG丸ｺﾞｼｯｸM-PRO" w:hint="eastAsia"/>
        </w:rPr>
        <w:t>人口</w:t>
      </w:r>
      <w:r>
        <w:rPr>
          <w:rFonts w:ascii="HG丸ｺﾞｼｯｸM-PRO" w:eastAsia="HG丸ｺﾞｼｯｸM-PRO" w:hAnsi="HG丸ｺﾞｼｯｸM-PRO" w:hint="eastAsia"/>
        </w:rPr>
        <w:t>ビ</w:t>
      </w:r>
      <w:r w:rsidRPr="00BC0E8E">
        <w:rPr>
          <w:rFonts w:ascii="HG丸ｺﾞｼｯｸM-PRO" w:eastAsia="HG丸ｺﾞｼｯｸM-PRO" w:hAnsi="HG丸ｺﾞｼｯｸM-PRO" w:hint="eastAsia"/>
        </w:rPr>
        <w:t>ジョンによれば</w:t>
      </w:r>
      <w:r w:rsidR="00E66139" w:rsidRPr="00BC0E8E">
        <w:rPr>
          <w:rFonts w:ascii="HG丸ｺﾞｼｯｸM-PRO" w:eastAsia="HG丸ｺﾞｼｯｸM-PRO" w:hAnsi="HG丸ｺﾞｼｯｸM-PRO" w:hint="eastAsia"/>
        </w:rPr>
        <w:t>、現状</w:t>
      </w:r>
      <w:r w:rsidRPr="00BC0E8E">
        <w:rPr>
          <w:rFonts w:ascii="HG丸ｺﾞｼｯｸM-PRO" w:eastAsia="HG丸ｺﾞｼｯｸM-PRO" w:hAnsi="HG丸ｺﾞｼｯｸM-PRO" w:hint="eastAsia"/>
        </w:rPr>
        <w:t>のまま人口が</w:t>
      </w:r>
      <w:r w:rsidR="00E66139" w:rsidRPr="00BC0E8E">
        <w:rPr>
          <w:rFonts w:ascii="HG丸ｺﾞｼｯｸM-PRO" w:eastAsia="HG丸ｺﾞｼｯｸM-PRO" w:hAnsi="HG丸ｺﾞｼｯｸM-PRO" w:hint="eastAsia"/>
        </w:rPr>
        <w:t>推移する</w:t>
      </w:r>
      <w:r w:rsidRPr="00BC0E8E">
        <w:rPr>
          <w:rFonts w:ascii="HG丸ｺﾞｼｯｸM-PRO" w:eastAsia="HG丸ｺﾞｼｯｸM-PRO" w:hAnsi="HG丸ｺﾞｼｯｸM-PRO" w:hint="eastAsia"/>
        </w:rPr>
        <w:t>と</w:t>
      </w:r>
      <w:r w:rsidR="00E66139" w:rsidRPr="00BC0E8E">
        <w:rPr>
          <w:rFonts w:ascii="HG丸ｺﾞｼｯｸM-PRO" w:eastAsia="HG丸ｺﾞｼｯｸM-PRO" w:hAnsi="HG丸ｺﾞｼｯｸM-PRO" w:hint="eastAsia"/>
        </w:rPr>
        <w:t>平成</w:t>
      </w:r>
      <w:r w:rsidR="004849CF">
        <w:rPr>
          <w:rFonts w:ascii="HG丸ｺﾞｼｯｸM-PRO" w:eastAsia="HG丸ｺﾞｼｯｸM-PRO" w:hAnsi="HG丸ｺﾞｼｯｸM-PRO" w:hint="eastAsia"/>
        </w:rPr>
        <w:t>7</w:t>
      </w:r>
      <w:r w:rsidR="00E66139" w:rsidRPr="00BC0E8E">
        <w:rPr>
          <w:rFonts w:ascii="HG丸ｺﾞｼｯｸM-PRO" w:eastAsia="HG丸ｺﾞｼｯｸM-PRO" w:hAnsi="HG丸ｺﾞｼｯｸM-PRO" w:hint="eastAsia"/>
        </w:rPr>
        <w:t>2年（20</w:t>
      </w:r>
      <w:r w:rsidR="004849CF">
        <w:rPr>
          <w:rFonts w:ascii="HG丸ｺﾞｼｯｸM-PRO" w:eastAsia="HG丸ｺﾞｼｯｸM-PRO" w:hAnsi="HG丸ｺﾞｼｯｸM-PRO" w:hint="eastAsia"/>
        </w:rPr>
        <w:t>6</w:t>
      </w:r>
      <w:r w:rsidR="00E66139" w:rsidRPr="00BC0E8E">
        <w:rPr>
          <w:rFonts w:ascii="HG丸ｺﾞｼｯｸM-PRO" w:eastAsia="HG丸ｺﾞｼｯｸM-PRO" w:hAnsi="HG丸ｺﾞｼｯｸM-PRO" w:hint="eastAsia"/>
        </w:rPr>
        <w:t>0</w:t>
      </w:r>
      <w:r w:rsidRPr="00BC0E8E">
        <w:rPr>
          <w:rFonts w:ascii="HG丸ｺﾞｼｯｸM-PRO" w:eastAsia="HG丸ｺﾞｼｯｸM-PRO" w:hAnsi="HG丸ｺﾞｼｯｸM-PRO" w:hint="eastAsia"/>
        </w:rPr>
        <w:t>年）の人口</w:t>
      </w:r>
      <w:r w:rsidR="00E66139" w:rsidRPr="00BC0E8E">
        <w:rPr>
          <w:rFonts w:ascii="HG丸ｺﾞｼｯｸM-PRO" w:eastAsia="HG丸ｺﾞｼｯｸM-PRO" w:hAnsi="HG丸ｺﾞｼｯｸM-PRO" w:hint="eastAsia"/>
        </w:rPr>
        <w:t>は</w:t>
      </w:r>
      <w:r w:rsidRPr="00BC0E8E">
        <w:rPr>
          <w:rFonts w:ascii="HG丸ｺﾞｼｯｸM-PRO" w:eastAsia="HG丸ｺﾞｼｯｸM-PRO" w:hAnsi="HG丸ｺﾞｼｯｸM-PRO" w:hint="eastAsia"/>
        </w:rPr>
        <w:t>約</w:t>
      </w:r>
      <w:r w:rsidR="004849CF">
        <w:rPr>
          <w:rFonts w:ascii="HG丸ｺﾞｼｯｸM-PRO" w:eastAsia="HG丸ｺﾞｼｯｸM-PRO" w:hAnsi="HG丸ｺﾞｼｯｸM-PRO" w:hint="eastAsia"/>
        </w:rPr>
        <w:t>1</w:t>
      </w:r>
      <w:r w:rsidR="00E66139" w:rsidRPr="00BC0E8E">
        <w:rPr>
          <w:rFonts w:ascii="HG丸ｺﾞｼｯｸM-PRO" w:eastAsia="HG丸ｺﾞｼｯｸM-PRO" w:hAnsi="HG丸ｺﾞｼｯｸM-PRO" w:hint="eastAsia"/>
        </w:rPr>
        <w:t>,</w:t>
      </w:r>
      <w:r w:rsidR="004849CF">
        <w:rPr>
          <w:rFonts w:ascii="HG丸ｺﾞｼｯｸM-PRO" w:eastAsia="HG丸ｺﾞｼｯｸM-PRO" w:hAnsi="HG丸ｺﾞｼｯｸM-PRO" w:hint="eastAsia"/>
        </w:rPr>
        <w:t>3</w:t>
      </w:r>
      <w:r w:rsidR="00E66139" w:rsidRPr="00BC0E8E">
        <w:rPr>
          <w:rFonts w:ascii="HG丸ｺﾞｼｯｸM-PRO" w:eastAsia="HG丸ｺﾞｼｯｸM-PRO" w:hAnsi="HG丸ｺﾞｼｯｸM-PRO" w:hint="eastAsia"/>
        </w:rPr>
        <w:t>00</w:t>
      </w:r>
      <w:r w:rsidR="00D90650" w:rsidRPr="00BC0E8E">
        <w:rPr>
          <w:rFonts w:ascii="HG丸ｺﾞｼｯｸM-PRO" w:eastAsia="HG丸ｺﾞｼｯｸM-PRO" w:hAnsi="HG丸ｺﾞｼｯｸM-PRO" w:hint="eastAsia"/>
        </w:rPr>
        <w:t>人</w:t>
      </w:r>
      <w:r w:rsidR="0070170E">
        <w:rPr>
          <w:rFonts w:ascii="HG丸ｺﾞｼｯｸM-PRO" w:eastAsia="HG丸ｺﾞｼｯｸM-PRO" w:hAnsi="HG丸ｺﾞｼｯｸM-PRO" w:hint="eastAsia"/>
        </w:rPr>
        <w:t>（下図</w:t>
      </w:r>
      <w:r w:rsidR="003744E5" w:rsidRPr="00BC0E8E">
        <w:rPr>
          <w:rFonts w:ascii="HG丸ｺﾞｼｯｸM-PRO" w:eastAsia="HG丸ｺﾞｼｯｸM-PRO" w:hAnsi="HG丸ｺﾞｼｯｸM-PRO" w:hint="eastAsia"/>
        </w:rPr>
        <w:t>グラフ</w:t>
      </w:r>
      <w:r w:rsidR="0070170E">
        <w:rPr>
          <w:rFonts w:ascii="HG丸ｺﾞｼｯｸM-PRO" w:eastAsia="HG丸ｺﾞｼｯｸM-PRO" w:hAnsi="HG丸ｺﾞｼｯｸM-PRO" w:hint="eastAsia"/>
        </w:rPr>
        <w:t>の</w:t>
      </w:r>
      <w:r w:rsidR="003744E5" w:rsidRPr="00BC0E8E">
        <w:rPr>
          <w:rFonts w:ascii="HG丸ｺﾞｼｯｸM-PRO" w:eastAsia="HG丸ｺﾞｼｯｸM-PRO" w:hAnsi="HG丸ｺﾞｼｯｸM-PRO" w:hint="eastAsia"/>
        </w:rPr>
        <w:t>①）</w:t>
      </w:r>
      <w:r w:rsidR="002854C3" w:rsidRPr="00BC0E8E">
        <w:rPr>
          <w:rFonts w:ascii="HG丸ｺﾞｼｯｸM-PRO" w:eastAsia="HG丸ｺﾞｼｯｸM-PRO" w:hAnsi="HG丸ｺﾞｼｯｸM-PRO" w:hint="eastAsia"/>
        </w:rPr>
        <w:t>になる</w:t>
      </w:r>
      <w:r w:rsidRPr="00BC0E8E">
        <w:rPr>
          <w:rFonts w:ascii="HG丸ｺﾞｼｯｸM-PRO" w:eastAsia="HG丸ｺﾞｼｯｸM-PRO" w:hAnsi="HG丸ｺﾞｼｯｸM-PRO" w:hint="eastAsia"/>
        </w:rPr>
        <w:t>と推計され</w:t>
      </w:r>
      <w:r w:rsidR="00D34211" w:rsidRPr="00BC0E8E">
        <w:rPr>
          <w:rFonts w:ascii="HG丸ｺﾞｼｯｸM-PRO" w:eastAsia="HG丸ｺﾞｼｯｸM-PRO" w:hAnsi="HG丸ｺﾞｼｯｸM-PRO" w:hint="eastAsia"/>
        </w:rPr>
        <w:t>ており</w:t>
      </w:r>
      <w:r w:rsidRPr="00BC0E8E">
        <w:rPr>
          <w:rFonts w:ascii="HG丸ｺﾞｼｯｸM-PRO" w:eastAsia="HG丸ｺﾞｼｯｸM-PRO" w:hAnsi="HG丸ｺﾞｼｯｸM-PRO" w:hint="eastAsia"/>
        </w:rPr>
        <w:t>ま</w:t>
      </w:r>
      <w:r w:rsidR="00E66139" w:rsidRPr="00BC0E8E">
        <w:rPr>
          <w:rFonts w:ascii="HG丸ｺﾞｼｯｸM-PRO" w:eastAsia="HG丸ｺﾞｼｯｸM-PRO" w:hAnsi="HG丸ｺﾞｼｯｸM-PRO" w:hint="eastAsia"/>
        </w:rPr>
        <w:t>す</w:t>
      </w:r>
      <w:r w:rsidR="003744E5" w:rsidRPr="00BC0E8E">
        <w:rPr>
          <w:rFonts w:ascii="HG丸ｺﾞｼｯｸM-PRO" w:eastAsia="HG丸ｺﾞｼｯｸM-PRO" w:hAnsi="HG丸ｺﾞｼｯｸM-PRO" w:hint="eastAsia"/>
        </w:rPr>
        <w:t>が、</w:t>
      </w:r>
      <w:r w:rsidR="00C32386" w:rsidRPr="00BC0E8E">
        <w:rPr>
          <w:rFonts w:ascii="HG丸ｺﾞｼｯｸM-PRO" w:eastAsia="HG丸ｺﾞｼｯｸM-PRO" w:hAnsi="HG丸ｺﾞｼｯｸM-PRO" w:hint="eastAsia"/>
        </w:rPr>
        <w:t>人口維持のための</w:t>
      </w:r>
      <w:r w:rsidR="00942A19" w:rsidRPr="00BC0E8E">
        <w:rPr>
          <w:rFonts w:ascii="HG丸ｺﾞｼｯｸM-PRO" w:eastAsia="HG丸ｺﾞｼｯｸM-PRO" w:hAnsi="HG丸ｺﾞｼｯｸM-PRO" w:hint="eastAsia"/>
        </w:rPr>
        <w:t>中長期的な施策に取り組むことで</w:t>
      </w:r>
      <w:r w:rsidR="003744E5" w:rsidRPr="00BC0E8E">
        <w:rPr>
          <w:rFonts w:ascii="HG丸ｺﾞｼｯｸM-PRO" w:eastAsia="HG丸ｺﾞｼｯｸM-PRO" w:hAnsi="HG丸ｺﾞｼｯｸM-PRO" w:hint="eastAsia"/>
        </w:rPr>
        <w:t>人口減少を緩やかに留め</w:t>
      </w:r>
      <w:r w:rsidR="00942A19" w:rsidRPr="00BC0E8E">
        <w:rPr>
          <w:rFonts w:ascii="HG丸ｺﾞｼｯｸM-PRO" w:eastAsia="HG丸ｺﾞｼｯｸM-PRO" w:hAnsi="HG丸ｺﾞｼｯｸM-PRO" w:hint="eastAsia"/>
        </w:rPr>
        <w:t>、</w:t>
      </w:r>
      <w:r w:rsidR="004849CF">
        <w:rPr>
          <w:rFonts w:ascii="HG丸ｺﾞｼｯｸM-PRO" w:eastAsia="HG丸ｺﾞｼｯｸM-PRO" w:hAnsi="HG丸ｺﾞｼｯｸM-PRO" w:hint="eastAsia"/>
        </w:rPr>
        <w:t>同年</w:t>
      </w:r>
      <w:r w:rsidR="00942A19" w:rsidRPr="00BC0E8E">
        <w:rPr>
          <w:rFonts w:ascii="HG丸ｺﾞｼｯｸM-PRO" w:eastAsia="HG丸ｺﾞｼｯｸM-PRO" w:hAnsi="HG丸ｺﾞｼｯｸM-PRO" w:hint="eastAsia"/>
        </w:rPr>
        <w:t>に</w:t>
      </w:r>
      <w:r w:rsidR="004849CF">
        <w:rPr>
          <w:rFonts w:ascii="HG丸ｺﾞｼｯｸM-PRO" w:eastAsia="HG丸ｺﾞｼｯｸM-PRO" w:hAnsi="HG丸ｺﾞｼｯｸM-PRO" w:hint="eastAsia"/>
        </w:rPr>
        <w:t>、</w:t>
      </w:r>
      <w:r w:rsidR="003744E5" w:rsidRPr="00BC0E8E">
        <w:rPr>
          <w:rFonts w:ascii="HG丸ｺﾞｼｯｸM-PRO" w:eastAsia="HG丸ｺﾞｼｯｸM-PRO" w:hAnsi="HG丸ｺﾞｼｯｸM-PRO" w:hint="eastAsia"/>
        </w:rPr>
        <w:t>人口</w:t>
      </w:r>
      <w:r w:rsidR="00E66139" w:rsidRPr="00BC0E8E">
        <w:rPr>
          <w:rFonts w:ascii="HG丸ｺﾞｼｯｸM-PRO" w:eastAsia="HG丸ｺﾞｼｯｸM-PRO" w:hAnsi="HG丸ｺﾞｼｯｸM-PRO" w:hint="eastAsia"/>
        </w:rPr>
        <w:t>3,000人</w:t>
      </w:r>
      <w:r w:rsidR="006832AA">
        <w:rPr>
          <w:rFonts w:ascii="HG丸ｺﾞｼｯｸM-PRO" w:eastAsia="HG丸ｺﾞｼｯｸM-PRO" w:hAnsi="HG丸ｺﾞｼｯｸM-PRO" w:hint="eastAsia"/>
        </w:rPr>
        <w:t>（下図</w:t>
      </w:r>
      <w:r w:rsidR="00B91532" w:rsidRPr="00BC0E8E">
        <w:rPr>
          <w:rFonts w:ascii="HG丸ｺﾞｼｯｸM-PRO" w:eastAsia="HG丸ｺﾞｼｯｸM-PRO" w:hAnsi="HG丸ｺﾞｼｯｸM-PRO" w:hint="eastAsia"/>
        </w:rPr>
        <w:t>グラフ</w:t>
      </w:r>
      <w:r w:rsidR="006832AA">
        <w:rPr>
          <w:rFonts w:ascii="HG丸ｺﾞｼｯｸM-PRO" w:eastAsia="HG丸ｺﾞｼｯｸM-PRO" w:hAnsi="HG丸ｺﾞｼｯｸM-PRO" w:hint="eastAsia"/>
        </w:rPr>
        <w:t>の</w:t>
      </w:r>
      <w:r w:rsidR="00B91532" w:rsidRPr="00BC0E8E">
        <w:rPr>
          <w:rFonts w:ascii="HG丸ｺﾞｼｯｸM-PRO" w:eastAsia="HG丸ｺﾞｼｯｸM-PRO" w:hAnsi="HG丸ｺﾞｼｯｸM-PRO" w:hint="eastAsia"/>
        </w:rPr>
        <w:t>③</w:t>
      </w:r>
      <w:r w:rsidR="00D34211" w:rsidRPr="00BC0E8E">
        <w:rPr>
          <w:rFonts w:ascii="HG丸ｺﾞｼｯｸM-PRO" w:eastAsia="HG丸ｺﾞｼｯｸM-PRO" w:hAnsi="HG丸ｺﾞｼｯｸM-PRO" w:hint="eastAsia"/>
        </w:rPr>
        <w:t>）</w:t>
      </w:r>
      <w:r w:rsidR="007320A7" w:rsidRPr="00BC0E8E">
        <w:rPr>
          <w:rFonts w:ascii="HG丸ｺﾞｼｯｸM-PRO" w:eastAsia="HG丸ｺﾞｼｯｸM-PRO" w:hAnsi="HG丸ｺﾞｼｯｸM-PRO" w:hint="eastAsia"/>
        </w:rPr>
        <w:t>を</w:t>
      </w:r>
      <w:r w:rsidR="002854C3" w:rsidRPr="00BC0E8E">
        <w:rPr>
          <w:rFonts w:ascii="HG丸ｺﾞｼｯｸM-PRO" w:eastAsia="HG丸ｺﾞｼｯｸM-PRO" w:hAnsi="HG丸ｺﾞｼｯｸM-PRO" w:hint="eastAsia"/>
        </w:rPr>
        <w:t>維持することを</w:t>
      </w:r>
      <w:r w:rsidR="007320A7" w:rsidRPr="00BC0E8E">
        <w:rPr>
          <w:rFonts w:ascii="HG丸ｺﾞｼｯｸM-PRO" w:eastAsia="HG丸ｺﾞｼｯｸM-PRO" w:hAnsi="HG丸ｺﾞｼｯｸM-PRO" w:hint="eastAsia"/>
        </w:rPr>
        <w:t>目指</w:t>
      </w:r>
      <w:r w:rsidR="007320A7">
        <w:rPr>
          <w:rFonts w:ascii="HG丸ｺﾞｼｯｸM-PRO" w:eastAsia="HG丸ｺﾞｼｯｸM-PRO" w:hAnsi="HG丸ｺﾞｼｯｸM-PRO" w:hint="eastAsia"/>
        </w:rPr>
        <w:t>します。</w:t>
      </w:r>
    </w:p>
    <w:p w:rsidR="00FD23CC" w:rsidRDefault="00955527" w:rsidP="00FD23CC">
      <w:pPr>
        <w:ind w:left="2730" w:hangingChars="1300" w:hanging="2730"/>
        <w:jc w:val="left"/>
        <w:rPr>
          <w:rStyle w:val="tgc"/>
          <w:rFonts w:ascii="HG丸ｺﾞｼｯｸM-PRO" w:eastAsia="HG丸ｺﾞｼｯｸM-PRO" w:hAnsi="HG丸ｺﾞｼｯｸM-PRO" w:cs="Arial"/>
          <w:color w:val="222222"/>
          <w:sz w:val="18"/>
          <w:szCs w:val="18"/>
        </w:rPr>
      </w:pPr>
      <w:r>
        <w:rPr>
          <w:rFonts w:ascii="HG丸ｺﾞｼｯｸM-PRO" w:eastAsia="HG丸ｺﾞｼｯｸM-PRO" w:hAnsi="HG丸ｺﾞｼｯｸM-PRO" w:hint="eastAsia"/>
          <w:noProof/>
        </w:rPr>
        <mc:AlternateContent>
          <mc:Choice Requires="wps">
            <w:drawing>
              <wp:anchor distT="0" distB="0" distL="114300" distR="114300" simplePos="0" relativeHeight="251727360" behindDoc="0" locked="0" layoutInCell="1" allowOverlap="1" wp14:anchorId="30C55812" wp14:editId="1DD064E9">
                <wp:simplePos x="0" y="0"/>
                <wp:positionH relativeFrom="column">
                  <wp:posOffset>2204720</wp:posOffset>
                </wp:positionH>
                <wp:positionV relativeFrom="paragraph">
                  <wp:posOffset>1087755</wp:posOffset>
                </wp:positionV>
                <wp:extent cx="914400" cy="302895"/>
                <wp:effectExtent l="0" t="0" r="0" b="1905"/>
                <wp:wrapNone/>
                <wp:docPr id="1385" name="テキスト ボックス 1385"/>
                <wp:cNvGraphicFramePr/>
                <a:graphic xmlns:a="http://schemas.openxmlformats.org/drawingml/2006/main">
                  <a:graphicData uri="http://schemas.microsoft.com/office/word/2010/wordprocessingShape">
                    <wps:wsp>
                      <wps:cNvSpPr txBox="1"/>
                      <wps:spPr>
                        <a:xfrm>
                          <a:off x="0" y="0"/>
                          <a:ext cx="91440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E32864" w:rsidRDefault="00F67696">
                            <w:pPr>
                              <w:rPr>
                                <w:rFonts w:asciiTheme="majorEastAsia" w:eastAsiaTheme="majorEastAsia" w:hAnsiTheme="majorEastAsia"/>
                                <w:b/>
                                <w:color w:val="FF0000"/>
                              </w:rPr>
                            </w:pPr>
                            <w:r>
                              <w:rPr>
                                <w:rFonts w:asciiTheme="majorEastAsia" w:eastAsiaTheme="majorEastAsia" w:hAnsiTheme="majorEastAsia" w:hint="eastAsia"/>
                                <w:b/>
                                <w:color w:val="FF0000"/>
                              </w:rPr>
                              <w:t>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85" o:spid="_x0000_s1039" type="#_x0000_t202" style="position:absolute;left:0;text-align:left;margin-left:173.6pt;margin-top:85.65pt;width:1in;height:23.85pt;z-index:251727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" filled="f" stroked="f" strokeweight=".5pt">
                <v:textbox>
                  <w:txbxContent>
                    <w:p w:rsidR="00F67696" w:rsidRPr="00E32864" w:rsidRDefault="00F67696">
                      <w:pPr>
                        <w:rPr>
                          <w:rFonts w:asciiTheme="majorEastAsia" w:eastAsiaTheme="majorEastAsia" w:hAnsiTheme="majorEastAsia"/>
                          <w:b/>
                          <w:color w:val="FF0000"/>
                        </w:rPr>
                      </w:pPr>
                      <w:r>
                        <w:rPr>
                          <w:rFonts w:asciiTheme="majorEastAsia" w:eastAsiaTheme="majorEastAsia" w:hAnsiTheme="majorEastAsia" w:hint="eastAsia"/>
                          <w:b/>
                          <w:color w:val="FF0000"/>
                        </w:rPr>
                        <w:t>③</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26336" behindDoc="0" locked="0" layoutInCell="1" allowOverlap="1" wp14:anchorId="5EBC053A" wp14:editId="6E215FF4">
                <wp:simplePos x="0" y="0"/>
                <wp:positionH relativeFrom="column">
                  <wp:posOffset>2204720</wp:posOffset>
                </wp:positionH>
                <wp:positionV relativeFrom="paragraph">
                  <wp:posOffset>1292860</wp:posOffset>
                </wp:positionV>
                <wp:extent cx="914400" cy="302895"/>
                <wp:effectExtent l="0" t="0" r="0" b="1905"/>
                <wp:wrapNone/>
                <wp:docPr id="1384" name="テキスト ボックス 1384"/>
                <wp:cNvGraphicFramePr/>
                <a:graphic xmlns:a="http://schemas.openxmlformats.org/drawingml/2006/main">
                  <a:graphicData uri="http://schemas.microsoft.com/office/word/2010/wordprocessingShape">
                    <wps:wsp>
                      <wps:cNvSpPr txBox="1"/>
                      <wps:spPr>
                        <a:xfrm>
                          <a:off x="0" y="0"/>
                          <a:ext cx="91440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E32864" w:rsidRDefault="00F67696">
                            <w:pPr>
                              <w:rPr>
                                <w:rFonts w:asciiTheme="majorEastAsia" w:eastAsiaTheme="majorEastAsia" w:hAnsiTheme="majorEastAsia"/>
                                <w:b/>
                                <w:color w:val="FF0000"/>
                              </w:rPr>
                            </w:pPr>
                            <w:r>
                              <w:rPr>
                                <w:rFonts w:asciiTheme="majorEastAsia" w:eastAsiaTheme="majorEastAsia" w:hAnsiTheme="majorEastAsia" w:hint="eastAsia"/>
                                <w:b/>
                                <w:color w:val="FF0000"/>
                              </w:rPr>
                              <w:t>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84" o:spid="_x0000_s1040" type="#_x0000_t202" style="position:absolute;left:0;text-align:left;margin-left:173.6pt;margin-top:101.8pt;width:1in;height:23.85pt;z-index:251726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" filled="f" stroked="f" strokeweight=".5pt">
                <v:textbox>
                  <w:txbxContent>
                    <w:p w:rsidR="00F67696" w:rsidRPr="00E32864" w:rsidRDefault="00F67696">
                      <w:pPr>
                        <w:rPr>
                          <w:rFonts w:asciiTheme="majorEastAsia" w:eastAsiaTheme="majorEastAsia" w:hAnsiTheme="majorEastAsia"/>
                          <w:b/>
                          <w:color w:val="FF0000"/>
                        </w:rPr>
                      </w:pPr>
                      <w:r>
                        <w:rPr>
                          <w:rFonts w:asciiTheme="majorEastAsia" w:eastAsiaTheme="majorEastAsia" w:hAnsiTheme="majorEastAsia" w:hint="eastAsia"/>
                          <w:b/>
                          <w:color w:val="FF0000"/>
                        </w:rPr>
                        <w:t>②</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25312" behindDoc="0" locked="0" layoutInCell="1" allowOverlap="1" wp14:anchorId="116B0456" wp14:editId="519211E9">
                <wp:simplePos x="0" y="0"/>
                <wp:positionH relativeFrom="column">
                  <wp:posOffset>2204720</wp:posOffset>
                </wp:positionH>
                <wp:positionV relativeFrom="paragraph">
                  <wp:posOffset>1543050</wp:posOffset>
                </wp:positionV>
                <wp:extent cx="914400" cy="302895"/>
                <wp:effectExtent l="0" t="0" r="0" b="1905"/>
                <wp:wrapNone/>
                <wp:docPr id="8" name="テキスト ボックス 8"/>
                <wp:cNvGraphicFramePr/>
                <a:graphic xmlns:a="http://schemas.openxmlformats.org/drawingml/2006/main">
                  <a:graphicData uri="http://schemas.microsoft.com/office/word/2010/wordprocessingShape">
                    <wps:wsp>
                      <wps:cNvSpPr txBox="1"/>
                      <wps:spPr>
                        <a:xfrm>
                          <a:off x="0" y="0"/>
                          <a:ext cx="91440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E32864" w:rsidRDefault="00F67696">
                            <w:pPr>
                              <w:rPr>
                                <w:rFonts w:asciiTheme="majorEastAsia" w:eastAsiaTheme="majorEastAsia" w:hAnsiTheme="majorEastAsia"/>
                                <w:b/>
                                <w:color w:val="FF0000"/>
                              </w:rPr>
                            </w:pPr>
                            <w:r w:rsidRPr="00E32864">
                              <w:rPr>
                                <w:rFonts w:asciiTheme="majorEastAsia" w:eastAsiaTheme="majorEastAsia" w:hAnsiTheme="majorEastAsia" w:hint="eastAsia"/>
                                <w:b/>
                                <w:color w:val="FF0000"/>
                              </w:rPr>
                              <w:t>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 o:spid="_x0000_s1041" type="#_x0000_t202" style="position:absolute;left:0;text-align:left;margin-left:173.6pt;margin-top:121.5pt;width:1in;height:23.85pt;z-index:251725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" filled="f" stroked="f" strokeweight=".5pt">
                <v:textbox>
                  <w:txbxContent>
                    <w:p w:rsidR="00F67696" w:rsidRPr="00E32864" w:rsidRDefault="00F67696">
                      <w:pPr>
                        <w:rPr>
                          <w:rFonts w:asciiTheme="majorEastAsia" w:eastAsiaTheme="majorEastAsia" w:hAnsiTheme="majorEastAsia"/>
                          <w:b/>
                          <w:color w:val="FF0000"/>
                        </w:rPr>
                      </w:pPr>
                      <w:r w:rsidRPr="00E32864">
                        <w:rPr>
                          <w:rFonts w:asciiTheme="majorEastAsia" w:eastAsiaTheme="majorEastAsia" w:hAnsiTheme="majorEastAsia" w:hint="eastAsia"/>
                          <w:b/>
                          <w:color w:val="FF0000"/>
                        </w:rPr>
                        <w:t>①</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29408" behindDoc="0" locked="0" layoutInCell="1" allowOverlap="1" wp14:anchorId="6BC5FA19" wp14:editId="251884D9">
                <wp:simplePos x="0" y="0"/>
                <wp:positionH relativeFrom="column">
                  <wp:posOffset>4792345</wp:posOffset>
                </wp:positionH>
                <wp:positionV relativeFrom="paragraph">
                  <wp:posOffset>513715</wp:posOffset>
                </wp:positionV>
                <wp:extent cx="914400" cy="302895"/>
                <wp:effectExtent l="0" t="0" r="0" b="1905"/>
                <wp:wrapNone/>
                <wp:docPr id="1387" name="テキスト ボックス 1387"/>
                <wp:cNvGraphicFramePr/>
                <a:graphic xmlns:a="http://schemas.openxmlformats.org/drawingml/2006/main">
                  <a:graphicData uri="http://schemas.microsoft.com/office/word/2010/wordprocessingShape">
                    <wps:wsp>
                      <wps:cNvSpPr txBox="1"/>
                      <wps:spPr>
                        <a:xfrm>
                          <a:off x="0" y="0"/>
                          <a:ext cx="91440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E32864" w:rsidRDefault="00F67696">
                            <w:pPr>
                              <w:rPr>
                                <w:rFonts w:asciiTheme="majorEastAsia" w:eastAsiaTheme="majorEastAsia" w:hAnsiTheme="majorEastAsia"/>
                                <w:b/>
                                <w:color w:val="FF0000"/>
                              </w:rPr>
                            </w:pPr>
                            <w:r w:rsidRPr="00E32864">
                              <w:rPr>
                                <w:rFonts w:asciiTheme="majorEastAsia" w:eastAsiaTheme="majorEastAsia" w:hAnsiTheme="majorEastAsia" w:hint="eastAsia"/>
                                <w:b/>
                                <w:color w:val="FF0000"/>
                              </w:rPr>
                              <w:t>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87" o:spid="_x0000_s1042" type="#_x0000_t202" style="position:absolute;left:0;text-align:left;margin-left:377.35pt;margin-top:40.45pt;width:1in;height:23.85pt;z-index:251729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" filled="f" stroked="f" strokeweight=".5pt">
                <v:textbox>
                  <w:txbxContent>
                    <w:p w:rsidR="00F67696" w:rsidRPr="00E32864" w:rsidRDefault="00F67696">
                      <w:pPr>
                        <w:rPr>
                          <w:rFonts w:asciiTheme="majorEastAsia" w:eastAsiaTheme="majorEastAsia" w:hAnsiTheme="majorEastAsia"/>
                          <w:b/>
                          <w:color w:val="FF0000"/>
                        </w:rPr>
                      </w:pPr>
                      <w:r w:rsidRPr="00E32864">
                        <w:rPr>
                          <w:rFonts w:asciiTheme="majorEastAsia" w:eastAsiaTheme="majorEastAsia" w:hAnsiTheme="majorEastAsia" w:hint="eastAsia"/>
                          <w:b/>
                          <w:color w:val="FF0000"/>
                        </w:rPr>
                        <w:t>①</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31456" behindDoc="0" locked="0" layoutInCell="1" allowOverlap="1" wp14:anchorId="38AD44BC" wp14:editId="6A32BA35">
                <wp:simplePos x="0" y="0"/>
                <wp:positionH relativeFrom="column">
                  <wp:posOffset>4792345</wp:posOffset>
                </wp:positionH>
                <wp:positionV relativeFrom="paragraph">
                  <wp:posOffset>982345</wp:posOffset>
                </wp:positionV>
                <wp:extent cx="914400" cy="302895"/>
                <wp:effectExtent l="0" t="0" r="0" b="1905"/>
                <wp:wrapNone/>
                <wp:docPr id="1405" name="テキスト ボックス 1405"/>
                <wp:cNvGraphicFramePr/>
                <a:graphic xmlns:a="http://schemas.openxmlformats.org/drawingml/2006/main">
                  <a:graphicData uri="http://schemas.microsoft.com/office/word/2010/wordprocessingShape">
                    <wps:wsp>
                      <wps:cNvSpPr txBox="1"/>
                      <wps:spPr>
                        <a:xfrm>
                          <a:off x="0" y="0"/>
                          <a:ext cx="91440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E32864" w:rsidRDefault="00F67696">
                            <w:pPr>
                              <w:rPr>
                                <w:rFonts w:asciiTheme="majorEastAsia" w:eastAsiaTheme="majorEastAsia" w:hAnsiTheme="majorEastAsia"/>
                                <w:b/>
                                <w:color w:val="FF0000"/>
                              </w:rPr>
                            </w:pPr>
                            <w:r>
                              <w:rPr>
                                <w:rFonts w:asciiTheme="majorEastAsia" w:eastAsiaTheme="majorEastAsia" w:hAnsiTheme="majorEastAsia" w:hint="eastAsia"/>
                                <w:b/>
                                <w:color w:val="FF0000"/>
                              </w:rPr>
                              <w:t>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05" o:spid="_x0000_s1043" type="#_x0000_t202" style="position:absolute;left:0;text-align:left;margin-left:377.35pt;margin-top:77.35pt;width:1in;height:23.85pt;z-index:251731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" filled="f" stroked="f" strokeweight=".5pt">
                <v:textbox>
                  <w:txbxContent>
                    <w:p w:rsidR="00F67696" w:rsidRPr="00E32864" w:rsidRDefault="00F67696">
                      <w:pPr>
                        <w:rPr>
                          <w:rFonts w:asciiTheme="majorEastAsia" w:eastAsiaTheme="majorEastAsia" w:hAnsiTheme="majorEastAsia"/>
                          <w:b/>
                          <w:color w:val="FF0000"/>
                        </w:rPr>
                      </w:pPr>
                      <w:r>
                        <w:rPr>
                          <w:rFonts w:asciiTheme="majorEastAsia" w:eastAsiaTheme="majorEastAsia" w:hAnsiTheme="majorEastAsia" w:hint="eastAsia"/>
                          <w:b/>
                          <w:color w:val="FF0000"/>
                        </w:rPr>
                        <w:t>②</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32480" behindDoc="0" locked="0" layoutInCell="1" allowOverlap="1" wp14:anchorId="371E8242" wp14:editId="2877F33F">
                <wp:simplePos x="0" y="0"/>
                <wp:positionH relativeFrom="column">
                  <wp:posOffset>4792345</wp:posOffset>
                </wp:positionH>
                <wp:positionV relativeFrom="paragraph">
                  <wp:posOffset>1216025</wp:posOffset>
                </wp:positionV>
                <wp:extent cx="914400" cy="302895"/>
                <wp:effectExtent l="0" t="0" r="0" b="1905"/>
                <wp:wrapNone/>
                <wp:docPr id="72" name="テキスト ボックス 72"/>
                <wp:cNvGraphicFramePr/>
                <a:graphic xmlns:a="http://schemas.openxmlformats.org/drawingml/2006/main">
                  <a:graphicData uri="http://schemas.microsoft.com/office/word/2010/wordprocessingShape">
                    <wps:wsp>
                      <wps:cNvSpPr txBox="1"/>
                      <wps:spPr>
                        <a:xfrm>
                          <a:off x="0" y="0"/>
                          <a:ext cx="91440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E32864" w:rsidRDefault="00F67696">
                            <w:pPr>
                              <w:rPr>
                                <w:rFonts w:asciiTheme="majorEastAsia" w:eastAsiaTheme="majorEastAsia" w:hAnsiTheme="majorEastAsia"/>
                                <w:b/>
                                <w:color w:val="FF0000"/>
                              </w:rPr>
                            </w:pPr>
                            <w:r>
                              <w:rPr>
                                <w:rFonts w:asciiTheme="majorEastAsia" w:eastAsiaTheme="majorEastAsia" w:hAnsiTheme="majorEastAsia" w:hint="eastAsia"/>
                                <w:b/>
                                <w:color w:val="FF0000"/>
                              </w:rPr>
                              <w:t>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2" o:spid="_x0000_s1044" type="#_x0000_t202" style="position:absolute;left:0;text-align:left;margin-left:377.35pt;margin-top:95.75pt;width:1in;height:23.85pt;z-index:25173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" filled="f" stroked="f" strokeweight=".5pt">
                <v:textbox>
                  <w:txbxContent>
                    <w:p w:rsidR="00F67696" w:rsidRPr="00E32864" w:rsidRDefault="00F67696">
                      <w:pPr>
                        <w:rPr>
                          <w:rFonts w:asciiTheme="majorEastAsia" w:eastAsiaTheme="majorEastAsia" w:hAnsiTheme="majorEastAsia"/>
                          <w:b/>
                          <w:color w:val="FF0000"/>
                        </w:rPr>
                      </w:pPr>
                      <w:r>
                        <w:rPr>
                          <w:rFonts w:asciiTheme="majorEastAsia" w:eastAsiaTheme="majorEastAsia" w:hAnsiTheme="majorEastAsia" w:hint="eastAsia"/>
                          <w:b/>
                          <w:color w:val="FF0000"/>
                        </w:rPr>
                        <w:t>③</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33504" behindDoc="0" locked="0" layoutInCell="1" allowOverlap="1" wp14:anchorId="1CBB867D" wp14:editId="612331A4">
                <wp:simplePos x="0" y="0"/>
                <wp:positionH relativeFrom="column">
                  <wp:posOffset>1759585</wp:posOffset>
                </wp:positionH>
                <wp:positionV relativeFrom="paragraph">
                  <wp:posOffset>1261110</wp:posOffset>
                </wp:positionV>
                <wp:extent cx="0" cy="577850"/>
                <wp:effectExtent l="19050" t="0" r="19050" b="12700"/>
                <wp:wrapNone/>
                <wp:docPr id="86" name="直線コネクタ 86"/>
                <wp:cNvGraphicFramePr/>
                <a:graphic xmlns:a="http://schemas.openxmlformats.org/drawingml/2006/main">
                  <a:graphicData uri="http://schemas.microsoft.com/office/word/2010/wordprocessingShape">
                    <wps:wsp>
                      <wps:cNvCnPr/>
                      <wps:spPr>
                        <a:xfrm flipV="1">
                          <a:off x="0" y="0"/>
                          <a:ext cx="0" cy="5778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6" o:spid="_x0000_s1026" style="position:absolute;left:0;text-align:left;flip:y;z-index:251733504;visibility:visible;mso-wrap-style:square;mso-wrap-distance-left:9pt;mso-wrap-distance-top:0;mso-wrap-distance-right:9pt;mso-wrap-distance-bottom:0;mso-position-horizontal:absolute;mso-position-horizontal-relative:text;mso-position-vertical:absolute;mso-position-vertical-relative:text" from="138.55pt,99.3pt" to="138.5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" strokecolor="red" strokeweight="2.25pt"/>
            </w:pict>
          </mc:Fallback>
        </mc:AlternateContent>
      </w:r>
      <w:r w:rsidR="002A6D85">
        <w:rPr>
          <w:rFonts w:ascii="HG丸ｺﾞｼｯｸM-PRO" w:eastAsia="HG丸ｺﾞｼｯｸM-PRO" w:hAnsi="HG丸ｺﾞｼｯｸM-PRO" w:hint="eastAsia"/>
          <w:noProof/>
        </w:rPr>
        <mc:AlternateContent>
          <mc:Choice Requires="wps">
            <w:drawing>
              <wp:anchor distT="0" distB="0" distL="114300" distR="114300" simplePos="0" relativeHeight="251734528" behindDoc="0" locked="0" layoutInCell="1" allowOverlap="1" wp14:anchorId="1E343E51" wp14:editId="554765D1">
                <wp:simplePos x="0" y="0"/>
                <wp:positionH relativeFrom="column">
                  <wp:posOffset>488315</wp:posOffset>
                </wp:positionH>
                <wp:positionV relativeFrom="paragraph">
                  <wp:posOffset>1251585</wp:posOffset>
                </wp:positionV>
                <wp:extent cx="1254916" cy="0"/>
                <wp:effectExtent l="38100" t="133350" r="0" b="133350"/>
                <wp:wrapNone/>
                <wp:docPr id="1533" name="直線コネクタ 1533"/>
                <wp:cNvGraphicFramePr/>
                <a:graphic xmlns:a="http://schemas.openxmlformats.org/drawingml/2006/main">
                  <a:graphicData uri="http://schemas.microsoft.com/office/word/2010/wordprocessingShape">
                    <wps:wsp>
                      <wps:cNvCnPr/>
                      <wps:spPr>
                        <a:xfrm>
                          <a:off x="0" y="0"/>
                          <a:ext cx="1254916" cy="0"/>
                        </a:xfrm>
                        <a:prstGeom prst="line">
                          <a:avLst/>
                        </a:prstGeom>
                        <a:ln w="28575">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533" o:spid="_x0000_s1026" style="position:absolute;left:0;text-align:lef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98.55pt" to="137.2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" strokecolor="red" strokeweight="2.25pt">
                <v:stroke startarrow="open"/>
              </v:line>
            </w:pict>
          </mc:Fallback>
        </mc:AlternateContent>
      </w:r>
      <w:r w:rsidR="00764478" w:rsidRPr="00F27202">
        <w:rPr>
          <w:rFonts w:ascii="HG丸ｺﾞｼｯｸM-PRO" w:eastAsia="HG丸ｺﾞｼｯｸM-PRO" w:hAnsi="HG丸ｺﾞｼｯｸM-PRO"/>
          <w:noProof/>
        </w:rPr>
        <mc:AlternateContent>
          <mc:Choice Requires="wpg">
            <w:drawing>
              <wp:inline distT="0" distB="0" distL="0" distR="0" wp14:anchorId="2F19EC34" wp14:editId="1087423D">
                <wp:extent cx="5759450" cy="2972884"/>
                <wp:effectExtent l="0" t="0" r="12700" b="18415"/>
                <wp:docPr id="711" name="グループ化 711"/>
                <wp:cNvGraphicFramePr/>
                <a:graphic xmlns:a="http://schemas.openxmlformats.org/drawingml/2006/main">
                  <a:graphicData uri="http://schemas.microsoft.com/office/word/2010/wordprocessingGroup">
                    <wpg:wgp>
                      <wpg:cNvGrpSpPr/>
                      <wpg:grpSpPr>
                        <a:xfrm>
                          <a:off x="0" y="0"/>
                          <a:ext cx="5759450" cy="2972884"/>
                          <a:chOff x="0" y="1"/>
                          <a:chExt cx="6203590" cy="2853825"/>
                        </a:xfrm>
                      </wpg:grpSpPr>
                      <wps:wsp>
                        <wps:cNvPr id="712" name="片側の 2 つの角を丸めた四角形 712"/>
                        <wps:cNvSpPr/>
                        <wps:spPr>
                          <a:xfrm>
                            <a:off x="0" y="1"/>
                            <a:ext cx="6203590" cy="274306"/>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76447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設楽町の総人口、高齢化率の将来予測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テキスト ボックス 713"/>
                        <wps:cNvSpPr txBox="1"/>
                        <wps:spPr>
                          <a:xfrm>
                            <a:off x="9526" y="274319"/>
                            <a:ext cx="6194064" cy="2579507"/>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764478">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inline distT="0" distB="0" distL="0" distR="0" wp14:anchorId="70AC4A45" wp14:editId="1CAA1C93">
                                    <wp:extent cx="2674266" cy="1828800"/>
                                    <wp:effectExtent l="0" t="0" r="0" b="0"/>
                                    <wp:docPr id="1584" name="図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0668" cy="1833178"/>
                                            </a:xfrm>
                                            <a:prstGeom prst="rect">
                                              <a:avLst/>
                                            </a:prstGeom>
                                            <a:noFill/>
                                            <a:ln>
                                              <a:noFill/>
                                            </a:ln>
                                          </pic:spPr>
                                        </pic:pic>
                                      </a:graphicData>
                                    </a:graphic>
                                  </wp:inline>
                                </w:drawing>
                              </w:r>
                              <w:r w:rsidRPr="00E66139">
                                <w:rPr>
                                  <w:rFonts w:ascii="HG丸ｺﾞｼｯｸM-PRO" w:eastAsia="HG丸ｺﾞｼｯｸM-PRO" w:hAnsi="HG丸ｺﾞｼｯｸM-PRO"/>
                                  <w:noProof/>
                                  <w:sz w:val="24"/>
                                  <w:szCs w:val="24"/>
                                </w:rPr>
                                <w:drawing>
                                  <wp:inline distT="0" distB="0" distL="0" distR="0" wp14:anchorId="4516EF45" wp14:editId="1BE608EE">
                                    <wp:extent cx="2742557" cy="1778599"/>
                                    <wp:effectExtent l="0" t="0" r="1270" b="0"/>
                                    <wp:docPr id="1593" name="図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4494" cy="1786341"/>
                                            </a:xfrm>
                                            <a:prstGeom prst="rect">
                                              <a:avLst/>
                                            </a:prstGeom>
                                            <a:noFill/>
                                            <a:ln>
                                              <a:noFill/>
                                            </a:ln>
                                          </pic:spPr>
                                        </pic:pic>
                                      </a:graphicData>
                                    </a:graphic>
                                  </wp:inline>
                                </w:drawing>
                              </w:r>
                            </w:p>
                            <w:p w:rsidR="00F67696" w:rsidRPr="00C32386" w:rsidRDefault="00F67696" w:rsidP="006E2B8C">
                              <w:pPr>
                                <w:jc w:val="left"/>
                                <w:rPr>
                                  <w:rStyle w:val="tgc"/>
                                  <w:rFonts w:ascii="HG丸ｺﾞｼｯｸM-PRO" w:eastAsia="HG丸ｺﾞｼｯｸM-PRO" w:hAnsi="HG丸ｺﾞｼｯｸM-PRO" w:cs="Arial"/>
                                  <w:sz w:val="18"/>
                                  <w:szCs w:val="18"/>
                                </w:rPr>
                              </w:pPr>
                              <w:r w:rsidRPr="00C32386">
                                <w:rPr>
                                  <w:rStyle w:val="tgc"/>
                                  <w:rFonts w:ascii="HG丸ｺﾞｼｯｸM-PRO" w:eastAsia="HG丸ｺﾞｼｯｸM-PRO" w:hAnsi="HG丸ｺﾞｼｯｸM-PRO" w:cs="Arial" w:hint="eastAsia"/>
                                  <w:sz w:val="18"/>
                                  <w:szCs w:val="18"/>
                                </w:rPr>
                                <w:t>※高齢化率：</w:t>
                              </w:r>
                              <w:r w:rsidRPr="00C32386">
                                <w:rPr>
                                  <w:rStyle w:val="tgc"/>
                                  <w:rFonts w:ascii="HG丸ｺﾞｼｯｸM-PRO" w:eastAsia="HG丸ｺﾞｼｯｸM-PRO" w:hAnsi="HG丸ｺﾞｼｯｸM-PRO" w:cs="Arial"/>
                                  <w:sz w:val="18"/>
                                  <w:szCs w:val="18"/>
                                </w:rPr>
                                <w:t>65歳以上の</w:t>
                              </w:r>
                              <w:r w:rsidRPr="00C32386">
                                <w:rPr>
                                  <w:rStyle w:val="tgc"/>
                                  <w:rFonts w:ascii="HG丸ｺﾞｼｯｸM-PRO" w:eastAsia="HG丸ｺﾞｼｯｸM-PRO" w:hAnsi="HG丸ｺﾞｼｯｸM-PRO" w:cs="Arial"/>
                                  <w:bCs/>
                                  <w:sz w:val="18"/>
                                  <w:szCs w:val="18"/>
                                </w:rPr>
                                <w:t>高齢</w:t>
                              </w:r>
                              <w:r w:rsidRPr="00C32386">
                                <w:rPr>
                                  <w:rStyle w:val="tgc"/>
                                  <w:rFonts w:ascii="HG丸ｺﾞｼｯｸM-PRO" w:eastAsia="HG丸ｺﾞｼｯｸM-PRO" w:hAnsi="HG丸ｺﾞｼｯｸM-PRO" w:cs="Arial"/>
                                  <w:sz w:val="18"/>
                                  <w:szCs w:val="18"/>
                                </w:rPr>
                                <w:t>者人口（老年人口）が総人口に占める割合</w:t>
                              </w:r>
                            </w:p>
                            <w:p w:rsidR="00F67696" w:rsidRPr="00C32386" w:rsidRDefault="00F67696" w:rsidP="006E2B8C">
                              <w:pPr>
                                <w:jc w:val="left"/>
                                <w:rPr>
                                  <w:rStyle w:val="tgc"/>
                                  <w:rFonts w:ascii="HG丸ｺﾞｼｯｸM-PRO" w:eastAsia="HG丸ｺﾞｼｯｸM-PRO" w:hAnsi="HG丸ｺﾞｼｯｸM-PRO" w:cs="Arial"/>
                                  <w:sz w:val="18"/>
                                  <w:szCs w:val="18"/>
                                </w:rPr>
                              </w:pPr>
                              <w:r w:rsidRPr="00C32386">
                                <w:rPr>
                                  <w:rStyle w:val="tgc"/>
                                  <w:rFonts w:ascii="HG丸ｺﾞｼｯｸM-PRO" w:eastAsia="HG丸ｺﾞｼｯｸM-PRO" w:hAnsi="HG丸ｺﾞｼｯｸM-PRO" w:cs="Arial" w:hint="eastAsia"/>
                                  <w:sz w:val="18"/>
                                  <w:szCs w:val="18"/>
                                </w:rPr>
                                <w:t>※①：現状維持の場合</w:t>
                              </w:r>
                            </w:p>
                            <w:p w:rsidR="00F67696" w:rsidRPr="00C32386" w:rsidRDefault="00F67696" w:rsidP="006E2B8C">
                              <w:pPr>
                                <w:snapToGrid w:val="0"/>
                                <w:jc w:val="left"/>
                                <w:rPr>
                                  <w:rFonts w:ascii="HG丸ｺﾞｼｯｸM-PRO" w:eastAsia="HG丸ｺﾞｼｯｸM-PRO" w:hAnsi="HG丸ｺﾞｼｯｸM-PRO" w:cs="HGS教科書体"/>
                                  <w:kern w:val="0"/>
                                  <w:sz w:val="18"/>
                                  <w:szCs w:val="18"/>
                                </w:rPr>
                              </w:pPr>
                              <w:r w:rsidRPr="00C32386">
                                <w:rPr>
                                  <w:rStyle w:val="tgc"/>
                                  <w:rFonts w:ascii="HG丸ｺﾞｼｯｸM-PRO" w:eastAsia="HG丸ｺﾞｼｯｸM-PRO" w:hAnsi="HG丸ｺﾞｼｯｸM-PRO" w:cs="Arial" w:hint="eastAsia"/>
                                  <w:sz w:val="18"/>
                                  <w:szCs w:val="18"/>
                                </w:rPr>
                                <w:t>※②：</w:t>
                              </w:r>
                              <w:r w:rsidRPr="00C32386">
                                <w:rPr>
                                  <w:rFonts w:ascii="HG丸ｺﾞｼｯｸM-PRO" w:eastAsia="HG丸ｺﾞｼｯｸM-PRO" w:hAnsi="HG丸ｺﾞｼｯｸM-PRO" w:cs="HGS教科書体"/>
                                  <w:kern w:val="0"/>
                                  <w:sz w:val="18"/>
                                  <w:szCs w:val="18"/>
                                </w:rPr>
                                <w:t xml:space="preserve">30 </w:t>
                              </w:r>
                              <w:r w:rsidRPr="00C32386">
                                <w:rPr>
                                  <w:rFonts w:ascii="HG丸ｺﾞｼｯｸM-PRO" w:eastAsia="HG丸ｺﾞｼｯｸM-PRO" w:hAnsi="HG丸ｺﾞｼｯｸM-PRO" w:cs="HGS教科書体" w:hint="eastAsia"/>
                                  <w:kern w:val="0"/>
                                  <w:sz w:val="18"/>
                                  <w:szCs w:val="18"/>
                                </w:rPr>
                                <w:t>代の移住者が毎年</w:t>
                              </w:r>
                              <w:r w:rsidRPr="00C32386">
                                <w:rPr>
                                  <w:rFonts w:ascii="HG丸ｺﾞｼｯｸM-PRO" w:eastAsia="HG丸ｺﾞｼｯｸM-PRO" w:hAnsi="HG丸ｺﾞｼｯｸM-PRO" w:cs="HGS教科書体"/>
                                  <w:kern w:val="0"/>
                                  <w:sz w:val="18"/>
                                  <w:szCs w:val="18"/>
                                </w:rPr>
                                <w:t xml:space="preserve">5 </w:t>
                              </w:r>
                              <w:r w:rsidRPr="00C32386">
                                <w:rPr>
                                  <w:rFonts w:ascii="HG丸ｺﾞｼｯｸM-PRO" w:eastAsia="HG丸ｺﾞｼｯｸM-PRO" w:hAnsi="HG丸ｺﾞｼｯｸM-PRO" w:cs="HGS教科書体" w:hint="eastAsia"/>
                                  <w:kern w:val="0"/>
                                  <w:sz w:val="18"/>
                                  <w:szCs w:val="18"/>
                                </w:rPr>
                                <w:t>世帯（夫婦＋子供１人）で出生率</w:t>
                              </w:r>
                              <w:r w:rsidRPr="00C32386">
                                <w:rPr>
                                  <w:rFonts w:ascii="HG丸ｺﾞｼｯｸM-PRO" w:eastAsia="HG丸ｺﾞｼｯｸM-PRO" w:hAnsi="HG丸ｺﾞｼｯｸM-PRO" w:cs="HGS教科書体"/>
                                  <w:kern w:val="0"/>
                                  <w:sz w:val="18"/>
                                  <w:szCs w:val="18"/>
                                </w:rPr>
                                <w:t xml:space="preserve">1.8 </w:t>
                              </w:r>
                              <w:r w:rsidRPr="00C32386">
                                <w:rPr>
                                  <w:rFonts w:ascii="HG丸ｺﾞｼｯｸM-PRO" w:eastAsia="HG丸ｺﾞｼｯｸM-PRO" w:hAnsi="HG丸ｺﾞｼｯｸM-PRO" w:cs="HGS教科書体" w:hint="eastAsia"/>
                                  <w:kern w:val="0"/>
                                  <w:sz w:val="18"/>
                                  <w:szCs w:val="18"/>
                                </w:rPr>
                                <w:t>の場合</w:t>
                              </w:r>
                            </w:p>
                            <w:p w:rsidR="00F67696" w:rsidRDefault="00F67696" w:rsidP="006E2B8C">
                              <w:pPr>
                                <w:rPr>
                                  <w:rFonts w:ascii="HG丸ｺﾞｼｯｸM-PRO" w:eastAsia="HG丸ｺﾞｼｯｸM-PRO" w:hAnsi="HG丸ｺﾞｼｯｸM-PRO"/>
                                  <w:sz w:val="24"/>
                                  <w:szCs w:val="24"/>
                                </w:rPr>
                              </w:pPr>
                              <w:r w:rsidRPr="00C32386">
                                <w:rPr>
                                  <w:rStyle w:val="tgc"/>
                                  <w:rFonts w:ascii="HG丸ｺﾞｼｯｸM-PRO" w:eastAsia="HG丸ｺﾞｼｯｸM-PRO" w:hAnsi="HG丸ｺﾞｼｯｸM-PRO" w:cs="Arial" w:hint="eastAsia"/>
                                  <w:sz w:val="18"/>
                                  <w:szCs w:val="18"/>
                                </w:rPr>
                                <w:t>※③：</w:t>
                              </w:r>
                              <w:r w:rsidRPr="00C32386">
                                <w:rPr>
                                  <w:rFonts w:ascii="HG丸ｺﾞｼｯｸM-PRO" w:eastAsia="HG丸ｺﾞｼｯｸM-PRO" w:hAnsi="HG丸ｺﾞｼｯｸM-PRO" w:cs="HGS教科書体"/>
                                  <w:kern w:val="0"/>
                                  <w:sz w:val="18"/>
                                  <w:szCs w:val="18"/>
                                </w:rPr>
                                <w:t xml:space="preserve">30 </w:t>
                              </w:r>
                              <w:r w:rsidRPr="00C32386">
                                <w:rPr>
                                  <w:rFonts w:ascii="HG丸ｺﾞｼｯｸM-PRO" w:eastAsia="HG丸ｺﾞｼｯｸM-PRO" w:hAnsi="HG丸ｺﾞｼｯｸM-PRO" w:cs="HGS教科書体" w:hint="eastAsia"/>
                                  <w:kern w:val="0"/>
                                  <w:sz w:val="18"/>
                                  <w:szCs w:val="18"/>
                                </w:rPr>
                                <w:t>代の移住者が毎年10世帯（夫婦＋子供１人）で出生率</w:t>
                              </w:r>
                              <w:r w:rsidRPr="00C32386">
                                <w:rPr>
                                  <w:rFonts w:ascii="HG丸ｺﾞｼｯｸM-PRO" w:eastAsia="HG丸ｺﾞｼｯｸM-PRO" w:hAnsi="HG丸ｺﾞｼｯｸM-PRO" w:cs="HGS教科書体"/>
                                  <w:kern w:val="0"/>
                                  <w:sz w:val="18"/>
                                  <w:szCs w:val="18"/>
                                </w:rPr>
                                <w:t xml:space="preserve">1.8 </w:t>
                              </w:r>
                              <w:r w:rsidRPr="00C32386">
                                <w:rPr>
                                  <w:rFonts w:ascii="HG丸ｺﾞｼｯｸM-PRO" w:eastAsia="HG丸ｺﾞｼｯｸM-PRO" w:hAnsi="HG丸ｺﾞｼｯｸM-PRO" w:cs="HGS教科書体" w:hint="eastAsia"/>
                                  <w:kern w:val="0"/>
                                  <w:sz w:val="18"/>
                                  <w:szCs w:val="18"/>
                                </w:rPr>
                                <w:t>の場合</w:t>
                              </w:r>
                            </w:p>
                            <w:p w:rsidR="00F67696" w:rsidRPr="00210840" w:rsidRDefault="00F67696" w:rsidP="007A57FA">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2D7EA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人口ビジョン（H28.3）</w:t>
                              </w:r>
                              <w:r w:rsidRPr="002D7EA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711" o:spid="_x0000_s1045" style="width:453.5pt;height:234.1pt;mso-position-horizontal-relative:char;mso-position-vertical-relative:line" coordorigin="" coordsize="62035,2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">
                <v:shape id="片側の 2 つの角を丸めた四角形 712" o:spid="_x0000_s1046" style="position:absolute;width:62035;height:2743;visibility:visible;mso-wrap-style:square;v-text-anchor:middle" coordsize="6203590,274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XUsUA&#10;AADcAAAADwAAAGRycy9kb3ducmV2LnhtbESPQWvCQBCF7wX/wzKCt7rRg5XUVTQilUoVbel5yI5J&#10;MDubZtcY/fVuQfD4ePO+N28ya00pGqpdYVnBoB+BIE6tLjhT8PO9eh2DcB5ZY2mZFFzJwWzaeZlg&#10;rO2F99QcfCYChF2MCnLvq1hKl+Zk0PVtRRy8o60N+iDrTOoaLwFuSjmMopE0WHBoyLGiJKf0dDib&#10;8Mbmb5skqyy5NbvFcflh+PPrl5Xqddv5OwhPrX8eP9JrreBtMIT/MYEA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JdSxQAAANwAAAAPAAAAAAAAAAAAAAAAAJgCAABkcnMv&#10;ZG93bnJldi54bWxQSwUGAAAAAAQABAD1AAAAigMAAAAA&#10;" adj="-11796480,,5400" path="m45719,l6157871,v25250,,45719,20469,45719,45719l6203590,274306r,l,274306r,l,45719c,20469,20469,,45719,xe" fillcolor="#4f81bd [3204]" strokecolor="#4f81bd [3204]" strokeweight="2pt">
                  <v:stroke joinstyle="miter"/>
                  <v:formulas/>
                  <v:path arrowok="t" o:connecttype="custom" o:connectlocs="45719,0;6157871,0;6203590,45719;6203590,274306;6203590,274306;0,274306;0,274306;0,45719;45719,0" o:connectangles="0,0,0,0,0,0,0,0,0" textboxrect="0,0,6203590,274306"/>
                  <v:textbox>
                    <w:txbxContent>
                      <w:p w:rsidR="00F67696" w:rsidRPr="00B93890" w:rsidRDefault="00F67696" w:rsidP="0076447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設楽町の総人口、高齢化率の将来予測</w:t>
                        </w:r>
                      </w:p>
                    </w:txbxContent>
                  </v:textbox>
                </v:shape>
                <v:shape id="テキスト ボックス 713" o:spid="_x0000_s1047" type="#_x0000_t202" style="position:absolute;left:95;top:2743;width:61940;height:25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OdMQA&#10;AADcAAAADwAAAGRycy9kb3ducmV2LnhtbESP0WoCMRRE3wv+Q7iCL0WzWqiyGkUEQfSp6gdcNtdk&#10;dXOzbuK69uubQqGPw8ycYRarzlWipSaUnhWMRxkI4sLrko2C82k7nIEIEVlj5ZkUvCjAatl7W2Cu&#10;/ZO/qD1GIxKEQ44KbIx1LmUoLDkMI18TJ+/iG4cxycZI3eAzwV0lJ1n2KR2WnBYs1rSxVNyOD6fA&#10;mf3lZt4fu3t7mE2/D5OOt1er1KDfrecgInXxP/zX3mkF0/EH/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DnTEAAAA3AAAAA8AAAAAAAAAAAAAAAAAmAIAAGRycy9k&#10;b3ducmV2LnhtbFBLBQYAAAAABAAEAPUAAACJAwAAAAA=&#10;" filled="f" strokecolor="#4f81bd [3204]" strokeweight="2pt">
                  <v:textbox>
                    <w:txbxContent>
                      <w:p w:rsidR="00F67696" w:rsidRDefault="00F67696" w:rsidP="00764478">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inline distT="0" distB="0" distL="0" distR="0" wp14:anchorId="6A768CC0" wp14:editId="61029C55">
                              <wp:extent cx="2674266" cy="1828800"/>
                              <wp:effectExtent l="0" t="0" r="0" b="0"/>
                              <wp:docPr id="1584" name="図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0668" cy="1833178"/>
                                      </a:xfrm>
                                      <a:prstGeom prst="rect">
                                        <a:avLst/>
                                      </a:prstGeom>
                                      <a:noFill/>
                                      <a:ln>
                                        <a:noFill/>
                                      </a:ln>
                                    </pic:spPr>
                                  </pic:pic>
                                </a:graphicData>
                              </a:graphic>
                            </wp:inline>
                          </w:drawing>
                        </w:r>
                        <w:r w:rsidRPr="00E66139">
                          <w:rPr>
                            <w:rFonts w:ascii="HG丸ｺﾞｼｯｸM-PRO" w:eastAsia="HG丸ｺﾞｼｯｸM-PRO" w:hAnsi="HG丸ｺﾞｼｯｸM-PRO"/>
                            <w:noProof/>
                            <w:sz w:val="24"/>
                            <w:szCs w:val="24"/>
                          </w:rPr>
                          <w:drawing>
                            <wp:inline distT="0" distB="0" distL="0" distR="0" wp14:anchorId="3C344903" wp14:editId="3CE1D3A7">
                              <wp:extent cx="2742557" cy="1778599"/>
                              <wp:effectExtent l="0" t="0" r="1270" b="0"/>
                              <wp:docPr id="1593" name="図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4494" cy="1786341"/>
                                      </a:xfrm>
                                      <a:prstGeom prst="rect">
                                        <a:avLst/>
                                      </a:prstGeom>
                                      <a:noFill/>
                                      <a:ln>
                                        <a:noFill/>
                                      </a:ln>
                                    </pic:spPr>
                                  </pic:pic>
                                </a:graphicData>
                              </a:graphic>
                            </wp:inline>
                          </w:drawing>
                        </w:r>
                      </w:p>
                      <w:p w:rsidR="00F67696" w:rsidRPr="00C32386" w:rsidRDefault="00F67696" w:rsidP="006E2B8C">
                        <w:pPr>
                          <w:jc w:val="left"/>
                          <w:rPr>
                            <w:rStyle w:val="tgc"/>
                            <w:rFonts w:ascii="HG丸ｺﾞｼｯｸM-PRO" w:eastAsia="HG丸ｺﾞｼｯｸM-PRO" w:hAnsi="HG丸ｺﾞｼｯｸM-PRO" w:cs="Arial"/>
                            <w:sz w:val="18"/>
                            <w:szCs w:val="18"/>
                          </w:rPr>
                        </w:pPr>
                        <w:r w:rsidRPr="00C32386">
                          <w:rPr>
                            <w:rStyle w:val="tgc"/>
                            <w:rFonts w:ascii="HG丸ｺﾞｼｯｸM-PRO" w:eastAsia="HG丸ｺﾞｼｯｸM-PRO" w:hAnsi="HG丸ｺﾞｼｯｸM-PRO" w:cs="Arial" w:hint="eastAsia"/>
                            <w:sz w:val="18"/>
                            <w:szCs w:val="18"/>
                          </w:rPr>
                          <w:t>※高齢化率：</w:t>
                        </w:r>
                        <w:r w:rsidRPr="00C32386">
                          <w:rPr>
                            <w:rStyle w:val="tgc"/>
                            <w:rFonts w:ascii="HG丸ｺﾞｼｯｸM-PRO" w:eastAsia="HG丸ｺﾞｼｯｸM-PRO" w:hAnsi="HG丸ｺﾞｼｯｸM-PRO" w:cs="Arial"/>
                            <w:sz w:val="18"/>
                            <w:szCs w:val="18"/>
                          </w:rPr>
                          <w:t>65歳以上の</w:t>
                        </w:r>
                        <w:r w:rsidRPr="00C32386">
                          <w:rPr>
                            <w:rStyle w:val="tgc"/>
                            <w:rFonts w:ascii="HG丸ｺﾞｼｯｸM-PRO" w:eastAsia="HG丸ｺﾞｼｯｸM-PRO" w:hAnsi="HG丸ｺﾞｼｯｸM-PRO" w:cs="Arial"/>
                            <w:bCs/>
                            <w:sz w:val="18"/>
                            <w:szCs w:val="18"/>
                          </w:rPr>
                          <w:t>高齢</w:t>
                        </w:r>
                        <w:r w:rsidRPr="00C32386">
                          <w:rPr>
                            <w:rStyle w:val="tgc"/>
                            <w:rFonts w:ascii="HG丸ｺﾞｼｯｸM-PRO" w:eastAsia="HG丸ｺﾞｼｯｸM-PRO" w:hAnsi="HG丸ｺﾞｼｯｸM-PRO" w:cs="Arial"/>
                            <w:sz w:val="18"/>
                            <w:szCs w:val="18"/>
                          </w:rPr>
                          <w:t>者人口（老年人口）が総人口に占める割合</w:t>
                        </w:r>
                      </w:p>
                      <w:p w:rsidR="00F67696" w:rsidRPr="00C32386" w:rsidRDefault="00F67696" w:rsidP="006E2B8C">
                        <w:pPr>
                          <w:jc w:val="left"/>
                          <w:rPr>
                            <w:rStyle w:val="tgc"/>
                            <w:rFonts w:ascii="HG丸ｺﾞｼｯｸM-PRO" w:eastAsia="HG丸ｺﾞｼｯｸM-PRO" w:hAnsi="HG丸ｺﾞｼｯｸM-PRO" w:cs="Arial"/>
                            <w:sz w:val="18"/>
                            <w:szCs w:val="18"/>
                          </w:rPr>
                        </w:pPr>
                        <w:r w:rsidRPr="00C32386">
                          <w:rPr>
                            <w:rStyle w:val="tgc"/>
                            <w:rFonts w:ascii="HG丸ｺﾞｼｯｸM-PRO" w:eastAsia="HG丸ｺﾞｼｯｸM-PRO" w:hAnsi="HG丸ｺﾞｼｯｸM-PRO" w:cs="Arial" w:hint="eastAsia"/>
                            <w:sz w:val="18"/>
                            <w:szCs w:val="18"/>
                          </w:rPr>
                          <w:t>※①：現状維持の場合</w:t>
                        </w:r>
                      </w:p>
                      <w:p w:rsidR="00F67696" w:rsidRPr="00C32386" w:rsidRDefault="00F67696" w:rsidP="006E2B8C">
                        <w:pPr>
                          <w:snapToGrid w:val="0"/>
                          <w:jc w:val="left"/>
                          <w:rPr>
                            <w:rFonts w:ascii="HG丸ｺﾞｼｯｸM-PRO" w:eastAsia="HG丸ｺﾞｼｯｸM-PRO" w:hAnsi="HG丸ｺﾞｼｯｸM-PRO" w:cs="HGS教科書体"/>
                            <w:kern w:val="0"/>
                            <w:sz w:val="18"/>
                            <w:szCs w:val="18"/>
                          </w:rPr>
                        </w:pPr>
                        <w:r w:rsidRPr="00C32386">
                          <w:rPr>
                            <w:rStyle w:val="tgc"/>
                            <w:rFonts w:ascii="HG丸ｺﾞｼｯｸM-PRO" w:eastAsia="HG丸ｺﾞｼｯｸM-PRO" w:hAnsi="HG丸ｺﾞｼｯｸM-PRO" w:cs="Arial" w:hint="eastAsia"/>
                            <w:sz w:val="18"/>
                            <w:szCs w:val="18"/>
                          </w:rPr>
                          <w:t>※②：</w:t>
                        </w:r>
                        <w:r w:rsidRPr="00C32386">
                          <w:rPr>
                            <w:rFonts w:ascii="HG丸ｺﾞｼｯｸM-PRO" w:eastAsia="HG丸ｺﾞｼｯｸM-PRO" w:hAnsi="HG丸ｺﾞｼｯｸM-PRO" w:cs="HGS教科書体"/>
                            <w:kern w:val="0"/>
                            <w:sz w:val="18"/>
                            <w:szCs w:val="18"/>
                          </w:rPr>
                          <w:t xml:space="preserve">30 </w:t>
                        </w:r>
                        <w:r w:rsidRPr="00C32386">
                          <w:rPr>
                            <w:rFonts w:ascii="HG丸ｺﾞｼｯｸM-PRO" w:eastAsia="HG丸ｺﾞｼｯｸM-PRO" w:hAnsi="HG丸ｺﾞｼｯｸM-PRO" w:cs="HGS教科書体" w:hint="eastAsia"/>
                            <w:kern w:val="0"/>
                            <w:sz w:val="18"/>
                            <w:szCs w:val="18"/>
                          </w:rPr>
                          <w:t>代の移住者が毎年</w:t>
                        </w:r>
                        <w:r w:rsidRPr="00C32386">
                          <w:rPr>
                            <w:rFonts w:ascii="HG丸ｺﾞｼｯｸM-PRO" w:eastAsia="HG丸ｺﾞｼｯｸM-PRO" w:hAnsi="HG丸ｺﾞｼｯｸM-PRO" w:cs="HGS教科書体"/>
                            <w:kern w:val="0"/>
                            <w:sz w:val="18"/>
                            <w:szCs w:val="18"/>
                          </w:rPr>
                          <w:t xml:space="preserve">5 </w:t>
                        </w:r>
                        <w:r w:rsidRPr="00C32386">
                          <w:rPr>
                            <w:rFonts w:ascii="HG丸ｺﾞｼｯｸM-PRO" w:eastAsia="HG丸ｺﾞｼｯｸM-PRO" w:hAnsi="HG丸ｺﾞｼｯｸM-PRO" w:cs="HGS教科書体" w:hint="eastAsia"/>
                            <w:kern w:val="0"/>
                            <w:sz w:val="18"/>
                            <w:szCs w:val="18"/>
                          </w:rPr>
                          <w:t>世帯（夫婦＋子供１人）で出生率</w:t>
                        </w:r>
                        <w:r w:rsidRPr="00C32386">
                          <w:rPr>
                            <w:rFonts w:ascii="HG丸ｺﾞｼｯｸM-PRO" w:eastAsia="HG丸ｺﾞｼｯｸM-PRO" w:hAnsi="HG丸ｺﾞｼｯｸM-PRO" w:cs="HGS教科書体"/>
                            <w:kern w:val="0"/>
                            <w:sz w:val="18"/>
                            <w:szCs w:val="18"/>
                          </w:rPr>
                          <w:t xml:space="preserve">1.8 </w:t>
                        </w:r>
                        <w:r w:rsidRPr="00C32386">
                          <w:rPr>
                            <w:rFonts w:ascii="HG丸ｺﾞｼｯｸM-PRO" w:eastAsia="HG丸ｺﾞｼｯｸM-PRO" w:hAnsi="HG丸ｺﾞｼｯｸM-PRO" w:cs="HGS教科書体" w:hint="eastAsia"/>
                            <w:kern w:val="0"/>
                            <w:sz w:val="18"/>
                            <w:szCs w:val="18"/>
                          </w:rPr>
                          <w:t>の場合</w:t>
                        </w:r>
                      </w:p>
                      <w:p w:rsidR="00F67696" w:rsidRDefault="00F67696" w:rsidP="006E2B8C">
                        <w:pPr>
                          <w:rPr>
                            <w:rFonts w:ascii="HG丸ｺﾞｼｯｸM-PRO" w:eastAsia="HG丸ｺﾞｼｯｸM-PRO" w:hAnsi="HG丸ｺﾞｼｯｸM-PRO"/>
                            <w:sz w:val="24"/>
                            <w:szCs w:val="24"/>
                          </w:rPr>
                        </w:pPr>
                        <w:r w:rsidRPr="00C32386">
                          <w:rPr>
                            <w:rStyle w:val="tgc"/>
                            <w:rFonts w:ascii="HG丸ｺﾞｼｯｸM-PRO" w:eastAsia="HG丸ｺﾞｼｯｸM-PRO" w:hAnsi="HG丸ｺﾞｼｯｸM-PRO" w:cs="Arial" w:hint="eastAsia"/>
                            <w:sz w:val="18"/>
                            <w:szCs w:val="18"/>
                          </w:rPr>
                          <w:t>※③：</w:t>
                        </w:r>
                        <w:r w:rsidRPr="00C32386">
                          <w:rPr>
                            <w:rFonts w:ascii="HG丸ｺﾞｼｯｸM-PRO" w:eastAsia="HG丸ｺﾞｼｯｸM-PRO" w:hAnsi="HG丸ｺﾞｼｯｸM-PRO" w:cs="HGS教科書体"/>
                            <w:kern w:val="0"/>
                            <w:sz w:val="18"/>
                            <w:szCs w:val="18"/>
                          </w:rPr>
                          <w:t xml:space="preserve">30 </w:t>
                        </w:r>
                        <w:r w:rsidRPr="00C32386">
                          <w:rPr>
                            <w:rFonts w:ascii="HG丸ｺﾞｼｯｸM-PRO" w:eastAsia="HG丸ｺﾞｼｯｸM-PRO" w:hAnsi="HG丸ｺﾞｼｯｸM-PRO" w:cs="HGS教科書体" w:hint="eastAsia"/>
                            <w:kern w:val="0"/>
                            <w:sz w:val="18"/>
                            <w:szCs w:val="18"/>
                          </w:rPr>
                          <w:t>代の移住者が毎年10世帯（夫婦＋子供１人）で出生率</w:t>
                        </w:r>
                        <w:r w:rsidRPr="00C32386">
                          <w:rPr>
                            <w:rFonts w:ascii="HG丸ｺﾞｼｯｸM-PRO" w:eastAsia="HG丸ｺﾞｼｯｸM-PRO" w:hAnsi="HG丸ｺﾞｼｯｸM-PRO" w:cs="HGS教科書体"/>
                            <w:kern w:val="0"/>
                            <w:sz w:val="18"/>
                            <w:szCs w:val="18"/>
                          </w:rPr>
                          <w:t xml:space="preserve">1.8 </w:t>
                        </w:r>
                        <w:r w:rsidRPr="00C32386">
                          <w:rPr>
                            <w:rFonts w:ascii="HG丸ｺﾞｼｯｸM-PRO" w:eastAsia="HG丸ｺﾞｼｯｸM-PRO" w:hAnsi="HG丸ｺﾞｼｯｸM-PRO" w:cs="HGS教科書体" w:hint="eastAsia"/>
                            <w:kern w:val="0"/>
                            <w:sz w:val="18"/>
                            <w:szCs w:val="18"/>
                          </w:rPr>
                          <w:t>の場合</w:t>
                        </w:r>
                      </w:p>
                      <w:p w:rsidR="00F67696" w:rsidRPr="00210840" w:rsidRDefault="00F67696" w:rsidP="007A57FA">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2D7EA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人口ビジョン（H28.3）</w:t>
                        </w:r>
                        <w:r w:rsidRPr="002D7EA3">
                          <w:rPr>
                            <w:rFonts w:ascii="HG丸ｺﾞｼｯｸM-PRO" w:eastAsia="HG丸ｺﾞｼｯｸM-PRO" w:hAnsi="HG丸ｺﾞｼｯｸM-PRO" w:hint="eastAsia"/>
                          </w:rPr>
                          <w:t>]</w:t>
                        </w:r>
                      </w:p>
                    </w:txbxContent>
                  </v:textbox>
                </v:shape>
                <w10:anchorlock/>
              </v:group>
            </w:pict>
          </mc:Fallback>
        </mc:AlternateContent>
      </w:r>
    </w:p>
    <w:p w:rsidR="002A6D85" w:rsidRPr="00EE00C1" w:rsidRDefault="002A6D85" w:rsidP="00FD6D6C">
      <w:pPr>
        <w:snapToGrid w:val="0"/>
        <w:spacing w:afterLines="20" w:after="48"/>
        <w:jc w:val="left"/>
        <w:rPr>
          <w:rFonts w:ascii="HG丸ｺﾞｼｯｸM-PRO" w:eastAsia="HG丸ｺﾞｼｯｸM-PRO" w:hAnsi="HG丸ｺﾞｼｯｸM-PRO" w:cs="Arial"/>
          <w:sz w:val="12"/>
          <w:szCs w:val="18"/>
        </w:rPr>
      </w:pPr>
    </w:p>
    <w:p w:rsidR="00BB7887" w:rsidRPr="00F27202" w:rsidRDefault="00051DFF" w:rsidP="00086902">
      <w:pPr>
        <w:spacing w:line="360" w:lineRule="auto"/>
        <w:jc w:val="left"/>
        <w:rPr>
          <w:rFonts w:ascii="HG丸ｺﾞｼｯｸM-PRO" w:eastAsia="HG丸ｺﾞｼｯｸM-PRO" w:hAnsi="HG丸ｺﾞｼｯｸM-PRO"/>
          <w:szCs w:val="21"/>
        </w:rPr>
      </w:pPr>
      <w:r w:rsidRPr="00F27202">
        <w:rPr>
          <w:rFonts w:ascii="HG丸ｺﾞｼｯｸM-PRO" w:eastAsia="HG丸ｺﾞｼｯｸM-PRO" w:hAnsi="HG丸ｺﾞｼｯｸM-PRO"/>
          <w:noProof/>
          <w:szCs w:val="21"/>
        </w:rPr>
        <mc:AlternateContent>
          <mc:Choice Requires="wps">
            <w:drawing>
              <wp:anchor distT="0" distB="0" distL="114300" distR="114300" simplePos="0" relativeHeight="251557376" behindDoc="0" locked="0" layoutInCell="1" allowOverlap="1" wp14:anchorId="3004CC3E" wp14:editId="431C3533">
                <wp:simplePos x="0" y="0"/>
                <wp:positionH relativeFrom="column">
                  <wp:posOffset>1395730</wp:posOffset>
                </wp:positionH>
                <wp:positionV relativeFrom="paragraph">
                  <wp:posOffset>4415155</wp:posOffset>
                </wp:positionV>
                <wp:extent cx="3189767" cy="308344"/>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189767"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210840" w:rsidRDefault="00F67696" w:rsidP="00051DFF">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2D7EA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総合戦略（H28.3）</w:t>
                            </w:r>
                            <w:r w:rsidRPr="002D7EA3">
                              <w:rPr>
                                <w:rFonts w:ascii="HG丸ｺﾞｼｯｸM-PRO" w:eastAsia="HG丸ｺﾞｼｯｸM-PRO" w:hAnsi="HG丸ｺﾞｼｯｸM-PRO" w:hint="eastAsia"/>
                              </w:rPr>
                              <w:t>]</w:t>
                            </w:r>
                          </w:p>
                          <w:p w:rsidR="00F67696" w:rsidRPr="00051DFF" w:rsidRDefault="00F67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 o:spid="_x0000_s1048" type="#_x0000_t202" style="position:absolute;margin-left:109.9pt;margin-top:347.65pt;width:251.15pt;height:24.3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" filled="f" stroked="f" strokeweight=".5pt">
                <v:textbox>
                  <w:txbxContent>
                    <w:p w:rsidR="00F67696" w:rsidRPr="00210840" w:rsidRDefault="00F67696" w:rsidP="00051DFF">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2D7EA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総合戦略（H28.3）</w:t>
                      </w:r>
                      <w:r w:rsidRPr="002D7EA3">
                        <w:rPr>
                          <w:rFonts w:ascii="HG丸ｺﾞｼｯｸM-PRO" w:eastAsia="HG丸ｺﾞｼｯｸM-PRO" w:hAnsi="HG丸ｺﾞｼｯｸM-PRO" w:hint="eastAsia"/>
                        </w:rPr>
                        <w:t>]</w:t>
                      </w:r>
                    </w:p>
                    <w:p w:rsidR="00F67696" w:rsidRPr="00051DFF" w:rsidRDefault="00F67696"/>
                  </w:txbxContent>
                </v:textbox>
              </v:shape>
            </w:pict>
          </mc:Fallback>
        </mc:AlternateContent>
      </w:r>
      <w:r w:rsidR="00CD7CB2" w:rsidRPr="00F27202">
        <w:rPr>
          <w:rFonts w:ascii="HG丸ｺﾞｼｯｸM-PRO" w:eastAsia="HG丸ｺﾞｼｯｸM-PRO" w:hAnsi="HG丸ｺﾞｼｯｸM-PRO"/>
          <w:noProof/>
        </w:rPr>
        <mc:AlternateContent>
          <mc:Choice Requires="wpg">
            <w:drawing>
              <wp:inline distT="0" distB="0" distL="0" distR="0" wp14:anchorId="2C31B4BA" wp14:editId="09EF1D30">
                <wp:extent cx="5808932" cy="4686301"/>
                <wp:effectExtent l="0" t="0" r="20955" b="19050"/>
                <wp:docPr id="12" name="グループ化 12"/>
                <wp:cNvGraphicFramePr/>
                <a:graphic xmlns:a="http://schemas.openxmlformats.org/drawingml/2006/main">
                  <a:graphicData uri="http://schemas.microsoft.com/office/word/2010/wordprocessingGroup">
                    <wpg:wgp>
                      <wpg:cNvGrpSpPr/>
                      <wpg:grpSpPr>
                        <a:xfrm>
                          <a:off x="0" y="0"/>
                          <a:ext cx="5808932" cy="4686301"/>
                          <a:chOff x="-1" y="1"/>
                          <a:chExt cx="6256888" cy="3421873"/>
                        </a:xfrm>
                      </wpg:grpSpPr>
                      <wps:wsp>
                        <wps:cNvPr id="13" name="片側の 2 つの角を丸めた四角形 13"/>
                        <wps:cNvSpPr/>
                        <wps:spPr>
                          <a:xfrm>
                            <a:off x="-1" y="1"/>
                            <a:ext cx="6256256" cy="236471"/>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CD7CB2">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将来人口維持のための</w:t>
                              </w:r>
                              <w:r>
                                <w:rPr>
                                  <w:rFonts w:ascii="HG丸ｺﾞｼｯｸM-PRO" w:eastAsia="HG丸ｺﾞｼｯｸM-PRO" w:hAnsi="HG丸ｺﾞｼｯｸM-PRO"/>
                                  <w:b/>
                                  <w:color w:val="FFFFFF" w:themeColor="background1"/>
                                </w:rPr>
                                <w:t>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9523" y="236467"/>
                            <a:ext cx="6247364" cy="3185407"/>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FD23CC" w:rsidRDefault="00F67696" w:rsidP="00CD7CB2">
                              <w:pPr>
                                <w:rPr>
                                  <w:rFonts w:ascii="HG丸ｺﾞｼｯｸM-PRO" w:eastAsia="HG丸ｺﾞｼｯｸM-PRO" w:hAnsi="HG丸ｺﾞｼｯｸM-PRO"/>
                                  <w:sz w:val="22"/>
                                </w:rPr>
                              </w:pPr>
                              <w:r w:rsidRPr="00FD23CC">
                                <w:rPr>
                                  <w:rFonts w:ascii="HG丸ｺﾞｼｯｸM-PRO" w:eastAsia="HG丸ｺﾞｼｯｸM-PRO" w:hAnsi="HG丸ｺﾞｼｯｸM-PRO" w:hint="eastAsia"/>
                                  <w:sz w:val="22"/>
                                </w:rPr>
                                <w:t>１</w:t>
                              </w:r>
                              <w:r w:rsidRPr="00FD23CC">
                                <w:rPr>
                                  <w:rFonts w:ascii="HG丸ｺﾞｼｯｸM-PRO" w:eastAsia="HG丸ｺﾞｼｯｸM-PRO" w:hAnsi="HG丸ｺﾞｼｯｸM-PRO"/>
                                  <w:sz w:val="22"/>
                                </w:rPr>
                                <w:t>．政策目標</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8985"/>
                              </w:tblGrid>
                              <w:tr w:rsidR="00F67696" w:rsidRPr="00E03F69" w:rsidTr="002A6D85">
                                <w:trPr>
                                  <w:trHeight w:val="288"/>
                                  <w:jc w:val="center"/>
                                </w:trPr>
                                <w:tc>
                                  <w:tcPr>
                                    <w:tcW w:w="5000" w:type="pct"/>
                                    <w:shd w:val="clear" w:color="auto" w:fill="95B3D7" w:themeFill="accent1" w:themeFillTint="99"/>
                                  </w:tcPr>
                                  <w:p w:rsidR="00F67696" w:rsidRPr="00E03F69" w:rsidRDefault="00F67696" w:rsidP="002564B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政策目標</w:t>
                                    </w:r>
                                  </w:p>
                                </w:tc>
                              </w:tr>
                              <w:tr w:rsidR="00F67696" w:rsidRPr="00E03F69" w:rsidTr="006716A4">
                                <w:trPr>
                                  <w:trHeight w:val="30"/>
                                  <w:jc w:val="center"/>
                                </w:trPr>
                                <w:tc>
                                  <w:tcPr>
                                    <w:tcW w:w="5000" w:type="pct"/>
                                    <w:shd w:val="clear" w:color="auto" w:fill="auto"/>
                                  </w:tcPr>
                                  <w:p w:rsidR="00F67696" w:rsidRPr="00E03F69" w:rsidRDefault="00F67696" w:rsidP="002A6D85">
                                    <w:pPr>
                                      <w:snapToGrid w:val="0"/>
                                      <w:spacing w:line="240" w:lineRule="exact"/>
                                      <w:ind w:rightChars="60" w:right="126"/>
                                      <w:jc w:val="center"/>
                                      <w:rPr>
                                        <w:rFonts w:ascii="HG丸ｺﾞｼｯｸM-PRO" w:eastAsia="HG丸ｺﾞｼｯｸM-PRO" w:hAnsi="HG丸ｺﾞｼｯｸM-PRO"/>
                                      </w:rPr>
                                    </w:pPr>
                                    <w:r>
                                      <w:rPr>
                                        <w:rFonts w:ascii="HG丸ｺﾞｼｯｸM-PRO" w:eastAsia="HG丸ｺﾞｼｯｸM-PRO" w:hAnsi="HG丸ｺﾞｼｯｸM-PRO" w:hint="eastAsia"/>
                                      </w:rPr>
                                      <w:t>毎年、</w:t>
                                    </w:r>
                                    <w:r>
                                      <w:rPr>
                                        <w:rFonts w:ascii="HG丸ｺﾞｼｯｸM-PRO" w:eastAsia="HG丸ｺﾞｼｯｸM-PRO" w:hAnsi="HG丸ｺﾞｼｯｸM-PRO"/>
                                      </w:rPr>
                                      <w:t>10世帯</w:t>
                                    </w:r>
                                    <w:r>
                                      <w:rPr>
                                        <w:rFonts w:ascii="HG丸ｺﾞｼｯｸM-PRO" w:eastAsia="HG丸ｺﾞｼｯｸM-PRO" w:hAnsi="HG丸ｺﾞｼｯｸM-PRO" w:hint="eastAsia"/>
                                      </w:rPr>
                                      <w:t>（夫婦＋子ども１名</w:t>
                                    </w:r>
                                    <w:r>
                                      <w:rPr>
                                        <w:rFonts w:ascii="HG丸ｺﾞｼｯｸM-PRO" w:eastAsia="HG丸ｺﾞｼｯｸM-PRO" w:hAnsi="HG丸ｺﾞｼｯｸM-PRO"/>
                                      </w:rPr>
                                      <w:t>）</w:t>
                                    </w:r>
                                    <w:r>
                                      <w:rPr>
                                        <w:rFonts w:ascii="HG丸ｺﾞｼｯｸM-PRO" w:eastAsia="HG丸ｺﾞｼｯｸM-PRO" w:hAnsi="HG丸ｺﾞｼｯｸM-PRO" w:hint="eastAsia"/>
                                      </w:rPr>
                                      <w:t>の</w:t>
                                    </w:r>
                                    <w:r>
                                      <w:rPr>
                                        <w:rFonts w:ascii="HG丸ｺﾞｼｯｸM-PRO" w:eastAsia="HG丸ｺﾞｼｯｸM-PRO" w:hAnsi="HG丸ｺﾞｼｯｸM-PRO"/>
                                      </w:rPr>
                                      <w:t>移住者を</w:t>
                                    </w:r>
                                    <w:r>
                                      <w:rPr>
                                        <w:rFonts w:ascii="HG丸ｺﾞｼｯｸM-PRO" w:eastAsia="HG丸ｺﾞｼｯｸM-PRO" w:hAnsi="HG丸ｺﾞｼｯｸM-PRO" w:hint="eastAsia"/>
                                      </w:rPr>
                                      <w:t>受け入れていく</w:t>
                                    </w:r>
                                  </w:p>
                                </w:tc>
                              </w:tr>
                            </w:tbl>
                            <w:p w:rsidR="00F67696" w:rsidRPr="002564BD" w:rsidRDefault="00F67696" w:rsidP="00FD23CC">
                              <w:pPr>
                                <w:snapToGrid w:val="0"/>
                                <w:spacing w:line="100" w:lineRule="exact"/>
                                <w:rPr>
                                  <w:rFonts w:ascii="HG丸ｺﾞｼｯｸM-PRO" w:eastAsia="HG丸ｺﾞｼｯｸM-PRO" w:hAnsi="HG丸ｺﾞｼｯｸM-PRO"/>
                                  <w:szCs w:val="24"/>
                                </w:rPr>
                              </w:pPr>
                            </w:p>
                            <w:p w:rsidR="00F67696" w:rsidRPr="00FD23CC" w:rsidRDefault="00F67696" w:rsidP="00CD7CB2">
                              <w:pPr>
                                <w:rPr>
                                  <w:rFonts w:ascii="HG丸ｺﾞｼｯｸM-PRO" w:eastAsia="HG丸ｺﾞｼｯｸM-PRO" w:hAnsi="HG丸ｺﾞｼｯｸM-PRO"/>
                                  <w:sz w:val="22"/>
                                </w:rPr>
                              </w:pPr>
                              <w:r w:rsidRPr="00FD23CC">
                                <w:rPr>
                                  <w:rFonts w:ascii="HG丸ｺﾞｼｯｸM-PRO" w:eastAsia="HG丸ｺﾞｼｯｸM-PRO" w:hAnsi="HG丸ｺﾞｼｯｸM-PRO" w:hint="eastAsia"/>
                                  <w:sz w:val="22"/>
                                </w:rPr>
                                <w:t>２．</w:t>
                              </w:r>
                              <w:r w:rsidRPr="00FD23CC">
                                <w:rPr>
                                  <w:rFonts w:ascii="HG丸ｺﾞｼｯｸM-PRO" w:eastAsia="HG丸ｺﾞｼｯｸM-PRO" w:hAnsi="HG丸ｺﾞｼｯｸM-PRO"/>
                                  <w:sz w:val="22"/>
                                </w:rPr>
                                <w:t>５つの基本目標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168"/>
                                <w:gridCol w:w="6822"/>
                              </w:tblGrid>
                              <w:tr w:rsidR="00F67696" w:rsidRPr="00E03F69" w:rsidTr="002A6D85">
                                <w:trPr>
                                  <w:trHeight w:val="303"/>
                                  <w:jc w:val="center"/>
                                </w:trPr>
                                <w:tc>
                                  <w:tcPr>
                                    <w:tcW w:w="1206" w:type="pct"/>
                                    <w:shd w:val="clear" w:color="auto" w:fill="95B3D7" w:themeFill="accent1" w:themeFillTint="99"/>
                                  </w:tcPr>
                                  <w:p w:rsidR="00F67696" w:rsidRPr="00E03F69" w:rsidRDefault="00F67696" w:rsidP="002564B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基本目標</w:t>
                                    </w:r>
                                  </w:p>
                                </w:tc>
                                <w:tc>
                                  <w:tcPr>
                                    <w:tcW w:w="3794" w:type="pct"/>
                                    <w:shd w:val="clear" w:color="auto" w:fill="95B3D7" w:themeFill="accent1" w:themeFillTint="99"/>
                                  </w:tcPr>
                                  <w:p w:rsidR="00F67696" w:rsidRPr="00E03F69" w:rsidRDefault="00F67696" w:rsidP="002564B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方針</w:t>
                                    </w:r>
                                  </w:p>
                                </w:tc>
                              </w:tr>
                              <w:tr w:rsidR="00F67696" w:rsidRPr="00E03F69" w:rsidTr="006716A4">
                                <w:trPr>
                                  <w:trHeight w:val="30"/>
                                  <w:jc w:val="center"/>
                                </w:trPr>
                                <w:tc>
                                  <w:tcPr>
                                    <w:tcW w:w="1206" w:type="pct"/>
                                    <w:shd w:val="clear" w:color="auto" w:fill="auto"/>
                                  </w:tcPr>
                                  <w:p w:rsidR="00F67696" w:rsidRPr="00E03F69" w:rsidRDefault="00F67696" w:rsidP="00B9153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設楽町</w:t>
                                    </w:r>
                                    <w:r>
                                      <w:rPr>
                                        <w:rFonts w:ascii="HG丸ｺﾞｼｯｸM-PRO" w:eastAsia="HG丸ｺﾞｼｯｸM-PRO" w:hAnsi="HG丸ｺﾞｼｯｸM-PRO"/>
                                      </w:rPr>
                                      <w:t>で継続した暮らしを実現する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■広域的な</w:t>
                                    </w:r>
                                    <w:r>
                                      <w:rPr>
                                        <w:rFonts w:ascii="HG丸ｺﾞｼｯｸM-PRO" w:eastAsia="HG丸ｺﾞｼｯｸM-PRO" w:hAnsi="HG丸ｺﾞｼｯｸM-PRO"/>
                                      </w:rPr>
                                      <w:t>地域づくり組織をつくり、</w:t>
                                    </w:r>
                                    <w:r>
                                      <w:rPr>
                                        <w:rFonts w:ascii="HG丸ｺﾞｼｯｸM-PRO" w:eastAsia="HG丸ｺﾞｼｯｸM-PRO" w:hAnsi="HG丸ｺﾞｼｯｸM-PRO" w:hint="eastAsia"/>
                                      </w:rPr>
                                      <w:t>地域の魅力化を図る</w:t>
                                    </w:r>
                                  </w:p>
                                  <w:p w:rsidR="00F67696" w:rsidRPr="002564BD"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■持続可能な町</w:t>
                                    </w:r>
                                    <w:r>
                                      <w:rPr>
                                        <w:rFonts w:ascii="HG丸ｺﾞｼｯｸM-PRO" w:eastAsia="HG丸ｺﾞｼｯｸM-PRO" w:hAnsi="HG丸ｺﾞｼｯｸM-PRO"/>
                                      </w:rPr>
                                      <w:t>づくりに</w:t>
                                    </w:r>
                                    <w:r>
                                      <w:rPr>
                                        <w:rFonts w:ascii="HG丸ｺﾞｼｯｸM-PRO" w:eastAsia="HG丸ｺﾞｼｯｸM-PRO" w:hAnsi="HG丸ｺﾞｼｯｸM-PRO" w:hint="eastAsia"/>
                                      </w:rPr>
                                      <w:t>向けた</w:t>
                                    </w:r>
                                    <w:r>
                                      <w:rPr>
                                        <w:rFonts w:ascii="HG丸ｺﾞｼｯｸM-PRO" w:eastAsia="HG丸ｺﾞｼｯｸM-PRO" w:hAnsi="HG丸ｺﾞｼｯｸM-PRO"/>
                                      </w:rPr>
                                      <w:t>交通体系・情報環境を整備する</w:t>
                                    </w:r>
                                  </w:p>
                                </w:tc>
                              </w:tr>
                              <w:tr w:rsidR="00F67696" w:rsidRPr="00E03F69" w:rsidTr="006716A4">
                                <w:trPr>
                                  <w:trHeight w:val="30"/>
                                  <w:jc w:val="center"/>
                                </w:trPr>
                                <w:tc>
                                  <w:tcPr>
                                    <w:tcW w:w="1206" w:type="pct"/>
                                    <w:shd w:val="clear" w:color="auto" w:fill="auto"/>
                                  </w:tcPr>
                                  <w:p w:rsidR="00F67696" w:rsidRPr="002564BD" w:rsidRDefault="00F67696" w:rsidP="00B9153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設楽町</w:t>
                                    </w:r>
                                    <w:r>
                                      <w:rPr>
                                        <w:rFonts w:ascii="HG丸ｺﾞｼｯｸM-PRO" w:eastAsia="HG丸ｺﾞｼｯｸM-PRO" w:hAnsi="HG丸ｺﾞｼｯｸM-PRO"/>
                                      </w:rPr>
                                      <w:t>で働きたい方の希望を実現する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農業用地等の効率的な利用による雇用創出</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豊富な森林資源の活用による雇用創出</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ソーシャルビジネスによる雇用創出</w:t>
                                    </w:r>
                                  </w:p>
                                </w:tc>
                              </w:tr>
                              <w:tr w:rsidR="00F67696" w:rsidRPr="00E03F69" w:rsidTr="006716A4">
                                <w:trPr>
                                  <w:trHeight w:val="30"/>
                                  <w:jc w:val="center"/>
                                </w:trPr>
                                <w:tc>
                                  <w:tcPr>
                                    <w:tcW w:w="1206" w:type="pct"/>
                                    <w:shd w:val="clear" w:color="auto" w:fill="auto"/>
                                  </w:tcPr>
                                  <w:p w:rsidR="00F67696" w:rsidRPr="002564BD" w:rsidRDefault="00F67696" w:rsidP="00B91532">
                                    <w:pPr>
                                      <w:spacing w:line="240" w:lineRule="exact"/>
                                      <w:rPr>
                                        <w:rFonts w:ascii="HG丸ｺﾞｼｯｸM-PRO" w:eastAsia="HG丸ｺﾞｼｯｸM-PRO" w:hAnsi="HG丸ｺﾞｼｯｸM-PRO"/>
                                      </w:rPr>
                                    </w:pPr>
                                    <w:r w:rsidRPr="002564BD">
                                      <w:rPr>
                                        <w:rFonts w:ascii="HG丸ｺﾞｼｯｸM-PRO" w:eastAsia="HG丸ｺﾞｼｯｸM-PRO" w:hAnsi="HG丸ｺﾞｼｯｸM-PRO" w:hint="eastAsia"/>
                                      </w:rPr>
                                      <w:t>設楽町で暮らしたい方の希望を実現する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地域の魅力を外部に発信し、移住希望者の心を掴む</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移住希望者の居住環境の整備と地域への溶け込みのきっかけづくり</w:t>
                                    </w:r>
                                  </w:p>
                                </w:tc>
                              </w:tr>
                              <w:tr w:rsidR="00F67696" w:rsidRPr="00E03F69" w:rsidTr="006716A4">
                                <w:trPr>
                                  <w:trHeight w:val="30"/>
                                  <w:jc w:val="center"/>
                                </w:trPr>
                                <w:tc>
                                  <w:tcPr>
                                    <w:tcW w:w="1206" w:type="pct"/>
                                    <w:shd w:val="clear" w:color="auto" w:fill="auto"/>
                                  </w:tcPr>
                                  <w:p w:rsidR="00F67696" w:rsidRPr="002564BD" w:rsidRDefault="00F67696" w:rsidP="00B91532">
                                    <w:pPr>
                                      <w:spacing w:line="240" w:lineRule="exact"/>
                                      <w:rPr>
                                        <w:rFonts w:ascii="HG丸ｺﾞｼｯｸM-PRO" w:eastAsia="HG丸ｺﾞｼｯｸM-PRO" w:hAnsi="HG丸ｺﾞｼｯｸM-PRO"/>
                                      </w:rPr>
                                    </w:pPr>
                                    <w:r w:rsidRPr="002564BD">
                                      <w:rPr>
                                        <w:rFonts w:ascii="HG丸ｺﾞｼｯｸM-PRO" w:eastAsia="HG丸ｺﾞｼｯｸM-PRO" w:hAnsi="HG丸ｺﾞｼｯｸM-PRO" w:hint="eastAsia"/>
                                      </w:rPr>
                                      <w:t>設楽町での子育て希望を実現する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出会い・交流場の提供から始まる若者の結婚支援</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子どもを安心して産むことができるサポート体制の充実</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子育て世帯に支持される子育て環境の整備</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将来を見据えた学習の支援</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県立田口高等学校を応援できる体制を整える</w:t>
                                    </w:r>
                                  </w:p>
                                </w:tc>
                              </w:tr>
                              <w:tr w:rsidR="00F67696" w:rsidRPr="00E03F69" w:rsidTr="006716A4">
                                <w:trPr>
                                  <w:trHeight w:val="30"/>
                                  <w:jc w:val="center"/>
                                </w:trPr>
                                <w:tc>
                                  <w:tcPr>
                                    <w:tcW w:w="1206" w:type="pct"/>
                                    <w:shd w:val="clear" w:color="auto" w:fill="auto"/>
                                  </w:tcPr>
                                  <w:p w:rsidR="00F67696" w:rsidRPr="002564BD" w:rsidRDefault="00F67696" w:rsidP="00B91532">
                                    <w:pPr>
                                      <w:spacing w:line="240" w:lineRule="exact"/>
                                      <w:rPr>
                                        <w:rFonts w:ascii="HG丸ｺﾞｼｯｸM-PRO" w:eastAsia="HG丸ｺﾞｼｯｸM-PRO" w:hAnsi="HG丸ｺﾞｼｯｸM-PRO"/>
                                      </w:rPr>
                                    </w:pPr>
                                    <w:r w:rsidRPr="002564BD">
                                      <w:rPr>
                                        <w:rFonts w:ascii="HG丸ｺﾞｼｯｸM-PRO" w:eastAsia="HG丸ｺﾞｼｯｸM-PRO" w:hAnsi="HG丸ｺﾞｼｯｸM-PRO" w:hint="eastAsia"/>
                                      </w:rPr>
                                      <w:t>設楽町に訪れた方の満足を実現する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特産品ブランド制度の確立</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住民と協働し新たな観光をつくり地域経済活性化</w:t>
                                    </w:r>
                                  </w:p>
                                </w:tc>
                              </w:tr>
                            </w:tbl>
                            <w:p w:rsidR="00F67696" w:rsidRDefault="00F67696" w:rsidP="00B91532">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2" o:spid="_x0000_s1049" style="width:457.4pt;height:369pt;mso-position-horizontal-relative:char;mso-position-vertical-relative:line" coordorigin="" coordsize="62568,3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">
                <v:shape id="片側の 2 つの角を丸めた四角形 13" o:spid="_x0000_s1050" style="position:absolute;width:62562;height:2364;visibility:visible;mso-wrap-style:square;v-text-anchor:middle" coordsize="6256256,236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hgcEA&#10;AADbAAAADwAAAGRycy9kb3ducmV2LnhtbERPS2vCQBC+F/wPywje6saKRVJXKUIhCB6altrjkJ08&#10;anY27K5J/PddQfA2H99zNrvRtKIn5xvLChbzBARxYXXDlYLvr4/nNQgfkDW2lknBlTzstpOnDaba&#10;DvxJfR4qEUPYp6igDqFLpfRFTQb93HbEkSutMxgidJXUDocYblr5kiSv0mDDsaHGjvY1Fef8YhQY&#10;ndCpL7Pfv1VfHsdwMJk//yg1m47vbyACjeEhvrszHecv4fZLPE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XIYHBAAAA2wAAAA8AAAAAAAAAAAAAAAAAmAIAAGRycy9kb3du&#10;cmV2LnhtbFBLBQYAAAAABAAEAPUAAACGAwAAAAA=&#10;" adj="-11796480,,5400" path="m39413,l6216843,v21767,,39413,17646,39413,39413l6256256,236471r,l,236471r,l,39413c,17646,17646,,39413,xe" fillcolor="#4f81bd [3204]" strokecolor="#4f81bd [3204]" strokeweight="2pt">
                  <v:stroke joinstyle="miter"/>
                  <v:formulas/>
                  <v:path arrowok="t" o:connecttype="custom" o:connectlocs="39413,0;6216843,0;6256256,39413;6256256,236471;6256256,236471;0,236471;0,236471;0,39413;39413,0" o:connectangles="0,0,0,0,0,0,0,0,0" textboxrect="0,0,6256256,236471"/>
                  <v:textbox>
                    <w:txbxContent>
                      <w:p w:rsidR="00F67696" w:rsidRPr="00B93890" w:rsidRDefault="00F67696" w:rsidP="00CD7CB2">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将来人口維持のための</w:t>
                        </w:r>
                        <w:r>
                          <w:rPr>
                            <w:rFonts w:ascii="HG丸ｺﾞｼｯｸM-PRO" w:eastAsia="HG丸ｺﾞｼｯｸM-PRO" w:hAnsi="HG丸ｺﾞｼｯｸM-PRO"/>
                            <w:b/>
                            <w:color w:val="FFFFFF" w:themeColor="background1"/>
                          </w:rPr>
                          <w:t>目標</w:t>
                        </w:r>
                      </w:p>
                    </w:txbxContent>
                  </v:textbox>
                </v:shape>
                <v:shape id="テキスト ボックス 14" o:spid="_x0000_s1051" type="#_x0000_t202" style="position:absolute;left:95;top:2364;width:62473;height:3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ALcIA&#10;AADbAAAADwAAAGRycy9kb3ducmV2LnhtbERP3WrCMBS+F/YO4Qi7kTWdDJWuUcZAEL2a+gCH5phU&#10;m5OuibXu6ZfBwLvz8f2ecjW4RvTUhdqzgtcsB0FceV2zUXA8rF8WIEJE1th4JgV3CrBaPo1KLLS/&#10;8Rf1+2hECuFQoAIbY1tIGSpLDkPmW+LEnXznMCbYGak7vKVw18hpns+kw5pTg8WWPi1Vl/3VKXBm&#10;e7qYyXXz3e8W85/ddOD12Sr1PB4+3kFEGuJD/O/e6DT/Df5+S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AAtwgAAANsAAAAPAAAAAAAAAAAAAAAAAJgCAABkcnMvZG93&#10;bnJldi54bWxQSwUGAAAAAAQABAD1AAAAhwMAAAAA&#10;" filled="f" strokecolor="#4f81bd [3204]" strokeweight="2pt">
                  <v:textbox>
                    <w:txbxContent>
                      <w:p w:rsidR="00F67696" w:rsidRPr="00FD23CC" w:rsidRDefault="00F67696" w:rsidP="00CD7CB2">
                        <w:pPr>
                          <w:rPr>
                            <w:rFonts w:ascii="HG丸ｺﾞｼｯｸM-PRO" w:eastAsia="HG丸ｺﾞｼｯｸM-PRO" w:hAnsi="HG丸ｺﾞｼｯｸM-PRO"/>
                            <w:sz w:val="22"/>
                          </w:rPr>
                        </w:pPr>
                        <w:r w:rsidRPr="00FD23CC">
                          <w:rPr>
                            <w:rFonts w:ascii="HG丸ｺﾞｼｯｸM-PRO" w:eastAsia="HG丸ｺﾞｼｯｸM-PRO" w:hAnsi="HG丸ｺﾞｼｯｸM-PRO" w:hint="eastAsia"/>
                            <w:sz w:val="22"/>
                          </w:rPr>
                          <w:t>１</w:t>
                        </w:r>
                        <w:r w:rsidRPr="00FD23CC">
                          <w:rPr>
                            <w:rFonts w:ascii="HG丸ｺﾞｼｯｸM-PRO" w:eastAsia="HG丸ｺﾞｼｯｸM-PRO" w:hAnsi="HG丸ｺﾞｼｯｸM-PRO"/>
                            <w:sz w:val="22"/>
                          </w:rPr>
                          <w:t>．政策目標</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8985"/>
                        </w:tblGrid>
                        <w:tr w:rsidR="00F67696" w:rsidRPr="00E03F69" w:rsidTr="002A6D85">
                          <w:trPr>
                            <w:trHeight w:val="288"/>
                            <w:jc w:val="center"/>
                          </w:trPr>
                          <w:tc>
                            <w:tcPr>
                              <w:tcW w:w="5000" w:type="pct"/>
                              <w:shd w:val="clear" w:color="auto" w:fill="95B3D7" w:themeFill="accent1" w:themeFillTint="99"/>
                            </w:tcPr>
                            <w:p w:rsidR="00F67696" w:rsidRPr="00E03F69" w:rsidRDefault="00F67696" w:rsidP="002564B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政策目標</w:t>
                              </w:r>
                            </w:p>
                          </w:tc>
                        </w:tr>
                        <w:tr w:rsidR="00F67696" w:rsidRPr="00E03F69" w:rsidTr="006716A4">
                          <w:trPr>
                            <w:trHeight w:val="30"/>
                            <w:jc w:val="center"/>
                          </w:trPr>
                          <w:tc>
                            <w:tcPr>
                              <w:tcW w:w="5000" w:type="pct"/>
                              <w:shd w:val="clear" w:color="auto" w:fill="auto"/>
                            </w:tcPr>
                            <w:p w:rsidR="00F67696" w:rsidRPr="00E03F69" w:rsidRDefault="00F67696" w:rsidP="002A6D85">
                              <w:pPr>
                                <w:snapToGrid w:val="0"/>
                                <w:spacing w:line="240" w:lineRule="exact"/>
                                <w:ind w:rightChars="60" w:right="126"/>
                                <w:jc w:val="center"/>
                                <w:rPr>
                                  <w:rFonts w:ascii="HG丸ｺﾞｼｯｸM-PRO" w:eastAsia="HG丸ｺﾞｼｯｸM-PRO" w:hAnsi="HG丸ｺﾞｼｯｸM-PRO"/>
                                </w:rPr>
                              </w:pPr>
                              <w:r>
                                <w:rPr>
                                  <w:rFonts w:ascii="HG丸ｺﾞｼｯｸM-PRO" w:eastAsia="HG丸ｺﾞｼｯｸM-PRO" w:hAnsi="HG丸ｺﾞｼｯｸM-PRO" w:hint="eastAsia"/>
                                </w:rPr>
                                <w:t>毎年、</w:t>
                              </w:r>
                              <w:r>
                                <w:rPr>
                                  <w:rFonts w:ascii="HG丸ｺﾞｼｯｸM-PRO" w:eastAsia="HG丸ｺﾞｼｯｸM-PRO" w:hAnsi="HG丸ｺﾞｼｯｸM-PRO"/>
                                </w:rPr>
                                <w:t>10世帯</w:t>
                              </w:r>
                              <w:r>
                                <w:rPr>
                                  <w:rFonts w:ascii="HG丸ｺﾞｼｯｸM-PRO" w:eastAsia="HG丸ｺﾞｼｯｸM-PRO" w:hAnsi="HG丸ｺﾞｼｯｸM-PRO" w:hint="eastAsia"/>
                                </w:rPr>
                                <w:t>（夫婦＋子ども１名</w:t>
                              </w:r>
                              <w:r>
                                <w:rPr>
                                  <w:rFonts w:ascii="HG丸ｺﾞｼｯｸM-PRO" w:eastAsia="HG丸ｺﾞｼｯｸM-PRO" w:hAnsi="HG丸ｺﾞｼｯｸM-PRO"/>
                                </w:rPr>
                                <w:t>）</w:t>
                              </w:r>
                              <w:r>
                                <w:rPr>
                                  <w:rFonts w:ascii="HG丸ｺﾞｼｯｸM-PRO" w:eastAsia="HG丸ｺﾞｼｯｸM-PRO" w:hAnsi="HG丸ｺﾞｼｯｸM-PRO" w:hint="eastAsia"/>
                                </w:rPr>
                                <w:t>の</w:t>
                              </w:r>
                              <w:r>
                                <w:rPr>
                                  <w:rFonts w:ascii="HG丸ｺﾞｼｯｸM-PRO" w:eastAsia="HG丸ｺﾞｼｯｸM-PRO" w:hAnsi="HG丸ｺﾞｼｯｸM-PRO"/>
                                </w:rPr>
                                <w:t>移住者を</w:t>
                              </w:r>
                              <w:r>
                                <w:rPr>
                                  <w:rFonts w:ascii="HG丸ｺﾞｼｯｸM-PRO" w:eastAsia="HG丸ｺﾞｼｯｸM-PRO" w:hAnsi="HG丸ｺﾞｼｯｸM-PRO" w:hint="eastAsia"/>
                                </w:rPr>
                                <w:t>受け入れていく</w:t>
                              </w:r>
                            </w:p>
                          </w:tc>
                        </w:tr>
                      </w:tbl>
                      <w:p w:rsidR="00F67696" w:rsidRPr="002564BD" w:rsidRDefault="00F67696" w:rsidP="00FD23CC">
                        <w:pPr>
                          <w:snapToGrid w:val="0"/>
                          <w:spacing w:line="100" w:lineRule="exact"/>
                          <w:rPr>
                            <w:rFonts w:ascii="HG丸ｺﾞｼｯｸM-PRO" w:eastAsia="HG丸ｺﾞｼｯｸM-PRO" w:hAnsi="HG丸ｺﾞｼｯｸM-PRO"/>
                            <w:szCs w:val="24"/>
                          </w:rPr>
                        </w:pPr>
                      </w:p>
                      <w:p w:rsidR="00F67696" w:rsidRPr="00FD23CC" w:rsidRDefault="00F67696" w:rsidP="00CD7CB2">
                        <w:pPr>
                          <w:rPr>
                            <w:rFonts w:ascii="HG丸ｺﾞｼｯｸM-PRO" w:eastAsia="HG丸ｺﾞｼｯｸM-PRO" w:hAnsi="HG丸ｺﾞｼｯｸM-PRO"/>
                            <w:sz w:val="22"/>
                          </w:rPr>
                        </w:pPr>
                        <w:r w:rsidRPr="00FD23CC">
                          <w:rPr>
                            <w:rFonts w:ascii="HG丸ｺﾞｼｯｸM-PRO" w:eastAsia="HG丸ｺﾞｼｯｸM-PRO" w:hAnsi="HG丸ｺﾞｼｯｸM-PRO" w:hint="eastAsia"/>
                            <w:sz w:val="22"/>
                          </w:rPr>
                          <w:t>２．</w:t>
                        </w:r>
                        <w:r w:rsidRPr="00FD23CC">
                          <w:rPr>
                            <w:rFonts w:ascii="HG丸ｺﾞｼｯｸM-PRO" w:eastAsia="HG丸ｺﾞｼｯｸM-PRO" w:hAnsi="HG丸ｺﾞｼｯｸM-PRO"/>
                            <w:sz w:val="22"/>
                          </w:rPr>
                          <w:t>５つの基本目標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168"/>
                          <w:gridCol w:w="6822"/>
                        </w:tblGrid>
                        <w:tr w:rsidR="00F67696" w:rsidRPr="00E03F69" w:rsidTr="002A6D85">
                          <w:trPr>
                            <w:trHeight w:val="303"/>
                            <w:jc w:val="center"/>
                          </w:trPr>
                          <w:tc>
                            <w:tcPr>
                              <w:tcW w:w="1206" w:type="pct"/>
                              <w:shd w:val="clear" w:color="auto" w:fill="95B3D7" w:themeFill="accent1" w:themeFillTint="99"/>
                            </w:tcPr>
                            <w:p w:rsidR="00F67696" w:rsidRPr="00E03F69" w:rsidRDefault="00F67696" w:rsidP="002564B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基本目標</w:t>
                              </w:r>
                            </w:p>
                          </w:tc>
                          <w:tc>
                            <w:tcPr>
                              <w:tcW w:w="3794" w:type="pct"/>
                              <w:shd w:val="clear" w:color="auto" w:fill="95B3D7" w:themeFill="accent1" w:themeFillTint="99"/>
                            </w:tcPr>
                            <w:p w:rsidR="00F67696" w:rsidRPr="00E03F69" w:rsidRDefault="00F67696" w:rsidP="002564B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方針</w:t>
                              </w:r>
                            </w:p>
                          </w:tc>
                        </w:tr>
                        <w:tr w:rsidR="00F67696" w:rsidRPr="00E03F69" w:rsidTr="006716A4">
                          <w:trPr>
                            <w:trHeight w:val="30"/>
                            <w:jc w:val="center"/>
                          </w:trPr>
                          <w:tc>
                            <w:tcPr>
                              <w:tcW w:w="1206" w:type="pct"/>
                              <w:shd w:val="clear" w:color="auto" w:fill="auto"/>
                            </w:tcPr>
                            <w:p w:rsidR="00F67696" w:rsidRPr="00E03F69" w:rsidRDefault="00F67696" w:rsidP="00B9153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設楽町</w:t>
                              </w:r>
                              <w:r>
                                <w:rPr>
                                  <w:rFonts w:ascii="HG丸ｺﾞｼｯｸM-PRO" w:eastAsia="HG丸ｺﾞｼｯｸM-PRO" w:hAnsi="HG丸ｺﾞｼｯｸM-PRO"/>
                                </w:rPr>
                                <w:t>で継続した暮らしを実現する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■広域的な</w:t>
                              </w:r>
                              <w:r>
                                <w:rPr>
                                  <w:rFonts w:ascii="HG丸ｺﾞｼｯｸM-PRO" w:eastAsia="HG丸ｺﾞｼｯｸM-PRO" w:hAnsi="HG丸ｺﾞｼｯｸM-PRO"/>
                                </w:rPr>
                                <w:t>地域づくり組織をつくり、</w:t>
                              </w:r>
                              <w:r>
                                <w:rPr>
                                  <w:rFonts w:ascii="HG丸ｺﾞｼｯｸM-PRO" w:eastAsia="HG丸ｺﾞｼｯｸM-PRO" w:hAnsi="HG丸ｺﾞｼｯｸM-PRO" w:hint="eastAsia"/>
                                </w:rPr>
                                <w:t>地域の魅力化を図る</w:t>
                              </w:r>
                            </w:p>
                            <w:p w:rsidR="00F67696" w:rsidRPr="002564BD"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■持続可能な町</w:t>
                              </w:r>
                              <w:r>
                                <w:rPr>
                                  <w:rFonts w:ascii="HG丸ｺﾞｼｯｸM-PRO" w:eastAsia="HG丸ｺﾞｼｯｸM-PRO" w:hAnsi="HG丸ｺﾞｼｯｸM-PRO"/>
                                </w:rPr>
                                <w:t>づくりに</w:t>
                              </w:r>
                              <w:r>
                                <w:rPr>
                                  <w:rFonts w:ascii="HG丸ｺﾞｼｯｸM-PRO" w:eastAsia="HG丸ｺﾞｼｯｸM-PRO" w:hAnsi="HG丸ｺﾞｼｯｸM-PRO" w:hint="eastAsia"/>
                                </w:rPr>
                                <w:t>向けた</w:t>
                              </w:r>
                              <w:r>
                                <w:rPr>
                                  <w:rFonts w:ascii="HG丸ｺﾞｼｯｸM-PRO" w:eastAsia="HG丸ｺﾞｼｯｸM-PRO" w:hAnsi="HG丸ｺﾞｼｯｸM-PRO"/>
                                </w:rPr>
                                <w:t>交通体系・情報環境を整備する</w:t>
                              </w:r>
                            </w:p>
                          </w:tc>
                        </w:tr>
                        <w:tr w:rsidR="00F67696" w:rsidRPr="00E03F69" w:rsidTr="006716A4">
                          <w:trPr>
                            <w:trHeight w:val="30"/>
                            <w:jc w:val="center"/>
                          </w:trPr>
                          <w:tc>
                            <w:tcPr>
                              <w:tcW w:w="1206" w:type="pct"/>
                              <w:shd w:val="clear" w:color="auto" w:fill="auto"/>
                            </w:tcPr>
                            <w:p w:rsidR="00F67696" w:rsidRPr="002564BD" w:rsidRDefault="00F67696" w:rsidP="00B9153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設楽町</w:t>
                              </w:r>
                              <w:r>
                                <w:rPr>
                                  <w:rFonts w:ascii="HG丸ｺﾞｼｯｸM-PRO" w:eastAsia="HG丸ｺﾞｼｯｸM-PRO" w:hAnsi="HG丸ｺﾞｼｯｸM-PRO"/>
                                </w:rPr>
                                <w:t>で働きたい方の希望を実現する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農業用地等の効率的な利用による雇用創出</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豊富な森林資源の活用による雇用創出</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ソーシャルビジネスによる雇用創出</w:t>
                              </w:r>
                            </w:p>
                          </w:tc>
                        </w:tr>
                        <w:tr w:rsidR="00F67696" w:rsidRPr="00E03F69" w:rsidTr="006716A4">
                          <w:trPr>
                            <w:trHeight w:val="30"/>
                            <w:jc w:val="center"/>
                          </w:trPr>
                          <w:tc>
                            <w:tcPr>
                              <w:tcW w:w="1206" w:type="pct"/>
                              <w:shd w:val="clear" w:color="auto" w:fill="auto"/>
                            </w:tcPr>
                            <w:p w:rsidR="00F67696" w:rsidRPr="002564BD" w:rsidRDefault="00F67696" w:rsidP="00B91532">
                              <w:pPr>
                                <w:spacing w:line="240" w:lineRule="exact"/>
                                <w:rPr>
                                  <w:rFonts w:ascii="HG丸ｺﾞｼｯｸM-PRO" w:eastAsia="HG丸ｺﾞｼｯｸM-PRO" w:hAnsi="HG丸ｺﾞｼｯｸM-PRO"/>
                                </w:rPr>
                              </w:pPr>
                              <w:r w:rsidRPr="002564BD">
                                <w:rPr>
                                  <w:rFonts w:ascii="HG丸ｺﾞｼｯｸM-PRO" w:eastAsia="HG丸ｺﾞｼｯｸM-PRO" w:hAnsi="HG丸ｺﾞｼｯｸM-PRO" w:hint="eastAsia"/>
                                </w:rPr>
                                <w:t>設楽町で暮らしたい方の希望を実現する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地域の魅力を外部に発信し、移住希望者の心を掴む</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移住希望者の居住環境の整備と地域への溶け込みのきっかけづくり</w:t>
                              </w:r>
                            </w:p>
                          </w:tc>
                        </w:tr>
                        <w:tr w:rsidR="00F67696" w:rsidRPr="00E03F69" w:rsidTr="006716A4">
                          <w:trPr>
                            <w:trHeight w:val="30"/>
                            <w:jc w:val="center"/>
                          </w:trPr>
                          <w:tc>
                            <w:tcPr>
                              <w:tcW w:w="1206" w:type="pct"/>
                              <w:shd w:val="clear" w:color="auto" w:fill="auto"/>
                            </w:tcPr>
                            <w:p w:rsidR="00F67696" w:rsidRPr="002564BD" w:rsidRDefault="00F67696" w:rsidP="00B91532">
                              <w:pPr>
                                <w:spacing w:line="240" w:lineRule="exact"/>
                                <w:rPr>
                                  <w:rFonts w:ascii="HG丸ｺﾞｼｯｸM-PRO" w:eastAsia="HG丸ｺﾞｼｯｸM-PRO" w:hAnsi="HG丸ｺﾞｼｯｸM-PRO"/>
                                </w:rPr>
                              </w:pPr>
                              <w:r w:rsidRPr="002564BD">
                                <w:rPr>
                                  <w:rFonts w:ascii="HG丸ｺﾞｼｯｸM-PRO" w:eastAsia="HG丸ｺﾞｼｯｸM-PRO" w:hAnsi="HG丸ｺﾞｼｯｸM-PRO" w:hint="eastAsia"/>
                                </w:rPr>
                                <w:t>設楽町での子育て希望を実現する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出会い・交流場の提供から始まる若者の結婚支援</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子どもを安心して産むことができるサポート体制の充実</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子育て世帯に支持される子育て環境の整備</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将来を見据えた学習の支援</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県立田口高等学校を応援できる体制を整える</w:t>
                              </w:r>
                            </w:p>
                          </w:tc>
                        </w:tr>
                        <w:tr w:rsidR="00F67696" w:rsidRPr="00E03F69" w:rsidTr="006716A4">
                          <w:trPr>
                            <w:trHeight w:val="30"/>
                            <w:jc w:val="center"/>
                          </w:trPr>
                          <w:tc>
                            <w:tcPr>
                              <w:tcW w:w="1206" w:type="pct"/>
                              <w:shd w:val="clear" w:color="auto" w:fill="auto"/>
                            </w:tcPr>
                            <w:p w:rsidR="00F67696" w:rsidRPr="002564BD" w:rsidRDefault="00F67696" w:rsidP="00B91532">
                              <w:pPr>
                                <w:spacing w:line="240" w:lineRule="exact"/>
                                <w:rPr>
                                  <w:rFonts w:ascii="HG丸ｺﾞｼｯｸM-PRO" w:eastAsia="HG丸ｺﾞｼｯｸM-PRO" w:hAnsi="HG丸ｺﾞｼｯｸM-PRO"/>
                                </w:rPr>
                              </w:pPr>
                              <w:r w:rsidRPr="002564BD">
                                <w:rPr>
                                  <w:rFonts w:ascii="HG丸ｺﾞｼｯｸM-PRO" w:eastAsia="HG丸ｺﾞｼｯｸM-PRO" w:hAnsi="HG丸ｺﾞｼｯｸM-PRO" w:hint="eastAsia"/>
                                </w:rPr>
                                <w:t>設楽町に訪れた方の満足を実現する</w:t>
                              </w:r>
                            </w:p>
                          </w:tc>
                          <w:tc>
                            <w:tcPr>
                              <w:tcW w:w="3794" w:type="pct"/>
                              <w:shd w:val="clear" w:color="auto" w:fill="auto"/>
                            </w:tcPr>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特産品ブランド制度の確立</w:t>
                              </w:r>
                            </w:p>
                            <w:p w:rsidR="00F67696" w:rsidRDefault="00F67696" w:rsidP="00B91532">
                              <w:pPr>
                                <w:spacing w:line="240" w:lineRule="exact"/>
                                <w:ind w:rightChars="60" w:right="126"/>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564BD">
                                <w:rPr>
                                  <w:rFonts w:ascii="HG丸ｺﾞｼｯｸM-PRO" w:eastAsia="HG丸ｺﾞｼｯｸM-PRO" w:hAnsi="HG丸ｺﾞｼｯｸM-PRO" w:hint="eastAsia"/>
                                </w:rPr>
                                <w:t>住民と協働し新たな観光をつくり地域経済活性化</w:t>
                              </w:r>
                            </w:p>
                          </w:tc>
                        </w:tr>
                      </w:tbl>
                      <w:p w:rsidR="00F67696" w:rsidRDefault="00F67696" w:rsidP="00B91532">
                        <w:pPr>
                          <w:rPr>
                            <w:rFonts w:ascii="HG丸ｺﾞｼｯｸM-PRO" w:eastAsia="HG丸ｺﾞｼｯｸM-PRO" w:hAnsi="HG丸ｺﾞｼｯｸM-PRO"/>
                            <w:sz w:val="24"/>
                            <w:szCs w:val="24"/>
                          </w:rPr>
                        </w:pPr>
                      </w:p>
                    </w:txbxContent>
                  </v:textbox>
                </v:shape>
                <w10:anchorlock/>
              </v:group>
            </w:pict>
          </mc:Fallback>
        </mc:AlternateContent>
      </w:r>
    </w:p>
    <w:p w:rsidR="00A44827" w:rsidRPr="00F27202" w:rsidRDefault="00A44827" w:rsidP="007456D7">
      <w:pPr>
        <w:pStyle w:val="23"/>
        <w:keepNext w:val="0"/>
        <w:pageBreakBefore/>
      </w:pPr>
      <w:bookmarkStart w:id="6" w:name="_Toc475520723"/>
      <w:r w:rsidRPr="00F27202">
        <w:rPr>
          <w:rFonts w:hint="eastAsia"/>
        </w:rPr>
        <w:lastRenderedPageBreak/>
        <w:t>2-2　財政の状況及び今後の計画</w:t>
      </w:r>
      <w:bookmarkEnd w:id="6"/>
    </w:p>
    <w:p w:rsidR="00A44827" w:rsidRPr="00F27202" w:rsidRDefault="00A44827" w:rsidP="002979B1">
      <w:pPr>
        <w:pStyle w:val="32"/>
      </w:pPr>
      <w:bookmarkStart w:id="7" w:name="_Toc475520724"/>
      <w:r w:rsidRPr="00F27202">
        <w:rPr>
          <w:rFonts w:hint="eastAsia"/>
        </w:rPr>
        <w:t>(1) 財政状況の推移</w:t>
      </w:r>
      <w:bookmarkEnd w:id="7"/>
    </w:p>
    <w:p w:rsidR="00A44827" w:rsidRPr="00F27202" w:rsidRDefault="006832AA" w:rsidP="00F5180E">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設楽</w:t>
      </w:r>
      <w:r w:rsidRPr="00F27202">
        <w:rPr>
          <w:rFonts w:ascii="HG丸ｺﾞｼｯｸM-PRO" w:eastAsia="HG丸ｺﾞｼｯｸM-PRO" w:hAnsi="HG丸ｺﾞｼｯｸM-PRO" w:hint="eastAsia"/>
        </w:rPr>
        <w:t>町の歳入は</w:t>
      </w:r>
      <w:r>
        <w:rPr>
          <w:rFonts w:ascii="HG丸ｺﾞｼｯｸM-PRO" w:eastAsia="HG丸ｺﾞｼｯｸM-PRO" w:hAnsi="HG丸ｺﾞｼｯｸM-PRO" w:hint="eastAsia"/>
        </w:rPr>
        <w:t>、ここ数年6</w:t>
      </w:r>
      <w:r w:rsidRPr="00F27202">
        <w:rPr>
          <w:rFonts w:ascii="HG丸ｺﾞｼｯｸM-PRO" w:eastAsia="HG丸ｺﾞｼｯｸM-PRO" w:hAnsi="HG丸ｺﾞｼｯｸM-PRO" w:hint="eastAsia"/>
        </w:rPr>
        <w:t>0</w:t>
      </w:r>
      <w:r>
        <w:rPr>
          <w:rFonts w:ascii="HG丸ｺﾞｼｯｸM-PRO" w:eastAsia="HG丸ｺﾞｼｯｸM-PRO" w:hAnsi="HG丸ｺﾞｼｯｸM-PRO" w:hint="eastAsia"/>
        </w:rPr>
        <w:t>～70億円</w:t>
      </w:r>
      <w:r w:rsidRPr="00F27202">
        <w:rPr>
          <w:rFonts w:ascii="HG丸ｺﾞｼｯｸM-PRO" w:eastAsia="HG丸ｺﾞｼｯｸM-PRO" w:hAnsi="HG丸ｺﾞｼｯｸM-PRO" w:hint="eastAsia"/>
        </w:rPr>
        <w:t>で推移しています。</w:t>
      </w:r>
      <w:r w:rsidR="004F79C0" w:rsidRPr="00F27202">
        <w:rPr>
          <w:rFonts w:ascii="HG丸ｺﾞｼｯｸM-PRO" w:eastAsia="HG丸ｺﾞｼｯｸM-PRO" w:hAnsi="HG丸ｺﾞｼｯｸM-PRO" w:hint="eastAsia"/>
        </w:rPr>
        <w:t>平成2</w:t>
      </w:r>
      <w:r w:rsidR="007456D7">
        <w:rPr>
          <w:rFonts w:ascii="HG丸ｺﾞｼｯｸM-PRO" w:eastAsia="HG丸ｺﾞｼｯｸM-PRO" w:hAnsi="HG丸ｺﾞｼｯｸM-PRO" w:hint="eastAsia"/>
        </w:rPr>
        <w:t>7</w:t>
      </w:r>
      <w:r w:rsidR="004F79C0" w:rsidRPr="00F27202">
        <w:rPr>
          <w:rFonts w:ascii="HG丸ｺﾞｼｯｸM-PRO" w:eastAsia="HG丸ｺﾞｼｯｸM-PRO" w:hAnsi="HG丸ｺﾞｼｯｸM-PRO" w:hint="eastAsia"/>
        </w:rPr>
        <w:t>年度</w:t>
      </w:r>
      <w:r w:rsidR="00906E71">
        <w:rPr>
          <w:rFonts w:ascii="HG丸ｺﾞｼｯｸM-PRO" w:eastAsia="HG丸ｺﾞｼｯｸM-PRO" w:hAnsi="HG丸ｺﾞｼｯｸM-PRO" w:hint="eastAsia"/>
        </w:rPr>
        <w:t>（2015</w:t>
      </w:r>
      <w:r w:rsidR="0022525E">
        <w:rPr>
          <w:rFonts w:ascii="HG丸ｺﾞｼｯｸM-PRO" w:eastAsia="HG丸ｺﾞｼｯｸM-PRO" w:hAnsi="HG丸ｺﾞｼｯｸM-PRO" w:hint="eastAsia"/>
        </w:rPr>
        <w:t>年度</w:t>
      </w:r>
      <w:r w:rsidR="00906E71">
        <w:rPr>
          <w:rFonts w:ascii="HG丸ｺﾞｼｯｸM-PRO" w:eastAsia="HG丸ｺﾞｼｯｸM-PRO" w:hAnsi="HG丸ｺﾞｼｯｸM-PRO" w:hint="eastAsia"/>
        </w:rPr>
        <w:t>）</w:t>
      </w:r>
      <w:r>
        <w:rPr>
          <w:rFonts w:ascii="HG丸ｺﾞｼｯｸM-PRO" w:eastAsia="HG丸ｺﾞｼｯｸM-PRO" w:hAnsi="HG丸ｺﾞｼｯｸM-PRO" w:hint="eastAsia"/>
        </w:rPr>
        <w:t>は、</w:t>
      </w:r>
      <w:r w:rsidR="004F79C0" w:rsidRPr="00F27202">
        <w:rPr>
          <w:rFonts w:ascii="HG丸ｺﾞｼｯｸM-PRO" w:eastAsia="HG丸ｺﾞｼｯｸM-PRO" w:hAnsi="HG丸ｺﾞｼｯｸM-PRO" w:hint="eastAsia"/>
        </w:rPr>
        <w:t>約</w:t>
      </w:r>
      <w:r w:rsidR="006F6827">
        <w:rPr>
          <w:rFonts w:ascii="HG丸ｺﾞｼｯｸM-PRO" w:eastAsia="HG丸ｺﾞｼｯｸM-PRO" w:hAnsi="HG丸ｺﾞｼｯｸM-PRO" w:hint="eastAsia"/>
        </w:rPr>
        <w:t>6</w:t>
      </w:r>
      <w:r w:rsidR="000F2344">
        <w:rPr>
          <w:rFonts w:ascii="HG丸ｺﾞｼｯｸM-PRO" w:eastAsia="HG丸ｺﾞｼｯｸM-PRO" w:hAnsi="HG丸ｺﾞｼｯｸM-PRO" w:hint="eastAsia"/>
        </w:rPr>
        <w:t>8.5</w:t>
      </w:r>
      <w:r w:rsidR="004F79C0" w:rsidRPr="00F27202">
        <w:rPr>
          <w:rFonts w:ascii="HG丸ｺﾞｼｯｸM-PRO" w:eastAsia="HG丸ｺﾞｼｯｸM-PRO" w:hAnsi="HG丸ｺﾞｼｯｸM-PRO" w:hint="eastAsia"/>
        </w:rPr>
        <w:t>億円</w:t>
      </w:r>
      <w:r w:rsidR="0022525E">
        <w:rPr>
          <w:rFonts w:ascii="HG丸ｺﾞｼｯｸM-PRO" w:eastAsia="HG丸ｺﾞｼｯｸM-PRO" w:hAnsi="HG丸ｺﾞｼｯｸM-PRO" w:hint="eastAsia"/>
        </w:rPr>
        <w:t>であ</w:t>
      </w:r>
      <w:r w:rsidR="004F79C0" w:rsidRPr="00F27202">
        <w:rPr>
          <w:rFonts w:ascii="HG丸ｺﾞｼｯｸM-PRO" w:eastAsia="HG丸ｺﾞｼｯｸM-PRO" w:hAnsi="HG丸ｺﾞｼｯｸM-PRO" w:hint="eastAsia"/>
        </w:rPr>
        <w:t>り、</w:t>
      </w:r>
      <w:r w:rsidR="006F6827">
        <w:rPr>
          <w:rFonts w:ascii="HG丸ｺﾞｼｯｸM-PRO" w:eastAsia="HG丸ｺﾞｼｯｸM-PRO" w:hAnsi="HG丸ｺﾞｼｯｸM-PRO" w:hint="eastAsia"/>
        </w:rPr>
        <w:t>自主財源</w:t>
      </w:r>
      <w:r>
        <w:rPr>
          <w:rFonts w:ascii="HG丸ｺﾞｼｯｸM-PRO" w:eastAsia="HG丸ｺﾞｼｯｸM-PRO" w:hAnsi="HG丸ｺﾞｼｯｸM-PRO" w:hint="eastAsia"/>
        </w:rPr>
        <w:t>が</w:t>
      </w:r>
      <w:r w:rsidR="009E53EA">
        <w:rPr>
          <w:rFonts w:ascii="HG丸ｺﾞｼｯｸM-PRO" w:eastAsia="HG丸ｺﾞｼｯｸM-PRO" w:hAnsi="HG丸ｺﾞｼｯｸM-PRO" w:hint="eastAsia"/>
        </w:rPr>
        <w:t>8.5</w:t>
      </w:r>
      <w:r w:rsidR="0022525E">
        <w:rPr>
          <w:rFonts w:ascii="HG丸ｺﾞｼｯｸM-PRO" w:eastAsia="HG丸ｺﾞｼｯｸM-PRO" w:hAnsi="HG丸ｺﾞｼｯｸM-PRO" w:hint="eastAsia"/>
        </w:rPr>
        <w:t>億</w:t>
      </w:r>
      <w:r>
        <w:rPr>
          <w:rFonts w:ascii="HG丸ｺﾞｼｯｸM-PRO" w:eastAsia="HG丸ｺﾞｼｯｸM-PRO" w:hAnsi="HG丸ｺﾞｼｯｸM-PRO" w:hint="eastAsia"/>
        </w:rPr>
        <w:t>円</w:t>
      </w:r>
      <w:r w:rsidR="004F79C0"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依存財源が</w:t>
      </w:r>
      <w:r w:rsidR="009E53EA">
        <w:rPr>
          <w:rFonts w:ascii="HG丸ｺﾞｼｯｸM-PRO" w:eastAsia="HG丸ｺﾞｼｯｸM-PRO" w:hAnsi="HG丸ｺﾞｼｯｸM-PRO" w:hint="eastAsia"/>
        </w:rPr>
        <w:t>60</w:t>
      </w:r>
      <w:r w:rsidR="006F6827">
        <w:rPr>
          <w:rFonts w:ascii="HG丸ｺﾞｼｯｸM-PRO" w:eastAsia="HG丸ｺﾞｼｯｸM-PRO" w:hAnsi="HG丸ｺﾞｼｯｸM-PRO" w:hint="eastAsia"/>
        </w:rPr>
        <w:t>億</w:t>
      </w:r>
      <w:r>
        <w:rPr>
          <w:rFonts w:ascii="HG丸ｺﾞｼｯｸM-PRO" w:eastAsia="HG丸ｺﾞｼｯｸM-PRO" w:hAnsi="HG丸ｺﾞｼｯｸM-PRO" w:hint="eastAsia"/>
        </w:rPr>
        <w:t>円</w:t>
      </w:r>
      <w:r w:rsidR="006F6827">
        <w:rPr>
          <w:rFonts w:ascii="HG丸ｺﾞｼｯｸM-PRO" w:eastAsia="HG丸ｺﾞｼｯｸM-PRO" w:hAnsi="HG丸ｺﾞｼｯｸM-PRO" w:hint="eastAsia"/>
        </w:rPr>
        <w:t>となっております。</w:t>
      </w:r>
    </w:p>
    <w:p w:rsidR="00A44827" w:rsidRPr="00F27202" w:rsidRDefault="00114423" w:rsidP="00F5180E">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歳出に関しては、義務的経費のうち人件費・</w:t>
      </w:r>
      <w:r w:rsidR="00F5180E" w:rsidRPr="00F27202">
        <w:rPr>
          <w:rFonts w:ascii="HG丸ｺﾞｼｯｸM-PRO" w:eastAsia="HG丸ｺﾞｼｯｸM-PRO" w:hAnsi="HG丸ｺﾞｼｯｸM-PRO" w:hint="eastAsia"/>
        </w:rPr>
        <w:t>公債費は</w:t>
      </w:r>
      <w:r w:rsidR="00814F95">
        <w:rPr>
          <w:rFonts w:ascii="HG丸ｺﾞｼｯｸM-PRO" w:eastAsia="HG丸ｺﾞｼｯｸM-PRO" w:hAnsi="HG丸ｺﾞｼｯｸM-PRO" w:hint="eastAsia"/>
        </w:rPr>
        <w:t>減少傾向</w:t>
      </w:r>
      <w:r w:rsidR="005D6376">
        <w:rPr>
          <w:rFonts w:ascii="HG丸ｺﾞｼｯｸM-PRO" w:eastAsia="HG丸ｺﾞｼｯｸM-PRO" w:hAnsi="HG丸ｺﾞｼｯｸM-PRO" w:hint="eastAsia"/>
        </w:rPr>
        <w:t>で</w:t>
      </w:r>
      <w:r w:rsidR="00814F95">
        <w:rPr>
          <w:rFonts w:ascii="HG丸ｺﾞｼｯｸM-PRO" w:eastAsia="HG丸ｺﾞｼｯｸM-PRO" w:hAnsi="HG丸ｺﾞｼｯｸM-PRO" w:hint="eastAsia"/>
        </w:rPr>
        <w:t>す</w:t>
      </w:r>
      <w:r w:rsidR="00F5180E" w:rsidRPr="00F27202">
        <w:rPr>
          <w:rFonts w:ascii="HG丸ｺﾞｼｯｸM-PRO" w:eastAsia="HG丸ｺﾞｼｯｸM-PRO" w:hAnsi="HG丸ｺﾞｼｯｸM-PRO" w:hint="eastAsia"/>
        </w:rPr>
        <w:t>が、社会福祉費などの扶助費は増加</w:t>
      </w:r>
      <w:r w:rsidR="005D6376">
        <w:rPr>
          <w:rFonts w:ascii="HG丸ｺﾞｼｯｸM-PRO" w:eastAsia="HG丸ｺﾞｼｯｸM-PRO" w:hAnsi="HG丸ｺﾞｼｯｸM-PRO" w:hint="eastAsia"/>
        </w:rPr>
        <w:t>傾向にあり</w:t>
      </w:r>
      <w:r w:rsidR="00F5180E" w:rsidRPr="00F27202">
        <w:rPr>
          <w:rFonts w:ascii="HG丸ｺﾞｼｯｸM-PRO" w:eastAsia="HG丸ｺﾞｼｯｸM-PRO" w:hAnsi="HG丸ｺﾞｼｯｸM-PRO" w:hint="eastAsia"/>
        </w:rPr>
        <w:t>ます。今後も</w:t>
      </w:r>
      <w:r w:rsidR="0022525E">
        <w:rPr>
          <w:rFonts w:ascii="HG丸ｺﾞｼｯｸM-PRO" w:eastAsia="HG丸ｺﾞｼｯｸM-PRO" w:hAnsi="HG丸ｺﾞｼｯｸM-PRO" w:hint="eastAsia"/>
        </w:rPr>
        <w:t>、</w:t>
      </w:r>
      <w:r w:rsidR="005D6376">
        <w:rPr>
          <w:rFonts w:ascii="HG丸ｺﾞｼｯｸM-PRO" w:eastAsia="HG丸ｺﾞｼｯｸM-PRO" w:hAnsi="HG丸ｺﾞｼｯｸM-PRO" w:hint="eastAsia"/>
        </w:rPr>
        <w:t>少子高齢化の進展による扶助費の増加に伴い、</w:t>
      </w:r>
      <w:r w:rsidR="00F5180E" w:rsidRPr="00F27202">
        <w:rPr>
          <w:rFonts w:ascii="HG丸ｺﾞｼｯｸM-PRO" w:eastAsia="HG丸ｺﾞｼｯｸM-PRO" w:hAnsi="HG丸ｺﾞｼｯｸM-PRO" w:hint="eastAsia"/>
        </w:rPr>
        <w:t>義務的経費の増加が見込まれます。</w:t>
      </w:r>
    </w:p>
    <w:p w:rsidR="00F5180E" w:rsidRPr="00F27202" w:rsidRDefault="00F5180E" w:rsidP="00F5180E">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6832AA">
        <w:rPr>
          <w:rFonts w:ascii="HG丸ｺﾞｼｯｸM-PRO" w:eastAsia="HG丸ｺﾞｼｯｸM-PRO" w:hAnsi="HG丸ｺﾞｼｯｸM-PRO" w:hint="eastAsia"/>
        </w:rPr>
        <w:t>今後</w:t>
      </w:r>
      <w:r w:rsidR="00C32386" w:rsidRPr="00BC0E8E">
        <w:rPr>
          <w:rFonts w:ascii="HG丸ｺﾞｼｯｸM-PRO" w:eastAsia="HG丸ｺﾞｼｯｸM-PRO" w:hAnsi="HG丸ｺﾞｼｯｸM-PRO" w:hint="eastAsia"/>
        </w:rPr>
        <w:t>は、</w:t>
      </w:r>
      <w:r w:rsidR="0022525E" w:rsidRPr="00BC0E8E">
        <w:rPr>
          <w:rFonts w:ascii="HG丸ｺﾞｼｯｸM-PRO" w:eastAsia="HG丸ｺﾞｼｯｸM-PRO" w:hAnsi="HG丸ｺﾞｼｯｸM-PRO" w:hint="eastAsia"/>
        </w:rPr>
        <w:t>合併</w:t>
      </w:r>
      <w:r w:rsidR="00EB61C2" w:rsidRPr="00BC0E8E">
        <w:rPr>
          <w:rFonts w:ascii="HG丸ｺﾞｼｯｸM-PRO" w:eastAsia="HG丸ｺﾞｼｯｸM-PRO" w:hAnsi="HG丸ｺﾞｼｯｸM-PRO" w:hint="eastAsia"/>
        </w:rPr>
        <w:t>後の</w:t>
      </w:r>
      <w:r w:rsidR="0022525E">
        <w:rPr>
          <w:rFonts w:ascii="HG丸ｺﾞｼｯｸM-PRO" w:eastAsia="HG丸ｺﾞｼｯｸM-PRO" w:hAnsi="HG丸ｺﾞｼｯｸM-PRO" w:hint="eastAsia"/>
        </w:rPr>
        <w:t>財政支援措置期間</w:t>
      </w:r>
      <w:r w:rsidR="005D6376">
        <w:rPr>
          <w:rFonts w:ascii="HG丸ｺﾞｼｯｸM-PRO" w:eastAsia="HG丸ｺﾞｼｯｸM-PRO" w:hAnsi="HG丸ｺﾞｼｯｸM-PRO" w:hint="eastAsia"/>
        </w:rPr>
        <w:t>の</w:t>
      </w:r>
      <w:r w:rsidR="0059170D">
        <w:rPr>
          <w:rFonts w:ascii="HG丸ｺﾞｼｯｸM-PRO" w:eastAsia="HG丸ｺﾞｼｯｸM-PRO" w:hAnsi="HG丸ｺﾞｼｯｸM-PRO" w:hint="eastAsia"/>
        </w:rPr>
        <w:t>終了</w:t>
      </w:r>
      <w:r w:rsidR="0022525E">
        <w:rPr>
          <w:rFonts w:ascii="HG丸ｺﾞｼｯｸM-PRO" w:eastAsia="HG丸ｺﾞｼｯｸM-PRO" w:hAnsi="HG丸ｺﾞｼｯｸM-PRO" w:hint="eastAsia"/>
        </w:rPr>
        <w:t>に</w:t>
      </w:r>
      <w:r w:rsidR="00EB61C2">
        <w:rPr>
          <w:rFonts w:ascii="HG丸ｺﾞｼｯｸM-PRO" w:eastAsia="HG丸ｺﾞｼｯｸM-PRO" w:hAnsi="HG丸ｺﾞｼｯｸM-PRO" w:hint="eastAsia"/>
        </w:rPr>
        <w:t>伴う</w:t>
      </w:r>
      <w:r w:rsidR="0059170D">
        <w:rPr>
          <w:rFonts w:ascii="HG丸ｺﾞｼｯｸM-PRO" w:eastAsia="HG丸ｺﾞｼｯｸM-PRO" w:hAnsi="HG丸ｺﾞｼｯｸM-PRO" w:hint="eastAsia"/>
        </w:rPr>
        <w:t>交付金の減少を踏まえ、</w:t>
      </w:r>
      <w:r w:rsidR="00EB61C2">
        <w:rPr>
          <w:rFonts w:ascii="HG丸ｺﾞｼｯｸM-PRO" w:eastAsia="HG丸ｺﾞｼｯｸM-PRO" w:hAnsi="HG丸ｺﾞｼｯｸM-PRO" w:hint="eastAsia"/>
        </w:rPr>
        <w:t>企業誘致など</w:t>
      </w:r>
      <w:r w:rsidRPr="00F27202">
        <w:rPr>
          <w:rFonts w:ascii="HG丸ｺﾞｼｯｸM-PRO" w:eastAsia="HG丸ｺﾞｼｯｸM-PRO" w:hAnsi="HG丸ｺﾞｼｯｸM-PRO" w:hint="eastAsia"/>
        </w:rPr>
        <w:t>の地域振興策への取</w:t>
      </w:r>
      <w:r w:rsidR="008A3336" w:rsidRPr="00F27202">
        <w:rPr>
          <w:rFonts w:ascii="HG丸ｺﾞｼｯｸM-PRO" w:eastAsia="HG丸ｺﾞｼｯｸM-PRO" w:hAnsi="HG丸ｺﾞｼｯｸM-PRO" w:hint="eastAsia"/>
        </w:rPr>
        <w:t>り</w:t>
      </w:r>
      <w:r w:rsidRPr="00F27202">
        <w:rPr>
          <w:rFonts w:ascii="HG丸ｺﾞｼｯｸM-PRO" w:eastAsia="HG丸ｺﾞｼｯｸM-PRO" w:hAnsi="HG丸ｺﾞｼｯｸM-PRO" w:hint="eastAsia"/>
        </w:rPr>
        <w:t>組</w:t>
      </w:r>
      <w:r w:rsidR="008A3336" w:rsidRPr="00F27202">
        <w:rPr>
          <w:rFonts w:ascii="HG丸ｺﾞｼｯｸM-PRO" w:eastAsia="HG丸ｺﾞｼｯｸM-PRO" w:hAnsi="HG丸ｺﾞｼｯｸM-PRO" w:hint="eastAsia"/>
        </w:rPr>
        <w:t>み</w:t>
      </w:r>
      <w:r w:rsidR="00EB61C2">
        <w:rPr>
          <w:rFonts w:ascii="HG丸ｺﾞｼｯｸM-PRO" w:eastAsia="HG丸ｺﾞｼｯｸM-PRO" w:hAnsi="HG丸ｺﾞｼｯｸM-PRO" w:hint="eastAsia"/>
        </w:rPr>
        <w:t>や</w:t>
      </w:r>
      <w:r w:rsidR="006832AA">
        <w:rPr>
          <w:rFonts w:ascii="HG丸ｺﾞｼｯｸM-PRO" w:eastAsia="HG丸ｺﾞｼｯｸM-PRO" w:hAnsi="HG丸ｺﾞｼｯｸM-PRO" w:hint="eastAsia"/>
        </w:rPr>
        <w:t>、</w:t>
      </w:r>
      <w:r w:rsidR="00EB61C2">
        <w:rPr>
          <w:rFonts w:ascii="HG丸ｺﾞｼｯｸM-PRO" w:eastAsia="HG丸ｺﾞｼｯｸM-PRO" w:hAnsi="HG丸ｺﾞｼｯｸM-PRO" w:hint="eastAsia"/>
        </w:rPr>
        <w:t>町有財産の有効活用・処分などにより</w:t>
      </w:r>
      <w:r w:rsidRPr="00F27202">
        <w:rPr>
          <w:rFonts w:ascii="HG丸ｺﾞｼｯｸM-PRO" w:eastAsia="HG丸ｺﾞｼｯｸM-PRO" w:hAnsi="HG丸ｺﾞｼｯｸM-PRO" w:hint="eastAsia"/>
        </w:rPr>
        <w:t>積極的な自主財源の</w:t>
      </w:r>
      <w:r w:rsidR="00782148">
        <w:rPr>
          <w:rFonts w:ascii="HG丸ｺﾞｼｯｸM-PRO" w:eastAsia="HG丸ｺﾞｼｯｸM-PRO" w:hAnsi="HG丸ｺﾞｼｯｸM-PRO" w:hint="eastAsia"/>
        </w:rPr>
        <w:t>増加</w:t>
      </w:r>
      <w:r w:rsidRPr="00F27202">
        <w:rPr>
          <w:rFonts w:ascii="HG丸ｺﾞｼｯｸM-PRO" w:eastAsia="HG丸ｺﾞｼｯｸM-PRO" w:hAnsi="HG丸ｺﾞｼｯｸM-PRO" w:hint="eastAsia"/>
        </w:rPr>
        <w:t>に努め、財政基盤の強化を図る必要があります。</w:t>
      </w:r>
    </w:p>
    <w:p w:rsidR="00650A30" w:rsidRPr="00F27202" w:rsidRDefault="00F3625C" w:rsidP="00D72A4C">
      <w:pPr>
        <w:spacing w:line="360" w:lineRule="auto"/>
        <w:jc w:val="left"/>
        <w:rPr>
          <w:rFonts w:ascii="HG丸ｺﾞｼｯｸM-PRO" w:eastAsia="HG丸ｺﾞｼｯｸM-PRO" w:hAnsi="HG丸ｺﾞｼｯｸM-PRO"/>
          <w:sz w:val="24"/>
          <w:szCs w:val="24"/>
        </w:rPr>
      </w:pPr>
      <w:r w:rsidRPr="00F27202">
        <w:rPr>
          <w:rFonts w:ascii="HG丸ｺﾞｼｯｸM-PRO" w:eastAsia="HG丸ｺﾞｼｯｸM-PRO" w:hAnsi="HG丸ｺﾞｼｯｸM-PRO"/>
          <w:noProof/>
        </w:rPr>
        <mc:AlternateContent>
          <mc:Choice Requires="wpg">
            <w:drawing>
              <wp:inline distT="0" distB="0" distL="0" distR="0" wp14:anchorId="353F7735" wp14:editId="5ECCEBA4">
                <wp:extent cx="5759450" cy="6025044"/>
                <wp:effectExtent l="0" t="0" r="12700" b="13970"/>
                <wp:docPr id="74" name="グループ化 74"/>
                <wp:cNvGraphicFramePr/>
                <a:graphic xmlns:a="http://schemas.openxmlformats.org/drawingml/2006/main">
                  <a:graphicData uri="http://schemas.microsoft.com/office/word/2010/wordprocessingGroup">
                    <wpg:wgp>
                      <wpg:cNvGrpSpPr/>
                      <wpg:grpSpPr>
                        <a:xfrm>
                          <a:off x="0" y="0"/>
                          <a:ext cx="5759450" cy="6025044"/>
                          <a:chOff x="0" y="32661"/>
                          <a:chExt cx="6203590" cy="5647040"/>
                        </a:xfrm>
                      </wpg:grpSpPr>
                      <wps:wsp>
                        <wps:cNvPr id="75" name="片側の 2 つの角を丸めた四角形 75"/>
                        <wps:cNvSpPr/>
                        <wps:spPr>
                          <a:xfrm>
                            <a:off x="0" y="32661"/>
                            <a:ext cx="6203590" cy="302588"/>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F3625C">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歳入・歳出の推移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9526" y="333034"/>
                            <a:ext cx="6194064" cy="5346667"/>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F3625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rPr>
                                <w:t xml:space="preserve">歳入の推移　</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金額は</w:t>
                              </w:r>
                              <w:r w:rsidRPr="00BB21CC">
                                <w:rPr>
                                  <w:rFonts w:ascii="HG丸ｺﾞｼｯｸM-PRO" w:eastAsia="HG丸ｺﾞｼｯｸM-PRO" w:hAnsi="HG丸ｺﾞｼｯｸM-PRO"/>
                                  <w:sz w:val="16"/>
                                </w:rPr>
                                <w:t>、少数第</w:t>
                              </w:r>
                              <w:r w:rsidRPr="00BB21CC">
                                <w:rPr>
                                  <w:rFonts w:ascii="HG丸ｺﾞｼｯｸM-PRO" w:eastAsia="HG丸ｺﾞｼｯｸM-PRO" w:hAnsi="HG丸ｺﾞｼｯｸM-PRO" w:hint="eastAsia"/>
                                  <w:sz w:val="16"/>
                                </w:rPr>
                                <w:t>2位</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億円</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を</w:t>
                              </w:r>
                              <w:r w:rsidRPr="00BB21CC">
                                <w:rPr>
                                  <w:rFonts w:ascii="HG丸ｺﾞｼｯｸM-PRO" w:eastAsia="HG丸ｺﾞｼｯｸM-PRO" w:hAnsi="HG丸ｺﾞｼｯｸM-PRO"/>
                                  <w:sz w:val="16"/>
                                </w:rPr>
                                <w:t>四捨五入した額</w:t>
                              </w:r>
                              <w:r w:rsidRPr="00BB21CC">
                                <w:rPr>
                                  <w:rFonts w:ascii="HG丸ｺﾞｼｯｸM-PRO" w:eastAsia="HG丸ｺﾞｼｯｸM-PRO" w:hAnsi="HG丸ｺﾞｼｯｸM-PRO" w:hint="eastAsia"/>
                                  <w:sz w:val="16"/>
                                </w:rPr>
                                <w:t>を</w:t>
                              </w:r>
                              <w:r w:rsidRPr="00BB21CC">
                                <w:rPr>
                                  <w:rFonts w:ascii="HG丸ｺﾞｼｯｸM-PRO" w:eastAsia="HG丸ｺﾞｼｯｸM-PRO" w:hAnsi="HG丸ｺﾞｼｯｸM-PRO"/>
                                  <w:sz w:val="16"/>
                                </w:rPr>
                                <w:t>表示しています</w:t>
                              </w:r>
                              <w:r w:rsidRPr="00BB21CC">
                                <w:rPr>
                                  <w:rFonts w:ascii="HG丸ｺﾞｼｯｸM-PRO" w:eastAsia="HG丸ｺﾞｼｯｸM-PRO" w:hAnsi="HG丸ｺﾞｼｯｸM-PRO" w:hint="eastAsia"/>
                                  <w:sz w:val="16"/>
                                </w:rPr>
                                <w:t>。</w:t>
                              </w:r>
                            </w:p>
                            <w:p w:rsidR="00F67696" w:rsidRDefault="00F67696" w:rsidP="00BB21CC">
                              <w:pPr>
                                <w:jc w:val="center"/>
                                <w:rPr>
                                  <w:rFonts w:ascii="HG丸ｺﾞｼｯｸM-PRO" w:eastAsia="HG丸ｺﾞｼｯｸM-PRO" w:hAnsi="HG丸ｺﾞｼｯｸM-PRO"/>
                                  <w:sz w:val="24"/>
                                  <w:szCs w:val="24"/>
                                </w:rPr>
                              </w:pPr>
                              <w:r>
                                <w:rPr>
                                  <w:noProof/>
                                </w:rPr>
                                <w:drawing>
                                  <wp:inline distT="0" distB="0" distL="0" distR="0" wp14:anchorId="487635F3" wp14:editId="7A008FFA">
                                    <wp:extent cx="4447245" cy="2567305"/>
                                    <wp:effectExtent l="19050" t="19050" r="10795" b="23495"/>
                                    <wp:docPr id="1594" name="図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67027" cy="2578725"/>
                                            </a:xfrm>
                                            <a:prstGeom prst="rect">
                                              <a:avLst/>
                                            </a:prstGeom>
                                            <a:ln>
                                              <a:solidFill>
                                                <a:schemeClr val="tx1"/>
                                              </a:solidFill>
                                            </a:ln>
                                          </pic:spPr>
                                        </pic:pic>
                                      </a:graphicData>
                                    </a:graphic>
                                  </wp:inline>
                                </w:drawing>
                              </w:r>
                            </w:p>
                            <w:p w:rsidR="00F67696" w:rsidRDefault="00F67696" w:rsidP="00BB21C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rPr>
                                <w:t xml:space="preserve">歳出の推移　</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金額は</w:t>
                              </w:r>
                              <w:r w:rsidRPr="00BB21CC">
                                <w:rPr>
                                  <w:rFonts w:ascii="HG丸ｺﾞｼｯｸM-PRO" w:eastAsia="HG丸ｺﾞｼｯｸM-PRO" w:hAnsi="HG丸ｺﾞｼｯｸM-PRO"/>
                                  <w:sz w:val="16"/>
                                </w:rPr>
                                <w:t>、少数第</w:t>
                              </w:r>
                              <w:r w:rsidRPr="00BB21CC">
                                <w:rPr>
                                  <w:rFonts w:ascii="HG丸ｺﾞｼｯｸM-PRO" w:eastAsia="HG丸ｺﾞｼｯｸM-PRO" w:hAnsi="HG丸ｺﾞｼｯｸM-PRO" w:hint="eastAsia"/>
                                  <w:sz w:val="16"/>
                                </w:rPr>
                                <w:t>2位</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億円</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を</w:t>
                              </w:r>
                              <w:r w:rsidRPr="00BB21CC">
                                <w:rPr>
                                  <w:rFonts w:ascii="HG丸ｺﾞｼｯｸM-PRO" w:eastAsia="HG丸ｺﾞｼｯｸM-PRO" w:hAnsi="HG丸ｺﾞｼｯｸM-PRO"/>
                                  <w:sz w:val="16"/>
                                </w:rPr>
                                <w:t>四捨五入した額</w:t>
                              </w:r>
                              <w:r w:rsidRPr="00BB21CC">
                                <w:rPr>
                                  <w:rFonts w:ascii="HG丸ｺﾞｼｯｸM-PRO" w:eastAsia="HG丸ｺﾞｼｯｸM-PRO" w:hAnsi="HG丸ｺﾞｼｯｸM-PRO" w:hint="eastAsia"/>
                                  <w:sz w:val="16"/>
                                </w:rPr>
                                <w:t>を</w:t>
                              </w:r>
                              <w:r w:rsidRPr="00BB21CC">
                                <w:rPr>
                                  <w:rFonts w:ascii="HG丸ｺﾞｼｯｸM-PRO" w:eastAsia="HG丸ｺﾞｼｯｸM-PRO" w:hAnsi="HG丸ｺﾞｼｯｸM-PRO"/>
                                  <w:sz w:val="16"/>
                                </w:rPr>
                                <w:t>表示しています</w:t>
                              </w:r>
                              <w:r w:rsidRPr="00BB21CC">
                                <w:rPr>
                                  <w:rFonts w:ascii="HG丸ｺﾞｼｯｸM-PRO" w:eastAsia="HG丸ｺﾞｼｯｸM-PRO" w:hAnsi="HG丸ｺﾞｼｯｸM-PRO" w:hint="eastAsia"/>
                                  <w:sz w:val="16"/>
                                </w:rPr>
                                <w:t>。</w:t>
                              </w:r>
                            </w:p>
                            <w:p w:rsidR="00F67696" w:rsidRDefault="00F67696" w:rsidP="00BB21CC">
                              <w:pPr>
                                <w:jc w:val="center"/>
                                <w:rPr>
                                  <w:rFonts w:ascii="HG丸ｺﾞｼｯｸM-PRO" w:eastAsia="HG丸ｺﾞｼｯｸM-PRO" w:hAnsi="HG丸ｺﾞｼｯｸM-PRO"/>
                                  <w:sz w:val="24"/>
                                  <w:szCs w:val="24"/>
                                </w:rPr>
                              </w:pPr>
                              <w:r>
                                <w:rPr>
                                  <w:noProof/>
                                </w:rPr>
                                <w:drawing>
                                  <wp:inline distT="0" distB="0" distL="0" distR="0" wp14:anchorId="02A06ED2" wp14:editId="5FC831A6">
                                    <wp:extent cx="4397743" cy="2538730"/>
                                    <wp:effectExtent l="19050" t="19050" r="22225" b="13970"/>
                                    <wp:docPr id="1620" name="図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27461" cy="2555886"/>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74" o:spid="_x0000_s1052" style="width:453.5pt;height:474.4pt;mso-position-horizontal-relative:char;mso-position-vertical-relative:line" coordorigin=",326" coordsize="62035,5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">
                <v:shape id="片側の 2 つの角を丸めた四角形 75" o:spid="_x0000_s1053" style="position:absolute;top:326;width:62035;height:3026;visibility:visible;mso-wrap-style:square;v-text-anchor:middle" coordsize="6203590,302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cWsQA&#10;AADbAAAADwAAAGRycy9kb3ducmV2LnhtbESPQWsCMRSE74L/ITzBm2ZXbdWtUYogSHvSKuLtdfPc&#10;LN28LJuo679vCgWPw8x8wyxWra3EjRpfOlaQDhMQxLnTJRcKDl+bwQyED8gaK8ek4EEeVstuZ4GZ&#10;dnfe0W0fChEh7DNUYEKoMyl9bsiiH7qaOHoX11gMUTaF1A3eI9xWcpQkr9JiyXHBYE1rQ/nP/moV&#10;1DQ+n0bzj+8LmeNknqZb/5lOlOr32vc3EIHa8Az/t7dawfQF/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3FrEAAAA2wAAAA8AAAAAAAAAAAAAAAAAmAIAAGRycy9k&#10;b3ducmV2LnhtbFBLBQYAAAAABAAEAPUAAACJAwAAAAA=&#10;" adj="-11796480,,5400" path="m50432,l6153158,v27853,,50432,22579,50432,50432l6203590,302588r,l,302588r,l,50432c,22579,22579,,50432,xe" fillcolor="#4f81bd [3204]" strokecolor="#4f81bd [3204]" strokeweight="2pt">
                  <v:stroke joinstyle="miter"/>
                  <v:formulas/>
                  <v:path arrowok="t" o:connecttype="custom" o:connectlocs="50432,0;6153158,0;6203590,50432;6203590,302588;6203590,302588;0,302588;0,302588;0,50432;50432,0" o:connectangles="0,0,0,0,0,0,0,0,0" textboxrect="0,0,6203590,302588"/>
                  <v:textbox>
                    <w:txbxContent>
                      <w:p w:rsidR="00F67696" w:rsidRPr="00B93890" w:rsidRDefault="00F67696" w:rsidP="00F3625C">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歳入・歳出の推移</w:t>
                        </w:r>
                      </w:p>
                    </w:txbxContent>
                  </v:textbox>
                </v:shape>
                <v:shape id="テキスト ボックス 76" o:spid="_x0000_s1054" type="#_x0000_t202" style="position:absolute;left:95;top:3330;width:61940;height:5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eYcMA&#10;AADbAAAADwAAAGRycy9kb3ducmV2LnhtbESPQYvCMBSE78L+h/AEL6KpHlS6RhFBED2t6w94NM+k&#10;a/PSbWKt/vqNIOxxmJlvmOW6c5VoqQmlZwWTcQaCuPC6ZKPg/L0bLUCEiKyx8kwKHhRgvfroLTHX&#10;/s5f1J6iEQnCIUcFNsY6lzIUlhyGsa+Jk3fxjcOYZGOkbvCe4K6S0yybSYclpwWLNW0tFdfTzSlw&#10;5nC5muFt/9seF/Pncdrx7scqNeh3m08Qkbr4H36391rBfAav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eYcMAAADbAAAADwAAAAAAAAAAAAAAAACYAgAAZHJzL2Rv&#10;d25yZXYueG1sUEsFBgAAAAAEAAQA9QAAAIgDAAAAAA==&#10;" filled="f" strokecolor="#4f81bd [3204]" strokeweight="2pt">
                  <v:textbox>
                    <w:txbxContent>
                      <w:p w:rsidR="00F67696" w:rsidRDefault="00F67696" w:rsidP="00F3625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rPr>
                          <w:t xml:space="preserve">歳入の推移　</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金額は</w:t>
                        </w:r>
                        <w:r w:rsidRPr="00BB21CC">
                          <w:rPr>
                            <w:rFonts w:ascii="HG丸ｺﾞｼｯｸM-PRO" w:eastAsia="HG丸ｺﾞｼｯｸM-PRO" w:hAnsi="HG丸ｺﾞｼｯｸM-PRO"/>
                            <w:sz w:val="16"/>
                          </w:rPr>
                          <w:t>、少数第</w:t>
                        </w:r>
                        <w:r w:rsidRPr="00BB21CC">
                          <w:rPr>
                            <w:rFonts w:ascii="HG丸ｺﾞｼｯｸM-PRO" w:eastAsia="HG丸ｺﾞｼｯｸM-PRO" w:hAnsi="HG丸ｺﾞｼｯｸM-PRO" w:hint="eastAsia"/>
                            <w:sz w:val="16"/>
                          </w:rPr>
                          <w:t>2位</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億円</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を</w:t>
                        </w:r>
                        <w:r w:rsidRPr="00BB21CC">
                          <w:rPr>
                            <w:rFonts w:ascii="HG丸ｺﾞｼｯｸM-PRO" w:eastAsia="HG丸ｺﾞｼｯｸM-PRO" w:hAnsi="HG丸ｺﾞｼｯｸM-PRO"/>
                            <w:sz w:val="16"/>
                          </w:rPr>
                          <w:t>四捨五入した額</w:t>
                        </w:r>
                        <w:r w:rsidRPr="00BB21CC">
                          <w:rPr>
                            <w:rFonts w:ascii="HG丸ｺﾞｼｯｸM-PRO" w:eastAsia="HG丸ｺﾞｼｯｸM-PRO" w:hAnsi="HG丸ｺﾞｼｯｸM-PRO" w:hint="eastAsia"/>
                            <w:sz w:val="16"/>
                          </w:rPr>
                          <w:t>を</w:t>
                        </w:r>
                        <w:r w:rsidRPr="00BB21CC">
                          <w:rPr>
                            <w:rFonts w:ascii="HG丸ｺﾞｼｯｸM-PRO" w:eastAsia="HG丸ｺﾞｼｯｸM-PRO" w:hAnsi="HG丸ｺﾞｼｯｸM-PRO"/>
                            <w:sz w:val="16"/>
                          </w:rPr>
                          <w:t>表示しています</w:t>
                        </w:r>
                        <w:r w:rsidRPr="00BB21CC">
                          <w:rPr>
                            <w:rFonts w:ascii="HG丸ｺﾞｼｯｸM-PRO" w:eastAsia="HG丸ｺﾞｼｯｸM-PRO" w:hAnsi="HG丸ｺﾞｼｯｸM-PRO" w:hint="eastAsia"/>
                            <w:sz w:val="16"/>
                          </w:rPr>
                          <w:t>。</w:t>
                        </w:r>
                      </w:p>
                      <w:p w:rsidR="00F67696" w:rsidRDefault="00F67696" w:rsidP="00BB21CC">
                        <w:pPr>
                          <w:jc w:val="center"/>
                          <w:rPr>
                            <w:rFonts w:ascii="HG丸ｺﾞｼｯｸM-PRO" w:eastAsia="HG丸ｺﾞｼｯｸM-PRO" w:hAnsi="HG丸ｺﾞｼｯｸM-PRO"/>
                            <w:sz w:val="24"/>
                            <w:szCs w:val="24"/>
                          </w:rPr>
                        </w:pPr>
                        <w:r>
                          <w:rPr>
                            <w:noProof/>
                          </w:rPr>
                          <w:drawing>
                            <wp:inline distT="0" distB="0" distL="0" distR="0" wp14:anchorId="6D034463" wp14:editId="31638D64">
                              <wp:extent cx="4447245" cy="2567305"/>
                              <wp:effectExtent l="19050" t="19050" r="10795" b="23495"/>
                              <wp:docPr id="1594" name="図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67027" cy="2578725"/>
                                      </a:xfrm>
                                      <a:prstGeom prst="rect">
                                        <a:avLst/>
                                      </a:prstGeom>
                                      <a:ln>
                                        <a:solidFill>
                                          <a:schemeClr val="tx1"/>
                                        </a:solidFill>
                                      </a:ln>
                                    </pic:spPr>
                                  </pic:pic>
                                </a:graphicData>
                              </a:graphic>
                            </wp:inline>
                          </w:drawing>
                        </w:r>
                      </w:p>
                      <w:p w:rsidR="00F67696" w:rsidRDefault="00F67696" w:rsidP="00BB21C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rPr>
                          <w:t xml:space="preserve">歳出の推移　</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金額は</w:t>
                        </w:r>
                        <w:r w:rsidRPr="00BB21CC">
                          <w:rPr>
                            <w:rFonts w:ascii="HG丸ｺﾞｼｯｸM-PRO" w:eastAsia="HG丸ｺﾞｼｯｸM-PRO" w:hAnsi="HG丸ｺﾞｼｯｸM-PRO"/>
                            <w:sz w:val="16"/>
                          </w:rPr>
                          <w:t>、少数第</w:t>
                        </w:r>
                        <w:r w:rsidRPr="00BB21CC">
                          <w:rPr>
                            <w:rFonts w:ascii="HG丸ｺﾞｼｯｸM-PRO" w:eastAsia="HG丸ｺﾞｼｯｸM-PRO" w:hAnsi="HG丸ｺﾞｼｯｸM-PRO" w:hint="eastAsia"/>
                            <w:sz w:val="16"/>
                          </w:rPr>
                          <w:t>2位</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億円</w:t>
                        </w:r>
                        <w:r w:rsidRPr="00BB21CC">
                          <w:rPr>
                            <w:rFonts w:ascii="HG丸ｺﾞｼｯｸM-PRO" w:eastAsia="HG丸ｺﾞｼｯｸM-PRO" w:hAnsi="HG丸ｺﾞｼｯｸM-PRO"/>
                            <w:sz w:val="16"/>
                          </w:rPr>
                          <w:t>）</w:t>
                        </w:r>
                        <w:r w:rsidRPr="00BB21CC">
                          <w:rPr>
                            <w:rFonts w:ascii="HG丸ｺﾞｼｯｸM-PRO" w:eastAsia="HG丸ｺﾞｼｯｸM-PRO" w:hAnsi="HG丸ｺﾞｼｯｸM-PRO" w:hint="eastAsia"/>
                            <w:sz w:val="16"/>
                          </w:rPr>
                          <w:t>を</w:t>
                        </w:r>
                        <w:r w:rsidRPr="00BB21CC">
                          <w:rPr>
                            <w:rFonts w:ascii="HG丸ｺﾞｼｯｸM-PRO" w:eastAsia="HG丸ｺﾞｼｯｸM-PRO" w:hAnsi="HG丸ｺﾞｼｯｸM-PRO"/>
                            <w:sz w:val="16"/>
                          </w:rPr>
                          <w:t>四捨五入した額</w:t>
                        </w:r>
                        <w:r w:rsidRPr="00BB21CC">
                          <w:rPr>
                            <w:rFonts w:ascii="HG丸ｺﾞｼｯｸM-PRO" w:eastAsia="HG丸ｺﾞｼｯｸM-PRO" w:hAnsi="HG丸ｺﾞｼｯｸM-PRO" w:hint="eastAsia"/>
                            <w:sz w:val="16"/>
                          </w:rPr>
                          <w:t>を</w:t>
                        </w:r>
                        <w:r w:rsidRPr="00BB21CC">
                          <w:rPr>
                            <w:rFonts w:ascii="HG丸ｺﾞｼｯｸM-PRO" w:eastAsia="HG丸ｺﾞｼｯｸM-PRO" w:hAnsi="HG丸ｺﾞｼｯｸM-PRO"/>
                            <w:sz w:val="16"/>
                          </w:rPr>
                          <w:t>表示しています</w:t>
                        </w:r>
                        <w:r w:rsidRPr="00BB21CC">
                          <w:rPr>
                            <w:rFonts w:ascii="HG丸ｺﾞｼｯｸM-PRO" w:eastAsia="HG丸ｺﾞｼｯｸM-PRO" w:hAnsi="HG丸ｺﾞｼｯｸM-PRO" w:hint="eastAsia"/>
                            <w:sz w:val="16"/>
                          </w:rPr>
                          <w:t>。</w:t>
                        </w:r>
                      </w:p>
                      <w:p w:rsidR="00F67696" w:rsidRDefault="00F67696" w:rsidP="00BB21CC">
                        <w:pPr>
                          <w:jc w:val="center"/>
                          <w:rPr>
                            <w:rFonts w:ascii="HG丸ｺﾞｼｯｸM-PRO" w:eastAsia="HG丸ｺﾞｼｯｸM-PRO" w:hAnsi="HG丸ｺﾞｼｯｸM-PRO"/>
                            <w:sz w:val="24"/>
                            <w:szCs w:val="24"/>
                          </w:rPr>
                        </w:pPr>
                        <w:r>
                          <w:rPr>
                            <w:noProof/>
                          </w:rPr>
                          <w:drawing>
                            <wp:inline distT="0" distB="0" distL="0" distR="0" wp14:anchorId="5333FFBB" wp14:editId="0CE690F0">
                              <wp:extent cx="4397743" cy="2538730"/>
                              <wp:effectExtent l="19050" t="19050" r="22225" b="13970"/>
                              <wp:docPr id="1620" name="図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27461" cy="2555886"/>
                                      </a:xfrm>
                                      <a:prstGeom prst="rect">
                                        <a:avLst/>
                                      </a:prstGeom>
                                      <a:ln>
                                        <a:solidFill>
                                          <a:schemeClr val="tx1"/>
                                        </a:solidFill>
                                      </a:ln>
                                    </pic:spPr>
                                  </pic:pic>
                                </a:graphicData>
                              </a:graphic>
                            </wp:inline>
                          </w:drawing>
                        </w:r>
                      </w:p>
                    </w:txbxContent>
                  </v:textbox>
                </v:shape>
                <w10:anchorlock/>
              </v:group>
            </w:pict>
          </mc:Fallback>
        </mc:AlternateContent>
      </w:r>
    </w:p>
    <w:p w:rsidR="00782539" w:rsidRPr="00F27202" w:rsidRDefault="00FF3181" w:rsidP="00C32386">
      <w:pPr>
        <w:spacing w:line="360" w:lineRule="auto"/>
        <w:ind w:firstLineChars="100" w:firstLine="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Cs w:val="21"/>
        </w:rPr>
        <w:lastRenderedPageBreak/>
        <w:t>設楽町</w:t>
      </w:r>
      <w:r w:rsidR="009236CE" w:rsidRPr="00F27202">
        <w:rPr>
          <w:rFonts w:ascii="HG丸ｺﾞｼｯｸM-PRO" w:eastAsia="HG丸ｺﾞｼｯｸM-PRO" w:hAnsi="HG丸ｺﾞｼｯｸM-PRO" w:hint="eastAsia"/>
          <w:szCs w:val="21"/>
        </w:rPr>
        <w:t>の財政状況等の推移を示すため、平成2</w:t>
      </w:r>
      <w:r w:rsidR="0053035A">
        <w:rPr>
          <w:rFonts w:ascii="HG丸ｺﾞｼｯｸM-PRO" w:eastAsia="HG丸ｺﾞｼｯｸM-PRO" w:hAnsi="HG丸ｺﾞｼｯｸM-PRO" w:hint="eastAsia"/>
          <w:szCs w:val="21"/>
        </w:rPr>
        <w:t>6</w:t>
      </w:r>
      <w:r w:rsidR="00782539" w:rsidRPr="00F27202">
        <w:rPr>
          <w:rFonts w:ascii="HG丸ｺﾞｼｯｸM-PRO" w:eastAsia="HG丸ｺﾞｼｯｸM-PRO" w:hAnsi="HG丸ｺﾞｼｯｸM-PRO" w:hint="eastAsia"/>
          <w:szCs w:val="21"/>
        </w:rPr>
        <w:t>年度</w:t>
      </w:r>
      <w:r w:rsidR="009236CE" w:rsidRPr="00F27202">
        <w:rPr>
          <w:rFonts w:ascii="HG丸ｺﾞｼｯｸM-PRO" w:eastAsia="HG丸ｺﾞｼｯｸM-PRO" w:hAnsi="HG丸ｺﾞｼｯｸM-PRO" w:hint="eastAsia"/>
          <w:szCs w:val="21"/>
        </w:rPr>
        <w:t>時点の</w:t>
      </w:r>
      <w:r w:rsidR="00782539" w:rsidRPr="00F27202">
        <w:rPr>
          <w:rFonts w:ascii="HG丸ｺﾞｼｯｸM-PRO" w:eastAsia="HG丸ｺﾞｼｯｸM-PRO" w:hAnsi="HG丸ｺﾞｼｯｸM-PRO" w:hint="eastAsia"/>
          <w:szCs w:val="21"/>
        </w:rPr>
        <w:t>市町村財政比較分析表</w:t>
      </w:r>
      <w:r w:rsidR="009236CE" w:rsidRPr="00F27202">
        <w:rPr>
          <w:rFonts w:ascii="HG丸ｺﾞｼｯｸM-PRO" w:eastAsia="HG丸ｺﾞｼｯｸM-PRO" w:hAnsi="HG丸ｺﾞｼｯｸM-PRO" w:hint="eastAsia"/>
          <w:szCs w:val="21"/>
        </w:rPr>
        <w:t>（</w:t>
      </w:r>
      <w:r w:rsidR="00782539" w:rsidRPr="00F27202">
        <w:rPr>
          <w:rFonts w:ascii="HG丸ｺﾞｼｯｸM-PRO" w:eastAsia="HG丸ｺﾞｼｯｸM-PRO" w:hAnsi="HG丸ｺﾞｼｯｸM-PRO" w:hint="eastAsia"/>
          <w:szCs w:val="21"/>
        </w:rPr>
        <w:t>普通会計決算</w:t>
      </w:r>
      <w:r w:rsidR="009236CE" w:rsidRPr="00F27202">
        <w:rPr>
          <w:rFonts w:ascii="HG丸ｺﾞｼｯｸM-PRO" w:eastAsia="HG丸ｺﾞｼｯｸM-PRO" w:hAnsi="HG丸ｺﾞｼｯｸM-PRO" w:hint="eastAsia"/>
          <w:szCs w:val="21"/>
        </w:rPr>
        <w:t>）より、各種指標等のグラフを抜粋しました。</w:t>
      </w:r>
    </w:p>
    <w:p w:rsidR="00782539" w:rsidRPr="00F27202" w:rsidRDefault="00782539" w:rsidP="00C32386">
      <w:pPr>
        <w:spacing w:line="360" w:lineRule="auto"/>
        <w:jc w:val="left"/>
        <w:rPr>
          <w:rFonts w:ascii="HG丸ｺﾞｼｯｸM-PRO" w:eastAsia="HG丸ｺﾞｼｯｸM-PRO" w:hAnsi="HG丸ｺﾞｼｯｸM-PR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8"/>
        <w:gridCol w:w="1704"/>
      </w:tblGrid>
      <w:tr w:rsidR="004A7144" w:rsidRPr="00F27202" w:rsidTr="007B49C8">
        <w:tc>
          <w:tcPr>
            <w:tcW w:w="9072" w:type="dxa"/>
            <w:gridSpan w:val="2"/>
            <w:shd w:val="clear" w:color="auto" w:fill="4F81BD" w:themeFill="accent1"/>
          </w:tcPr>
          <w:p w:rsidR="00650A30" w:rsidRPr="00F27202" w:rsidRDefault="0024788D" w:rsidP="003909F5">
            <w:pPr>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財政力指数の推移</w:t>
            </w:r>
            <w:r w:rsidR="00AB6EB2" w:rsidRPr="00F27202">
              <w:rPr>
                <w:rFonts w:ascii="HG丸ｺﾞｼｯｸM-PRO" w:eastAsia="HG丸ｺﾞｼｯｸM-PRO" w:hAnsi="HG丸ｺﾞｼｯｸM-PRO" w:hint="eastAsia"/>
                <w:color w:val="FFFFFF" w:themeColor="background1"/>
                <w:sz w:val="24"/>
                <w:szCs w:val="24"/>
              </w:rPr>
              <w:t xml:space="preserve">　－　財政力指数</w:t>
            </w:r>
          </w:p>
        </w:tc>
      </w:tr>
      <w:tr w:rsidR="004A7144" w:rsidRPr="00F27202" w:rsidTr="005E40A2">
        <w:tc>
          <w:tcPr>
            <w:tcW w:w="7368" w:type="dxa"/>
            <w:shd w:val="clear" w:color="auto" w:fill="auto"/>
          </w:tcPr>
          <w:p w:rsidR="0024788D" w:rsidRPr="00F27202" w:rsidRDefault="000353A6" w:rsidP="000353A6">
            <w:pPr>
              <w:jc w:val="center"/>
              <w:rPr>
                <w:rFonts w:ascii="HG丸ｺﾞｼｯｸM-PRO" w:eastAsia="HG丸ｺﾞｼｯｸM-PRO" w:hAnsi="HG丸ｺﾞｼｯｸM-PRO"/>
                <w:noProof/>
              </w:rPr>
            </w:pPr>
            <w:r w:rsidRPr="00F27202">
              <w:rPr>
                <w:rFonts w:ascii="HG丸ｺﾞｼｯｸM-PRO" w:eastAsia="HG丸ｺﾞｼｯｸM-PRO" w:hAnsi="HG丸ｺﾞｼｯｸM-PRO"/>
                <w:noProof/>
              </w:rPr>
              <mc:AlternateContent>
                <mc:Choice Requires="wps">
                  <w:drawing>
                    <wp:anchor distT="0" distB="0" distL="114300" distR="114300" simplePos="0" relativeHeight="251554304" behindDoc="0" locked="0" layoutInCell="1" allowOverlap="1" wp14:anchorId="7678E60A" wp14:editId="171E0A51">
                      <wp:simplePos x="0" y="0"/>
                      <wp:positionH relativeFrom="column">
                        <wp:posOffset>713142</wp:posOffset>
                      </wp:positionH>
                      <wp:positionV relativeFrom="paragraph">
                        <wp:posOffset>1390123</wp:posOffset>
                      </wp:positionV>
                      <wp:extent cx="3285454" cy="219075"/>
                      <wp:effectExtent l="0" t="0" r="10795" b="28575"/>
                      <wp:wrapNone/>
                      <wp:docPr id="1395" name="テキスト ボックス 1395"/>
                      <wp:cNvGraphicFramePr/>
                      <a:graphic xmlns:a="http://schemas.openxmlformats.org/drawingml/2006/main">
                        <a:graphicData uri="http://schemas.microsoft.com/office/word/2010/wordprocessingShape">
                          <wps:wsp>
                            <wps:cNvSpPr txBox="1"/>
                            <wps:spPr>
                              <a:xfrm>
                                <a:off x="0" y="0"/>
                                <a:ext cx="3285454"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FE2E55" w:rsidRDefault="00F67696" w:rsidP="00057ED9">
                                  <w:pPr>
                                    <w:rPr>
                                      <w:rFonts w:ascii="HG丸ｺﾞｼｯｸM-PRO" w:eastAsia="HG丸ｺﾞｼｯｸM-PRO" w:hAnsi="HG丸ｺﾞｼｯｸM-PRO"/>
                                      <w:sz w:val="18"/>
                                    </w:rPr>
                                  </w:pPr>
                                  <w:r w:rsidRPr="00FE2E55">
                                    <w:rPr>
                                      <w:rFonts w:ascii="HG丸ｺﾞｼｯｸM-PRO" w:eastAsia="HG丸ｺﾞｼｯｸM-PRO" w:hAnsi="HG丸ｺﾞｼｯｸM-PRO" w:hint="eastAsia"/>
                                      <w:sz w:val="18"/>
                                    </w:rPr>
                                    <w:t>財政力指数が高いほど留保財源が大きく財源に余裕がある</w:t>
                                  </w:r>
                                </w:p>
                                <w:p w:rsidR="00F67696" w:rsidRDefault="00F67696" w:rsidP="00057ED9">
                                  <w:r>
                                    <w:rPr>
                                      <w:rFonts w:hint="eastAsia"/>
                                    </w:rPr>
                                    <w:t>があると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95" o:spid="_x0000_s1055" type="#_x0000_t202" style="position:absolute;left:0;text-align:left;margin-left:56.15pt;margin-top:109.45pt;width:258.7pt;height:17.25pt;z-index:25155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" fillcolor="white [3201]" strokeweight=".5pt">
                      <v:textbox>
                        <w:txbxContent>
                          <w:p w:rsidR="00F67696" w:rsidRPr="00FE2E55" w:rsidRDefault="00F67696" w:rsidP="00057ED9">
                            <w:pPr>
                              <w:rPr>
                                <w:rFonts w:ascii="HG丸ｺﾞｼｯｸM-PRO" w:eastAsia="HG丸ｺﾞｼｯｸM-PRO" w:hAnsi="HG丸ｺﾞｼｯｸM-PRO"/>
                                <w:sz w:val="18"/>
                              </w:rPr>
                            </w:pPr>
                            <w:r w:rsidRPr="00FE2E55">
                              <w:rPr>
                                <w:rFonts w:ascii="HG丸ｺﾞｼｯｸM-PRO" w:eastAsia="HG丸ｺﾞｼｯｸM-PRO" w:hAnsi="HG丸ｺﾞｼｯｸM-PRO" w:hint="eastAsia"/>
                                <w:sz w:val="18"/>
                              </w:rPr>
                              <w:t>財政力指数が高いほど留保財源が大きく財源に余裕がある</w:t>
                            </w:r>
                          </w:p>
                          <w:p w:rsidR="00F67696" w:rsidRDefault="00F67696" w:rsidP="00057ED9">
                            <w:r>
                              <w:rPr>
                                <w:rFonts w:hint="eastAsia"/>
                              </w:rPr>
                              <w:t>があると</w:t>
                            </w:r>
                          </w:p>
                        </w:txbxContent>
                      </v:textbox>
                    </v:shape>
                  </w:pict>
                </mc:Fallback>
              </mc:AlternateContent>
            </w:r>
            <w:r>
              <w:rPr>
                <w:noProof/>
              </w:rPr>
              <w:drawing>
                <wp:anchor distT="0" distB="0" distL="114300" distR="114300" simplePos="0" relativeHeight="251573760" behindDoc="0" locked="0" layoutInCell="1" allowOverlap="1" wp14:anchorId="767E827D" wp14:editId="6E60F709">
                  <wp:simplePos x="0" y="0"/>
                  <wp:positionH relativeFrom="margin">
                    <wp:posOffset>745490</wp:posOffset>
                  </wp:positionH>
                  <wp:positionV relativeFrom="paragraph">
                    <wp:posOffset>67945</wp:posOffset>
                  </wp:positionV>
                  <wp:extent cx="694986" cy="552450"/>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l="18896" t="8290" r="6914" b="3441"/>
                          <a:stretch>
                            <a:fillRect/>
                          </a:stretch>
                        </pic:blipFill>
                        <pic:spPr bwMode="auto">
                          <a:xfrm>
                            <a:off x="0" y="0"/>
                            <a:ext cx="694986" cy="55245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867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35pt;height:136.5pt" o:ole="">
                  <v:imagedata r:id="rId29" o:title=""/>
                </v:shape>
                <o:OLEObject Type="Embed" ProgID="PBrush" ShapeID="_x0000_i1025" DrawAspect="Content" ObjectID="_1552477998" r:id="rId30"/>
              </w:object>
            </w:r>
          </w:p>
        </w:tc>
        <w:tc>
          <w:tcPr>
            <w:tcW w:w="1704" w:type="dxa"/>
            <w:shd w:val="clear" w:color="auto" w:fill="auto"/>
            <w:vAlign w:val="center"/>
          </w:tcPr>
          <w:p w:rsidR="0024788D" w:rsidRPr="00F27202" w:rsidRDefault="0024788D" w:rsidP="005E40A2">
            <w:pPr>
              <w:jc w:val="center"/>
              <w:rPr>
                <w:rFonts w:ascii="HG丸ｺﾞｼｯｸM-PRO" w:eastAsia="HG丸ｺﾞｼｯｸM-PRO" w:hAnsi="HG丸ｺﾞｼｯｸM-PRO"/>
                <w:sz w:val="22"/>
              </w:rPr>
            </w:pPr>
            <w:r w:rsidRPr="00F27202">
              <w:rPr>
                <w:rFonts w:ascii="HG丸ｺﾞｼｯｸM-PRO" w:eastAsia="HG丸ｺﾞｼｯｸM-PRO" w:hAnsi="HG丸ｺﾞｼｯｸM-PRO" w:hint="eastAsia"/>
                <w:sz w:val="22"/>
              </w:rPr>
              <w:t>【他団体比較】</w:t>
            </w:r>
          </w:p>
          <w:p w:rsidR="00782539" w:rsidRPr="00F27202" w:rsidRDefault="00782539" w:rsidP="005E40A2">
            <w:pPr>
              <w:jc w:val="center"/>
              <w:rPr>
                <w:rFonts w:ascii="HG丸ｺﾞｼｯｸM-PRO" w:eastAsia="HG丸ｺﾞｼｯｸM-PRO" w:hAnsi="HG丸ｺﾞｼｯｸM-PRO"/>
                <w:sz w:val="22"/>
              </w:rPr>
            </w:pPr>
          </w:p>
          <w:p w:rsidR="00650A30" w:rsidRPr="00F27202" w:rsidRDefault="00650A30" w:rsidP="005E40A2">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類似団体内順位</w:t>
            </w:r>
          </w:p>
          <w:p w:rsidR="00650A30" w:rsidRPr="00F27202" w:rsidRDefault="006B2811" w:rsidP="005E40A2">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32</w:t>
            </w:r>
            <w:r w:rsidR="00650A30" w:rsidRPr="00F27202">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11</w:t>
            </w:r>
            <w:r w:rsidR="00650A30" w:rsidRPr="00F27202">
              <w:rPr>
                <w:rFonts w:ascii="HG丸ｺﾞｼｯｸM-PRO" w:eastAsia="HG丸ｺﾞｼｯｸM-PRO" w:hAnsi="HG丸ｺﾞｼｯｸM-PRO"/>
                <w:sz w:val="20"/>
                <w:szCs w:val="20"/>
              </w:rPr>
              <w:t xml:space="preserve"> </w:t>
            </w:r>
            <w:r w:rsidR="0024788D" w:rsidRPr="00F27202">
              <w:rPr>
                <w:rFonts w:ascii="HG丸ｺﾞｼｯｸM-PRO" w:eastAsia="HG丸ｺﾞｼｯｸM-PRO" w:hAnsi="HG丸ｺﾞｼｯｸM-PRO" w:hint="eastAsia"/>
                <w:sz w:val="20"/>
                <w:szCs w:val="20"/>
              </w:rPr>
              <w:t>位</w:t>
            </w:r>
          </w:p>
          <w:p w:rsidR="0024788D" w:rsidRPr="00F27202" w:rsidRDefault="0024788D" w:rsidP="005E40A2">
            <w:pPr>
              <w:jc w:val="center"/>
              <w:rPr>
                <w:rFonts w:ascii="HG丸ｺﾞｼｯｸM-PRO" w:eastAsia="HG丸ｺﾞｼｯｸM-PRO" w:hAnsi="HG丸ｺﾞｼｯｸM-PRO"/>
                <w:sz w:val="20"/>
                <w:szCs w:val="20"/>
              </w:rPr>
            </w:pPr>
          </w:p>
          <w:p w:rsidR="00650A30" w:rsidRPr="00F27202" w:rsidRDefault="00650A30" w:rsidP="005E40A2">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全国平均</w:t>
            </w:r>
          </w:p>
          <w:p w:rsidR="00650A30" w:rsidRPr="00F27202" w:rsidRDefault="00650A30" w:rsidP="005E40A2">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sz w:val="20"/>
                <w:szCs w:val="20"/>
              </w:rPr>
              <w:t>0.49</w:t>
            </w:r>
          </w:p>
          <w:p w:rsidR="0024788D" w:rsidRPr="00F27202" w:rsidRDefault="0024788D" w:rsidP="005E40A2">
            <w:pPr>
              <w:jc w:val="center"/>
              <w:rPr>
                <w:rFonts w:ascii="HG丸ｺﾞｼｯｸM-PRO" w:eastAsia="HG丸ｺﾞｼｯｸM-PRO" w:hAnsi="HG丸ｺﾞｼｯｸM-PRO"/>
                <w:sz w:val="20"/>
                <w:szCs w:val="20"/>
              </w:rPr>
            </w:pPr>
          </w:p>
          <w:p w:rsidR="00650A30" w:rsidRPr="00F27202" w:rsidRDefault="00155D11" w:rsidP="005E40A2">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愛知</w:t>
            </w:r>
            <w:r w:rsidR="00650A30" w:rsidRPr="00F27202">
              <w:rPr>
                <w:rFonts w:ascii="HG丸ｺﾞｼｯｸM-PRO" w:eastAsia="HG丸ｺﾞｼｯｸM-PRO" w:hAnsi="HG丸ｺﾞｼｯｸM-PRO" w:hint="eastAsia"/>
                <w:sz w:val="20"/>
                <w:szCs w:val="20"/>
              </w:rPr>
              <w:t>県平均</w:t>
            </w:r>
          </w:p>
          <w:p w:rsidR="00650A30" w:rsidRPr="00F27202" w:rsidRDefault="00650A30" w:rsidP="006B2811">
            <w:pPr>
              <w:jc w:val="center"/>
              <w:rPr>
                <w:rFonts w:ascii="HG丸ｺﾞｼｯｸM-PRO" w:eastAsia="HG丸ｺﾞｼｯｸM-PRO" w:hAnsi="HG丸ｺﾞｼｯｸM-PRO"/>
                <w:szCs w:val="21"/>
              </w:rPr>
            </w:pPr>
            <w:r w:rsidRPr="00F27202">
              <w:rPr>
                <w:rFonts w:ascii="HG丸ｺﾞｼｯｸM-PRO" w:eastAsia="HG丸ｺﾞｼｯｸM-PRO" w:hAnsi="HG丸ｺﾞｼｯｸM-PRO"/>
                <w:sz w:val="20"/>
                <w:szCs w:val="20"/>
              </w:rPr>
              <w:t>0.</w:t>
            </w:r>
            <w:r w:rsidR="006B2811">
              <w:rPr>
                <w:rFonts w:ascii="HG丸ｺﾞｼｯｸM-PRO" w:eastAsia="HG丸ｺﾞｼｯｸM-PRO" w:hAnsi="HG丸ｺﾞｼｯｸM-PRO"/>
                <w:sz w:val="20"/>
                <w:szCs w:val="20"/>
              </w:rPr>
              <w:t>91</w:t>
            </w:r>
          </w:p>
        </w:tc>
      </w:tr>
      <w:tr w:rsidR="004A7144" w:rsidRPr="00F27202" w:rsidTr="007B49C8">
        <w:tc>
          <w:tcPr>
            <w:tcW w:w="9072" w:type="dxa"/>
            <w:gridSpan w:val="2"/>
            <w:shd w:val="clear" w:color="auto" w:fill="4F81BD" w:themeFill="accent1"/>
          </w:tcPr>
          <w:p w:rsidR="00650A30" w:rsidRPr="00F27202" w:rsidRDefault="0024788D" w:rsidP="003909F5">
            <w:pPr>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財政構造の弾力性</w:t>
            </w:r>
            <w:r w:rsidR="00AB6EB2" w:rsidRPr="00F27202">
              <w:rPr>
                <w:rFonts w:ascii="HG丸ｺﾞｼｯｸM-PRO" w:eastAsia="HG丸ｺﾞｼｯｸM-PRO" w:hAnsi="HG丸ｺﾞｼｯｸM-PRO" w:hint="eastAsia"/>
                <w:color w:val="FFFFFF" w:themeColor="background1"/>
                <w:sz w:val="24"/>
                <w:szCs w:val="24"/>
              </w:rPr>
              <w:t xml:space="preserve"> </w:t>
            </w:r>
            <w:r w:rsidR="00AB6EB2" w:rsidRPr="00F27202">
              <w:rPr>
                <w:rFonts w:ascii="HG丸ｺﾞｼｯｸM-PRO" w:eastAsia="HG丸ｺﾞｼｯｸM-PRO" w:hAnsi="HG丸ｺﾞｼｯｸM-PRO"/>
                <w:color w:val="FFFFFF" w:themeColor="background1"/>
                <w:sz w:val="24"/>
                <w:szCs w:val="24"/>
              </w:rPr>
              <w:t>–</w:t>
            </w:r>
            <w:r w:rsidR="00AB6EB2" w:rsidRPr="00F27202">
              <w:rPr>
                <w:rFonts w:ascii="HG丸ｺﾞｼｯｸM-PRO" w:eastAsia="HG丸ｺﾞｼｯｸM-PRO" w:hAnsi="HG丸ｺﾞｼｯｸM-PRO" w:hint="eastAsia"/>
                <w:color w:val="FFFFFF" w:themeColor="background1"/>
                <w:sz w:val="24"/>
                <w:szCs w:val="24"/>
              </w:rPr>
              <w:t xml:space="preserve"> 経常収支比率</w:t>
            </w:r>
          </w:p>
        </w:tc>
      </w:tr>
      <w:tr w:rsidR="004A7144" w:rsidRPr="00F27202" w:rsidTr="005E40A2">
        <w:tc>
          <w:tcPr>
            <w:tcW w:w="7368" w:type="dxa"/>
            <w:shd w:val="clear" w:color="auto" w:fill="auto"/>
          </w:tcPr>
          <w:p w:rsidR="0024788D" w:rsidRPr="00F27202" w:rsidRDefault="009E7795" w:rsidP="000353A6">
            <w:pPr>
              <w:jc w:val="center"/>
              <w:rPr>
                <w:rFonts w:ascii="HG丸ｺﾞｼｯｸM-PRO" w:eastAsia="HG丸ｺﾞｼｯｸM-PRO" w:hAnsi="HG丸ｺﾞｼｯｸM-PRO"/>
                <w:noProof/>
              </w:rPr>
            </w:pPr>
            <w:r w:rsidRPr="00F27202">
              <w:rPr>
                <w:rFonts w:ascii="HG丸ｺﾞｼｯｸM-PRO" w:eastAsia="HG丸ｺﾞｼｯｸM-PRO" w:hAnsi="HG丸ｺﾞｼｯｸM-PRO"/>
                <w:noProof/>
              </w:rPr>
              <mc:AlternateContent>
                <mc:Choice Requires="wps">
                  <w:drawing>
                    <wp:anchor distT="0" distB="0" distL="114300" distR="114300" simplePos="0" relativeHeight="251553280" behindDoc="0" locked="0" layoutInCell="1" allowOverlap="1" wp14:anchorId="18F1F741" wp14:editId="15A72A25">
                      <wp:simplePos x="0" y="0"/>
                      <wp:positionH relativeFrom="column">
                        <wp:posOffset>787400</wp:posOffset>
                      </wp:positionH>
                      <wp:positionV relativeFrom="paragraph">
                        <wp:posOffset>1200785</wp:posOffset>
                      </wp:positionV>
                      <wp:extent cx="2762250" cy="409575"/>
                      <wp:effectExtent l="0" t="0" r="19050" b="28575"/>
                      <wp:wrapNone/>
                      <wp:docPr id="1397" name="テキスト ボックス 1397"/>
                      <wp:cNvGraphicFramePr/>
                      <a:graphic xmlns:a="http://schemas.openxmlformats.org/drawingml/2006/main">
                        <a:graphicData uri="http://schemas.microsoft.com/office/word/2010/wordprocessingShape">
                          <wps:wsp>
                            <wps:cNvSpPr txBox="1"/>
                            <wps:spPr>
                              <a:xfrm>
                                <a:off x="0" y="0"/>
                                <a:ext cx="27622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FE2E55" w:rsidRDefault="00F67696" w:rsidP="00057ED9">
                                  <w:pPr>
                                    <w:rPr>
                                      <w:rFonts w:ascii="HG丸ｺﾞｼｯｸM-PRO" w:eastAsia="HG丸ｺﾞｼｯｸM-PRO" w:hAnsi="HG丸ｺﾞｼｯｸM-PRO"/>
                                      <w:sz w:val="18"/>
                                      <w:szCs w:val="20"/>
                                    </w:rPr>
                                  </w:pPr>
                                  <w:r w:rsidRPr="00FE2E55">
                                    <w:rPr>
                                      <w:rFonts w:ascii="HG丸ｺﾞｼｯｸM-PRO" w:eastAsia="HG丸ｺﾞｼｯｸM-PRO" w:hAnsi="HG丸ｺﾞｼｯｸM-PRO" w:hint="eastAsia"/>
                                      <w:sz w:val="18"/>
                                      <w:szCs w:val="20"/>
                                    </w:rPr>
                                    <w:t>一般財源（経常一般財源）のうち、人件費、扶助費、公債費のように毎年度経常的に支出される経費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97" o:spid="_x0000_s1056" type="#_x0000_t202" style="position:absolute;left:0;text-align:left;margin-left:62pt;margin-top:94.55pt;width:217.5pt;height:32.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" fillcolor="white [3201]" strokeweight=".5pt">
                      <v:textbox>
                        <w:txbxContent>
                          <w:p w:rsidR="00F67696" w:rsidRPr="00FE2E55" w:rsidRDefault="00F67696" w:rsidP="00057ED9">
                            <w:pPr>
                              <w:rPr>
                                <w:rFonts w:ascii="HG丸ｺﾞｼｯｸM-PRO" w:eastAsia="HG丸ｺﾞｼｯｸM-PRO" w:hAnsi="HG丸ｺﾞｼｯｸM-PRO"/>
                                <w:sz w:val="18"/>
                                <w:szCs w:val="20"/>
                              </w:rPr>
                            </w:pPr>
                            <w:r w:rsidRPr="00FE2E55">
                              <w:rPr>
                                <w:rFonts w:ascii="HG丸ｺﾞｼｯｸM-PRO" w:eastAsia="HG丸ｺﾞｼｯｸM-PRO" w:hAnsi="HG丸ｺﾞｼｯｸM-PRO" w:hint="eastAsia"/>
                                <w:sz w:val="18"/>
                                <w:szCs w:val="20"/>
                              </w:rPr>
                              <w:t>一般財源（経常一般財源）のうち、人件費、扶助費、公債費のように毎年度経常的に支出される経費</w:t>
                            </w:r>
                          </w:p>
                        </w:txbxContent>
                      </v:textbox>
                    </v:shape>
                  </w:pict>
                </mc:Fallback>
              </mc:AlternateContent>
            </w:r>
            <w:r w:rsidR="000353A6">
              <w:rPr>
                <w:noProof/>
              </w:rPr>
              <w:drawing>
                <wp:anchor distT="0" distB="0" distL="114300" distR="114300" simplePos="0" relativeHeight="251572736" behindDoc="0" locked="0" layoutInCell="1" allowOverlap="1" wp14:anchorId="49088364" wp14:editId="66A564C6">
                  <wp:simplePos x="0" y="0"/>
                  <wp:positionH relativeFrom="margin">
                    <wp:posOffset>821690</wp:posOffset>
                  </wp:positionH>
                  <wp:positionV relativeFrom="paragraph">
                    <wp:posOffset>110725</wp:posOffset>
                  </wp:positionV>
                  <wp:extent cx="694986" cy="552450"/>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l="18896" t="8290" r="6914" b="3441"/>
                          <a:stretch>
                            <a:fillRect/>
                          </a:stretch>
                        </pic:blipFill>
                        <pic:spPr bwMode="auto">
                          <a:xfrm>
                            <a:off x="0" y="0"/>
                            <a:ext cx="694986"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A6">
              <w:object w:dxaOrig="8865" w:dyaOrig="4380">
                <v:shape id="_x0000_i1026" type="#_x0000_t75" style="width:288.1pt;height:144.1pt" o:ole="">
                  <v:imagedata r:id="rId31" o:title=""/>
                </v:shape>
                <o:OLEObject Type="Embed" ProgID="PBrush" ShapeID="_x0000_i1026" DrawAspect="Content" ObjectID="_1552477999" r:id="rId32"/>
              </w:object>
            </w:r>
          </w:p>
        </w:tc>
        <w:tc>
          <w:tcPr>
            <w:tcW w:w="1704" w:type="dxa"/>
            <w:shd w:val="clear" w:color="auto" w:fill="auto"/>
            <w:vAlign w:val="center"/>
          </w:tcPr>
          <w:p w:rsidR="0024788D" w:rsidRPr="00F27202" w:rsidRDefault="0024788D" w:rsidP="005E40A2">
            <w:pPr>
              <w:jc w:val="center"/>
              <w:rPr>
                <w:rFonts w:ascii="HG丸ｺﾞｼｯｸM-PRO" w:eastAsia="HG丸ｺﾞｼｯｸM-PRO" w:hAnsi="HG丸ｺﾞｼｯｸM-PRO"/>
                <w:sz w:val="22"/>
              </w:rPr>
            </w:pPr>
            <w:r w:rsidRPr="00F27202">
              <w:rPr>
                <w:rFonts w:ascii="HG丸ｺﾞｼｯｸM-PRO" w:eastAsia="HG丸ｺﾞｼｯｸM-PRO" w:hAnsi="HG丸ｺﾞｼｯｸM-PRO" w:hint="eastAsia"/>
                <w:sz w:val="22"/>
              </w:rPr>
              <w:t>【他団体比較】</w:t>
            </w:r>
          </w:p>
          <w:p w:rsidR="00782539" w:rsidRPr="00F27202" w:rsidRDefault="00782539" w:rsidP="005E40A2">
            <w:pPr>
              <w:jc w:val="center"/>
              <w:rPr>
                <w:rFonts w:ascii="HG丸ｺﾞｼｯｸM-PRO" w:eastAsia="HG丸ｺﾞｼｯｸM-PRO" w:hAnsi="HG丸ｺﾞｼｯｸM-PRO"/>
                <w:sz w:val="22"/>
              </w:rPr>
            </w:pPr>
          </w:p>
          <w:p w:rsidR="0024788D" w:rsidRPr="00F27202" w:rsidRDefault="0024788D" w:rsidP="005E40A2">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類似団体内順位</w:t>
            </w:r>
            <w:r w:rsidRPr="00F27202">
              <w:rPr>
                <w:rFonts w:ascii="HG丸ｺﾞｼｯｸM-PRO" w:eastAsia="HG丸ｺﾞｼｯｸM-PRO" w:hAnsi="HG丸ｺﾞｼｯｸM-PRO"/>
                <w:sz w:val="20"/>
                <w:szCs w:val="20"/>
              </w:rPr>
              <w:t xml:space="preserve"> </w:t>
            </w:r>
            <w:r w:rsidR="006B2811">
              <w:rPr>
                <w:rFonts w:ascii="HG丸ｺﾞｼｯｸM-PRO" w:eastAsia="HG丸ｺﾞｼｯｸM-PRO" w:hAnsi="HG丸ｺﾞｼｯｸM-PRO"/>
                <w:sz w:val="20"/>
                <w:szCs w:val="20"/>
              </w:rPr>
              <w:t>66</w:t>
            </w:r>
            <w:r w:rsidRPr="00F27202">
              <w:rPr>
                <w:rFonts w:ascii="HG丸ｺﾞｼｯｸM-PRO" w:eastAsia="HG丸ｺﾞｼｯｸM-PRO" w:hAnsi="HG丸ｺﾞｼｯｸM-PRO"/>
                <w:sz w:val="20"/>
                <w:szCs w:val="20"/>
              </w:rPr>
              <w:t>/1</w:t>
            </w:r>
            <w:r w:rsidR="006B2811">
              <w:rPr>
                <w:rFonts w:ascii="HG丸ｺﾞｼｯｸM-PRO" w:eastAsia="HG丸ｺﾞｼｯｸM-PRO" w:hAnsi="HG丸ｺﾞｼｯｸM-PRO"/>
                <w:sz w:val="20"/>
                <w:szCs w:val="20"/>
              </w:rPr>
              <w:t>11</w:t>
            </w:r>
            <w:r w:rsidRPr="00F27202">
              <w:rPr>
                <w:rFonts w:ascii="HG丸ｺﾞｼｯｸM-PRO" w:eastAsia="HG丸ｺﾞｼｯｸM-PRO" w:hAnsi="HG丸ｺﾞｼｯｸM-PRO"/>
                <w:sz w:val="20"/>
                <w:szCs w:val="20"/>
              </w:rPr>
              <w:t xml:space="preserve"> </w:t>
            </w:r>
            <w:r w:rsidRPr="00F27202">
              <w:rPr>
                <w:rFonts w:ascii="HG丸ｺﾞｼｯｸM-PRO" w:eastAsia="HG丸ｺﾞｼｯｸM-PRO" w:hAnsi="HG丸ｺﾞｼｯｸM-PRO" w:hint="eastAsia"/>
                <w:sz w:val="20"/>
                <w:szCs w:val="20"/>
              </w:rPr>
              <w:t>位</w:t>
            </w:r>
          </w:p>
          <w:p w:rsidR="0024788D" w:rsidRPr="00F27202" w:rsidRDefault="0024788D" w:rsidP="005E40A2">
            <w:pPr>
              <w:jc w:val="center"/>
              <w:rPr>
                <w:rFonts w:ascii="HG丸ｺﾞｼｯｸM-PRO" w:eastAsia="HG丸ｺﾞｼｯｸM-PRO" w:hAnsi="HG丸ｺﾞｼｯｸM-PRO"/>
                <w:sz w:val="20"/>
                <w:szCs w:val="20"/>
              </w:rPr>
            </w:pPr>
          </w:p>
          <w:p w:rsidR="0024788D" w:rsidRPr="00F27202" w:rsidRDefault="0024788D" w:rsidP="005E40A2">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全国平均</w:t>
            </w:r>
          </w:p>
          <w:p w:rsidR="0024788D" w:rsidRPr="00F27202" w:rsidRDefault="0024788D" w:rsidP="005E40A2">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sz w:val="20"/>
                <w:szCs w:val="20"/>
              </w:rPr>
              <w:t>9</w:t>
            </w:r>
            <w:r w:rsidR="006B2811">
              <w:rPr>
                <w:rFonts w:ascii="HG丸ｺﾞｼｯｸM-PRO" w:eastAsia="HG丸ｺﾞｼｯｸM-PRO" w:hAnsi="HG丸ｺﾞｼｯｸM-PRO"/>
                <w:sz w:val="20"/>
                <w:szCs w:val="20"/>
              </w:rPr>
              <w:t>1</w:t>
            </w:r>
            <w:r w:rsidRPr="00F27202">
              <w:rPr>
                <w:rFonts w:ascii="HG丸ｺﾞｼｯｸM-PRO" w:eastAsia="HG丸ｺﾞｼｯｸM-PRO" w:hAnsi="HG丸ｺﾞｼｯｸM-PRO"/>
                <w:sz w:val="20"/>
                <w:szCs w:val="20"/>
              </w:rPr>
              <w:t>.</w:t>
            </w:r>
            <w:r w:rsidR="006B2811">
              <w:rPr>
                <w:rFonts w:ascii="HG丸ｺﾞｼｯｸM-PRO" w:eastAsia="HG丸ｺﾞｼｯｸM-PRO" w:hAnsi="HG丸ｺﾞｼｯｸM-PRO"/>
                <w:sz w:val="20"/>
                <w:szCs w:val="20"/>
              </w:rPr>
              <w:t>3</w:t>
            </w:r>
            <w:r w:rsidRPr="00F27202">
              <w:rPr>
                <w:rFonts w:ascii="HG丸ｺﾞｼｯｸM-PRO" w:eastAsia="HG丸ｺﾞｼｯｸM-PRO" w:hAnsi="HG丸ｺﾞｼｯｸM-PRO" w:hint="eastAsia"/>
                <w:sz w:val="20"/>
                <w:szCs w:val="20"/>
              </w:rPr>
              <w:t xml:space="preserve"> ％</w:t>
            </w:r>
          </w:p>
          <w:p w:rsidR="0024788D" w:rsidRPr="00F27202" w:rsidRDefault="0024788D" w:rsidP="005E40A2">
            <w:pPr>
              <w:jc w:val="center"/>
              <w:rPr>
                <w:rFonts w:ascii="HG丸ｺﾞｼｯｸM-PRO" w:eastAsia="HG丸ｺﾞｼｯｸM-PRO" w:hAnsi="HG丸ｺﾞｼｯｸM-PRO"/>
                <w:sz w:val="20"/>
                <w:szCs w:val="20"/>
              </w:rPr>
            </w:pPr>
          </w:p>
          <w:p w:rsidR="00650A30" w:rsidRPr="00F27202" w:rsidRDefault="00155D11" w:rsidP="006B281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愛知</w:t>
            </w:r>
            <w:r w:rsidR="0024788D" w:rsidRPr="00F27202">
              <w:rPr>
                <w:rFonts w:ascii="HG丸ｺﾞｼｯｸM-PRO" w:eastAsia="HG丸ｺﾞｼｯｸM-PRO" w:hAnsi="HG丸ｺﾞｼｯｸM-PRO" w:hint="eastAsia"/>
                <w:sz w:val="20"/>
                <w:szCs w:val="20"/>
              </w:rPr>
              <w:t>県平均</w:t>
            </w:r>
            <w:r w:rsidR="0024788D" w:rsidRPr="00F27202">
              <w:rPr>
                <w:rFonts w:ascii="HG丸ｺﾞｼｯｸM-PRO" w:eastAsia="HG丸ｺﾞｼｯｸM-PRO" w:hAnsi="HG丸ｺﾞｼｯｸM-PRO"/>
                <w:sz w:val="20"/>
                <w:szCs w:val="20"/>
              </w:rPr>
              <w:t xml:space="preserve"> 8</w:t>
            </w:r>
            <w:r w:rsidR="006B2811">
              <w:rPr>
                <w:rFonts w:ascii="HG丸ｺﾞｼｯｸM-PRO" w:eastAsia="HG丸ｺﾞｼｯｸM-PRO" w:hAnsi="HG丸ｺﾞｼｯｸM-PRO"/>
                <w:sz w:val="20"/>
                <w:szCs w:val="20"/>
              </w:rPr>
              <w:t>8</w:t>
            </w:r>
            <w:r w:rsidR="0024788D" w:rsidRPr="00F27202">
              <w:rPr>
                <w:rFonts w:ascii="HG丸ｺﾞｼｯｸM-PRO" w:eastAsia="HG丸ｺﾞｼｯｸM-PRO" w:hAnsi="HG丸ｺﾞｼｯｸM-PRO"/>
                <w:sz w:val="20"/>
                <w:szCs w:val="20"/>
              </w:rPr>
              <w:t>.</w:t>
            </w:r>
            <w:r w:rsidR="006B2811">
              <w:rPr>
                <w:rFonts w:ascii="HG丸ｺﾞｼｯｸM-PRO" w:eastAsia="HG丸ｺﾞｼｯｸM-PRO" w:hAnsi="HG丸ｺﾞｼｯｸM-PRO"/>
                <w:sz w:val="20"/>
                <w:szCs w:val="20"/>
              </w:rPr>
              <w:t>7</w:t>
            </w:r>
            <w:r w:rsidR="0024788D" w:rsidRPr="00F27202">
              <w:rPr>
                <w:rFonts w:ascii="HG丸ｺﾞｼｯｸM-PRO" w:eastAsia="HG丸ｺﾞｼｯｸM-PRO" w:hAnsi="HG丸ｺﾞｼｯｸM-PRO" w:hint="eastAsia"/>
                <w:sz w:val="20"/>
                <w:szCs w:val="20"/>
              </w:rPr>
              <w:t xml:space="preserve"> ％</w:t>
            </w:r>
          </w:p>
        </w:tc>
      </w:tr>
      <w:tr w:rsidR="004A7144" w:rsidRPr="00F27202" w:rsidTr="007B49C8">
        <w:tc>
          <w:tcPr>
            <w:tcW w:w="9072" w:type="dxa"/>
            <w:gridSpan w:val="2"/>
            <w:shd w:val="clear" w:color="auto" w:fill="4F81BD" w:themeFill="accent1"/>
          </w:tcPr>
          <w:p w:rsidR="00650A30" w:rsidRPr="00F27202" w:rsidRDefault="0024788D" w:rsidP="00AB6EB2">
            <w:pPr>
              <w:jc w:val="left"/>
              <w:rPr>
                <w:rFonts w:ascii="HG丸ｺﾞｼｯｸM-PRO" w:eastAsia="HG丸ｺﾞｼｯｸM-PRO" w:hAnsi="HG丸ｺﾞｼｯｸM-PRO"/>
                <w:color w:val="FFFFFF" w:themeColor="background1"/>
                <w:sz w:val="22"/>
              </w:rPr>
            </w:pPr>
            <w:r w:rsidRPr="00F27202">
              <w:rPr>
                <w:rFonts w:ascii="HG丸ｺﾞｼｯｸM-PRO" w:eastAsia="HG丸ｺﾞｼｯｸM-PRO" w:hAnsi="HG丸ｺﾞｼｯｸM-PRO" w:hint="eastAsia"/>
                <w:color w:val="FFFFFF" w:themeColor="background1"/>
                <w:sz w:val="22"/>
              </w:rPr>
              <w:t>人件費・物件費等の状況</w:t>
            </w:r>
            <w:r w:rsidR="00AB6EB2" w:rsidRPr="00F27202">
              <w:rPr>
                <w:rFonts w:ascii="HG丸ｺﾞｼｯｸM-PRO" w:eastAsia="HG丸ｺﾞｼｯｸM-PRO" w:hAnsi="HG丸ｺﾞｼｯｸM-PRO" w:hint="eastAsia"/>
                <w:color w:val="FFFFFF" w:themeColor="background1"/>
                <w:sz w:val="22"/>
              </w:rPr>
              <w:t xml:space="preserve"> </w:t>
            </w:r>
            <w:r w:rsidR="00AB6EB2" w:rsidRPr="00F27202">
              <w:rPr>
                <w:rFonts w:ascii="HG丸ｺﾞｼｯｸM-PRO" w:eastAsia="HG丸ｺﾞｼｯｸM-PRO" w:hAnsi="HG丸ｺﾞｼｯｸM-PRO"/>
                <w:color w:val="FFFFFF" w:themeColor="background1"/>
                <w:sz w:val="22"/>
              </w:rPr>
              <w:t>–</w:t>
            </w:r>
            <w:r w:rsidR="00AB6EB2" w:rsidRPr="00F27202">
              <w:rPr>
                <w:rFonts w:ascii="HG丸ｺﾞｼｯｸM-PRO" w:eastAsia="HG丸ｺﾞｼｯｸM-PRO" w:hAnsi="HG丸ｺﾞｼｯｸM-PRO" w:hint="eastAsia"/>
                <w:color w:val="FFFFFF" w:themeColor="background1"/>
                <w:sz w:val="22"/>
              </w:rPr>
              <w:t xml:space="preserve"> 人口1人当たり人件費・物件費等決算額</w:t>
            </w:r>
          </w:p>
        </w:tc>
      </w:tr>
      <w:tr w:rsidR="004A7144" w:rsidRPr="00F27202" w:rsidTr="005E3076">
        <w:tc>
          <w:tcPr>
            <w:tcW w:w="7368" w:type="dxa"/>
            <w:shd w:val="clear" w:color="auto" w:fill="auto"/>
          </w:tcPr>
          <w:p w:rsidR="0024788D" w:rsidRPr="00F27202" w:rsidRDefault="000353A6" w:rsidP="000353A6">
            <w:pPr>
              <w:jc w:val="center"/>
              <w:rPr>
                <w:rFonts w:ascii="HG丸ｺﾞｼｯｸM-PRO" w:eastAsia="HG丸ｺﾞｼｯｸM-PRO" w:hAnsi="HG丸ｺﾞｼｯｸM-PRO"/>
                <w:noProof/>
              </w:rPr>
            </w:pPr>
            <w:r>
              <w:rPr>
                <w:noProof/>
              </w:rPr>
              <w:drawing>
                <wp:anchor distT="0" distB="0" distL="114300" distR="114300" simplePos="0" relativeHeight="251571712" behindDoc="0" locked="0" layoutInCell="1" allowOverlap="1" wp14:anchorId="7217EAC6" wp14:editId="1A96AEE2">
                  <wp:simplePos x="0" y="0"/>
                  <wp:positionH relativeFrom="margin">
                    <wp:posOffset>831216</wp:posOffset>
                  </wp:positionH>
                  <wp:positionV relativeFrom="paragraph">
                    <wp:posOffset>1087756</wp:posOffset>
                  </wp:positionV>
                  <wp:extent cx="694986" cy="55245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l="18896" t="8290" r="6914" b="3441"/>
                          <a:stretch>
                            <a:fillRect/>
                          </a:stretch>
                        </pic:blipFill>
                        <pic:spPr bwMode="auto">
                          <a:xfrm>
                            <a:off x="0" y="0"/>
                            <a:ext cx="697589" cy="554519"/>
                          </a:xfrm>
                          <a:prstGeom prst="rect">
                            <a:avLst/>
                          </a:prstGeom>
                          <a:noFill/>
                          <a:ln>
                            <a:noFill/>
                          </a:ln>
                        </pic:spPr>
                      </pic:pic>
                    </a:graphicData>
                  </a:graphic>
                  <wp14:sizeRelH relativeFrom="page">
                    <wp14:pctWidth>0</wp14:pctWidth>
                  </wp14:sizeRelH>
                  <wp14:sizeRelV relativeFrom="page">
                    <wp14:pctHeight>0</wp14:pctHeight>
                  </wp14:sizeRelV>
                </wp:anchor>
              </w:drawing>
            </w:r>
            <w:r w:rsidR="0033725F">
              <w:object w:dxaOrig="9000" w:dyaOrig="4380">
                <v:shape id="_x0000_i1027" type="#_x0000_t75" style="width:295.65pt;height:144.1pt" o:ole="">
                  <v:imagedata r:id="rId33" o:title=""/>
                </v:shape>
                <o:OLEObject Type="Embed" ProgID="PBrush" ShapeID="_x0000_i1027" DrawAspect="Content" ObjectID="_1552478000" r:id="rId34"/>
              </w:object>
            </w:r>
          </w:p>
        </w:tc>
        <w:tc>
          <w:tcPr>
            <w:tcW w:w="1704" w:type="dxa"/>
            <w:shd w:val="clear" w:color="auto" w:fill="auto"/>
            <w:vAlign w:val="center"/>
          </w:tcPr>
          <w:p w:rsidR="0024788D" w:rsidRPr="00F27202" w:rsidRDefault="0024788D" w:rsidP="005E3076">
            <w:pPr>
              <w:jc w:val="center"/>
              <w:rPr>
                <w:rFonts w:ascii="HG丸ｺﾞｼｯｸM-PRO" w:eastAsia="HG丸ｺﾞｼｯｸM-PRO" w:hAnsi="HG丸ｺﾞｼｯｸM-PRO"/>
                <w:sz w:val="22"/>
              </w:rPr>
            </w:pPr>
            <w:r w:rsidRPr="00F27202">
              <w:rPr>
                <w:rFonts w:ascii="HG丸ｺﾞｼｯｸM-PRO" w:eastAsia="HG丸ｺﾞｼｯｸM-PRO" w:hAnsi="HG丸ｺﾞｼｯｸM-PRO" w:hint="eastAsia"/>
                <w:sz w:val="22"/>
              </w:rPr>
              <w:t>【他団体比較】</w:t>
            </w:r>
          </w:p>
          <w:p w:rsidR="00782539" w:rsidRPr="00F27202" w:rsidRDefault="00782539" w:rsidP="005E3076">
            <w:pPr>
              <w:jc w:val="center"/>
              <w:rPr>
                <w:rFonts w:ascii="HG丸ｺﾞｼｯｸM-PRO" w:eastAsia="HG丸ｺﾞｼｯｸM-PRO" w:hAnsi="HG丸ｺﾞｼｯｸM-PRO"/>
                <w:sz w:val="22"/>
              </w:rPr>
            </w:pPr>
          </w:p>
          <w:p w:rsidR="0024788D" w:rsidRPr="00F27202" w:rsidRDefault="0024788D"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類似団体内順位</w:t>
            </w:r>
          </w:p>
          <w:p w:rsidR="0024788D" w:rsidRPr="00F27202" w:rsidRDefault="009D2080" w:rsidP="005E3076">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108</w:t>
            </w:r>
            <w:r w:rsidR="0024788D" w:rsidRPr="00F27202">
              <w:rPr>
                <w:rFonts w:ascii="HG丸ｺﾞｼｯｸM-PRO" w:eastAsia="HG丸ｺﾞｼｯｸM-PRO" w:hAnsi="HG丸ｺﾞｼｯｸM-PRO"/>
                <w:sz w:val="20"/>
                <w:szCs w:val="20"/>
              </w:rPr>
              <w:t>/1</w:t>
            </w:r>
            <w:r>
              <w:rPr>
                <w:rFonts w:ascii="HG丸ｺﾞｼｯｸM-PRO" w:eastAsia="HG丸ｺﾞｼｯｸM-PRO" w:hAnsi="HG丸ｺﾞｼｯｸM-PRO"/>
                <w:sz w:val="20"/>
                <w:szCs w:val="20"/>
              </w:rPr>
              <w:t>11</w:t>
            </w:r>
            <w:r w:rsidR="0024788D" w:rsidRPr="00F27202">
              <w:rPr>
                <w:rFonts w:ascii="HG丸ｺﾞｼｯｸM-PRO" w:eastAsia="HG丸ｺﾞｼｯｸM-PRO" w:hAnsi="HG丸ｺﾞｼｯｸM-PRO"/>
                <w:sz w:val="20"/>
                <w:szCs w:val="20"/>
              </w:rPr>
              <w:t xml:space="preserve"> </w:t>
            </w:r>
            <w:r w:rsidR="0024788D" w:rsidRPr="00F27202">
              <w:rPr>
                <w:rFonts w:ascii="HG丸ｺﾞｼｯｸM-PRO" w:eastAsia="HG丸ｺﾞｼｯｸM-PRO" w:hAnsi="HG丸ｺﾞｼｯｸM-PRO" w:hint="eastAsia"/>
                <w:sz w:val="20"/>
                <w:szCs w:val="20"/>
              </w:rPr>
              <w:t>位</w:t>
            </w:r>
          </w:p>
          <w:p w:rsidR="0024788D" w:rsidRPr="00F27202" w:rsidRDefault="0024788D" w:rsidP="005E3076">
            <w:pPr>
              <w:jc w:val="center"/>
              <w:rPr>
                <w:rFonts w:ascii="HG丸ｺﾞｼｯｸM-PRO" w:eastAsia="HG丸ｺﾞｼｯｸM-PRO" w:hAnsi="HG丸ｺﾞｼｯｸM-PRO"/>
                <w:sz w:val="20"/>
                <w:szCs w:val="20"/>
              </w:rPr>
            </w:pPr>
          </w:p>
          <w:p w:rsidR="0024788D" w:rsidRPr="00F27202" w:rsidRDefault="0024788D"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全国平均</w:t>
            </w:r>
          </w:p>
          <w:p w:rsidR="0024788D" w:rsidRPr="00F27202" w:rsidRDefault="0024788D"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sz w:val="20"/>
                <w:szCs w:val="20"/>
              </w:rPr>
              <w:t>11</w:t>
            </w:r>
            <w:r w:rsidR="009D2080">
              <w:rPr>
                <w:rFonts w:ascii="HG丸ｺﾞｼｯｸM-PRO" w:eastAsia="HG丸ｺﾞｼｯｸM-PRO" w:hAnsi="HG丸ｺﾞｼｯｸM-PRO"/>
                <w:sz w:val="20"/>
                <w:szCs w:val="20"/>
              </w:rPr>
              <w:t>9</w:t>
            </w:r>
            <w:r w:rsidRPr="00F27202">
              <w:rPr>
                <w:rFonts w:ascii="HG丸ｺﾞｼｯｸM-PRO" w:eastAsia="HG丸ｺﾞｼｯｸM-PRO" w:hAnsi="HG丸ｺﾞｼｯｸM-PRO"/>
                <w:sz w:val="20"/>
                <w:szCs w:val="20"/>
              </w:rPr>
              <w:t>,</w:t>
            </w:r>
            <w:r w:rsidR="009D2080">
              <w:rPr>
                <w:rFonts w:ascii="HG丸ｺﾞｼｯｸM-PRO" w:eastAsia="HG丸ｺﾞｼｯｸM-PRO" w:hAnsi="HG丸ｺﾞｼｯｸM-PRO"/>
                <w:sz w:val="20"/>
                <w:szCs w:val="20"/>
              </w:rPr>
              <w:t>984</w:t>
            </w:r>
            <w:r w:rsidRPr="00F27202">
              <w:rPr>
                <w:rFonts w:ascii="HG丸ｺﾞｼｯｸM-PRO" w:eastAsia="HG丸ｺﾞｼｯｸM-PRO" w:hAnsi="HG丸ｺﾞｼｯｸM-PRO" w:hint="eastAsia"/>
                <w:sz w:val="20"/>
                <w:szCs w:val="20"/>
              </w:rPr>
              <w:t xml:space="preserve"> 円</w:t>
            </w:r>
          </w:p>
          <w:p w:rsidR="0024788D" w:rsidRPr="00F27202" w:rsidRDefault="0024788D" w:rsidP="005E3076">
            <w:pPr>
              <w:jc w:val="center"/>
              <w:rPr>
                <w:rFonts w:ascii="HG丸ｺﾞｼｯｸM-PRO" w:eastAsia="HG丸ｺﾞｼｯｸM-PRO" w:hAnsi="HG丸ｺﾞｼｯｸM-PRO"/>
                <w:sz w:val="20"/>
                <w:szCs w:val="20"/>
              </w:rPr>
            </w:pPr>
          </w:p>
          <w:p w:rsidR="0024788D" w:rsidRPr="00F27202" w:rsidRDefault="00155D11" w:rsidP="005E3076">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愛知</w:t>
            </w:r>
            <w:r w:rsidR="0024788D" w:rsidRPr="00F27202">
              <w:rPr>
                <w:rFonts w:ascii="HG丸ｺﾞｼｯｸM-PRO" w:eastAsia="HG丸ｺﾞｼｯｸM-PRO" w:hAnsi="HG丸ｺﾞｼｯｸM-PRO" w:hint="eastAsia"/>
                <w:sz w:val="20"/>
                <w:szCs w:val="20"/>
              </w:rPr>
              <w:t>県平均</w:t>
            </w:r>
          </w:p>
          <w:p w:rsidR="00650A30" w:rsidRPr="00F27202" w:rsidRDefault="0024788D" w:rsidP="009D2080">
            <w:pPr>
              <w:jc w:val="center"/>
              <w:rPr>
                <w:rFonts w:ascii="HG丸ｺﾞｼｯｸM-PRO" w:eastAsia="HG丸ｺﾞｼｯｸM-PRO" w:hAnsi="HG丸ｺﾞｼｯｸM-PRO"/>
                <w:sz w:val="22"/>
              </w:rPr>
            </w:pPr>
            <w:r w:rsidRPr="00F27202">
              <w:rPr>
                <w:rFonts w:ascii="HG丸ｺﾞｼｯｸM-PRO" w:eastAsia="HG丸ｺﾞｼｯｸM-PRO" w:hAnsi="HG丸ｺﾞｼｯｸM-PRO"/>
                <w:sz w:val="20"/>
                <w:szCs w:val="20"/>
              </w:rPr>
              <w:t>1</w:t>
            </w:r>
            <w:r w:rsidR="009D2080">
              <w:rPr>
                <w:rFonts w:ascii="HG丸ｺﾞｼｯｸM-PRO" w:eastAsia="HG丸ｺﾞｼｯｸM-PRO" w:hAnsi="HG丸ｺﾞｼｯｸM-PRO"/>
                <w:sz w:val="20"/>
                <w:szCs w:val="20"/>
              </w:rPr>
              <w:t>09</w:t>
            </w:r>
            <w:r w:rsidRPr="00F27202">
              <w:rPr>
                <w:rFonts w:ascii="HG丸ｺﾞｼｯｸM-PRO" w:eastAsia="HG丸ｺﾞｼｯｸM-PRO" w:hAnsi="HG丸ｺﾞｼｯｸM-PRO"/>
                <w:sz w:val="20"/>
                <w:szCs w:val="20"/>
              </w:rPr>
              <w:t>,</w:t>
            </w:r>
            <w:r w:rsidR="009D2080">
              <w:rPr>
                <w:rFonts w:ascii="HG丸ｺﾞｼｯｸM-PRO" w:eastAsia="HG丸ｺﾞｼｯｸM-PRO" w:hAnsi="HG丸ｺﾞｼｯｸM-PRO"/>
                <w:sz w:val="20"/>
                <w:szCs w:val="20"/>
              </w:rPr>
              <w:t>429</w:t>
            </w:r>
            <w:r w:rsidRPr="00F27202">
              <w:rPr>
                <w:rFonts w:ascii="HG丸ｺﾞｼｯｸM-PRO" w:eastAsia="HG丸ｺﾞｼｯｸM-PRO" w:hAnsi="HG丸ｺﾞｼｯｸM-PRO" w:hint="eastAsia"/>
                <w:sz w:val="20"/>
                <w:szCs w:val="20"/>
              </w:rPr>
              <w:t xml:space="preserve"> 円</w:t>
            </w:r>
          </w:p>
        </w:tc>
      </w:tr>
      <w:tr w:rsidR="004A7144" w:rsidRPr="00F27202" w:rsidTr="007B49C8">
        <w:tc>
          <w:tcPr>
            <w:tcW w:w="9072" w:type="dxa"/>
            <w:gridSpan w:val="2"/>
            <w:shd w:val="clear" w:color="auto" w:fill="4F81BD" w:themeFill="accent1"/>
          </w:tcPr>
          <w:p w:rsidR="00650A30" w:rsidRPr="00F27202" w:rsidRDefault="00782539" w:rsidP="003909F5">
            <w:pPr>
              <w:jc w:val="left"/>
              <w:rPr>
                <w:rFonts w:ascii="HG丸ｺﾞｼｯｸM-PRO" w:eastAsia="HG丸ｺﾞｼｯｸM-PRO" w:hAnsi="HG丸ｺﾞｼｯｸM-PRO"/>
                <w:color w:val="FFFFFF" w:themeColor="background1"/>
                <w:sz w:val="22"/>
              </w:rPr>
            </w:pPr>
            <w:r w:rsidRPr="00F27202">
              <w:rPr>
                <w:rFonts w:ascii="HG丸ｺﾞｼｯｸM-PRO" w:eastAsia="HG丸ｺﾞｼｯｸM-PRO" w:hAnsi="HG丸ｺﾞｼｯｸM-PRO" w:hint="eastAsia"/>
                <w:color w:val="FFFFFF" w:themeColor="background1"/>
                <w:sz w:val="22"/>
              </w:rPr>
              <w:t>将来負担の状況</w:t>
            </w:r>
            <w:r w:rsidR="00AB6EB2" w:rsidRPr="00F27202">
              <w:rPr>
                <w:rFonts w:ascii="HG丸ｺﾞｼｯｸM-PRO" w:eastAsia="HG丸ｺﾞｼｯｸM-PRO" w:hAnsi="HG丸ｺﾞｼｯｸM-PRO" w:hint="eastAsia"/>
                <w:color w:val="FFFFFF" w:themeColor="background1"/>
                <w:sz w:val="22"/>
              </w:rPr>
              <w:t xml:space="preserve"> </w:t>
            </w:r>
            <w:r w:rsidR="00AB6EB2" w:rsidRPr="00F27202">
              <w:rPr>
                <w:rFonts w:ascii="HG丸ｺﾞｼｯｸM-PRO" w:eastAsia="HG丸ｺﾞｼｯｸM-PRO" w:hAnsi="HG丸ｺﾞｼｯｸM-PRO"/>
                <w:color w:val="FFFFFF" w:themeColor="background1"/>
                <w:sz w:val="22"/>
              </w:rPr>
              <w:t>–</w:t>
            </w:r>
            <w:r w:rsidR="00AB6EB2" w:rsidRPr="00F27202">
              <w:rPr>
                <w:rFonts w:ascii="HG丸ｺﾞｼｯｸM-PRO" w:eastAsia="HG丸ｺﾞｼｯｸM-PRO" w:hAnsi="HG丸ｺﾞｼｯｸM-PRO" w:hint="eastAsia"/>
                <w:color w:val="FFFFFF" w:themeColor="background1"/>
                <w:sz w:val="22"/>
              </w:rPr>
              <w:t xml:space="preserve"> 将来負担比率</w:t>
            </w:r>
          </w:p>
        </w:tc>
      </w:tr>
      <w:tr w:rsidR="004A7144" w:rsidRPr="00F27202" w:rsidTr="005E3076">
        <w:tc>
          <w:tcPr>
            <w:tcW w:w="7368" w:type="dxa"/>
            <w:shd w:val="clear" w:color="auto" w:fill="auto"/>
          </w:tcPr>
          <w:p w:rsidR="00650A30" w:rsidRPr="00F27202" w:rsidRDefault="0033725F" w:rsidP="000353A6">
            <w:pPr>
              <w:jc w:val="center"/>
              <w:rPr>
                <w:rFonts w:ascii="HG丸ｺﾞｼｯｸM-PRO" w:eastAsia="HG丸ｺﾞｼｯｸM-PRO" w:hAnsi="HG丸ｺﾞｼｯｸM-PRO"/>
                <w:sz w:val="24"/>
                <w:szCs w:val="24"/>
              </w:rPr>
            </w:pPr>
            <w:r>
              <w:rPr>
                <w:noProof/>
              </w:rPr>
              <w:drawing>
                <wp:anchor distT="0" distB="0" distL="114300" distR="114300" simplePos="0" relativeHeight="251574784" behindDoc="0" locked="0" layoutInCell="1" allowOverlap="1" wp14:anchorId="21BFDECF" wp14:editId="58D36258">
                  <wp:simplePos x="0" y="0"/>
                  <wp:positionH relativeFrom="margin">
                    <wp:posOffset>3602990</wp:posOffset>
                  </wp:positionH>
                  <wp:positionV relativeFrom="paragraph">
                    <wp:posOffset>655320</wp:posOffset>
                  </wp:positionV>
                  <wp:extent cx="694986" cy="55245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l="18896" t="8290" r="6914" b="3441"/>
                          <a:stretch>
                            <a:fillRect/>
                          </a:stretch>
                        </pic:blipFill>
                        <pic:spPr bwMode="auto">
                          <a:xfrm>
                            <a:off x="0" y="0"/>
                            <a:ext cx="694986"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202">
              <w:rPr>
                <w:rFonts w:ascii="HG丸ｺﾞｼｯｸM-PRO" w:eastAsia="HG丸ｺﾞｼｯｸM-PRO" w:hAnsi="HG丸ｺﾞｼｯｸM-PRO"/>
                <w:noProof/>
              </w:rPr>
              <mc:AlternateContent>
                <mc:Choice Requires="wps">
                  <w:drawing>
                    <wp:anchor distT="0" distB="0" distL="114300" distR="114300" simplePos="0" relativeHeight="251555328" behindDoc="0" locked="0" layoutInCell="1" allowOverlap="1" wp14:anchorId="4070BE2F" wp14:editId="403CE059">
                      <wp:simplePos x="0" y="0"/>
                      <wp:positionH relativeFrom="column">
                        <wp:posOffset>772160</wp:posOffset>
                      </wp:positionH>
                      <wp:positionV relativeFrom="paragraph">
                        <wp:posOffset>1265555</wp:posOffset>
                      </wp:positionV>
                      <wp:extent cx="2600325" cy="315104"/>
                      <wp:effectExtent l="0" t="0" r="28575" b="27940"/>
                      <wp:wrapNone/>
                      <wp:docPr id="1398" name="テキスト ボックス 1398"/>
                      <wp:cNvGraphicFramePr/>
                      <a:graphic xmlns:a="http://schemas.openxmlformats.org/drawingml/2006/main">
                        <a:graphicData uri="http://schemas.microsoft.com/office/word/2010/wordprocessingShape">
                          <wps:wsp>
                            <wps:cNvSpPr txBox="1"/>
                            <wps:spPr>
                              <a:xfrm>
                                <a:off x="0" y="0"/>
                                <a:ext cx="2600325" cy="3151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057ED9">
                                  <w:pPr>
                                    <w:rPr>
                                      <w:rFonts w:ascii="HG丸ｺﾞｼｯｸM-PRO" w:eastAsia="HG丸ｺﾞｼｯｸM-PRO" w:hAnsi="HG丸ｺﾞｼｯｸM-PRO"/>
                                      <w:sz w:val="18"/>
                                      <w:szCs w:val="20"/>
                                    </w:rPr>
                                  </w:pPr>
                                  <w:r w:rsidRPr="00FE2E55">
                                    <w:rPr>
                                      <w:rFonts w:ascii="HG丸ｺﾞｼｯｸM-PRO" w:eastAsia="HG丸ｺﾞｼｯｸM-PRO" w:hAnsi="HG丸ｺﾞｼｯｸM-PRO" w:hint="eastAsia"/>
                                      <w:sz w:val="18"/>
                                      <w:szCs w:val="20"/>
                                    </w:rPr>
                                    <w:t>将来財政を圧迫する可能性の度合いを示す指標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98" o:spid="_x0000_s1057" type="#_x0000_t202" style="position:absolute;left:0;text-align:left;margin-left:60.8pt;margin-top:99.65pt;width:204.75pt;height:24.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" fillcolor="white [3201]" strokeweight=".5pt">
                      <v:textbox>
                        <w:txbxContent>
                          <w:p w:rsidR="00F67696" w:rsidRDefault="00F67696" w:rsidP="00057ED9">
                            <w:pPr>
                              <w:rPr>
                                <w:rFonts w:ascii="HG丸ｺﾞｼｯｸM-PRO" w:eastAsia="HG丸ｺﾞｼｯｸM-PRO" w:hAnsi="HG丸ｺﾞｼｯｸM-PRO"/>
                                <w:sz w:val="18"/>
                                <w:szCs w:val="20"/>
                              </w:rPr>
                            </w:pPr>
                            <w:r w:rsidRPr="00FE2E55">
                              <w:rPr>
                                <w:rFonts w:ascii="HG丸ｺﾞｼｯｸM-PRO" w:eastAsia="HG丸ｺﾞｼｯｸM-PRO" w:hAnsi="HG丸ｺﾞｼｯｸM-PRO" w:hint="eastAsia"/>
                                <w:sz w:val="18"/>
                                <w:szCs w:val="20"/>
                              </w:rPr>
                              <w:t>将来財政を圧迫する可能性の度合いを示す指標</w:t>
                            </w:r>
                          </w:p>
                        </w:txbxContent>
                      </v:textbox>
                    </v:shape>
                  </w:pict>
                </mc:Fallback>
              </mc:AlternateContent>
            </w:r>
            <w:r w:rsidR="000353A6">
              <w:object w:dxaOrig="8730" w:dyaOrig="4380">
                <v:shape id="_x0000_i1028" type="#_x0000_t75" style="width:280.25pt;height:136.45pt" o:ole="">
                  <v:imagedata r:id="rId35" o:title=""/>
                </v:shape>
                <o:OLEObject Type="Embed" ProgID="PBrush" ShapeID="_x0000_i1028" DrawAspect="Content" ObjectID="_1552478001" r:id="rId36"/>
              </w:object>
            </w:r>
          </w:p>
        </w:tc>
        <w:tc>
          <w:tcPr>
            <w:tcW w:w="1704" w:type="dxa"/>
            <w:shd w:val="clear" w:color="auto" w:fill="auto"/>
            <w:vAlign w:val="center"/>
          </w:tcPr>
          <w:p w:rsidR="0024788D" w:rsidRPr="00F27202" w:rsidRDefault="0024788D" w:rsidP="005E3076">
            <w:pPr>
              <w:jc w:val="center"/>
              <w:rPr>
                <w:rFonts w:ascii="HG丸ｺﾞｼｯｸM-PRO" w:eastAsia="HG丸ｺﾞｼｯｸM-PRO" w:hAnsi="HG丸ｺﾞｼｯｸM-PRO"/>
                <w:sz w:val="22"/>
              </w:rPr>
            </w:pPr>
            <w:r w:rsidRPr="00F27202">
              <w:rPr>
                <w:rFonts w:ascii="HG丸ｺﾞｼｯｸM-PRO" w:eastAsia="HG丸ｺﾞｼｯｸM-PRO" w:hAnsi="HG丸ｺﾞｼｯｸM-PRO" w:hint="eastAsia"/>
                <w:sz w:val="22"/>
              </w:rPr>
              <w:t>【他団体比較】</w:t>
            </w:r>
          </w:p>
          <w:p w:rsidR="00782539" w:rsidRPr="00F27202" w:rsidRDefault="00782539" w:rsidP="005E3076">
            <w:pPr>
              <w:jc w:val="center"/>
              <w:rPr>
                <w:rFonts w:ascii="HG丸ｺﾞｼｯｸM-PRO" w:eastAsia="HG丸ｺﾞｼｯｸM-PRO" w:hAnsi="HG丸ｺﾞｼｯｸM-PRO"/>
                <w:szCs w:val="21"/>
              </w:rPr>
            </w:pPr>
          </w:p>
          <w:p w:rsidR="0024788D" w:rsidRPr="00F27202" w:rsidRDefault="0024788D"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類似団体内順位</w:t>
            </w:r>
          </w:p>
          <w:p w:rsidR="0024788D" w:rsidRPr="00F27202" w:rsidRDefault="0033725F" w:rsidP="005E3076">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6</w:t>
            </w:r>
            <w:r w:rsidR="0024788D" w:rsidRPr="00F27202">
              <w:rPr>
                <w:rFonts w:ascii="HG丸ｺﾞｼｯｸM-PRO" w:eastAsia="HG丸ｺﾞｼｯｸM-PRO" w:hAnsi="HG丸ｺﾞｼｯｸM-PRO"/>
                <w:sz w:val="20"/>
                <w:szCs w:val="20"/>
              </w:rPr>
              <w:t>1/1</w:t>
            </w:r>
            <w:r>
              <w:rPr>
                <w:rFonts w:ascii="HG丸ｺﾞｼｯｸM-PRO" w:eastAsia="HG丸ｺﾞｼｯｸM-PRO" w:hAnsi="HG丸ｺﾞｼｯｸM-PRO"/>
                <w:sz w:val="20"/>
                <w:szCs w:val="20"/>
              </w:rPr>
              <w:t>11</w:t>
            </w:r>
            <w:r w:rsidR="00782539" w:rsidRPr="00F27202">
              <w:rPr>
                <w:rFonts w:ascii="HG丸ｺﾞｼｯｸM-PRO" w:eastAsia="HG丸ｺﾞｼｯｸM-PRO" w:hAnsi="HG丸ｺﾞｼｯｸM-PRO" w:hint="eastAsia"/>
                <w:sz w:val="20"/>
                <w:szCs w:val="20"/>
              </w:rPr>
              <w:t xml:space="preserve"> 位</w:t>
            </w:r>
          </w:p>
          <w:p w:rsidR="0024788D" w:rsidRPr="00F27202" w:rsidRDefault="0024788D" w:rsidP="005E3076">
            <w:pPr>
              <w:jc w:val="center"/>
              <w:rPr>
                <w:rFonts w:ascii="HG丸ｺﾞｼｯｸM-PRO" w:eastAsia="HG丸ｺﾞｼｯｸM-PRO" w:hAnsi="HG丸ｺﾞｼｯｸM-PRO"/>
                <w:sz w:val="20"/>
                <w:szCs w:val="20"/>
              </w:rPr>
            </w:pPr>
          </w:p>
          <w:p w:rsidR="0024788D" w:rsidRPr="00F27202" w:rsidRDefault="0024788D"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全国平均</w:t>
            </w:r>
          </w:p>
          <w:p w:rsidR="0024788D" w:rsidRPr="00F27202" w:rsidRDefault="0033725F" w:rsidP="005E3076">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45.8</w:t>
            </w:r>
            <w:r w:rsidR="00782539" w:rsidRPr="00F27202">
              <w:rPr>
                <w:rFonts w:ascii="HG丸ｺﾞｼｯｸM-PRO" w:eastAsia="HG丸ｺﾞｼｯｸM-PRO" w:hAnsi="HG丸ｺﾞｼｯｸM-PRO" w:hint="eastAsia"/>
                <w:sz w:val="20"/>
                <w:szCs w:val="20"/>
              </w:rPr>
              <w:t xml:space="preserve"> ％</w:t>
            </w:r>
          </w:p>
          <w:p w:rsidR="0024788D" w:rsidRPr="00F27202" w:rsidRDefault="0024788D" w:rsidP="005E3076">
            <w:pPr>
              <w:jc w:val="center"/>
              <w:rPr>
                <w:rFonts w:ascii="HG丸ｺﾞｼｯｸM-PRO" w:eastAsia="HG丸ｺﾞｼｯｸM-PRO" w:hAnsi="HG丸ｺﾞｼｯｸM-PRO"/>
                <w:sz w:val="20"/>
                <w:szCs w:val="20"/>
              </w:rPr>
            </w:pPr>
          </w:p>
          <w:p w:rsidR="0024788D" w:rsidRPr="00F27202" w:rsidRDefault="00155D11" w:rsidP="005E3076">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愛知</w:t>
            </w:r>
            <w:r w:rsidR="0024788D" w:rsidRPr="00F27202">
              <w:rPr>
                <w:rFonts w:ascii="HG丸ｺﾞｼｯｸM-PRO" w:eastAsia="HG丸ｺﾞｼｯｸM-PRO" w:hAnsi="HG丸ｺﾞｼｯｸM-PRO" w:hint="eastAsia"/>
                <w:sz w:val="20"/>
                <w:szCs w:val="20"/>
              </w:rPr>
              <w:t>県平均</w:t>
            </w:r>
          </w:p>
          <w:p w:rsidR="00650A30" w:rsidRPr="00F27202" w:rsidRDefault="0033725F" w:rsidP="005E3076">
            <w:pPr>
              <w:jc w:val="center"/>
              <w:rPr>
                <w:rFonts w:ascii="HG丸ｺﾞｼｯｸM-PRO" w:eastAsia="HG丸ｺﾞｼｯｸM-PRO" w:hAnsi="HG丸ｺﾞｼｯｸM-PRO"/>
                <w:szCs w:val="21"/>
              </w:rPr>
            </w:pPr>
            <w:r>
              <w:rPr>
                <w:rFonts w:ascii="HG丸ｺﾞｼｯｸM-PRO" w:eastAsia="HG丸ｺﾞｼｯｸM-PRO" w:hAnsi="HG丸ｺﾞｼｯｸM-PRO"/>
                <w:sz w:val="20"/>
                <w:szCs w:val="20"/>
              </w:rPr>
              <w:t>46.0</w:t>
            </w:r>
            <w:r w:rsidR="00782539" w:rsidRPr="00F27202">
              <w:rPr>
                <w:rFonts w:ascii="HG丸ｺﾞｼｯｸM-PRO" w:eastAsia="HG丸ｺﾞｼｯｸM-PRO" w:hAnsi="HG丸ｺﾞｼｯｸM-PRO" w:hint="eastAsia"/>
                <w:sz w:val="20"/>
                <w:szCs w:val="20"/>
              </w:rPr>
              <w:t xml:space="preserve"> ％</w:t>
            </w:r>
          </w:p>
        </w:tc>
      </w:tr>
      <w:tr w:rsidR="004A7144" w:rsidRPr="00F27202" w:rsidTr="007B49C8">
        <w:tc>
          <w:tcPr>
            <w:tcW w:w="9072" w:type="dxa"/>
            <w:gridSpan w:val="2"/>
            <w:shd w:val="clear" w:color="auto" w:fill="4F81BD" w:themeFill="accent1"/>
          </w:tcPr>
          <w:p w:rsidR="00650A30" w:rsidRPr="00F27202" w:rsidRDefault="00782539" w:rsidP="003909F5">
            <w:pPr>
              <w:jc w:val="left"/>
              <w:rPr>
                <w:rFonts w:ascii="HG丸ｺﾞｼｯｸM-PRO" w:eastAsia="HG丸ｺﾞｼｯｸM-PRO" w:hAnsi="HG丸ｺﾞｼｯｸM-PRO"/>
                <w:sz w:val="22"/>
              </w:rPr>
            </w:pPr>
            <w:r w:rsidRPr="00F27202">
              <w:rPr>
                <w:rFonts w:ascii="HG丸ｺﾞｼｯｸM-PRO" w:eastAsia="HG丸ｺﾞｼｯｸM-PRO" w:hAnsi="HG丸ｺﾞｼｯｸM-PRO" w:hint="eastAsia"/>
                <w:color w:val="FFFFFF" w:themeColor="background1"/>
                <w:sz w:val="22"/>
              </w:rPr>
              <w:lastRenderedPageBreak/>
              <w:t>公債費負担の状況</w:t>
            </w:r>
            <w:r w:rsidR="00AB6EB2" w:rsidRPr="00F27202">
              <w:rPr>
                <w:rFonts w:ascii="HG丸ｺﾞｼｯｸM-PRO" w:eastAsia="HG丸ｺﾞｼｯｸM-PRO" w:hAnsi="HG丸ｺﾞｼｯｸM-PRO" w:hint="eastAsia"/>
                <w:color w:val="FFFFFF" w:themeColor="background1"/>
                <w:sz w:val="22"/>
              </w:rPr>
              <w:t xml:space="preserve"> </w:t>
            </w:r>
            <w:r w:rsidR="00AB6EB2" w:rsidRPr="00F27202">
              <w:rPr>
                <w:rFonts w:ascii="HG丸ｺﾞｼｯｸM-PRO" w:eastAsia="HG丸ｺﾞｼｯｸM-PRO" w:hAnsi="HG丸ｺﾞｼｯｸM-PRO"/>
                <w:color w:val="FFFFFF" w:themeColor="background1"/>
                <w:sz w:val="22"/>
              </w:rPr>
              <w:t>–</w:t>
            </w:r>
            <w:r w:rsidR="00AB6EB2" w:rsidRPr="00F27202">
              <w:rPr>
                <w:rFonts w:ascii="HG丸ｺﾞｼｯｸM-PRO" w:eastAsia="HG丸ｺﾞｼｯｸM-PRO" w:hAnsi="HG丸ｺﾞｼｯｸM-PRO" w:hint="eastAsia"/>
                <w:color w:val="FFFFFF" w:themeColor="background1"/>
                <w:sz w:val="22"/>
              </w:rPr>
              <w:t xml:space="preserve"> 実質公債費比率</w:t>
            </w:r>
          </w:p>
        </w:tc>
      </w:tr>
      <w:tr w:rsidR="004A7144" w:rsidRPr="00F27202" w:rsidTr="005E3076">
        <w:tc>
          <w:tcPr>
            <w:tcW w:w="7368" w:type="dxa"/>
            <w:shd w:val="clear" w:color="auto" w:fill="auto"/>
          </w:tcPr>
          <w:p w:rsidR="00650A30" w:rsidRPr="00F27202" w:rsidRDefault="0033725F" w:rsidP="003909F5">
            <w:pPr>
              <w:jc w:val="left"/>
              <w:rPr>
                <w:rFonts w:ascii="HG丸ｺﾞｼｯｸM-PRO" w:eastAsia="HG丸ｺﾞｼｯｸM-PRO" w:hAnsi="HG丸ｺﾞｼｯｸM-PRO"/>
                <w:sz w:val="24"/>
                <w:szCs w:val="24"/>
              </w:rPr>
            </w:pPr>
            <w:r>
              <w:rPr>
                <w:noProof/>
              </w:rPr>
              <w:drawing>
                <wp:anchor distT="0" distB="0" distL="114300" distR="114300" simplePos="0" relativeHeight="251576832" behindDoc="0" locked="0" layoutInCell="1" allowOverlap="1" wp14:anchorId="7A7796E9" wp14:editId="58E56E04">
                  <wp:simplePos x="0" y="0"/>
                  <wp:positionH relativeFrom="margin">
                    <wp:posOffset>345440</wp:posOffset>
                  </wp:positionH>
                  <wp:positionV relativeFrom="paragraph">
                    <wp:posOffset>390525</wp:posOffset>
                  </wp:positionV>
                  <wp:extent cx="694986" cy="55245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l="18896" t="8290" r="6914" b="3441"/>
                          <a:stretch>
                            <a:fillRect/>
                          </a:stretch>
                        </pic:blipFill>
                        <pic:spPr bwMode="auto">
                          <a:xfrm>
                            <a:off x="0" y="0"/>
                            <a:ext cx="694986" cy="55245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8715" w:dyaOrig="4350">
                <v:shape id="_x0000_i1029" type="#_x0000_t75" style="width:345.55pt;height:171.6pt" o:ole="">
                  <v:imagedata r:id="rId37" o:title=""/>
                </v:shape>
                <o:OLEObject Type="Embed" ProgID="PBrush" ShapeID="_x0000_i1029" DrawAspect="Content" ObjectID="_1552478002" r:id="rId38"/>
              </w:object>
            </w:r>
            <w:r w:rsidR="00057ED9" w:rsidRPr="00F27202">
              <w:rPr>
                <w:rFonts w:ascii="HG丸ｺﾞｼｯｸM-PRO" w:eastAsia="HG丸ｺﾞｼｯｸM-PRO" w:hAnsi="HG丸ｺﾞｼｯｸM-PRO"/>
                <w:noProof/>
              </w:rPr>
              <mc:AlternateContent>
                <mc:Choice Requires="wps">
                  <w:drawing>
                    <wp:anchor distT="0" distB="0" distL="114300" distR="114300" simplePos="0" relativeHeight="251556352" behindDoc="0" locked="0" layoutInCell="1" allowOverlap="1" wp14:anchorId="74BA7594" wp14:editId="303D9EB6">
                      <wp:simplePos x="0" y="0"/>
                      <wp:positionH relativeFrom="column">
                        <wp:posOffset>303835</wp:posOffset>
                      </wp:positionH>
                      <wp:positionV relativeFrom="paragraph">
                        <wp:posOffset>105588</wp:posOffset>
                      </wp:positionV>
                      <wp:extent cx="3019425" cy="263347"/>
                      <wp:effectExtent l="0" t="0" r="28575" b="22860"/>
                      <wp:wrapNone/>
                      <wp:docPr id="1402" name="テキスト ボックス 1402"/>
                      <wp:cNvGraphicFramePr/>
                      <a:graphic xmlns:a="http://schemas.openxmlformats.org/drawingml/2006/main">
                        <a:graphicData uri="http://schemas.microsoft.com/office/word/2010/wordprocessingShape">
                          <wps:wsp>
                            <wps:cNvSpPr txBox="1"/>
                            <wps:spPr>
                              <a:xfrm>
                                <a:off x="0" y="0"/>
                                <a:ext cx="3019425" cy="263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FE2E55" w:rsidRDefault="00F67696" w:rsidP="00057ED9">
                                  <w:pPr>
                                    <w:rPr>
                                      <w:rFonts w:ascii="HG丸ｺﾞｼｯｸM-PRO" w:eastAsia="HG丸ｺﾞｼｯｸM-PRO" w:hAnsi="HG丸ｺﾞｼｯｸM-PRO"/>
                                      <w:sz w:val="18"/>
                                      <w:szCs w:val="20"/>
                                    </w:rPr>
                                  </w:pPr>
                                  <w:r w:rsidRPr="00FE2E55">
                                    <w:rPr>
                                      <w:rFonts w:ascii="HG丸ｺﾞｼｯｸM-PRO" w:eastAsia="HG丸ｺﾞｼｯｸM-PRO" w:hAnsi="HG丸ｺﾞｼｯｸM-PRO" w:hint="eastAsia"/>
                                      <w:sz w:val="18"/>
                                      <w:szCs w:val="20"/>
                                    </w:rPr>
                                    <w:t>借入金の返済額の大きさで資金繰りの程度を表す指標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2" o:spid="_x0000_s1058" type="#_x0000_t202" style="position:absolute;margin-left:23.9pt;margin-top:8.3pt;width:237.75pt;height:20.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" fillcolor="white [3201]" strokeweight=".5pt">
                      <v:textbox>
                        <w:txbxContent>
                          <w:p w:rsidR="00F67696" w:rsidRPr="00FE2E55" w:rsidRDefault="00F67696" w:rsidP="00057ED9">
                            <w:pPr>
                              <w:rPr>
                                <w:rFonts w:ascii="HG丸ｺﾞｼｯｸM-PRO" w:eastAsia="HG丸ｺﾞｼｯｸM-PRO" w:hAnsi="HG丸ｺﾞｼｯｸM-PRO"/>
                                <w:sz w:val="18"/>
                                <w:szCs w:val="20"/>
                              </w:rPr>
                            </w:pPr>
                            <w:r w:rsidRPr="00FE2E55">
                              <w:rPr>
                                <w:rFonts w:ascii="HG丸ｺﾞｼｯｸM-PRO" w:eastAsia="HG丸ｺﾞｼｯｸM-PRO" w:hAnsi="HG丸ｺﾞｼｯｸM-PRO" w:hint="eastAsia"/>
                                <w:sz w:val="18"/>
                                <w:szCs w:val="20"/>
                              </w:rPr>
                              <w:t>借入金の返済額の大きさで資金繰りの程度を表す指標</w:t>
                            </w:r>
                          </w:p>
                        </w:txbxContent>
                      </v:textbox>
                    </v:shape>
                  </w:pict>
                </mc:Fallback>
              </mc:AlternateContent>
            </w:r>
          </w:p>
        </w:tc>
        <w:tc>
          <w:tcPr>
            <w:tcW w:w="1704" w:type="dxa"/>
            <w:shd w:val="clear" w:color="auto" w:fill="auto"/>
            <w:vAlign w:val="center"/>
          </w:tcPr>
          <w:p w:rsidR="00782539" w:rsidRPr="00F27202" w:rsidRDefault="00782539" w:rsidP="005E3076">
            <w:pPr>
              <w:jc w:val="center"/>
              <w:rPr>
                <w:rFonts w:ascii="HG丸ｺﾞｼｯｸM-PRO" w:eastAsia="HG丸ｺﾞｼｯｸM-PRO" w:hAnsi="HG丸ｺﾞｼｯｸM-PRO"/>
                <w:sz w:val="22"/>
              </w:rPr>
            </w:pPr>
            <w:r w:rsidRPr="00F27202">
              <w:rPr>
                <w:rFonts w:ascii="HG丸ｺﾞｼｯｸM-PRO" w:eastAsia="HG丸ｺﾞｼｯｸM-PRO" w:hAnsi="HG丸ｺﾞｼｯｸM-PRO" w:hint="eastAsia"/>
                <w:sz w:val="22"/>
              </w:rPr>
              <w:t>【他団体比較】</w:t>
            </w:r>
          </w:p>
          <w:p w:rsidR="00782539" w:rsidRPr="00F27202" w:rsidRDefault="00782539" w:rsidP="005E3076">
            <w:pPr>
              <w:jc w:val="center"/>
              <w:rPr>
                <w:rFonts w:ascii="HG丸ｺﾞｼｯｸM-PRO" w:eastAsia="HG丸ｺﾞｼｯｸM-PRO" w:hAnsi="HG丸ｺﾞｼｯｸM-PRO"/>
                <w:sz w:val="20"/>
                <w:szCs w:val="20"/>
              </w:rPr>
            </w:pPr>
          </w:p>
          <w:p w:rsidR="00782539" w:rsidRPr="00F27202" w:rsidRDefault="00782539"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類似団体内順位</w:t>
            </w:r>
          </w:p>
          <w:p w:rsidR="00782539" w:rsidRPr="00F27202" w:rsidRDefault="00782539"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sz w:val="20"/>
                <w:szCs w:val="20"/>
              </w:rPr>
              <w:t>6</w:t>
            </w:r>
            <w:r w:rsidR="0033725F">
              <w:rPr>
                <w:rFonts w:ascii="HG丸ｺﾞｼｯｸM-PRO" w:eastAsia="HG丸ｺﾞｼｯｸM-PRO" w:hAnsi="HG丸ｺﾞｼｯｸM-PRO"/>
                <w:sz w:val="20"/>
                <w:szCs w:val="20"/>
              </w:rPr>
              <w:t>1</w:t>
            </w:r>
            <w:r w:rsidRPr="00F27202">
              <w:rPr>
                <w:rFonts w:ascii="HG丸ｺﾞｼｯｸM-PRO" w:eastAsia="HG丸ｺﾞｼｯｸM-PRO" w:hAnsi="HG丸ｺﾞｼｯｸM-PRO"/>
                <w:sz w:val="20"/>
                <w:szCs w:val="20"/>
              </w:rPr>
              <w:t>/1</w:t>
            </w:r>
            <w:r w:rsidR="0033725F">
              <w:rPr>
                <w:rFonts w:ascii="HG丸ｺﾞｼｯｸM-PRO" w:eastAsia="HG丸ｺﾞｼｯｸM-PRO" w:hAnsi="HG丸ｺﾞｼｯｸM-PRO"/>
                <w:sz w:val="20"/>
                <w:szCs w:val="20"/>
              </w:rPr>
              <w:t>11</w:t>
            </w:r>
            <w:r w:rsidRPr="00F27202">
              <w:rPr>
                <w:rFonts w:ascii="HG丸ｺﾞｼｯｸM-PRO" w:eastAsia="HG丸ｺﾞｼｯｸM-PRO" w:hAnsi="HG丸ｺﾞｼｯｸM-PRO" w:hint="eastAsia"/>
                <w:sz w:val="20"/>
                <w:szCs w:val="20"/>
              </w:rPr>
              <w:t xml:space="preserve"> 位</w:t>
            </w:r>
          </w:p>
          <w:p w:rsidR="00782539" w:rsidRPr="00F27202" w:rsidRDefault="00782539" w:rsidP="005E3076">
            <w:pPr>
              <w:jc w:val="center"/>
              <w:rPr>
                <w:rFonts w:ascii="HG丸ｺﾞｼｯｸM-PRO" w:eastAsia="HG丸ｺﾞｼｯｸM-PRO" w:hAnsi="HG丸ｺﾞｼｯｸM-PRO"/>
                <w:sz w:val="20"/>
                <w:szCs w:val="20"/>
              </w:rPr>
            </w:pPr>
          </w:p>
          <w:p w:rsidR="00782539" w:rsidRPr="00F27202" w:rsidRDefault="00782539"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全国平均</w:t>
            </w:r>
          </w:p>
          <w:p w:rsidR="00782539" w:rsidRPr="00F27202" w:rsidRDefault="00782539"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sz w:val="20"/>
                <w:szCs w:val="20"/>
              </w:rPr>
              <w:t>8.</w:t>
            </w:r>
            <w:r w:rsidR="0033725F">
              <w:rPr>
                <w:rFonts w:ascii="HG丸ｺﾞｼｯｸM-PRO" w:eastAsia="HG丸ｺﾞｼｯｸM-PRO" w:hAnsi="HG丸ｺﾞｼｯｸM-PRO"/>
                <w:sz w:val="20"/>
                <w:szCs w:val="20"/>
              </w:rPr>
              <w:t>0</w:t>
            </w:r>
            <w:r w:rsidRPr="00F27202">
              <w:rPr>
                <w:rFonts w:ascii="HG丸ｺﾞｼｯｸM-PRO" w:eastAsia="HG丸ｺﾞｼｯｸM-PRO" w:hAnsi="HG丸ｺﾞｼｯｸM-PRO" w:hint="eastAsia"/>
                <w:sz w:val="20"/>
                <w:szCs w:val="20"/>
              </w:rPr>
              <w:t xml:space="preserve"> ％</w:t>
            </w:r>
          </w:p>
          <w:p w:rsidR="00782539" w:rsidRPr="00F27202" w:rsidRDefault="00782539" w:rsidP="005E3076">
            <w:pPr>
              <w:jc w:val="center"/>
              <w:rPr>
                <w:rFonts w:ascii="HG丸ｺﾞｼｯｸM-PRO" w:eastAsia="HG丸ｺﾞｼｯｸM-PRO" w:hAnsi="HG丸ｺﾞｼｯｸM-PRO"/>
                <w:sz w:val="20"/>
                <w:szCs w:val="20"/>
              </w:rPr>
            </w:pPr>
          </w:p>
          <w:p w:rsidR="00782539" w:rsidRPr="00F27202" w:rsidRDefault="00155D11" w:rsidP="005E3076">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愛知</w:t>
            </w:r>
            <w:r w:rsidR="00782539" w:rsidRPr="00F27202">
              <w:rPr>
                <w:rFonts w:ascii="HG丸ｺﾞｼｯｸM-PRO" w:eastAsia="HG丸ｺﾞｼｯｸM-PRO" w:hAnsi="HG丸ｺﾞｼｯｸM-PRO" w:hint="eastAsia"/>
                <w:sz w:val="20"/>
                <w:szCs w:val="20"/>
              </w:rPr>
              <w:t>県平均</w:t>
            </w:r>
          </w:p>
          <w:p w:rsidR="00650A30" w:rsidRPr="00F27202" w:rsidRDefault="0033725F" w:rsidP="0033725F">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6</w:t>
            </w:r>
            <w:r w:rsidR="00782539" w:rsidRPr="00F27202">
              <w:rPr>
                <w:rFonts w:ascii="HG丸ｺﾞｼｯｸM-PRO" w:eastAsia="HG丸ｺﾞｼｯｸM-PRO" w:hAnsi="HG丸ｺﾞｼｯｸM-PRO"/>
                <w:sz w:val="20"/>
                <w:szCs w:val="20"/>
              </w:rPr>
              <w:t>.</w:t>
            </w:r>
            <w:r>
              <w:rPr>
                <w:rFonts w:ascii="HG丸ｺﾞｼｯｸM-PRO" w:eastAsia="HG丸ｺﾞｼｯｸM-PRO" w:hAnsi="HG丸ｺﾞｼｯｸM-PRO"/>
                <w:sz w:val="20"/>
                <w:szCs w:val="20"/>
              </w:rPr>
              <w:t>7</w:t>
            </w:r>
            <w:r w:rsidR="00782539" w:rsidRPr="00F27202">
              <w:rPr>
                <w:rFonts w:ascii="HG丸ｺﾞｼｯｸM-PRO" w:eastAsia="HG丸ｺﾞｼｯｸM-PRO" w:hAnsi="HG丸ｺﾞｼｯｸM-PRO" w:hint="eastAsia"/>
                <w:sz w:val="20"/>
                <w:szCs w:val="20"/>
              </w:rPr>
              <w:t xml:space="preserve"> ％</w:t>
            </w:r>
          </w:p>
        </w:tc>
      </w:tr>
      <w:tr w:rsidR="004A7144" w:rsidRPr="00F27202" w:rsidTr="007B49C8">
        <w:tc>
          <w:tcPr>
            <w:tcW w:w="9072" w:type="dxa"/>
            <w:gridSpan w:val="2"/>
            <w:shd w:val="clear" w:color="auto" w:fill="4F81BD" w:themeFill="accent1"/>
          </w:tcPr>
          <w:p w:rsidR="00AB6EB2" w:rsidRPr="00F27202" w:rsidRDefault="00CD5BBC" w:rsidP="00210840">
            <w:pPr>
              <w:jc w:val="left"/>
              <w:rPr>
                <w:rFonts w:ascii="HG丸ｺﾞｼｯｸM-PRO" w:eastAsia="HG丸ｺﾞｼｯｸM-PRO" w:hAnsi="HG丸ｺﾞｼｯｸM-PRO"/>
                <w:sz w:val="22"/>
              </w:rPr>
            </w:pPr>
            <w:r w:rsidRPr="00F27202">
              <w:rPr>
                <w:rFonts w:ascii="HG丸ｺﾞｼｯｸM-PRO" w:eastAsia="HG丸ｺﾞｼｯｸM-PRO" w:hAnsi="HG丸ｺﾞｼｯｸM-PRO" w:hint="eastAsia"/>
                <w:color w:val="FFFFFF" w:themeColor="background1"/>
                <w:sz w:val="22"/>
              </w:rPr>
              <w:t>定員管理</w:t>
            </w:r>
            <w:r w:rsidR="00AB6EB2" w:rsidRPr="00F27202">
              <w:rPr>
                <w:rFonts w:ascii="HG丸ｺﾞｼｯｸM-PRO" w:eastAsia="HG丸ｺﾞｼｯｸM-PRO" w:hAnsi="HG丸ｺﾞｼｯｸM-PRO" w:hint="eastAsia"/>
                <w:color w:val="FFFFFF" w:themeColor="background1"/>
                <w:sz w:val="22"/>
              </w:rPr>
              <w:t xml:space="preserve">の状況 </w:t>
            </w:r>
            <w:r w:rsidR="00AB6EB2" w:rsidRPr="00F27202">
              <w:rPr>
                <w:rFonts w:ascii="HG丸ｺﾞｼｯｸM-PRO" w:eastAsia="HG丸ｺﾞｼｯｸM-PRO" w:hAnsi="HG丸ｺﾞｼｯｸM-PRO"/>
                <w:color w:val="FFFFFF" w:themeColor="background1"/>
                <w:sz w:val="22"/>
              </w:rPr>
              <w:t>–</w:t>
            </w:r>
            <w:r w:rsidR="00AB6EB2" w:rsidRPr="00F27202">
              <w:rPr>
                <w:rFonts w:ascii="HG丸ｺﾞｼｯｸM-PRO" w:eastAsia="HG丸ｺﾞｼｯｸM-PRO" w:hAnsi="HG丸ｺﾞｼｯｸM-PRO" w:hint="eastAsia"/>
                <w:color w:val="FFFFFF" w:themeColor="background1"/>
                <w:sz w:val="22"/>
              </w:rPr>
              <w:t xml:space="preserve"> 人口千人当たり職員数</w:t>
            </w:r>
          </w:p>
        </w:tc>
      </w:tr>
      <w:tr w:rsidR="004A7144" w:rsidRPr="00F27202" w:rsidTr="005E3076">
        <w:tc>
          <w:tcPr>
            <w:tcW w:w="7368" w:type="dxa"/>
            <w:shd w:val="clear" w:color="auto" w:fill="auto"/>
          </w:tcPr>
          <w:p w:rsidR="00AB6EB2" w:rsidRPr="00F27202" w:rsidRDefault="0033725F" w:rsidP="00210840">
            <w:pPr>
              <w:jc w:val="left"/>
              <w:rPr>
                <w:rFonts w:ascii="HG丸ｺﾞｼｯｸM-PRO" w:eastAsia="HG丸ｺﾞｼｯｸM-PRO" w:hAnsi="HG丸ｺﾞｼｯｸM-PRO"/>
                <w:sz w:val="24"/>
                <w:szCs w:val="24"/>
              </w:rPr>
            </w:pPr>
            <w:r>
              <w:rPr>
                <w:noProof/>
              </w:rPr>
              <w:drawing>
                <wp:anchor distT="0" distB="0" distL="114300" distR="114300" simplePos="0" relativeHeight="251577856" behindDoc="0" locked="0" layoutInCell="1" allowOverlap="1" wp14:anchorId="46FE6DD4" wp14:editId="29C84352">
                  <wp:simplePos x="0" y="0"/>
                  <wp:positionH relativeFrom="margin">
                    <wp:posOffset>440690</wp:posOffset>
                  </wp:positionH>
                  <wp:positionV relativeFrom="paragraph">
                    <wp:posOffset>1450340</wp:posOffset>
                  </wp:positionV>
                  <wp:extent cx="694986" cy="552450"/>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l="18896" t="8290" r="6914" b="3441"/>
                          <a:stretch>
                            <a:fillRect/>
                          </a:stretch>
                        </pic:blipFill>
                        <pic:spPr bwMode="auto">
                          <a:xfrm>
                            <a:off x="0" y="0"/>
                            <a:ext cx="694986" cy="55245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8880" w:dyaOrig="4350">
                <v:shape id="_x0000_i1030" type="#_x0000_t75" style="width:353.4pt;height:171.6pt" o:ole="">
                  <v:imagedata r:id="rId39" o:title=""/>
                </v:shape>
                <o:OLEObject Type="Embed" ProgID="PBrush" ShapeID="_x0000_i1030" DrawAspect="Content" ObjectID="_1552478003" r:id="rId40"/>
              </w:object>
            </w:r>
          </w:p>
        </w:tc>
        <w:tc>
          <w:tcPr>
            <w:tcW w:w="1704" w:type="dxa"/>
            <w:shd w:val="clear" w:color="auto" w:fill="auto"/>
            <w:vAlign w:val="center"/>
          </w:tcPr>
          <w:p w:rsidR="00D252D9" w:rsidRPr="00F27202" w:rsidRDefault="00D252D9" w:rsidP="00D252D9">
            <w:pPr>
              <w:jc w:val="center"/>
              <w:rPr>
                <w:rFonts w:ascii="HG丸ｺﾞｼｯｸM-PRO" w:eastAsia="HG丸ｺﾞｼｯｸM-PRO" w:hAnsi="HG丸ｺﾞｼｯｸM-PRO"/>
                <w:sz w:val="22"/>
              </w:rPr>
            </w:pPr>
            <w:r w:rsidRPr="00F27202">
              <w:rPr>
                <w:rFonts w:ascii="HG丸ｺﾞｼｯｸM-PRO" w:eastAsia="HG丸ｺﾞｼｯｸM-PRO" w:hAnsi="HG丸ｺﾞｼｯｸM-PRO" w:hint="eastAsia"/>
                <w:sz w:val="22"/>
              </w:rPr>
              <w:t>【他団体比較】</w:t>
            </w:r>
          </w:p>
          <w:p w:rsidR="00AB6EB2" w:rsidRPr="00F27202" w:rsidRDefault="00AB6EB2" w:rsidP="005E3076">
            <w:pPr>
              <w:jc w:val="center"/>
              <w:rPr>
                <w:rFonts w:ascii="HG丸ｺﾞｼｯｸM-PRO" w:eastAsia="HG丸ｺﾞｼｯｸM-PRO" w:hAnsi="HG丸ｺﾞｼｯｸM-PRO"/>
                <w:sz w:val="20"/>
                <w:szCs w:val="20"/>
              </w:rPr>
            </w:pPr>
          </w:p>
          <w:p w:rsidR="00AB6EB2" w:rsidRPr="00F27202" w:rsidRDefault="00AB6EB2"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類似団体内順位</w:t>
            </w:r>
          </w:p>
          <w:p w:rsidR="00AB6EB2" w:rsidRPr="00F27202" w:rsidRDefault="00D252D9" w:rsidP="005E3076">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88</w:t>
            </w:r>
            <w:r w:rsidR="00AB6EB2" w:rsidRPr="00F27202">
              <w:rPr>
                <w:rFonts w:ascii="HG丸ｺﾞｼｯｸM-PRO" w:eastAsia="HG丸ｺﾞｼｯｸM-PRO" w:hAnsi="HG丸ｺﾞｼｯｸM-PRO"/>
                <w:sz w:val="20"/>
                <w:szCs w:val="20"/>
              </w:rPr>
              <w:t>/1</w:t>
            </w:r>
            <w:r>
              <w:rPr>
                <w:rFonts w:ascii="HG丸ｺﾞｼｯｸM-PRO" w:eastAsia="HG丸ｺﾞｼｯｸM-PRO" w:hAnsi="HG丸ｺﾞｼｯｸM-PRO"/>
                <w:sz w:val="20"/>
                <w:szCs w:val="20"/>
              </w:rPr>
              <w:t>11</w:t>
            </w:r>
            <w:r w:rsidR="00AB6EB2" w:rsidRPr="00F27202">
              <w:rPr>
                <w:rFonts w:ascii="HG丸ｺﾞｼｯｸM-PRO" w:eastAsia="HG丸ｺﾞｼｯｸM-PRO" w:hAnsi="HG丸ｺﾞｼｯｸM-PRO" w:hint="eastAsia"/>
                <w:sz w:val="20"/>
                <w:szCs w:val="20"/>
              </w:rPr>
              <w:t xml:space="preserve"> 位</w:t>
            </w:r>
          </w:p>
          <w:p w:rsidR="00AB6EB2" w:rsidRPr="00F27202" w:rsidRDefault="00AB6EB2" w:rsidP="005E3076">
            <w:pPr>
              <w:jc w:val="center"/>
              <w:rPr>
                <w:rFonts w:ascii="HG丸ｺﾞｼｯｸM-PRO" w:eastAsia="HG丸ｺﾞｼｯｸM-PRO" w:hAnsi="HG丸ｺﾞｼｯｸM-PRO"/>
                <w:sz w:val="20"/>
                <w:szCs w:val="20"/>
              </w:rPr>
            </w:pPr>
          </w:p>
          <w:p w:rsidR="00AB6EB2" w:rsidRPr="00F27202" w:rsidRDefault="00AB6EB2"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全国平均</w:t>
            </w:r>
          </w:p>
          <w:p w:rsidR="00AB6EB2" w:rsidRPr="00F27202" w:rsidRDefault="00AB6EB2"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sz w:val="20"/>
                <w:szCs w:val="20"/>
              </w:rPr>
              <w:t xml:space="preserve">6.96 </w:t>
            </w:r>
            <w:r w:rsidRPr="00F27202">
              <w:rPr>
                <w:rFonts w:ascii="HG丸ｺﾞｼｯｸM-PRO" w:eastAsia="HG丸ｺﾞｼｯｸM-PRO" w:hAnsi="HG丸ｺﾞｼｯｸM-PRO" w:hint="eastAsia"/>
                <w:sz w:val="20"/>
                <w:szCs w:val="20"/>
              </w:rPr>
              <w:t>人</w:t>
            </w:r>
          </w:p>
          <w:p w:rsidR="00AB6EB2" w:rsidRPr="00F27202" w:rsidRDefault="00AB6EB2" w:rsidP="005E3076">
            <w:pPr>
              <w:jc w:val="center"/>
              <w:rPr>
                <w:rFonts w:ascii="HG丸ｺﾞｼｯｸM-PRO" w:eastAsia="HG丸ｺﾞｼｯｸM-PRO" w:hAnsi="HG丸ｺﾞｼｯｸM-PRO"/>
                <w:sz w:val="20"/>
                <w:szCs w:val="20"/>
              </w:rPr>
            </w:pPr>
          </w:p>
          <w:p w:rsidR="00AB6EB2" w:rsidRPr="00F27202" w:rsidRDefault="00155D11" w:rsidP="00D252D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愛知</w:t>
            </w:r>
            <w:r w:rsidR="00AB6EB2" w:rsidRPr="00F27202">
              <w:rPr>
                <w:rFonts w:ascii="HG丸ｺﾞｼｯｸM-PRO" w:eastAsia="HG丸ｺﾞｼｯｸM-PRO" w:hAnsi="HG丸ｺﾞｼｯｸM-PRO" w:hint="eastAsia"/>
                <w:sz w:val="20"/>
                <w:szCs w:val="20"/>
              </w:rPr>
              <w:t>県平均</w:t>
            </w:r>
            <w:r w:rsidR="00AB6EB2" w:rsidRPr="00F27202">
              <w:rPr>
                <w:rFonts w:ascii="HG丸ｺﾞｼｯｸM-PRO" w:eastAsia="HG丸ｺﾞｼｯｸM-PRO" w:hAnsi="HG丸ｺﾞｼｯｸM-PRO"/>
                <w:sz w:val="20"/>
                <w:szCs w:val="20"/>
              </w:rPr>
              <w:t xml:space="preserve"> </w:t>
            </w:r>
            <w:r w:rsidR="00D252D9">
              <w:rPr>
                <w:rFonts w:ascii="HG丸ｺﾞｼｯｸM-PRO" w:eastAsia="HG丸ｺﾞｼｯｸM-PRO" w:hAnsi="HG丸ｺﾞｼｯｸM-PRO"/>
                <w:sz w:val="20"/>
                <w:szCs w:val="20"/>
              </w:rPr>
              <w:t>6.60</w:t>
            </w:r>
            <w:r w:rsidR="00AB6EB2" w:rsidRPr="00F27202">
              <w:rPr>
                <w:rFonts w:ascii="HG丸ｺﾞｼｯｸM-PRO" w:eastAsia="HG丸ｺﾞｼｯｸM-PRO" w:hAnsi="HG丸ｺﾞｼｯｸM-PRO" w:hint="eastAsia"/>
                <w:sz w:val="20"/>
                <w:szCs w:val="20"/>
              </w:rPr>
              <w:t xml:space="preserve"> 人</w:t>
            </w:r>
          </w:p>
        </w:tc>
      </w:tr>
      <w:tr w:rsidR="004A7144" w:rsidRPr="00F27202" w:rsidTr="007B49C8">
        <w:tc>
          <w:tcPr>
            <w:tcW w:w="9072" w:type="dxa"/>
            <w:gridSpan w:val="2"/>
            <w:shd w:val="clear" w:color="auto" w:fill="4F81BD" w:themeFill="accent1"/>
          </w:tcPr>
          <w:p w:rsidR="00AB6EB2" w:rsidRPr="00F27202" w:rsidRDefault="00AB6EB2" w:rsidP="00AB6EB2">
            <w:pPr>
              <w:jc w:val="left"/>
              <w:rPr>
                <w:rFonts w:ascii="HG丸ｺﾞｼｯｸM-PRO" w:eastAsia="HG丸ｺﾞｼｯｸM-PRO" w:hAnsi="HG丸ｺﾞｼｯｸM-PRO"/>
                <w:sz w:val="22"/>
              </w:rPr>
            </w:pPr>
            <w:r w:rsidRPr="00F27202">
              <w:rPr>
                <w:rFonts w:ascii="HG丸ｺﾞｼｯｸM-PRO" w:eastAsia="HG丸ｺﾞｼｯｸM-PRO" w:hAnsi="HG丸ｺﾞｼｯｸM-PRO" w:hint="eastAsia"/>
                <w:color w:val="FFFFFF" w:themeColor="background1"/>
                <w:sz w:val="22"/>
              </w:rPr>
              <w:t xml:space="preserve">給与水準（国との比較） </w:t>
            </w:r>
            <w:r w:rsidRPr="00F27202">
              <w:rPr>
                <w:rFonts w:ascii="HG丸ｺﾞｼｯｸM-PRO" w:eastAsia="HG丸ｺﾞｼｯｸM-PRO" w:hAnsi="HG丸ｺﾞｼｯｸM-PRO"/>
                <w:color w:val="FFFFFF" w:themeColor="background1"/>
                <w:sz w:val="22"/>
              </w:rPr>
              <w:t>–</w:t>
            </w:r>
            <w:r w:rsidRPr="00F27202">
              <w:rPr>
                <w:rFonts w:ascii="HG丸ｺﾞｼｯｸM-PRO" w:eastAsia="HG丸ｺﾞｼｯｸM-PRO" w:hAnsi="HG丸ｺﾞｼｯｸM-PRO" w:hint="eastAsia"/>
                <w:color w:val="FFFFFF" w:themeColor="background1"/>
                <w:sz w:val="22"/>
              </w:rPr>
              <w:t xml:space="preserve"> ラスパイレス指数</w:t>
            </w:r>
          </w:p>
        </w:tc>
      </w:tr>
      <w:tr w:rsidR="00AB6EB2" w:rsidRPr="00F27202" w:rsidTr="005E3076">
        <w:tc>
          <w:tcPr>
            <w:tcW w:w="7368" w:type="dxa"/>
            <w:shd w:val="clear" w:color="auto" w:fill="auto"/>
          </w:tcPr>
          <w:p w:rsidR="00AB6EB2" w:rsidRPr="00F27202" w:rsidRDefault="00D53BEC" w:rsidP="00D252D9">
            <w:pPr>
              <w:jc w:val="center"/>
              <w:rPr>
                <w:rFonts w:ascii="HG丸ｺﾞｼｯｸM-PRO" w:eastAsia="HG丸ｺﾞｼｯｸM-PRO" w:hAnsi="HG丸ｺﾞｼｯｸM-PRO"/>
                <w:sz w:val="24"/>
                <w:szCs w:val="24"/>
              </w:rPr>
            </w:pPr>
            <w:r>
              <w:rPr>
                <w:noProof/>
              </w:rPr>
              <w:drawing>
                <wp:anchor distT="0" distB="0" distL="114300" distR="114300" simplePos="0" relativeHeight="251579904" behindDoc="0" locked="0" layoutInCell="1" allowOverlap="1" wp14:anchorId="02CB6A73" wp14:editId="50BF6018">
                  <wp:simplePos x="0" y="0"/>
                  <wp:positionH relativeFrom="margin">
                    <wp:posOffset>440690</wp:posOffset>
                  </wp:positionH>
                  <wp:positionV relativeFrom="paragraph">
                    <wp:posOffset>1409300</wp:posOffset>
                  </wp:positionV>
                  <wp:extent cx="694986" cy="552450"/>
                  <wp:effectExtent l="0" t="0" r="0" b="0"/>
                  <wp:wrapNone/>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l="18896" t="8290" r="6914" b="3441"/>
                          <a:stretch>
                            <a:fillRect/>
                          </a:stretch>
                        </pic:blipFill>
                        <pic:spPr bwMode="auto">
                          <a:xfrm>
                            <a:off x="0" y="0"/>
                            <a:ext cx="694986"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2D9">
              <w:object w:dxaOrig="8820" w:dyaOrig="4290">
                <v:shape id="_x0000_i1031" type="#_x0000_t75" style="width:352.35pt;height:173.3pt" o:ole="">
                  <v:imagedata r:id="rId41" o:title=""/>
                </v:shape>
                <o:OLEObject Type="Embed" ProgID="PBrush" ShapeID="_x0000_i1031" DrawAspect="Content" ObjectID="_1552478004" r:id="rId42"/>
              </w:object>
            </w:r>
            <w:r w:rsidR="00057ED9" w:rsidRPr="00F27202">
              <w:rPr>
                <w:rFonts w:ascii="HG丸ｺﾞｼｯｸM-PRO" w:eastAsia="HG丸ｺﾞｼｯｸM-PRO" w:hAnsi="HG丸ｺﾞｼｯｸM-PRO"/>
                <w:noProof/>
              </w:rPr>
              <mc:AlternateContent>
                <mc:Choice Requires="wps">
                  <w:drawing>
                    <wp:anchor distT="0" distB="0" distL="114300" distR="114300" simplePos="0" relativeHeight="251558400" behindDoc="0" locked="0" layoutInCell="1" allowOverlap="1" wp14:anchorId="58D659E7" wp14:editId="3243D3F4">
                      <wp:simplePos x="0" y="0"/>
                      <wp:positionH relativeFrom="column">
                        <wp:posOffset>402590</wp:posOffset>
                      </wp:positionH>
                      <wp:positionV relativeFrom="paragraph">
                        <wp:posOffset>80010</wp:posOffset>
                      </wp:positionV>
                      <wp:extent cx="3429000" cy="219075"/>
                      <wp:effectExtent l="0" t="0" r="19050" b="28575"/>
                      <wp:wrapNone/>
                      <wp:docPr id="1404" name="テキスト ボックス 1404"/>
                      <wp:cNvGraphicFramePr/>
                      <a:graphic xmlns:a="http://schemas.openxmlformats.org/drawingml/2006/main">
                        <a:graphicData uri="http://schemas.microsoft.com/office/word/2010/wordprocessingShape">
                          <wps:wsp>
                            <wps:cNvSpPr txBox="1"/>
                            <wps:spPr>
                              <a:xfrm>
                                <a:off x="0" y="0"/>
                                <a:ext cx="34290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FE2E55" w:rsidRDefault="00F67696" w:rsidP="00057ED9">
                                  <w:pPr>
                                    <w:rPr>
                                      <w:rFonts w:ascii="HG丸ｺﾞｼｯｸM-PRO" w:eastAsia="HG丸ｺﾞｼｯｸM-PRO" w:hAnsi="HG丸ｺﾞｼｯｸM-PRO"/>
                                      <w:sz w:val="18"/>
                                      <w:szCs w:val="20"/>
                                    </w:rPr>
                                  </w:pPr>
                                  <w:r w:rsidRPr="00FE2E55">
                                    <w:rPr>
                                      <w:rFonts w:ascii="HG丸ｺﾞｼｯｸM-PRO" w:eastAsia="HG丸ｺﾞｼｯｸM-PRO" w:hAnsi="HG丸ｺﾞｼｯｸM-PRO" w:hint="eastAsia"/>
                                      <w:sz w:val="18"/>
                                      <w:szCs w:val="20"/>
                                    </w:rPr>
                                    <w:t>国家公務員の俸給月額を100とした場合の地方公務員の給与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04" o:spid="_x0000_s1059" type="#_x0000_t202" style="position:absolute;left:0;text-align:left;margin-left:31.7pt;margin-top:6.3pt;width:270pt;height:17.25pt;z-index:25155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" fillcolor="white [3201]" strokeweight=".5pt">
                      <v:textbox>
                        <w:txbxContent>
                          <w:p w:rsidR="00F67696" w:rsidRPr="00FE2E55" w:rsidRDefault="00F67696" w:rsidP="00057ED9">
                            <w:pPr>
                              <w:rPr>
                                <w:rFonts w:ascii="HG丸ｺﾞｼｯｸM-PRO" w:eastAsia="HG丸ｺﾞｼｯｸM-PRO" w:hAnsi="HG丸ｺﾞｼｯｸM-PRO"/>
                                <w:sz w:val="18"/>
                                <w:szCs w:val="20"/>
                              </w:rPr>
                            </w:pPr>
                            <w:r w:rsidRPr="00FE2E55">
                              <w:rPr>
                                <w:rFonts w:ascii="HG丸ｺﾞｼｯｸM-PRO" w:eastAsia="HG丸ｺﾞｼｯｸM-PRO" w:hAnsi="HG丸ｺﾞｼｯｸM-PRO" w:hint="eastAsia"/>
                                <w:sz w:val="18"/>
                                <w:szCs w:val="20"/>
                              </w:rPr>
                              <w:t>国家公務員の俸給月額を100とした場合の地方公務員の給与</w:t>
                            </w:r>
                          </w:p>
                        </w:txbxContent>
                      </v:textbox>
                    </v:shape>
                  </w:pict>
                </mc:Fallback>
              </mc:AlternateContent>
            </w:r>
          </w:p>
        </w:tc>
        <w:tc>
          <w:tcPr>
            <w:tcW w:w="1704" w:type="dxa"/>
            <w:shd w:val="clear" w:color="auto" w:fill="auto"/>
            <w:vAlign w:val="center"/>
          </w:tcPr>
          <w:p w:rsidR="00AB6EB2" w:rsidRPr="00F27202" w:rsidRDefault="00AB6EB2" w:rsidP="005E3076">
            <w:pPr>
              <w:jc w:val="center"/>
              <w:rPr>
                <w:rFonts w:ascii="HG丸ｺﾞｼｯｸM-PRO" w:eastAsia="HG丸ｺﾞｼｯｸM-PRO" w:hAnsi="HG丸ｺﾞｼｯｸM-PRO"/>
                <w:sz w:val="22"/>
              </w:rPr>
            </w:pPr>
            <w:r w:rsidRPr="00F27202">
              <w:rPr>
                <w:rFonts w:ascii="HG丸ｺﾞｼｯｸM-PRO" w:eastAsia="HG丸ｺﾞｼｯｸM-PRO" w:hAnsi="HG丸ｺﾞｼｯｸM-PRO" w:hint="eastAsia"/>
                <w:sz w:val="22"/>
              </w:rPr>
              <w:t>【他団体比較】</w:t>
            </w:r>
          </w:p>
          <w:p w:rsidR="00AB6EB2" w:rsidRPr="00F27202" w:rsidRDefault="00AB6EB2" w:rsidP="005E3076">
            <w:pPr>
              <w:jc w:val="center"/>
              <w:rPr>
                <w:rFonts w:ascii="HG丸ｺﾞｼｯｸM-PRO" w:eastAsia="HG丸ｺﾞｼｯｸM-PRO" w:hAnsi="HG丸ｺﾞｼｯｸM-PRO"/>
                <w:sz w:val="20"/>
                <w:szCs w:val="20"/>
              </w:rPr>
            </w:pPr>
          </w:p>
          <w:p w:rsidR="003118CE" w:rsidRPr="00F27202" w:rsidRDefault="003118CE"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類似団体内順位</w:t>
            </w:r>
          </w:p>
          <w:p w:rsidR="003118CE" w:rsidRPr="00F27202" w:rsidRDefault="00D252D9" w:rsidP="005E3076">
            <w:pPr>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2</w:t>
            </w:r>
            <w:r w:rsidR="003118CE" w:rsidRPr="00F27202">
              <w:rPr>
                <w:rFonts w:ascii="HG丸ｺﾞｼｯｸM-PRO" w:eastAsia="HG丸ｺﾞｼｯｸM-PRO" w:hAnsi="HG丸ｺﾞｼｯｸM-PRO" w:hint="eastAsia"/>
                <w:sz w:val="20"/>
                <w:szCs w:val="20"/>
              </w:rPr>
              <w:t>4/1</w:t>
            </w:r>
            <w:r>
              <w:rPr>
                <w:rFonts w:ascii="HG丸ｺﾞｼｯｸM-PRO" w:eastAsia="HG丸ｺﾞｼｯｸM-PRO" w:hAnsi="HG丸ｺﾞｼｯｸM-PRO"/>
                <w:sz w:val="20"/>
                <w:szCs w:val="20"/>
              </w:rPr>
              <w:t>11</w:t>
            </w:r>
          </w:p>
          <w:p w:rsidR="003118CE" w:rsidRPr="00F27202" w:rsidRDefault="003118CE" w:rsidP="005E3076">
            <w:pPr>
              <w:jc w:val="center"/>
              <w:rPr>
                <w:rFonts w:ascii="HG丸ｺﾞｼｯｸM-PRO" w:eastAsia="HG丸ｺﾞｼｯｸM-PRO" w:hAnsi="HG丸ｺﾞｼｯｸM-PRO"/>
                <w:sz w:val="20"/>
                <w:szCs w:val="20"/>
              </w:rPr>
            </w:pPr>
          </w:p>
          <w:p w:rsidR="003118CE" w:rsidRPr="00F27202" w:rsidRDefault="003118CE" w:rsidP="005E3076">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全国市平均</w:t>
            </w:r>
          </w:p>
          <w:p w:rsidR="003118CE" w:rsidRPr="00F27202" w:rsidRDefault="00D252D9" w:rsidP="005E3076">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98.7</w:t>
            </w:r>
          </w:p>
          <w:p w:rsidR="003118CE" w:rsidRPr="00F27202" w:rsidRDefault="003118CE" w:rsidP="005E3076">
            <w:pPr>
              <w:jc w:val="center"/>
              <w:rPr>
                <w:rFonts w:ascii="HG丸ｺﾞｼｯｸM-PRO" w:eastAsia="HG丸ｺﾞｼｯｸM-PRO" w:hAnsi="HG丸ｺﾞｼｯｸM-PRO"/>
                <w:sz w:val="20"/>
                <w:szCs w:val="20"/>
              </w:rPr>
            </w:pPr>
          </w:p>
          <w:p w:rsidR="00AB6EB2" w:rsidRPr="00F27202" w:rsidRDefault="003118CE" w:rsidP="00D252D9">
            <w:pPr>
              <w:jc w:val="center"/>
              <w:rPr>
                <w:rFonts w:ascii="HG丸ｺﾞｼｯｸM-PRO" w:eastAsia="HG丸ｺﾞｼｯｸM-PRO" w:hAnsi="HG丸ｺﾞｼｯｸM-PRO"/>
                <w:sz w:val="20"/>
                <w:szCs w:val="20"/>
              </w:rPr>
            </w:pPr>
            <w:r w:rsidRPr="00F27202">
              <w:rPr>
                <w:rFonts w:ascii="HG丸ｺﾞｼｯｸM-PRO" w:eastAsia="HG丸ｺﾞｼｯｸM-PRO" w:hAnsi="HG丸ｺﾞｼｯｸM-PRO" w:hint="eastAsia"/>
                <w:sz w:val="20"/>
                <w:szCs w:val="20"/>
              </w:rPr>
              <w:t>全国町村平均 95.</w:t>
            </w:r>
            <w:r w:rsidR="00D252D9">
              <w:rPr>
                <w:rFonts w:ascii="HG丸ｺﾞｼｯｸM-PRO" w:eastAsia="HG丸ｺﾞｼｯｸM-PRO" w:hAnsi="HG丸ｺﾞｼｯｸM-PRO"/>
                <w:sz w:val="20"/>
                <w:szCs w:val="20"/>
              </w:rPr>
              <w:t>8</w:t>
            </w:r>
          </w:p>
        </w:tc>
      </w:tr>
    </w:tbl>
    <w:p w:rsidR="00650A30" w:rsidRPr="00F27202" w:rsidRDefault="00650A30" w:rsidP="00650A30">
      <w:pPr>
        <w:jc w:val="left"/>
        <w:rPr>
          <w:rFonts w:ascii="HG丸ｺﾞｼｯｸM-PRO" w:eastAsia="HG丸ｺﾞｼｯｸM-PRO" w:hAnsi="HG丸ｺﾞｼｯｸM-PRO"/>
          <w:sz w:val="24"/>
          <w:szCs w:val="24"/>
        </w:rPr>
      </w:pPr>
    </w:p>
    <w:p w:rsidR="00782539" w:rsidRPr="00F27202" w:rsidRDefault="00782539" w:rsidP="00782539">
      <w:pPr>
        <w:pStyle w:val="Default"/>
        <w:rPr>
          <w:rFonts w:eastAsia="HG丸ｺﾞｼｯｸM-PRO"/>
          <w:color w:val="auto"/>
          <w:sz w:val="21"/>
          <w:szCs w:val="21"/>
        </w:rPr>
      </w:pPr>
      <w:r w:rsidRPr="00F27202">
        <w:rPr>
          <w:rFonts w:eastAsia="HG丸ｺﾞｼｯｸM-PRO"/>
          <w:color w:val="auto"/>
          <w:sz w:val="21"/>
          <w:szCs w:val="21"/>
        </w:rPr>
        <w:t>※類似団体</w:t>
      </w:r>
      <w:r w:rsidRPr="00F27202">
        <w:rPr>
          <w:rFonts w:eastAsia="HG丸ｺﾞｼｯｸM-PRO" w:hint="eastAsia"/>
          <w:color w:val="auto"/>
          <w:sz w:val="21"/>
          <w:szCs w:val="21"/>
        </w:rPr>
        <w:t>の定義</w:t>
      </w:r>
    </w:p>
    <w:p w:rsidR="00782539" w:rsidRPr="00F27202" w:rsidRDefault="00782539" w:rsidP="00782539">
      <w:pPr>
        <w:pStyle w:val="Default"/>
        <w:rPr>
          <w:rFonts w:eastAsia="HG丸ｺﾞｼｯｸM-PRO"/>
          <w:color w:val="auto"/>
          <w:sz w:val="21"/>
          <w:szCs w:val="21"/>
        </w:rPr>
      </w:pPr>
    </w:p>
    <w:p w:rsidR="00782539" w:rsidRPr="00F27202" w:rsidRDefault="00FF3672" w:rsidP="00FF3672">
      <w:pPr>
        <w:pStyle w:val="Default"/>
        <w:spacing w:line="276" w:lineRule="auto"/>
        <w:ind w:left="283" w:hangingChars="135" w:hanging="283"/>
        <w:rPr>
          <w:rFonts w:eastAsia="HG丸ｺﾞｼｯｸM-PRO"/>
          <w:color w:val="auto"/>
          <w:sz w:val="21"/>
          <w:szCs w:val="21"/>
        </w:rPr>
      </w:pPr>
      <w:r w:rsidRPr="00F27202">
        <w:rPr>
          <w:rFonts w:eastAsia="HG丸ｺﾞｼｯｸM-PRO" w:hint="eastAsia"/>
          <w:color w:val="auto"/>
          <w:sz w:val="21"/>
          <w:szCs w:val="21"/>
        </w:rPr>
        <w:t>・</w:t>
      </w:r>
      <w:r w:rsidR="00782539" w:rsidRPr="00F27202">
        <w:rPr>
          <w:rFonts w:eastAsia="HG丸ｺﾞｼｯｸM-PRO"/>
          <w:color w:val="auto"/>
          <w:sz w:val="21"/>
          <w:szCs w:val="21"/>
        </w:rPr>
        <w:t>類似団体とは、</w:t>
      </w:r>
      <w:r w:rsidR="00F3084E" w:rsidRPr="00F27202">
        <w:rPr>
          <w:rFonts w:eastAsia="HG丸ｺﾞｼｯｸM-PRO"/>
          <w:color w:val="auto"/>
          <w:sz w:val="21"/>
          <w:szCs w:val="21"/>
        </w:rPr>
        <w:t>行政</w:t>
      </w:r>
      <w:r w:rsidR="00F3084E" w:rsidRPr="00F27202">
        <w:rPr>
          <w:rFonts w:eastAsia="HG丸ｺﾞｼｯｸM-PRO" w:hint="eastAsia"/>
          <w:color w:val="auto"/>
          <w:sz w:val="21"/>
          <w:szCs w:val="21"/>
        </w:rPr>
        <w:t>執行の規模等</w:t>
      </w:r>
      <w:r w:rsidR="00782539" w:rsidRPr="00F27202">
        <w:rPr>
          <w:rFonts w:eastAsia="HG丸ｺﾞｼｯｸM-PRO"/>
          <w:color w:val="auto"/>
          <w:sz w:val="21"/>
          <w:szCs w:val="21"/>
        </w:rPr>
        <w:t>の相違を踏まえつつ、人口及び産業構造により全国の市町村35の類型に分類した結果、当該団体と同じ類型に属する団体を</w:t>
      </w:r>
      <w:r w:rsidR="002F2D1D" w:rsidRPr="00F27202">
        <w:rPr>
          <w:rFonts w:eastAsia="HG丸ｺﾞｼｯｸM-PRO" w:hint="eastAsia"/>
          <w:color w:val="auto"/>
          <w:sz w:val="21"/>
          <w:szCs w:val="21"/>
        </w:rPr>
        <w:t>い</w:t>
      </w:r>
      <w:r w:rsidR="00782539" w:rsidRPr="00F27202">
        <w:rPr>
          <w:rFonts w:eastAsia="HG丸ｺﾞｼｯｸM-PRO"/>
          <w:color w:val="auto"/>
          <w:sz w:val="21"/>
          <w:szCs w:val="21"/>
        </w:rPr>
        <w:t>います。</w:t>
      </w:r>
    </w:p>
    <w:p w:rsidR="00782539" w:rsidRPr="00F27202" w:rsidRDefault="00782539" w:rsidP="00FF3672">
      <w:pPr>
        <w:pStyle w:val="Default"/>
        <w:spacing w:line="276" w:lineRule="auto"/>
        <w:ind w:leftChars="100" w:left="283" w:hangingChars="35" w:hanging="73"/>
        <w:rPr>
          <w:rFonts w:eastAsia="HG丸ｺﾞｼｯｸM-PRO"/>
          <w:color w:val="auto"/>
          <w:sz w:val="21"/>
          <w:szCs w:val="21"/>
        </w:rPr>
      </w:pPr>
      <w:r w:rsidRPr="00F27202">
        <w:rPr>
          <w:rFonts w:eastAsia="HG丸ｺﾞｼｯｸM-PRO"/>
          <w:color w:val="auto"/>
          <w:sz w:val="21"/>
          <w:szCs w:val="21"/>
        </w:rPr>
        <w:t>（</w:t>
      </w:r>
      <w:r w:rsidR="00FF3181">
        <w:rPr>
          <w:rFonts w:eastAsia="HG丸ｺﾞｼｯｸM-PRO"/>
          <w:color w:val="auto"/>
          <w:sz w:val="21"/>
          <w:szCs w:val="21"/>
        </w:rPr>
        <w:t>設楽町</w:t>
      </w:r>
      <w:r w:rsidRPr="00F27202">
        <w:rPr>
          <w:rFonts w:eastAsia="HG丸ｺﾞｼｯｸM-PRO"/>
          <w:color w:val="auto"/>
          <w:sz w:val="21"/>
          <w:szCs w:val="21"/>
        </w:rPr>
        <w:t>においては、</w:t>
      </w:r>
      <w:r w:rsidR="0053035A">
        <w:rPr>
          <w:rFonts w:eastAsia="HG丸ｺﾞｼｯｸM-PRO" w:hint="eastAsia"/>
          <w:color w:val="auto"/>
          <w:sz w:val="21"/>
          <w:szCs w:val="21"/>
        </w:rPr>
        <w:t>Ⅱ</w:t>
      </w:r>
      <w:r w:rsidRPr="00F27202">
        <w:rPr>
          <w:rFonts w:eastAsia="HG丸ｺﾞｼｯｸM-PRO"/>
          <w:color w:val="auto"/>
          <w:sz w:val="21"/>
          <w:szCs w:val="21"/>
        </w:rPr>
        <w:t>-</w:t>
      </w:r>
      <w:r w:rsidR="0053035A">
        <w:rPr>
          <w:rFonts w:eastAsia="HG丸ｺﾞｼｯｸM-PRO"/>
          <w:color w:val="auto"/>
          <w:sz w:val="21"/>
          <w:szCs w:val="21"/>
        </w:rPr>
        <w:t>0</w:t>
      </w:r>
      <w:r w:rsidRPr="00F27202">
        <w:rPr>
          <w:rFonts w:eastAsia="HG丸ｺﾞｼｯｸM-PRO"/>
          <w:color w:val="auto"/>
          <w:sz w:val="21"/>
          <w:szCs w:val="21"/>
        </w:rPr>
        <w:t>「人口</w:t>
      </w:r>
      <w:r w:rsidR="0053035A">
        <w:rPr>
          <w:rFonts w:eastAsia="HG丸ｺﾞｼｯｸM-PRO"/>
          <w:color w:val="auto"/>
          <w:sz w:val="21"/>
          <w:szCs w:val="21"/>
        </w:rPr>
        <w:t>5</w:t>
      </w:r>
      <w:r w:rsidRPr="00F27202">
        <w:rPr>
          <w:rFonts w:eastAsia="HG丸ｺﾞｼｯｸM-PRO"/>
          <w:color w:val="auto"/>
          <w:sz w:val="21"/>
          <w:szCs w:val="21"/>
        </w:rPr>
        <w:t>,000人</w:t>
      </w:r>
      <w:r w:rsidR="0053035A">
        <w:rPr>
          <w:rFonts w:eastAsia="HG丸ｺﾞｼｯｸM-PRO" w:hint="eastAsia"/>
          <w:color w:val="auto"/>
          <w:sz w:val="21"/>
          <w:szCs w:val="21"/>
        </w:rPr>
        <w:t>、Ⅱ次・</w:t>
      </w:r>
      <w:r w:rsidRPr="00F27202">
        <w:rPr>
          <w:rFonts w:eastAsia="HG丸ｺﾞｼｯｸM-PRO"/>
          <w:color w:val="auto"/>
          <w:sz w:val="21"/>
          <w:szCs w:val="21"/>
        </w:rPr>
        <w:t>Ⅲ次</w:t>
      </w:r>
      <w:r w:rsidR="0053035A">
        <w:rPr>
          <w:rFonts w:eastAsia="HG丸ｺﾞｼｯｸM-PRO" w:hint="eastAsia"/>
          <w:color w:val="auto"/>
          <w:sz w:val="21"/>
          <w:szCs w:val="21"/>
        </w:rPr>
        <w:t>80</w:t>
      </w:r>
      <w:r w:rsidRPr="00F27202">
        <w:rPr>
          <w:rFonts w:eastAsia="HG丸ｺﾞｼｯｸM-PRO"/>
          <w:color w:val="auto"/>
          <w:sz w:val="21"/>
          <w:szCs w:val="21"/>
        </w:rPr>
        <w:t>％</w:t>
      </w:r>
      <w:r w:rsidR="0053035A">
        <w:rPr>
          <w:rFonts w:eastAsia="HG丸ｺﾞｼｯｸM-PRO" w:hint="eastAsia"/>
          <w:color w:val="auto"/>
          <w:sz w:val="21"/>
          <w:szCs w:val="21"/>
        </w:rPr>
        <w:t>未満</w:t>
      </w:r>
      <w:r w:rsidRPr="00F27202">
        <w:rPr>
          <w:rFonts w:eastAsia="HG丸ｺﾞｼｯｸM-PRO"/>
          <w:color w:val="auto"/>
          <w:sz w:val="21"/>
          <w:szCs w:val="21"/>
        </w:rPr>
        <w:t>」のカテゴリ）</w:t>
      </w:r>
    </w:p>
    <w:p w:rsidR="00782539" w:rsidRPr="00F27202" w:rsidRDefault="00FF3672" w:rsidP="00FF3672">
      <w:pPr>
        <w:pStyle w:val="Default"/>
        <w:spacing w:line="276" w:lineRule="auto"/>
        <w:rPr>
          <w:rFonts w:eastAsia="HG丸ｺﾞｼｯｸM-PRO"/>
          <w:color w:val="auto"/>
          <w:sz w:val="21"/>
          <w:szCs w:val="21"/>
        </w:rPr>
      </w:pPr>
      <w:r w:rsidRPr="00F27202">
        <w:rPr>
          <w:rFonts w:eastAsia="HG丸ｺﾞｼｯｸM-PRO" w:hint="eastAsia"/>
          <w:color w:val="auto"/>
          <w:sz w:val="21"/>
          <w:szCs w:val="21"/>
        </w:rPr>
        <w:t>・</w:t>
      </w:r>
      <w:r w:rsidR="00782539" w:rsidRPr="00F27202">
        <w:rPr>
          <w:rFonts w:eastAsia="HG丸ｺﾞｼｯｸM-PRO"/>
          <w:color w:val="auto"/>
          <w:sz w:val="21"/>
          <w:szCs w:val="21"/>
        </w:rPr>
        <w:t>各年度の類似団体の数値は、各団体が当該年度に属する類似団体の平均値を掲載しています。</w:t>
      </w:r>
    </w:p>
    <w:p w:rsidR="00650A30" w:rsidRPr="00F27202" w:rsidRDefault="00FF3672" w:rsidP="00D252D9">
      <w:pPr>
        <w:spacing w:line="276" w:lineRule="auto"/>
        <w:jc w:val="left"/>
        <w:rPr>
          <w:rFonts w:ascii="HG丸ｺﾞｼｯｸM-PRO" w:eastAsia="HG丸ｺﾞｼｯｸM-PRO" w:hAnsi="HG丸ｺﾞｼｯｸM-PRO"/>
          <w:sz w:val="24"/>
          <w:szCs w:val="24"/>
        </w:rPr>
      </w:pPr>
      <w:r w:rsidRPr="00F27202">
        <w:rPr>
          <w:rFonts w:ascii="HG丸ｺﾞｼｯｸM-PRO" w:eastAsia="HG丸ｺﾞｼｯｸM-PRO" w:hAnsi="HG丸ｺﾞｼｯｸM-PRO" w:hint="eastAsia"/>
          <w:szCs w:val="21"/>
        </w:rPr>
        <w:t>・</w:t>
      </w:r>
      <w:r w:rsidR="00782539" w:rsidRPr="00F27202">
        <w:rPr>
          <w:rFonts w:ascii="HG丸ｺﾞｼｯｸM-PRO" w:eastAsia="HG丸ｺﾞｼｯｸM-PRO" w:hAnsi="HG丸ｺﾞｼｯｸM-PRO"/>
          <w:szCs w:val="21"/>
        </w:rPr>
        <w:t>類似団体平均とは、類型における選定団体による各指標の平均値です。</w:t>
      </w:r>
    </w:p>
    <w:p w:rsidR="00A44827" w:rsidRPr="00F27202" w:rsidRDefault="00A44827" w:rsidP="00306061">
      <w:pPr>
        <w:pStyle w:val="32"/>
        <w:keepNext w:val="0"/>
        <w:pageBreakBefore/>
      </w:pPr>
      <w:bookmarkStart w:id="8" w:name="_Toc475520725"/>
      <w:r w:rsidRPr="00F27202">
        <w:rPr>
          <w:rFonts w:hint="eastAsia"/>
        </w:rPr>
        <w:lastRenderedPageBreak/>
        <w:t>(2) 財政計画</w:t>
      </w:r>
      <w:bookmarkEnd w:id="8"/>
    </w:p>
    <w:p w:rsidR="00306061" w:rsidRPr="00BC0E8E" w:rsidRDefault="00CF1A15" w:rsidP="007E07B8">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FB7D93" w:rsidRPr="00BC0E8E">
        <w:rPr>
          <w:rFonts w:ascii="HG丸ｺﾞｼｯｸM-PRO" w:eastAsia="HG丸ｺﾞｼｯｸM-PRO" w:hAnsi="HG丸ｺﾞｼｯｸM-PRO" w:hint="eastAsia"/>
        </w:rPr>
        <w:t>設楽町では、</w:t>
      </w:r>
      <w:r w:rsidR="00485019" w:rsidRPr="00BC0E8E">
        <w:rPr>
          <w:rFonts w:ascii="HG丸ｺﾞｼｯｸM-PRO" w:eastAsia="HG丸ｺﾞｼｯｸM-PRO" w:hAnsi="HG丸ｺﾞｼｯｸM-PRO" w:hint="eastAsia"/>
        </w:rPr>
        <w:t>町村合併を契機として</w:t>
      </w:r>
      <w:r w:rsidR="00FB7D93" w:rsidRPr="00BC0E8E">
        <w:rPr>
          <w:rFonts w:ascii="HG丸ｺﾞｼｯｸM-PRO" w:eastAsia="HG丸ｺﾞｼｯｸM-PRO" w:hAnsi="HG丸ｺﾞｼｯｸM-PRO" w:hint="eastAsia"/>
        </w:rPr>
        <w:t>より一層</w:t>
      </w:r>
      <w:r w:rsidR="009E0B13" w:rsidRPr="00BC0E8E">
        <w:rPr>
          <w:rFonts w:ascii="HG丸ｺﾞｼｯｸM-PRO" w:eastAsia="HG丸ｺﾞｼｯｸM-PRO" w:hAnsi="HG丸ｺﾞｼｯｸM-PRO" w:hint="eastAsia"/>
        </w:rPr>
        <w:t>効率的な</w:t>
      </w:r>
      <w:r w:rsidR="00306061" w:rsidRPr="00BC0E8E">
        <w:rPr>
          <w:rFonts w:ascii="HG丸ｺﾞｼｯｸM-PRO" w:eastAsia="HG丸ｺﾞｼｯｸM-PRO" w:hAnsi="HG丸ｺﾞｼｯｸM-PRO" w:hint="eastAsia"/>
        </w:rPr>
        <w:t>行財政運営が求められています。地域の特性を活かし、自立した行政運営を行うためには、限られた財源と職員を効果的に活用し、行政自らが</w:t>
      </w:r>
      <w:r w:rsidR="00F07D9F" w:rsidRPr="00BC0E8E">
        <w:rPr>
          <w:rFonts w:ascii="HG丸ｺﾞｼｯｸM-PRO" w:eastAsia="HG丸ｺﾞｼｯｸM-PRO" w:hAnsi="HG丸ｺﾞｼｯｸM-PRO" w:hint="eastAsia"/>
        </w:rPr>
        <w:t>その</w:t>
      </w:r>
      <w:r w:rsidR="00306061" w:rsidRPr="00BC0E8E">
        <w:rPr>
          <w:rFonts w:ascii="HG丸ｺﾞｼｯｸM-PRO" w:eastAsia="HG丸ｺﾞｼｯｸM-PRO" w:hAnsi="HG丸ｺﾞｼｯｸM-PRO" w:hint="eastAsia"/>
        </w:rPr>
        <w:t>効率を最大限に高めていくことが必要となっています。</w:t>
      </w:r>
    </w:p>
    <w:p w:rsidR="00306061" w:rsidRDefault="00C464FC" w:rsidP="00306061">
      <w:pPr>
        <w:spacing w:line="360" w:lineRule="auto"/>
        <w:ind w:firstLineChars="100" w:firstLine="210"/>
        <w:jc w:val="left"/>
        <w:rPr>
          <w:rFonts w:ascii="HG丸ｺﾞｼｯｸM-PRO" w:eastAsia="HG丸ｺﾞｼｯｸM-PRO" w:hAnsi="HG丸ｺﾞｼｯｸM-PRO"/>
        </w:rPr>
      </w:pPr>
      <w:r w:rsidRPr="00BC0E8E">
        <w:rPr>
          <w:rFonts w:ascii="HG丸ｺﾞｼｯｸM-PRO" w:eastAsia="HG丸ｺﾞｼｯｸM-PRO" w:hAnsi="HG丸ｺﾞｼｯｸM-PRO" w:hint="eastAsia"/>
        </w:rPr>
        <w:t>設楽町</w:t>
      </w:r>
      <w:r w:rsidR="00782148" w:rsidRPr="00BC0E8E">
        <w:rPr>
          <w:rFonts w:ascii="HG丸ｺﾞｼｯｸM-PRO" w:eastAsia="HG丸ｺﾞｼｯｸM-PRO" w:hAnsi="HG丸ｺﾞｼｯｸM-PRO" w:hint="eastAsia"/>
        </w:rPr>
        <w:t>総合計画</w:t>
      </w:r>
      <w:r w:rsidR="006832AA">
        <w:rPr>
          <w:rFonts w:ascii="HG丸ｺﾞｼｯｸM-PRO" w:eastAsia="HG丸ｺﾞｼｯｸM-PRO" w:hAnsi="HG丸ｺﾞｼｯｸM-PRO" w:hint="eastAsia"/>
        </w:rPr>
        <w:t>（2007～2016）</w:t>
      </w:r>
      <w:r w:rsidR="00782148" w:rsidRPr="00BC0E8E">
        <w:rPr>
          <w:rFonts w:ascii="HG丸ｺﾞｼｯｸM-PRO" w:eastAsia="HG丸ｺﾞｼｯｸM-PRO" w:hAnsi="HG丸ｺﾞｼｯｸM-PRO" w:hint="eastAsia"/>
        </w:rPr>
        <w:t>では、以下</w:t>
      </w:r>
      <w:r w:rsidR="00FB7D93" w:rsidRPr="00BC0E8E">
        <w:rPr>
          <w:rFonts w:ascii="HG丸ｺﾞｼｯｸM-PRO" w:eastAsia="HG丸ｺﾞｼｯｸM-PRO" w:hAnsi="HG丸ｺﾞｼｯｸM-PRO" w:hint="eastAsia"/>
        </w:rPr>
        <w:t>の</w:t>
      </w:r>
      <w:r w:rsidR="008C5639">
        <w:rPr>
          <w:rFonts w:ascii="HG丸ｺﾞｼｯｸM-PRO" w:eastAsia="HG丸ｺﾞｼｯｸM-PRO" w:hAnsi="HG丸ｺﾞｼｯｸM-PRO" w:hint="eastAsia"/>
        </w:rPr>
        <w:t>事項</w:t>
      </w:r>
      <w:r w:rsidR="00782148" w:rsidRPr="00BC0E8E">
        <w:rPr>
          <w:rFonts w:ascii="HG丸ｺﾞｼｯｸM-PRO" w:eastAsia="HG丸ｺﾞｼｯｸM-PRO" w:hAnsi="HG丸ｺﾞｼｯｸM-PRO" w:hint="eastAsia"/>
        </w:rPr>
        <w:t>が挙</w:t>
      </w:r>
      <w:r w:rsidR="00782148">
        <w:rPr>
          <w:rFonts w:ascii="HG丸ｺﾞｼｯｸM-PRO" w:eastAsia="HG丸ｺﾞｼｯｸM-PRO" w:hAnsi="HG丸ｺﾞｼｯｸM-PRO" w:hint="eastAsia"/>
        </w:rPr>
        <w:t>げられています。</w:t>
      </w:r>
    </w:p>
    <w:p w:rsidR="00CF1A15" w:rsidRPr="00306061" w:rsidRDefault="00CF1A15" w:rsidP="00306061">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6F26F3BB" wp14:editId="446140B3">
                <wp:extent cx="5759450" cy="2108032"/>
                <wp:effectExtent l="0" t="0" r="12700" b="26035"/>
                <wp:docPr id="726" name="グループ化 726"/>
                <wp:cNvGraphicFramePr/>
                <a:graphic xmlns:a="http://schemas.openxmlformats.org/drawingml/2006/main">
                  <a:graphicData uri="http://schemas.microsoft.com/office/word/2010/wordprocessingGroup">
                    <wpg:wgp>
                      <wpg:cNvGrpSpPr/>
                      <wpg:grpSpPr>
                        <a:xfrm>
                          <a:off x="0" y="0"/>
                          <a:ext cx="5759450" cy="2108032"/>
                          <a:chOff x="0" y="35340"/>
                          <a:chExt cx="6203590" cy="1941383"/>
                        </a:xfrm>
                      </wpg:grpSpPr>
                      <wps:wsp>
                        <wps:cNvPr id="731" name="片側の 2 つの角を丸めた四角形 731"/>
                        <wps:cNvSpPr/>
                        <wps:spPr>
                          <a:xfrm>
                            <a:off x="0" y="35340"/>
                            <a:ext cx="6203590" cy="299924"/>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CF1A1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b/>
                                </w:rPr>
                                <w:t>自治体経営の確立に対する課題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テキスト ボックス 735"/>
                        <wps:cNvSpPr txBox="1"/>
                        <wps:spPr>
                          <a:xfrm>
                            <a:off x="9525" y="332732"/>
                            <a:ext cx="6194065" cy="1643991"/>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簡素で効率的な行政運営に向けた役場組織の再編と整備</w:t>
                              </w:r>
                            </w:p>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行政事務の総点検と見直し</w:t>
                              </w:r>
                            </w:p>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職員の資質の向上</w:t>
                              </w:r>
                            </w:p>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厳しい財政状況下における多様な住民ニーズへの的確な対応</w:t>
                              </w:r>
                            </w:p>
                            <w:p w:rsidR="00F67696" w:rsidRPr="00485019"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歳入確保に向けた取り組みの強化と持続可能な財政構造の確立</w:t>
                              </w:r>
                            </w:p>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町債残高の計画的な削減</w:t>
                              </w:r>
                            </w:p>
                            <w:p w:rsidR="00F67696" w:rsidRPr="00210840"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公有財産のあり方の見直し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726" o:spid="_x0000_s1060" style="width:453.5pt;height:166pt;mso-position-horizontal-relative:char;mso-position-vertical-relative:line" coordorigin=",353" coordsize="62035,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">
                <v:shape id="片側の 2 つの角を丸めた四角形 731" o:spid="_x0000_s1061" style="position:absolute;top:353;width:62035;height:2999;visibility:visible;mso-wrap-style:square;v-text-anchor:middle" coordsize="6203590,299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LpMcA&#10;AADcAAAADwAAAGRycy9kb3ducmV2LnhtbESP3WrCQBSE74W+w3IE7+rGH6xEV6mKVKUUGpX28pA9&#10;JsHs2TS7avr2XaHg5TAz3zDTeWNKcaXaFZYV9LoRCOLU6oIzBYf9+nkMwnlkjaVlUvBLDuazp9YU&#10;Y21v/EnXxGciQNjFqCD3voqldGlOBl3XVsTBO9naoA+yzqSu8RbgppT9KBpJgwWHhRwrWuaUnpOL&#10;UbD+cMvk+307/FoNd+nieMRN8/ajVKfdvE5AeGr8I/zf3mgFL4Me3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hy6THAAAA3AAAAA8AAAAAAAAAAAAAAAAAmAIAAGRy&#10;cy9kb3ducmV2LnhtbFBLBQYAAAAABAAEAPUAAACMAwAAAAA=&#10;" adj="-11796480,,5400" path="m49988,l6153602,v27608,,49988,22380,49988,49988l6203590,299924r,l,299924r,l,49988c,22380,22380,,49988,xe" fillcolor="#4f81bd [3204]" strokecolor="#4f81bd [3204]" strokeweight="2pt">
                  <v:stroke joinstyle="miter"/>
                  <v:formulas/>
                  <v:path arrowok="t" o:connecttype="custom" o:connectlocs="49988,0;6153602,0;6203590,49988;6203590,299924;6203590,299924;0,299924;0,299924;0,49988;49988,0" o:connectangles="0,0,0,0,0,0,0,0,0" textboxrect="0,0,6203590,299924"/>
                  <v:textbox>
                    <w:txbxContent>
                      <w:p w:rsidR="00F67696" w:rsidRPr="00855E4C" w:rsidRDefault="00F67696" w:rsidP="00CF1A1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b/>
                          </w:rPr>
                          <w:t>自治体経営の確立に対する課題</w:t>
                        </w:r>
                      </w:p>
                    </w:txbxContent>
                  </v:textbox>
                </v:shape>
                <v:shape id="テキスト ボックス 735" o:spid="_x0000_s1062" type="#_x0000_t202" style="position:absolute;left:95;top:3327;width:61940;height:16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v+8UA&#10;AADcAAAADwAAAGRycy9kb3ducmV2LnhtbESPUWvCMBSF3wf+h3CFvYw1nbIp1ShjIIg+ze0HXJrb&#10;pNrcdE2snb/eDAY+Hs453+Es14NrRE9dqD0reMlyEMSl1zUbBd9fm+c5iBCRNTaeScEvBVivRg9L&#10;LLS/8Cf1h2hEgnAoUIGNsS2kDKUlhyHzLXHyKt85jEl2RuoOLwnuGjnJ8zfpsOa0YLGlD0vl6XB2&#10;CpzZVSfzdN7+9Pv57LqfDLw5WqUex8P7AkSkId7D/+2tVjCbvsL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m/7xQAAANwAAAAPAAAAAAAAAAAAAAAAAJgCAABkcnMv&#10;ZG93bnJldi54bWxQSwUGAAAAAAQABAD1AAAAigMAAAAA&#10;" filled="f" strokecolor="#4f81bd [3204]" strokeweight="2pt">
                  <v:textbox>
                    <w:txbxContent>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簡素で効率的な行政運営に向けた役場組織の再編と整備</w:t>
                        </w:r>
                      </w:p>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行政事務の総点検と見直し</w:t>
                        </w:r>
                      </w:p>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職員の資質の向上</w:t>
                        </w:r>
                      </w:p>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厳しい財政状況下における多様な住民ニーズへの的確な対応</w:t>
                        </w:r>
                      </w:p>
                      <w:p w:rsidR="00F67696" w:rsidRPr="00485019"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歳入確保に向けた取り組みの強化と持続可能な財政構造の確立</w:t>
                        </w:r>
                      </w:p>
                      <w:p w:rsidR="00F67696"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町債残高の計画的な削減</w:t>
                        </w:r>
                      </w:p>
                      <w:p w:rsidR="00F67696" w:rsidRPr="00210840" w:rsidRDefault="00F67696" w:rsidP="00485019">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6061">
                          <w:rPr>
                            <w:rFonts w:ascii="HG丸ｺﾞｼｯｸM-PRO" w:eastAsia="HG丸ｺﾞｼｯｸM-PRO" w:hAnsi="HG丸ｺﾞｼｯｸM-PRO" w:hint="eastAsia"/>
                            <w:sz w:val="24"/>
                            <w:szCs w:val="24"/>
                          </w:rPr>
                          <w:t>公有財産のあり方の見直し</w:t>
                        </w:r>
                      </w:p>
                    </w:txbxContent>
                  </v:textbox>
                </v:shape>
                <w10:anchorlock/>
              </v:group>
            </w:pict>
          </mc:Fallback>
        </mc:AlternateContent>
      </w:r>
    </w:p>
    <w:p w:rsidR="00CF1A15" w:rsidRPr="00F27202" w:rsidRDefault="00CF1A15" w:rsidP="00CF1A15">
      <w:pPr>
        <w:spacing w:line="360" w:lineRule="auto"/>
        <w:jc w:val="left"/>
        <w:rPr>
          <w:rFonts w:ascii="HG丸ｺﾞｼｯｸM-PRO" w:eastAsia="HG丸ｺﾞｼｯｸM-PRO" w:hAnsi="HG丸ｺﾞｼｯｸM-PRO"/>
        </w:rPr>
      </w:pPr>
    </w:p>
    <w:p w:rsidR="00A44827" w:rsidRPr="00F27202" w:rsidRDefault="0053787E" w:rsidP="00C336DE">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61FBDEEE" wp14:editId="16A42A61">
                <wp:extent cx="5759532" cy="3526671"/>
                <wp:effectExtent l="0" t="0" r="12700" b="17145"/>
                <wp:docPr id="915" name="グループ化 915"/>
                <wp:cNvGraphicFramePr/>
                <a:graphic xmlns:a="http://schemas.openxmlformats.org/drawingml/2006/main">
                  <a:graphicData uri="http://schemas.microsoft.com/office/word/2010/wordprocessingGroup">
                    <wpg:wgp>
                      <wpg:cNvGrpSpPr/>
                      <wpg:grpSpPr>
                        <a:xfrm>
                          <a:off x="0" y="0"/>
                          <a:ext cx="5759532" cy="3526671"/>
                          <a:chOff x="0" y="0"/>
                          <a:chExt cx="6203590" cy="2774594"/>
                        </a:xfrm>
                      </wpg:grpSpPr>
                      <wps:wsp>
                        <wps:cNvPr id="916" name="片側の 2 つの角を丸めた四角形 916"/>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53787E">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テキスト ボックス 917"/>
                        <wps:cNvSpPr txBox="1"/>
                        <wps:spPr>
                          <a:xfrm>
                            <a:off x="9526" y="332976"/>
                            <a:ext cx="6194064" cy="2441618"/>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8646" w:type="dxa"/>
                                <w:jc w:val="center"/>
                                <w:tblLook w:val="04A0" w:firstRow="1" w:lastRow="0" w:firstColumn="1" w:lastColumn="0" w:noHBand="0" w:noVBand="1"/>
                              </w:tblPr>
                              <w:tblGrid>
                                <w:gridCol w:w="3078"/>
                                <w:gridCol w:w="5568"/>
                              </w:tblGrid>
                              <w:tr w:rsidR="00F67696" w:rsidTr="007143E6">
                                <w:trPr>
                                  <w:trHeight w:val="475"/>
                                  <w:jc w:val="center"/>
                                </w:trPr>
                                <w:tc>
                                  <w:tcPr>
                                    <w:tcW w:w="3078" w:type="dxa"/>
                                    <w:shd w:val="clear" w:color="auto" w:fill="1F497D" w:themeFill="text2"/>
                                    <w:vAlign w:val="center"/>
                                  </w:tcPr>
                                  <w:p w:rsidR="00F67696" w:rsidRPr="00C336DE" w:rsidRDefault="00F67696" w:rsidP="006E4B10">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　策</w:t>
                                    </w:r>
                                  </w:p>
                                </w:tc>
                                <w:tc>
                                  <w:tcPr>
                                    <w:tcW w:w="5568" w:type="dxa"/>
                                    <w:shd w:val="clear" w:color="auto" w:fill="1F497D" w:themeFill="text2"/>
                                    <w:vAlign w:val="center"/>
                                  </w:tcPr>
                                  <w:p w:rsidR="00F67696" w:rsidRPr="00C336DE" w:rsidRDefault="00F67696" w:rsidP="006E4B10">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方　針</w:t>
                                    </w:r>
                                  </w:p>
                                </w:tc>
                              </w:tr>
                              <w:tr w:rsidR="00F67696" w:rsidTr="000B2444">
                                <w:trPr>
                                  <w:trHeight w:val="510"/>
                                  <w:jc w:val="center"/>
                                </w:trPr>
                                <w:tc>
                                  <w:tcPr>
                                    <w:tcW w:w="3078" w:type="dxa"/>
                                    <w:vAlign w:val="center"/>
                                  </w:tcPr>
                                  <w:p w:rsidR="00F67696" w:rsidRDefault="00F67696" w:rsidP="00306061">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バランスのとれた</w:t>
                                    </w:r>
                                    <w:r>
                                      <w:rPr>
                                        <w:rFonts w:ascii="HG丸ｺﾞｼｯｸM-PRO" w:eastAsia="HG丸ｺﾞｼｯｸM-PRO" w:hAnsi="HG丸ｺﾞｼｯｸM-PRO"/>
                                      </w:rPr>
                                      <w:t>政策の推進</w:t>
                                    </w:r>
                                  </w:p>
                                </w:tc>
                                <w:tc>
                                  <w:tcPr>
                                    <w:tcW w:w="5568" w:type="dxa"/>
                                    <w:shd w:val="clear" w:color="auto" w:fill="auto"/>
                                    <w:vAlign w:val="center"/>
                                  </w:tcPr>
                                  <w:p w:rsidR="00F67696" w:rsidRPr="00E03F69" w:rsidRDefault="00F67696" w:rsidP="00306061">
                                    <w:pPr>
                                      <w:spacing w:line="276" w:lineRule="auto"/>
                                      <w:ind w:left="210" w:hangingChars="100" w:hanging="210"/>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地域振興計画と</w:t>
                                    </w:r>
                                    <w:r>
                                      <w:rPr>
                                        <w:rFonts w:ascii="HG丸ｺﾞｼｯｸM-PRO" w:eastAsia="HG丸ｺﾞｼｯｸM-PRO" w:hAnsi="HG丸ｺﾞｼｯｸM-PRO"/>
                                      </w:rPr>
                                      <w:t>一般行政事業とのバランスのとれた政策の推進</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行政改革等</w:t>
                                    </w:r>
                                    <w:r>
                                      <w:rPr>
                                        <w:rFonts w:ascii="HG丸ｺﾞｼｯｸM-PRO" w:eastAsia="HG丸ｺﾞｼｯｸM-PRO" w:hAnsi="HG丸ｺﾞｼｯｸM-PRO"/>
                                      </w:rPr>
                                      <w:t>の推進と適正な</w:t>
                                    </w:r>
                                  </w:p>
                                  <w:p w:rsidR="00F67696" w:rsidRPr="00CF3C2A"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rPr>
                                      <w:t>人事管理</w:t>
                                    </w:r>
                                  </w:p>
                                </w:tc>
                                <w:tc>
                                  <w:tcPr>
                                    <w:tcW w:w="5568" w:type="dxa"/>
                                    <w:shd w:val="clear" w:color="auto" w:fill="auto"/>
                                    <w:vAlign w:val="center"/>
                                  </w:tcPr>
                                  <w:p w:rsidR="00F67696" w:rsidRDefault="00F67696" w:rsidP="00306061">
                                    <w:pPr>
                                      <w:spacing w:line="276" w:lineRule="auto"/>
                                      <w:ind w:left="210" w:hangingChars="100" w:hanging="210"/>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組織の</w:t>
                                    </w:r>
                                    <w:r>
                                      <w:rPr>
                                        <w:rFonts w:ascii="HG丸ｺﾞｼｯｸM-PRO" w:eastAsia="HG丸ｺﾞｼｯｸM-PRO" w:hAnsi="HG丸ｺﾞｼｯｸM-PRO"/>
                                      </w:rPr>
                                      <w:t>再編、事務事業の見直し、計画的な人員削減</w:t>
                                    </w:r>
                                  </w:p>
                                  <w:p w:rsidR="00F67696" w:rsidRDefault="00F67696" w:rsidP="00306061">
                                    <w:pPr>
                                      <w:spacing w:line="276" w:lineRule="auto"/>
                                      <w:ind w:left="210" w:hangingChars="100" w:hanging="210"/>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職員研修の</w:t>
                                    </w:r>
                                    <w:r>
                                      <w:rPr>
                                        <w:rFonts w:ascii="HG丸ｺﾞｼｯｸM-PRO" w:eastAsia="HG丸ｺﾞｼｯｸM-PRO" w:hAnsi="HG丸ｺﾞｼｯｸM-PRO"/>
                                      </w:rPr>
                                      <w:t>充実</w:t>
                                    </w:r>
                                  </w:p>
                                  <w:p w:rsidR="00F67696" w:rsidRPr="00306061" w:rsidRDefault="00F67696" w:rsidP="00306061">
                                    <w:pPr>
                                      <w:spacing w:line="276" w:lineRule="auto"/>
                                      <w:ind w:left="210" w:hangingChars="100" w:hanging="210"/>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人事評価制度の導入</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行政評価制度の検討</w:t>
                                    </w:r>
                                  </w:p>
                                </w:tc>
                                <w:tc>
                                  <w:tcPr>
                                    <w:tcW w:w="5568" w:type="dxa"/>
                                    <w:shd w:val="clear" w:color="auto" w:fill="auto"/>
                                    <w:vAlign w:val="center"/>
                                  </w:tcPr>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行政評価制度の</w:t>
                                    </w:r>
                                    <w:r>
                                      <w:rPr>
                                        <w:rFonts w:ascii="HG丸ｺﾞｼｯｸM-PRO" w:eastAsia="HG丸ｺﾞｼｯｸM-PRO" w:hAnsi="HG丸ｺﾞｼｯｸM-PRO"/>
                                      </w:rPr>
                                      <w:t>導入</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公共施設</w:t>
                                    </w:r>
                                    <w:r>
                                      <w:rPr>
                                        <w:rFonts w:ascii="HG丸ｺﾞｼｯｸM-PRO" w:eastAsia="HG丸ｺﾞｼｯｸM-PRO" w:hAnsi="HG丸ｺﾞｼｯｸM-PRO"/>
                                      </w:rPr>
                                      <w:t>・財産の適正管理</w:t>
                                    </w:r>
                                  </w:p>
                                </w:tc>
                                <w:tc>
                                  <w:tcPr>
                                    <w:tcW w:w="5568" w:type="dxa"/>
                                    <w:shd w:val="clear" w:color="auto" w:fill="auto"/>
                                    <w:vAlign w:val="center"/>
                                  </w:tcPr>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指定者管理制度の</w:t>
                                    </w:r>
                                    <w:r>
                                      <w:rPr>
                                        <w:rFonts w:ascii="HG丸ｺﾞｼｯｸM-PRO" w:eastAsia="HG丸ｺﾞｼｯｸM-PRO" w:hAnsi="HG丸ｺﾞｼｯｸM-PRO"/>
                                      </w:rPr>
                                      <w:t>活用</w:t>
                                    </w:r>
                                  </w:p>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公有財産</w:t>
                                    </w:r>
                                    <w:r>
                                      <w:rPr>
                                        <w:rFonts w:ascii="HG丸ｺﾞｼｯｸM-PRO" w:eastAsia="HG丸ｺﾞｼｯｸM-PRO" w:hAnsi="HG丸ｺﾞｼｯｸM-PRO"/>
                                      </w:rPr>
                                      <w:t>の活用状況の</w:t>
                                    </w:r>
                                    <w:r w:rsidRPr="00E03F69">
                                      <w:rPr>
                                        <w:rFonts w:ascii="HG丸ｺﾞｼｯｸM-PRO" w:eastAsia="HG丸ｺﾞｼｯｸM-PRO" w:hAnsi="HG丸ｺﾞｼｯｸM-PRO" w:hint="eastAsia"/>
                                      </w:rPr>
                                      <w:t>精査</w:t>
                                    </w:r>
                                    <w:r>
                                      <w:rPr>
                                        <w:rFonts w:ascii="HG丸ｺﾞｼｯｸM-PRO" w:eastAsia="HG丸ｺﾞｼｯｸM-PRO" w:hAnsi="HG丸ｺﾞｼｯｸM-PRO" w:hint="eastAsia"/>
                                      </w:rPr>
                                      <w:t>、</w:t>
                                    </w:r>
                                    <w:r>
                                      <w:rPr>
                                        <w:rFonts w:ascii="HG丸ｺﾞｼｯｸM-PRO" w:eastAsia="HG丸ｺﾞｼｯｸM-PRO" w:hAnsi="HG丸ｺﾞｼｯｸM-PRO"/>
                                      </w:rPr>
                                      <w:t>有効活用</w:t>
                                    </w:r>
                                    <w:r>
                                      <w:rPr>
                                        <w:rFonts w:ascii="HG丸ｺﾞｼｯｸM-PRO" w:eastAsia="HG丸ｺﾞｼｯｸM-PRO" w:hAnsi="HG丸ｺﾞｼｯｸM-PRO" w:hint="eastAsia"/>
                                      </w:rPr>
                                      <w:t>の</w:t>
                                    </w:r>
                                    <w:r>
                                      <w:rPr>
                                        <w:rFonts w:ascii="HG丸ｺﾞｼｯｸM-PRO" w:eastAsia="HG丸ｺﾞｼｯｸM-PRO" w:hAnsi="HG丸ｺﾞｼｯｸM-PRO"/>
                                      </w:rPr>
                                      <w:t>検討</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歳入の安定確保</w:t>
                                    </w:r>
                                  </w:p>
                                </w:tc>
                                <w:tc>
                                  <w:tcPr>
                                    <w:tcW w:w="5568" w:type="dxa"/>
                                    <w:shd w:val="clear" w:color="auto" w:fill="auto"/>
                                    <w:vAlign w:val="center"/>
                                  </w:tcPr>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滞納整理の</w:t>
                                    </w:r>
                                    <w:r>
                                      <w:rPr>
                                        <w:rFonts w:ascii="HG丸ｺﾞｼｯｸM-PRO" w:eastAsia="HG丸ｺﾞｼｯｸM-PRO" w:hAnsi="HG丸ｺﾞｼｯｸM-PRO"/>
                                      </w:rPr>
                                      <w:t>体制強化</w:t>
                                    </w:r>
                                  </w:p>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交付税</w:t>
                                    </w:r>
                                    <w:r>
                                      <w:rPr>
                                        <w:rFonts w:ascii="HG丸ｺﾞｼｯｸM-PRO" w:eastAsia="HG丸ｺﾞｼｯｸM-PRO" w:hAnsi="HG丸ｺﾞｼｯｸM-PRO"/>
                                      </w:rPr>
                                      <w:t>・補助金</w:t>
                                    </w:r>
                                    <w:r>
                                      <w:rPr>
                                        <w:rFonts w:ascii="HG丸ｺﾞｼｯｸM-PRO" w:eastAsia="HG丸ｺﾞｼｯｸM-PRO" w:hAnsi="HG丸ｺﾞｼｯｸM-PRO" w:hint="eastAsia"/>
                                      </w:rPr>
                                      <w:t>収入</w:t>
                                    </w:r>
                                    <w:r>
                                      <w:rPr>
                                        <w:rFonts w:ascii="HG丸ｺﾞｼｯｸM-PRO" w:eastAsia="HG丸ｺﾞｼｯｸM-PRO" w:hAnsi="HG丸ｺﾞｼｯｸM-PRO"/>
                                      </w:rPr>
                                      <w:t>の中長期的な</w:t>
                                    </w:r>
                                    <w:r>
                                      <w:rPr>
                                        <w:rFonts w:ascii="HG丸ｺﾞｼｯｸM-PRO" w:eastAsia="HG丸ｺﾞｼｯｸM-PRO" w:hAnsi="HG丸ｺﾞｼｯｸM-PRO" w:hint="eastAsia"/>
                                      </w:rPr>
                                      <w:t>把握</w:t>
                                    </w:r>
                                    <w:r>
                                      <w:rPr>
                                        <w:rFonts w:ascii="HG丸ｺﾞｼｯｸM-PRO" w:eastAsia="HG丸ｺﾞｼｯｸM-PRO" w:hAnsi="HG丸ｺﾞｼｯｸM-PRO"/>
                                      </w:rPr>
                                      <w:t>と確保</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入札制度</w:t>
                                    </w:r>
                                    <w:r>
                                      <w:rPr>
                                        <w:rFonts w:ascii="HG丸ｺﾞｼｯｸM-PRO" w:eastAsia="HG丸ｺﾞｼｯｸM-PRO" w:hAnsi="HG丸ｺﾞｼｯｸM-PRO"/>
                                      </w:rPr>
                                      <w:t>の改善</w:t>
                                    </w:r>
                                  </w:p>
                                </w:tc>
                                <w:tc>
                                  <w:tcPr>
                                    <w:tcW w:w="5568" w:type="dxa"/>
                                    <w:shd w:val="clear" w:color="auto" w:fill="auto"/>
                                    <w:vAlign w:val="center"/>
                                  </w:tcPr>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適正な</w:t>
                                    </w:r>
                                    <w:r>
                                      <w:rPr>
                                        <w:rFonts w:ascii="HG丸ｺﾞｼｯｸM-PRO" w:eastAsia="HG丸ｺﾞｼｯｸM-PRO" w:hAnsi="HG丸ｺﾞｼｯｸM-PRO"/>
                                      </w:rPr>
                                      <w:t>予算執行による限られた財源の有効活用</w:t>
                                    </w:r>
                                  </w:p>
                                </w:tc>
                              </w:tr>
                            </w:tbl>
                            <w:p w:rsidR="00F67696" w:rsidRDefault="00F67696" w:rsidP="008C5639">
                              <w:pPr>
                                <w:jc w:val="cente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15" o:spid="_x0000_s1063" style="width:453.5pt;height:277.7pt;mso-position-horizontal-relative:char;mso-position-vertical-relative:line" coordsize="62035,2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">
                <v:shape id="片側の 2 つの角を丸めた四角形 916" o:spid="_x0000_s1064"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bNMMA&#10;AADcAAAADwAAAGRycy9kb3ducmV2LnhtbESPT2sCMRTE7wW/Q3hCL0Wzimx1NYqUtvbaVe/Pzds/&#10;uHlZklTXb28EocdhZn7DrDa9acWFnG8sK5iMExDEhdUNVwoO+6/RHIQPyBpby6TgRh4268HLCjNt&#10;r/xLlzxUIkLYZ6igDqHLpPRFTQb92HbE0SutMxiidJXUDq8Rblo5TZJUGmw4LtTY0UdNxTn/Mwre&#10;b+WxbNy0b7/fZruUys/TaXdQ6nXYb5cgAvXhP/xs/2gFi0kK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pbNMMAAADcAAAADwAAAAAAAAAAAAAAAACYAgAAZHJzL2Rv&#10;d25yZXYueG1sUEsFBgAAAAAEAAQA9QAAAIgDA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53787E">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施策</w:t>
                        </w:r>
                      </w:p>
                    </w:txbxContent>
                  </v:textbox>
                </v:shape>
                <v:shape id="テキスト ボックス 917" o:spid="_x0000_s1065" type="#_x0000_t202" style="position:absolute;left:95;top:3329;width:61940;height:24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TvMUA&#10;AADcAAAADwAAAGRycy9kb3ducmV2LnhtbESPQWvCQBSE7wX/w/IKvZS60UONaVYRQZB6qvoDHtnn&#10;bmr2bcxuYtpf3y0Uehxm5humXI+uEQN1ofasYDbNQBBXXtdsFJxPu5ccRIjIGhvPpOCLAqxXk4cS&#10;C+3v/EHDMRqRIBwKVGBjbAspQ2XJYZj6ljh5F985jEl2RuoO7wnuGjnPslfpsOa0YLGlraXqeuyd&#10;AmfeL1fz3O9vwyFffB/mI+8+rVJPj+PmDUSkMf6H/9p7rWA5W8D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JO8xQAAANwAAAAPAAAAAAAAAAAAAAAAAJgCAABkcnMv&#10;ZG93bnJldi54bWxQSwUGAAAAAAQABAD1AAAAigMAAAAA&#10;" filled="f" strokecolor="#4f81bd [3204]" strokeweight="2pt">
                  <v:textbox>
                    <w:txbxContent>
                      <w:tbl>
                        <w:tblPr>
                          <w:tblStyle w:val="ab"/>
                          <w:tblW w:w="8646" w:type="dxa"/>
                          <w:jc w:val="center"/>
                          <w:tblLook w:val="04A0" w:firstRow="1" w:lastRow="0" w:firstColumn="1" w:lastColumn="0" w:noHBand="0" w:noVBand="1"/>
                        </w:tblPr>
                        <w:tblGrid>
                          <w:gridCol w:w="3078"/>
                          <w:gridCol w:w="5568"/>
                        </w:tblGrid>
                        <w:tr w:rsidR="00F67696" w:rsidTr="007143E6">
                          <w:trPr>
                            <w:trHeight w:val="475"/>
                            <w:jc w:val="center"/>
                          </w:trPr>
                          <w:tc>
                            <w:tcPr>
                              <w:tcW w:w="3078" w:type="dxa"/>
                              <w:shd w:val="clear" w:color="auto" w:fill="1F497D" w:themeFill="text2"/>
                              <w:vAlign w:val="center"/>
                            </w:tcPr>
                            <w:p w:rsidR="00F67696" w:rsidRPr="00C336DE" w:rsidRDefault="00F67696" w:rsidP="006E4B10">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　策</w:t>
                              </w:r>
                            </w:p>
                          </w:tc>
                          <w:tc>
                            <w:tcPr>
                              <w:tcW w:w="5568" w:type="dxa"/>
                              <w:shd w:val="clear" w:color="auto" w:fill="1F497D" w:themeFill="text2"/>
                              <w:vAlign w:val="center"/>
                            </w:tcPr>
                            <w:p w:rsidR="00F67696" w:rsidRPr="00C336DE" w:rsidRDefault="00F67696" w:rsidP="006E4B10">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方　針</w:t>
                              </w:r>
                            </w:p>
                          </w:tc>
                        </w:tr>
                        <w:tr w:rsidR="00F67696" w:rsidTr="000B2444">
                          <w:trPr>
                            <w:trHeight w:val="510"/>
                            <w:jc w:val="center"/>
                          </w:trPr>
                          <w:tc>
                            <w:tcPr>
                              <w:tcW w:w="3078" w:type="dxa"/>
                              <w:vAlign w:val="center"/>
                            </w:tcPr>
                            <w:p w:rsidR="00F67696" w:rsidRDefault="00F67696" w:rsidP="00306061">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バランスのとれた</w:t>
                              </w:r>
                              <w:r>
                                <w:rPr>
                                  <w:rFonts w:ascii="HG丸ｺﾞｼｯｸM-PRO" w:eastAsia="HG丸ｺﾞｼｯｸM-PRO" w:hAnsi="HG丸ｺﾞｼｯｸM-PRO"/>
                                </w:rPr>
                                <w:t>政策の推進</w:t>
                              </w:r>
                            </w:p>
                          </w:tc>
                          <w:tc>
                            <w:tcPr>
                              <w:tcW w:w="5568" w:type="dxa"/>
                              <w:shd w:val="clear" w:color="auto" w:fill="auto"/>
                              <w:vAlign w:val="center"/>
                            </w:tcPr>
                            <w:p w:rsidR="00F67696" w:rsidRPr="00E03F69" w:rsidRDefault="00F67696" w:rsidP="00306061">
                              <w:pPr>
                                <w:spacing w:line="276" w:lineRule="auto"/>
                                <w:ind w:left="210" w:hangingChars="100" w:hanging="210"/>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地域振興計画と</w:t>
                              </w:r>
                              <w:r>
                                <w:rPr>
                                  <w:rFonts w:ascii="HG丸ｺﾞｼｯｸM-PRO" w:eastAsia="HG丸ｺﾞｼｯｸM-PRO" w:hAnsi="HG丸ｺﾞｼｯｸM-PRO"/>
                                </w:rPr>
                                <w:t>一般行政事業とのバランスのとれた政策の推進</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行政改革等</w:t>
                              </w:r>
                              <w:r>
                                <w:rPr>
                                  <w:rFonts w:ascii="HG丸ｺﾞｼｯｸM-PRO" w:eastAsia="HG丸ｺﾞｼｯｸM-PRO" w:hAnsi="HG丸ｺﾞｼｯｸM-PRO"/>
                                </w:rPr>
                                <w:t>の推進と適正な</w:t>
                              </w:r>
                            </w:p>
                            <w:p w:rsidR="00F67696" w:rsidRPr="00CF3C2A"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rPr>
                                <w:t>人事管理</w:t>
                              </w:r>
                            </w:p>
                          </w:tc>
                          <w:tc>
                            <w:tcPr>
                              <w:tcW w:w="5568" w:type="dxa"/>
                              <w:shd w:val="clear" w:color="auto" w:fill="auto"/>
                              <w:vAlign w:val="center"/>
                            </w:tcPr>
                            <w:p w:rsidR="00F67696" w:rsidRDefault="00F67696" w:rsidP="00306061">
                              <w:pPr>
                                <w:spacing w:line="276" w:lineRule="auto"/>
                                <w:ind w:left="210" w:hangingChars="100" w:hanging="210"/>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組織の</w:t>
                              </w:r>
                              <w:r>
                                <w:rPr>
                                  <w:rFonts w:ascii="HG丸ｺﾞｼｯｸM-PRO" w:eastAsia="HG丸ｺﾞｼｯｸM-PRO" w:hAnsi="HG丸ｺﾞｼｯｸM-PRO"/>
                                </w:rPr>
                                <w:t>再編、事務事業の見直し、計画的な人員削減</w:t>
                              </w:r>
                            </w:p>
                            <w:p w:rsidR="00F67696" w:rsidRDefault="00F67696" w:rsidP="00306061">
                              <w:pPr>
                                <w:spacing w:line="276" w:lineRule="auto"/>
                                <w:ind w:left="210" w:hangingChars="100" w:hanging="210"/>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職員研修の</w:t>
                              </w:r>
                              <w:r>
                                <w:rPr>
                                  <w:rFonts w:ascii="HG丸ｺﾞｼｯｸM-PRO" w:eastAsia="HG丸ｺﾞｼｯｸM-PRO" w:hAnsi="HG丸ｺﾞｼｯｸM-PRO"/>
                                </w:rPr>
                                <w:t>充実</w:t>
                              </w:r>
                            </w:p>
                            <w:p w:rsidR="00F67696" w:rsidRPr="00306061" w:rsidRDefault="00F67696" w:rsidP="00306061">
                              <w:pPr>
                                <w:spacing w:line="276" w:lineRule="auto"/>
                                <w:ind w:left="210" w:hangingChars="100" w:hanging="210"/>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人事評価制度の導入</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行政評価制度の検討</w:t>
                              </w:r>
                            </w:p>
                          </w:tc>
                          <w:tc>
                            <w:tcPr>
                              <w:tcW w:w="5568" w:type="dxa"/>
                              <w:shd w:val="clear" w:color="auto" w:fill="auto"/>
                              <w:vAlign w:val="center"/>
                            </w:tcPr>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行政評価制度の</w:t>
                              </w:r>
                              <w:r>
                                <w:rPr>
                                  <w:rFonts w:ascii="HG丸ｺﾞｼｯｸM-PRO" w:eastAsia="HG丸ｺﾞｼｯｸM-PRO" w:hAnsi="HG丸ｺﾞｼｯｸM-PRO"/>
                                </w:rPr>
                                <w:t>導入</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公共施設</w:t>
                              </w:r>
                              <w:r>
                                <w:rPr>
                                  <w:rFonts w:ascii="HG丸ｺﾞｼｯｸM-PRO" w:eastAsia="HG丸ｺﾞｼｯｸM-PRO" w:hAnsi="HG丸ｺﾞｼｯｸM-PRO"/>
                                </w:rPr>
                                <w:t>・財産の適正管理</w:t>
                              </w:r>
                            </w:p>
                          </w:tc>
                          <w:tc>
                            <w:tcPr>
                              <w:tcW w:w="5568" w:type="dxa"/>
                              <w:shd w:val="clear" w:color="auto" w:fill="auto"/>
                              <w:vAlign w:val="center"/>
                            </w:tcPr>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指定者管理制度の</w:t>
                              </w:r>
                              <w:r>
                                <w:rPr>
                                  <w:rFonts w:ascii="HG丸ｺﾞｼｯｸM-PRO" w:eastAsia="HG丸ｺﾞｼｯｸM-PRO" w:hAnsi="HG丸ｺﾞｼｯｸM-PRO"/>
                                </w:rPr>
                                <w:t>活用</w:t>
                              </w:r>
                            </w:p>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公有財産</w:t>
                              </w:r>
                              <w:r>
                                <w:rPr>
                                  <w:rFonts w:ascii="HG丸ｺﾞｼｯｸM-PRO" w:eastAsia="HG丸ｺﾞｼｯｸM-PRO" w:hAnsi="HG丸ｺﾞｼｯｸM-PRO"/>
                                </w:rPr>
                                <w:t>の活用状況の</w:t>
                              </w:r>
                              <w:r w:rsidRPr="00E03F69">
                                <w:rPr>
                                  <w:rFonts w:ascii="HG丸ｺﾞｼｯｸM-PRO" w:eastAsia="HG丸ｺﾞｼｯｸM-PRO" w:hAnsi="HG丸ｺﾞｼｯｸM-PRO" w:hint="eastAsia"/>
                                </w:rPr>
                                <w:t>精査</w:t>
                              </w:r>
                              <w:r>
                                <w:rPr>
                                  <w:rFonts w:ascii="HG丸ｺﾞｼｯｸM-PRO" w:eastAsia="HG丸ｺﾞｼｯｸM-PRO" w:hAnsi="HG丸ｺﾞｼｯｸM-PRO" w:hint="eastAsia"/>
                                </w:rPr>
                                <w:t>、</w:t>
                              </w:r>
                              <w:r>
                                <w:rPr>
                                  <w:rFonts w:ascii="HG丸ｺﾞｼｯｸM-PRO" w:eastAsia="HG丸ｺﾞｼｯｸM-PRO" w:hAnsi="HG丸ｺﾞｼｯｸM-PRO"/>
                                </w:rPr>
                                <w:t>有効活用</w:t>
                              </w:r>
                              <w:r>
                                <w:rPr>
                                  <w:rFonts w:ascii="HG丸ｺﾞｼｯｸM-PRO" w:eastAsia="HG丸ｺﾞｼｯｸM-PRO" w:hAnsi="HG丸ｺﾞｼｯｸM-PRO" w:hint="eastAsia"/>
                                </w:rPr>
                                <w:t>の</w:t>
                              </w:r>
                              <w:r>
                                <w:rPr>
                                  <w:rFonts w:ascii="HG丸ｺﾞｼｯｸM-PRO" w:eastAsia="HG丸ｺﾞｼｯｸM-PRO" w:hAnsi="HG丸ｺﾞｼｯｸM-PRO"/>
                                </w:rPr>
                                <w:t>検討</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歳入の安定確保</w:t>
                              </w:r>
                            </w:p>
                          </w:tc>
                          <w:tc>
                            <w:tcPr>
                              <w:tcW w:w="5568" w:type="dxa"/>
                              <w:shd w:val="clear" w:color="auto" w:fill="auto"/>
                              <w:vAlign w:val="center"/>
                            </w:tcPr>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滞納整理の</w:t>
                              </w:r>
                              <w:r>
                                <w:rPr>
                                  <w:rFonts w:ascii="HG丸ｺﾞｼｯｸM-PRO" w:eastAsia="HG丸ｺﾞｼｯｸM-PRO" w:hAnsi="HG丸ｺﾞｼｯｸM-PRO"/>
                                </w:rPr>
                                <w:t>体制強化</w:t>
                              </w:r>
                            </w:p>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交付税</w:t>
                              </w:r>
                              <w:r>
                                <w:rPr>
                                  <w:rFonts w:ascii="HG丸ｺﾞｼｯｸM-PRO" w:eastAsia="HG丸ｺﾞｼｯｸM-PRO" w:hAnsi="HG丸ｺﾞｼｯｸM-PRO"/>
                                </w:rPr>
                                <w:t>・補助金</w:t>
                              </w:r>
                              <w:r>
                                <w:rPr>
                                  <w:rFonts w:ascii="HG丸ｺﾞｼｯｸM-PRO" w:eastAsia="HG丸ｺﾞｼｯｸM-PRO" w:hAnsi="HG丸ｺﾞｼｯｸM-PRO" w:hint="eastAsia"/>
                                </w:rPr>
                                <w:t>収入</w:t>
                              </w:r>
                              <w:r>
                                <w:rPr>
                                  <w:rFonts w:ascii="HG丸ｺﾞｼｯｸM-PRO" w:eastAsia="HG丸ｺﾞｼｯｸM-PRO" w:hAnsi="HG丸ｺﾞｼｯｸM-PRO"/>
                                </w:rPr>
                                <w:t>の中長期的な</w:t>
                              </w:r>
                              <w:r>
                                <w:rPr>
                                  <w:rFonts w:ascii="HG丸ｺﾞｼｯｸM-PRO" w:eastAsia="HG丸ｺﾞｼｯｸM-PRO" w:hAnsi="HG丸ｺﾞｼｯｸM-PRO" w:hint="eastAsia"/>
                                </w:rPr>
                                <w:t>把握</w:t>
                              </w:r>
                              <w:r>
                                <w:rPr>
                                  <w:rFonts w:ascii="HG丸ｺﾞｼｯｸM-PRO" w:eastAsia="HG丸ｺﾞｼｯｸM-PRO" w:hAnsi="HG丸ｺﾞｼｯｸM-PRO"/>
                                </w:rPr>
                                <w:t>と確保</w:t>
                              </w:r>
                            </w:p>
                          </w:tc>
                        </w:tr>
                        <w:tr w:rsidR="00F67696" w:rsidTr="000B2444">
                          <w:trPr>
                            <w:trHeight w:val="510"/>
                            <w:jc w:val="center"/>
                          </w:trPr>
                          <w:tc>
                            <w:tcPr>
                              <w:tcW w:w="3078" w:type="dxa"/>
                              <w:vAlign w:val="center"/>
                            </w:tcPr>
                            <w:p w:rsidR="00F67696" w:rsidRDefault="00F67696" w:rsidP="00CF1A1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入札制度</w:t>
                              </w:r>
                              <w:r>
                                <w:rPr>
                                  <w:rFonts w:ascii="HG丸ｺﾞｼｯｸM-PRO" w:eastAsia="HG丸ｺﾞｼｯｸM-PRO" w:hAnsi="HG丸ｺﾞｼｯｸM-PRO"/>
                                </w:rPr>
                                <w:t>の改善</w:t>
                              </w:r>
                            </w:p>
                          </w:tc>
                          <w:tc>
                            <w:tcPr>
                              <w:tcW w:w="5568" w:type="dxa"/>
                              <w:shd w:val="clear" w:color="auto" w:fill="auto"/>
                              <w:vAlign w:val="center"/>
                            </w:tcPr>
                            <w:p w:rsidR="00F67696" w:rsidRPr="00E03F69" w:rsidRDefault="00F67696" w:rsidP="00306061">
                              <w:pPr>
                                <w:spacing w:line="276" w:lineRule="auto"/>
                                <w:rPr>
                                  <w:rFonts w:ascii="HG丸ｺﾞｼｯｸM-PRO" w:eastAsia="HG丸ｺﾞｼｯｸM-PRO" w:hAnsi="HG丸ｺﾞｼｯｸM-PRO"/>
                                </w:rPr>
                              </w:pPr>
                              <w:r w:rsidRPr="00E03F69">
                                <w:rPr>
                                  <w:rFonts w:ascii="HG丸ｺﾞｼｯｸM-PRO" w:eastAsia="HG丸ｺﾞｼｯｸM-PRO" w:hAnsi="HG丸ｺﾞｼｯｸM-PRO" w:hint="eastAsia"/>
                                </w:rPr>
                                <w:t>■</w:t>
                              </w:r>
                              <w:r>
                                <w:rPr>
                                  <w:rFonts w:ascii="HG丸ｺﾞｼｯｸM-PRO" w:eastAsia="HG丸ｺﾞｼｯｸM-PRO" w:hAnsi="HG丸ｺﾞｼｯｸM-PRO" w:hint="eastAsia"/>
                                </w:rPr>
                                <w:t>適正な</w:t>
                              </w:r>
                              <w:r>
                                <w:rPr>
                                  <w:rFonts w:ascii="HG丸ｺﾞｼｯｸM-PRO" w:eastAsia="HG丸ｺﾞｼｯｸM-PRO" w:hAnsi="HG丸ｺﾞｼｯｸM-PRO"/>
                                </w:rPr>
                                <w:t>予算執行による限られた財源の有効活用</w:t>
                              </w:r>
                            </w:p>
                          </w:tc>
                        </w:tr>
                      </w:tbl>
                      <w:p w:rsidR="00F67696" w:rsidRDefault="00F67696" w:rsidP="008C5639">
                        <w:pPr>
                          <w:jc w:val="center"/>
                          <w:rPr>
                            <w:rFonts w:ascii="HG丸ｺﾞｼｯｸM-PRO" w:eastAsia="HG丸ｺﾞｼｯｸM-PRO" w:hAnsi="HG丸ｺﾞｼｯｸM-PRO"/>
                            <w:sz w:val="24"/>
                            <w:szCs w:val="24"/>
                          </w:rPr>
                        </w:pPr>
                      </w:p>
                    </w:txbxContent>
                  </v:textbox>
                </v:shape>
                <w10:anchorlock/>
              </v:group>
            </w:pict>
          </mc:Fallback>
        </mc:AlternateContent>
      </w:r>
    </w:p>
    <w:p w:rsidR="00E426AF" w:rsidRPr="00F27202" w:rsidRDefault="00FF3672" w:rsidP="00C336DE">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041BFC" w:rsidRPr="00F27202">
        <w:rPr>
          <w:rFonts w:ascii="HG丸ｺﾞｼｯｸM-PRO" w:eastAsia="HG丸ｺﾞｼｯｸM-PRO" w:hAnsi="HG丸ｺﾞｼｯｸM-PRO" w:hint="eastAsia"/>
        </w:rPr>
        <w:t xml:space="preserve">　</w:t>
      </w:r>
    </w:p>
    <w:p w:rsidR="00A44827" w:rsidRPr="00F27202" w:rsidRDefault="00A44827" w:rsidP="00306061">
      <w:pPr>
        <w:pStyle w:val="23"/>
        <w:keepNext w:val="0"/>
        <w:pageBreakBefore/>
      </w:pPr>
      <w:bookmarkStart w:id="9" w:name="_Toc475520726"/>
      <w:r w:rsidRPr="00F27202">
        <w:rPr>
          <w:rFonts w:hint="eastAsia"/>
        </w:rPr>
        <w:lastRenderedPageBreak/>
        <w:t>2-3　職員の状況及び今後の計画</w:t>
      </w:r>
      <w:bookmarkEnd w:id="9"/>
    </w:p>
    <w:p w:rsidR="00A44827" w:rsidRPr="00BC0E8E" w:rsidRDefault="00FF3181" w:rsidP="005E7151">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設</w:t>
      </w:r>
      <w:r w:rsidRPr="00BC0E8E">
        <w:rPr>
          <w:rFonts w:ascii="HG丸ｺﾞｼｯｸM-PRO" w:eastAsia="HG丸ｺﾞｼｯｸM-PRO" w:hAnsi="HG丸ｺﾞｼｯｸM-PRO" w:hint="eastAsia"/>
        </w:rPr>
        <w:t>楽町</w:t>
      </w:r>
      <w:r w:rsidR="00742E77" w:rsidRPr="00BC0E8E">
        <w:rPr>
          <w:rFonts w:ascii="HG丸ｺﾞｼｯｸM-PRO" w:eastAsia="HG丸ｺﾞｼｯｸM-PRO" w:hAnsi="HG丸ｺﾞｼｯｸM-PRO" w:hint="eastAsia"/>
        </w:rPr>
        <w:t>の</w:t>
      </w:r>
      <w:r w:rsidR="0034043F" w:rsidRPr="00BC0E8E">
        <w:rPr>
          <w:rFonts w:ascii="HG丸ｺﾞｼｯｸM-PRO" w:eastAsia="HG丸ｺﾞｼｯｸM-PRO" w:hAnsi="HG丸ｺﾞｼｯｸM-PRO" w:hint="eastAsia"/>
        </w:rPr>
        <w:t>住民1,000</w:t>
      </w:r>
      <w:r w:rsidR="00724157" w:rsidRPr="00BC0E8E">
        <w:rPr>
          <w:rFonts w:ascii="HG丸ｺﾞｼｯｸM-PRO" w:eastAsia="HG丸ｺﾞｼｯｸM-PRO" w:hAnsi="HG丸ｺﾞｼｯｸM-PRO" w:hint="eastAsia"/>
        </w:rPr>
        <w:t>人当たりの</w:t>
      </w:r>
      <w:r w:rsidR="0034043F" w:rsidRPr="00BC0E8E">
        <w:rPr>
          <w:rFonts w:ascii="HG丸ｺﾞｼｯｸM-PRO" w:eastAsia="HG丸ｺﾞｼｯｸM-PRO" w:hAnsi="HG丸ｺﾞｼｯｸM-PRO" w:hint="eastAsia"/>
        </w:rPr>
        <w:t>職員数は</w:t>
      </w:r>
      <w:r w:rsidR="008C5639">
        <w:rPr>
          <w:rFonts w:ascii="HG丸ｺﾞｼｯｸM-PRO" w:eastAsia="HG丸ｺﾞｼｯｸM-PRO" w:hAnsi="HG丸ｺﾞｼｯｸM-PRO" w:hint="eastAsia"/>
        </w:rPr>
        <w:t>、</w:t>
      </w:r>
      <w:r w:rsidR="00F57113" w:rsidRPr="00BC0E8E">
        <w:rPr>
          <w:rFonts w:ascii="HG丸ｺﾞｼｯｸM-PRO" w:eastAsia="HG丸ｺﾞｼｯｸM-PRO" w:hAnsi="HG丸ｺﾞｼｯｸM-PRO" w:hint="eastAsia"/>
        </w:rPr>
        <w:t>類似団体</w:t>
      </w:r>
      <w:r w:rsidR="00E94D0C" w:rsidRPr="00BC0E8E">
        <w:rPr>
          <w:rFonts w:ascii="HG丸ｺﾞｼｯｸM-PRO" w:eastAsia="HG丸ｺﾞｼｯｸM-PRO" w:hAnsi="HG丸ｺﾞｼｯｸM-PRO" w:hint="eastAsia"/>
        </w:rPr>
        <w:t>と</w:t>
      </w:r>
      <w:r w:rsidR="00D15986" w:rsidRPr="00BC0E8E">
        <w:rPr>
          <w:rFonts w:ascii="HG丸ｺﾞｼｯｸM-PRO" w:eastAsia="HG丸ｺﾞｼｯｸM-PRO" w:hAnsi="HG丸ｺﾞｼｯｸM-PRO" w:hint="eastAsia"/>
        </w:rPr>
        <w:t>比較して</w:t>
      </w:r>
      <w:r w:rsidR="00E94D0C" w:rsidRPr="00BC0E8E">
        <w:rPr>
          <w:rFonts w:ascii="HG丸ｺﾞｼｯｸM-PRO" w:eastAsia="HG丸ｺﾞｼｯｸM-PRO" w:hAnsi="HG丸ｺﾞｼｯｸM-PRO" w:hint="eastAsia"/>
        </w:rPr>
        <w:t>多</w:t>
      </w:r>
      <w:r w:rsidR="00742E77" w:rsidRPr="00BC0E8E">
        <w:rPr>
          <w:rFonts w:ascii="HG丸ｺﾞｼｯｸM-PRO" w:eastAsia="HG丸ｺﾞｼｯｸM-PRO" w:hAnsi="HG丸ｺﾞｼｯｸM-PRO" w:hint="eastAsia"/>
        </w:rPr>
        <w:t>い</w:t>
      </w:r>
      <w:r w:rsidR="00FB7D93" w:rsidRPr="00BC0E8E">
        <w:rPr>
          <w:rFonts w:ascii="HG丸ｺﾞｼｯｸM-PRO" w:eastAsia="HG丸ｺﾞｼｯｸM-PRO" w:hAnsi="HG丸ｺﾞｼｯｸM-PRO" w:hint="eastAsia"/>
        </w:rPr>
        <w:t>値となっています</w:t>
      </w:r>
      <w:r w:rsidR="001D7A00" w:rsidRPr="00BC0E8E">
        <w:rPr>
          <w:rFonts w:ascii="HG丸ｺﾞｼｯｸM-PRO" w:eastAsia="HG丸ｺﾞｼｯｸM-PRO" w:hAnsi="HG丸ｺﾞｼｯｸM-PRO" w:hint="eastAsia"/>
        </w:rPr>
        <w:t>（88位/111</w:t>
      </w:r>
      <w:r w:rsidR="00830D95" w:rsidRPr="00BC0E8E">
        <w:rPr>
          <w:rFonts w:ascii="HG丸ｺﾞｼｯｸM-PRO" w:eastAsia="HG丸ｺﾞｼｯｸM-PRO" w:hAnsi="HG丸ｺﾞｼｯｸM-PRO" w:hint="eastAsia"/>
        </w:rPr>
        <w:t>団体</w:t>
      </w:r>
      <w:r w:rsidR="001D7A00" w:rsidRPr="00BC0E8E">
        <w:rPr>
          <w:rFonts w:ascii="HG丸ｺﾞｼｯｸM-PRO" w:eastAsia="HG丸ｺﾞｼｯｸM-PRO" w:hAnsi="HG丸ｺﾞｼｯｸM-PRO" w:hint="eastAsia"/>
        </w:rPr>
        <w:t>中）</w:t>
      </w:r>
      <w:r w:rsidR="00D15986" w:rsidRPr="00BC0E8E">
        <w:rPr>
          <w:rFonts w:ascii="HG丸ｺﾞｼｯｸM-PRO" w:eastAsia="HG丸ｺﾞｼｯｸM-PRO" w:hAnsi="HG丸ｺﾞｼｯｸM-PRO" w:hint="eastAsia"/>
        </w:rPr>
        <w:t>。</w:t>
      </w:r>
      <w:r w:rsidR="00627686" w:rsidRPr="00BC0E8E">
        <w:rPr>
          <w:rFonts w:ascii="HG丸ｺﾞｼｯｸM-PRO" w:eastAsia="HG丸ｺﾞｼｯｸM-PRO" w:hAnsi="HG丸ｺﾞｼｯｸM-PRO" w:hint="eastAsia"/>
        </w:rPr>
        <w:t>これは</w:t>
      </w:r>
      <w:r w:rsidR="001D7A00" w:rsidRPr="00BC0E8E">
        <w:rPr>
          <w:rFonts w:ascii="HG丸ｺﾞｼｯｸM-PRO" w:eastAsia="HG丸ｺﾞｼｯｸM-PRO" w:hAnsi="HG丸ｺﾞｼｯｸM-PRO" w:hint="eastAsia"/>
        </w:rPr>
        <w:t>、町域が広大で</w:t>
      </w:r>
      <w:r w:rsidR="00627686" w:rsidRPr="00BC0E8E">
        <w:rPr>
          <w:rFonts w:ascii="HG丸ｺﾞｼｯｸM-PRO" w:eastAsia="HG丸ｺﾞｼｯｸM-PRO" w:hAnsi="HG丸ｺﾞｼｯｸM-PRO" w:hint="eastAsia"/>
        </w:rPr>
        <w:t>集落が点在</w:t>
      </w:r>
      <w:r w:rsidR="00742E77" w:rsidRPr="00BC0E8E">
        <w:rPr>
          <w:rFonts w:ascii="HG丸ｺﾞｼｯｸM-PRO" w:eastAsia="HG丸ｺﾞｼｯｸM-PRO" w:hAnsi="HG丸ｺﾞｼｯｸM-PRO" w:hint="eastAsia"/>
        </w:rPr>
        <w:t>してい</w:t>
      </w:r>
      <w:r w:rsidR="00AD110F" w:rsidRPr="00BC0E8E">
        <w:rPr>
          <w:rFonts w:ascii="HG丸ｺﾞｼｯｸM-PRO" w:eastAsia="HG丸ｺﾞｼｯｸM-PRO" w:hAnsi="HG丸ｺﾞｼｯｸM-PRO" w:hint="eastAsia"/>
        </w:rPr>
        <w:t>る</w:t>
      </w:r>
      <w:r w:rsidR="00830D95" w:rsidRPr="00BC0E8E">
        <w:rPr>
          <w:rFonts w:ascii="HG丸ｺﾞｼｯｸM-PRO" w:eastAsia="HG丸ｺﾞｼｯｸM-PRO" w:hAnsi="HG丸ｺﾞｼｯｸM-PRO" w:hint="eastAsia"/>
        </w:rPr>
        <w:t>ため</w:t>
      </w:r>
      <w:r w:rsidR="00742E77" w:rsidRPr="00BC0E8E">
        <w:rPr>
          <w:rFonts w:ascii="Segoe UI Symbol" w:eastAsia="HG丸ｺﾞｼｯｸM-PRO" w:hAnsi="Segoe UI Symbol" w:cs="Segoe UI Symbol" w:hint="eastAsia"/>
        </w:rPr>
        <w:t>、</w:t>
      </w:r>
      <w:r w:rsidR="001D7A00" w:rsidRPr="00BC0E8E">
        <w:rPr>
          <w:rFonts w:ascii="HG丸ｺﾞｼｯｸM-PRO" w:eastAsia="HG丸ｺﾞｼｯｸM-PRO" w:hAnsi="HG丸ｺﾞｼｯｸM-PRO" w:hint="eastAsia"/>
        </w:rPr>
        <w:t>住民サービスを確保する支所や窓口センター等を</w:t>
      </w:r>
      <w:r w:rsidR="00742E77" w:rsidRPr="00BC0E8E">
        <w:rPr>
          <w:rFonts w:ascii="HG丸ｺﾞｼｯｸM-PRO" w:eastAsia="HG丸ｺﾞｼｯｸM-PRO" w:hAnsi="HG丸ｺﾞｼｯｸM-PRO" w:hint="eastAsia"/>
        </w:rPr>
        <w:t>配置する必要がある</w:t>
      </w:r>
      <w:r w:rsidR="00830D95" w:rsidRPr="00BC0E8E">
        <w:rPr>
          <w:rFonts w:ascii="HG丸ｺﾞｼｯｸM-PRO" w:eastAsia="HG丸ｺﾞｼｯｸM-PRO" w:hAnsi="HG丸ｺﾞｼｯｸM-PRO" w:hint="eastAsia"/>
        </w:rPr>
        <w:t>から</w:t>
      </w:r>
      <w:r w:rsidR="00742E77" w:rsidRPr="00BC0E8E">
        <w:rPr>
          <w:rFonts w:ascii="HG丸ｺﾞｼｯｸM-PRO" w:eastAsia="HG丸ｺﾞｼｯｸM-PRO" w:hAnsi="HG丸ｺﾞｼｯｸM-PRO" w:hint="eastAsia"/>
        </w:rPr>
        <w:t>です。なお、</w:t>
      </w:r>
      <w:r w:rsidR="00F57113" w:rsidRPr="00BC0E8E">
        <w:rPr>
          <w:rFonts w:ascii="HG丸ｺﾞｼｯｸM-PRO" w:eastAsia="HG丸ｺﾞｼｯｸM-PRO" w:hAnsi="HG丸ｺﾞｼｯｸM-PRO" w:hint="eastAsia"/>
        </w:rPr>
        <w:t>周辺</w:t>
      </w:r>
      <w:r w:rsidR="00C32386" w:rsidRPr="00BC0E8E">
        <w:rPr>
          <w:rFonts w:ascii="HG丸ｺﾞｼｯｸM-PRO" w:eastAsia="HG丸ｺﾞｼｯｸM-PRO" w:hAnsi="HG丸ｺﾞｼｯｸM-PRO" w:hint="eastAsia"/>
        </w:rPr>
        <w:t>の市</w:t>
      </w:r>
      <w:r w:rsidR="00F57113" w:rsidRPr="00BC0E8E">
        <w:rPr>
          <w:rFonts w:ascii="HG丸ｺﾞｼｯｸM-PRO" w:eastAsia="HG丸ｺﾞｼｯｸM-PRO" w:hAnsi="HG丸ｺﾞｼｯｸM-PRO" w:hint="eastAsia"/>
        </w:rPr>
        <w:t>町村</w:t>
      </w:r>
      <w:r w:rsidR="00627686" w:rsidRPr="00BC0E8E">
        <w:rPr>
          <w:rFonts w:ascii="HG丸ｺﾞｼｯｸM-PRO" w:eastAsia="HG丸ｺﾞｼｯｸM-PRO" w:hAnsi="HG丸ｺﾞｼｯｸM-PRO" w:hint="eastAsia"/>
        </w:rPr>
        <w:t>で</w:t>
      </w:r>
      <w:r w:rsidR="00F57113" w:rsidRPr="00BC0E8E">
        <w:rPr>
          <w:rFonts w:ascii="HG丸ｺﾞｼｯｸM-PRO" w:eastAsia="HG丸ｺﾞｼｯｸM-PRO" w:hAnsi="HG丸ｺﾞｼｯｸM-PRO" w:hint="eastAsia"/>
        </w:rPr>
        <w:t>も同じ状況です。</w:t>
      </w:r>
    </w:p>
    <w:p w:rsidR="0075701C" w:rsidRDefault="00F23D05" w:rsidP="00485019">
      <w:pPr>
        <w:spacing w:line="360" w:lineRule="auto"/>
        <w:ind w:firstLineChars="100" w:firstLine="210"/>
        <w:rPr>
          <w:rFonts w:ascii="HG丸ｺﾞｼｯｸM-PRO" w:eastAsia="HG丸ｺﾞｼｯｸM-PRO" w:hAnsi="HG丸ｺﾞｼｯｸM-PRO"/>
        </w:rPr>
      </w:pPr>
      <w:r w:rsidRPr="00BC0E8E">
        <w:rPr>
          <w:rFonts w:ascii="HG丸ｺﾞｼｯｸM-PRO" w:eastAsia="HG丸ｺﾞｼｯｸM-PRO" w:hAnsi="HG丸ｺﾞｼｯｸM-PRO" w:hint="eastAsia"/>
        </w:rPr>
        <w:t>今後</w:t>
      </w:r>
      <w:r w:rsidR="00485019" w:rsidRPr="00BC0E8E">
        <w:rPr>
          <w:rFonts w:ascii="HG丸ｺﾞｼｯｸM-PRO" w:eastAsia="HG丸ｺﾞｼｯｸM-PRO" w:hAnsi="HG丸ｺﾞｼｯｸM-PRO" w:hint="eastAsia"/>
        </w:rPr>
        <w:t>、自立した自治体経営を目指すため</w:t>
      </w:r>
      <w:r w:rsidR="00011A5A" w:rsidRPr="00BC0E8E">
        <w:rPr>
          <w:rFonts w:ascii="HG丸ｺﾞｼｯｸM-PRO" w:eastAsia="HG丸ｺﾞｼｯｸM-PRO" w:hAnsi="HG丸ｺﾞｼｯｸM-PRO" w:hint="eastAsia"/>
        </w:rPr>
        <w:t>、</w:t>
      </w:r>
      <w:r w:rsidR="0075701C" w:rsidRPr="00BC0E8E">
        <w:rPr>
          <w:rFonts w:ascii="HG丸ｺﾞｼｯｸM-PRO" w:eastAsia="HG丸ｺﾞｼｯｸM-PRO" w:hAnsi="HG丸ｺﾞｼｯｸM-PRO" w:hint="eastAsia"/>
        </w:rPr>
        <w:t>役場組織の再編と事務事業</w:t>
      </w:r>
      <w:r w:rsidR="0075701C" w:rsidRPr="00F27202">
        <w:rPr>
          <w:rFonts w:ascii="HG丸ｺﾞｼｯｸM-PRO" w:eastAsia="HG丸ｺﾞｼｯｸM-PRO" w:hAnsi="HG丸ｺﾞｼｯｸM-PRO" w:hint="eastAsia"/>
        </w:rPr>
        <w:t>の</w:t>
      </w:r>
      <w:r w:rsidR="0075701C">
        <w:rPr>
          <w:rFonts w:ascii="HG丸ｺﾞｼｯｸM-PRO" w:eastAsia="HG丸ｺﾞｼｯｸM-PRO" w:hAnsi="HG丸ｺﾞｼｯｸM-PRO" w:hint="eastAsia"/>
        </w:rPr>
        <w:t>見直しを進めるとともに、計画的な人員削減を行います。また、職員研修の充実を図り資質向上に努め</w:t>
      </w:r>
      <w:r w:rsidR="00B9385B">
        <w:rPr>
          <w:rFonts w:ascii="HG丸ｺﾞｼｯｸM-PRO" w:eastAsia="HG丸ｺﾞｼｯｸM-PRO" w:hAnsi="HG丸ｺﾞｼｯｸM-PRO" w:hint="eastAsia"/>
        </w:rPr>
        <w:t>、</w:t>
      </w:r>
      <w:r w:rsidR="0075701C">
        <w:rPr>
          <w:rFonts w:ascii="HG丸ｺﾞｼｯｸM-PRO" w:eastAsia="HG丸ｺﾞｼｯｸM-PRO" w:hAnsi="HG丸ｺﾞｼｯｸM-PRO" w:hint="eastAsia"/>
        </w:rPr>
        <w:t>的確に人員を配置するために</w:t>
      </w:r>
      <w:r w:rsidR="00B9385B">
        <w:rPr>
          <w:rFonts w:ascii="HG丸ｺﾞｼｯｸM-PRO" w:eastAsia="HG丸ｺﾞｼｯｸM-PRO" w:hAnsi="HG丸ｺﾞｼｯｸM-PRO" w:hint="eastAsia"/>
        </w:rPr>
        <w:t>人事評価のあり方を見直します。</w:t>
      </w:r>
    </w:p>
    <w:p w:rsidR="005868D3" w:rsidRPr="00E94D0C" w:rsidRDefault="005868D3" w:rsidP="0082211A">
      <w:pPr>
        <w:spacing w:line="360" w:lineRule="auto"/>
        <w:ind w:firstLineChars="100" w:firstLine="210"/>
        <w:jc w:val="left"/>
        <w:rPr>
          <w:rFonts w:ascii="HG丸ｺﾞｼｯｸM-PRO" w:eastAsia="HG丸ｺﾞｼｯｸM-PRO" w:hAnsi="HG丸ｺﾞｼｯｸM-PRO"/>
        </w:rPr>
      </w:pPr>
    </w:p>
    <w:p w:rsidR="005E7151" w:rsidRPr="00F27202" w:rsidRDefault="002D7EA3" w:rsidP="002D7EA3">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32FA7D84" wp14:editId="4EAE0639">
                <wp:extent cx="5759450" cy="4615132"/>
                <wp:effectExtent l="0" t="0" r="12700" b="14605"/>
                <wp:docPr id="715" name="グループ化 715"/>
                <wp:cNvGraphicFramePr/>
                <a:graphic xmlns:a="http://schemas.openxmlformats.org/drawingml/2006/main">
                  <a:graphicData uri="http://schemas.microsoft.com/office/word/2010/wordprocessingGroup">
                    <wpg:wgp>
                      <wpg:cNvGrpSpPr/>
                      <wpg:grpSpPr>
                        <a:xfrm>
                          <a:off x="0" y="0"/>
                          <a:ext cx="5759450" cy="4615132"/>
                          <a:chOff x="0" y="0"/>
                          <a:chExt cx="6203590" cy="4434498"/>
                        </a:xfrm>
                      </wpg:grpSpPr>
                      <wps:wsp>
                        <wps:cNvPr id="716" name="片側の 2 つの角を丸めた四角形 716"/>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2D7EA3">
                              <w:pPr>
                                <w:jc w:val="center"/>
                                <w:rPr>
                                  <w:rFonts w:ascii="HG丸ｺﾞｼｯｸM-PRO" w:eastAsia="HG丸ｺﾞｼｯｸM-PRO" w:hAnsi="HG丸ｺﾞｼｯｸM-PRO"/>
                                  <w:b/>
                                  <w:color w:val="FFFFFF" w:themeColor="background1"/>
                                  <w:sz w:val="24"/>
                                  <w:szCs w:val="24"/>
                                </w:rPr>
                              </w:pPr>
                              <w:r w:rsidRPr="008344DA">
                                <w:rPr>
                                  <w:rFonts w:ascii="HG丸ｺﾞｼｯｸM-PRO" w:eastAsia="HG丸ｺﾞｼｯｸM-PRO" w:hAnsi="HG丸ｺﾞｼｯｸM-PRO" w:hint="eastAsia"/>
                                  <w:b/>
                                  <w:color w:val="FFFFFF" w:themeColor="background1"/>
                                </w:rPr>
                                <w:t>周辺</w:t>
                              </w:r>
                              <w:r>
                                <w:rPr>
                                  <w:rFonts w:ascii="HG丸ｺﾞｼｯｸM-PRO" w:eastAsia="HG丸ｺﾞｼｯｸM-PRO" w:hAnsi="HG丸ｺﾞｼｯｸM-PRO" w:hint="eastAsia"/>
                                  <w:b/>
                                  <w:color w:val="FFFFFF" w:themeColor="background1"/>
                                </w:rPr>
                                <w:t>市町村</w:t>
                              </w:r>
                              <w:r>
                                <w:rPr>
                                  <w:rFonts w:ascii="HG丸ｺﾞｼｯｸM-PRO" w:eastAsia="HG丸ｺﾞｼｯｸM-PRO" w:hAnsi="HG丸ｺﾞｼｯｸM-PRO"/>
                                  <w:b/>
                                  <w:color w:val="FFFFFF" w:themeColor="background1"/>
                                </w:rPr>
                                <w:t>の</w:t>
                              </w:r>
                              <w:r>
                                <w:rPr>
                                  <w:rFonts w:ascii="HG丸ｺﾞｼｯｸM-PRO" w:eastAsia="HG丸ｺﾞｼｯｸM-PRO" w:hAnsi="HG丸ｺﾞｼｯｸM-PRO" w:hint="eastAsia"/>
                                  <w:b/>
                                  <w:color w:val="FFFFFF" w:themeColor="background1"/>
                                </w:rPr>
                                <w:t>住民1,000人当たりの職員数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テキスト ボックス 723"/>
                        <wps:cNvSpPr txBox="1"/>
                        <wps:spPr>
                          <a:xfrm>
                            <a:off x="9526" y="333145"/>
                            <a:ext cx="6194064" cy="4101353"/>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2D7EA3">
                              <w:pPr>
                                <w:rPr>
                                  <w:rFonts w:ascii="HG丸ｺﾞｼｯｸM-PRO" w:eastAsia="HG丸ｺﾞｼｯｸM-PRO" w:hAnsi="HG丸ｺﾞｼｯｸM-PRO"/>
                                  <w:sz w:val="24"/>
                                  <w:szCs w:val="24"/>
                                </w:rPr>
                              </w:pPr>
                              <w:r w:rsidRPr="00281BC1">
                                <w:rPr>
                                  <w:noProof/>
                                </w:rPr>
                                <w:drawing>
                                  <wp:inline distT="0" distB="0" distL="0" distR="0" wp14:anchorId="2DAA345F" wp14:editId="75A7DD80">
                                    <wp:extent cx="5542280" cy="3775678"/>
                                    <wp:effectExtent l="0" t="0" r="1270" b="0"/>
                                    <wp:docPr id="1621" name="図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2280" cy="3775678"/>
                                            </a:xfrm>
                                            <a:prstGeom prst="rect">
                                              <a:avLst/>
                                            </a:prstGeom>
                                            <a:noFill/>
                                            <a:ln>
                                              <a:noFill/>
                                            </a:ln>
                                          </pic:spPr>
                                        </pic:pic>
                                      </a:graphicData>
                                    </a:graphic>
                                  </wp:inline>
                                </w:drawing>
                              </w:r>
                            </w:p>
                            <w:p w:rsidR="00F67696" w:rsidRPr="002D7EA3" w:rsidRDefault="00F67696" w:rsidP="002D7EA3">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w:t>
                              </w:r>
                              <w:r>
                                <w:rPr>
                                  <w:rFonts w:ascii="HG丸ｺﾞｼｯｸM-PRO" w:eastAsia="HG丸ｺﾞｼｯｸM-PRO" w:hAnsi="HG丸ｺﾞｼｯｸM-PRO" w:hint="eastAsia"/>
                                </w:rPr>
                                <w:t>資料：総務省　市町村決算カード</w:t>
                              </w:r>
                              <w:r w:rsidRPr="002D7EA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715" o:spid="_x0000_s1066" style="width:453.5pt;height:363.4pt;mso-position-horizontal-relative:char;mso-position-vertical-relative:line" coordsize="62035,4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">
                <v:shape id="片側の 2 つの角を丸めた四角形 716" o:spid="_x0000_s1067"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8QA&#10;AADcAAAADwAAAGRycy9kb3ducmV2LnhtbESPzWrDMBCE74W+g9hCLiWRY4oT3CghhKbptY5z31jr&#10;H2qtjKQ6zttXhUKPw8w3w2x2k+nFSM53lhUsFwkI4srqjhsF5fk4X4PwAVljb5kU3MnDbvv4sMFc&#10;2xt/0liERsQS9jkqaEMYcil91ZJBv7ADcfRq6wyGKF0jtcNbLDe9TJMkkwY7jgstDnRoqfoqvo2C&#10;1b2+1J1Lp/79+eWUUf12vZ5KpWZP0/4VRKAp/If/6A8duWUG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wP/EAAAA3AAAAA8AAAAAAAAAAAAAAAAAmAIAAGRycy9k&#10;b3ducmV2LnhtbFBLBQYAAAAABAAEAPUAAACJAw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2D7EA3">
                        <w:pPr>
                          <w:jc w:val="center"/>
                          <w:rPr>
                            <w:rFonts w:ascii="HG丸ｺﾞｼｯｸM-PRO" w:eastAsia="HG丸ｺﾞｼｯｸM-PRO" w:hAnsi="HG丸ｺﾞｼｯｸM-PRO"/>
                            <w:b/>
                            <w:color w:val="FFFFFF" w:themeColor="background1"/>
                            <w:sz w:val="24"/>
                            <w:szCs w:val="24"/>
                          </w:rPr>
                        </w:pPr>
                        <w:r w:rsidRPr="008344DA">
                          <w:rPr>
                            <w:rFonts w:ascii="HG丸ｺﾞｼｯｸM-PRO" w:eastAsia="HG丸ｺﾞｼｯｸM-PRO" w:hAnsi="HG丸ｺﾞｼｯｸM-PRO" w:hint="eastAsia"/>
                            <w:b/>
                            <w:color w:val="FFFFFF" w:themeColor="background1"/>
                          </w:rPr>
                          <w:t>周辺</w:t>
                        </w:r>
                        <w:r>
                          <w:rPr>
                            <w:rFonts w:ascii="HG丸ｺﾞｼｯｸM-PRO" w:eastAsia="HG丸ｺﾞｼｯｸM-PRO" w:hAnsi="HG丸ｺﾞｼｯｸM-PRO" w:hint="eastAsia"/>
                            <w:b/>
                            <w:color w:val="FFFFFF" w:themeColor="background1"/>
                          </w:rPr>
                          <w:t>市町村</w:t>
                        </w:r>
                        <w:r>
                          <w:rPr>
                            <w:rFonts w:ascii="HG丸ｺﾞｼｯｸM-PRO" w:eastAsia="HG丸ｺﾞｼｯｸM-PRO" w:hAnsi="HG丸ｺﾞｼｯｸM-PRO"/>
                            <w:b/>
                            <w:color w:val="FFFFFF" w:themeColor="background1"/>
                          </w:rPr>
                          <w:t>の</w:t>
                        </w:r>
                        <w:r>
                          <w:rPr>
                            <w:rFonts w:ascii="HG丸ｺﾞｼｯｸM-PRO" w:eastAsia="HG丸ｺﾞｼｯｸM-PRO" w:hAnsi="HG丸ｺﾞｼｯｸM-PRO" w:hint="eastAsia"/>
                            <w:b/>
                            <w:color w:val="FFFFFF" w:themeColor="background1"/>
                          </w:rPr>
                          <w:t>住民1,000人当たりの職員数</w:t>
                        </w:r>
                      </w:p>
                    </w:txbxContent>
                  </v:textbox>
                </v:shape>
                <v:shape id="テキスト ボックス 723" o:spid="_x0000_s1068" type="#_x0000_t202" style="position:absolute;left:95;top:3331;width:61940;height:4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EycQA&#10;AADcAAAADwAAAGRycy9kb3ducmV2LnhtbESP0WoCMRRE3wv+Q7hCX4pmu4Uqq1FKQRB9qvoBl801&#10;Wd3crJu4rn69KRT6OMzMGWa+7F0tOmpD5VnB+zgDQVx6XbFRcNivRlMQISJrrD2TgjsFWC4GL3Ms&#10;tL/xD3W7aESCcChQgY2xKaQMpSWHYewb4uQdfeswJtkaqVu8JbirZZ5ln9JhxWnBYkPflsrz7uoU&#10;OLM5ns3bdX3pttPJY5v3vDpZpV6H/dcMRKQ+/of/2mutYJJ/wO+Zd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2xMnEAAAA3AAAAA8AAAAAAAAAAAAAAAAAmAIAAGRycy9k&#10;b3ducmV2LnhtbFBLBQYAAAAABAAEAPUAAACJAwAAAAA=&#10;" filled="f" strokecolor="#4f81bd [3204]" strokeweight="2pt">
                  <v:textbox>
                    <w:txbxContent>
                      <w:p w:rsidR="00F67696" w:rsidRDefault="00F67696" w:rsidP="002D7EA3">
                        <w:pPr>
                          <w:rPr>
                            <w:rFonts w:ascii="HG丸ｺﾞｼｯｸM-PRO" w:eastAsia="HG丸ｺﾞｼｯｸM-PRO" w:hAnsi="HG丸ｺﾞｼｯｸM-PRO"/>
                            <w:sz w:val="24"/>
                            <w:szCs w:val="24"/>
                          </w:rPr>
                        </w:pPr>
                        <w:r w:rsidRPr="00281BC1">
                          <w:rPr>
                            <w:noProof/>
                          </w:rPr>
                          <w:drawing>
                            <wp:inline distT="0" distB="0" distL="0" distR="0" wp14:anchorId="6D43B098" wp14:editId="58DA9B3F">
                              <wp:extent cx="5542280" cy="3775678"/>
                              <wp:effectExtent l="0" t="0" r="1270" b="0"/>
                              <wp:docPr id="1621" name="図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2280" cy="3775678"/>
                                      </a:xfrm>
                                      <a:prstGeom prst="rect">
                                        <a:avLst/>
                                      </a:prstGeom>
                                      <a:noFill/>
                                      <a:ln>
                                        <a:noFill/>
                                      </a:ln>
                                    </pic:spPr>
                                  </pic:pic>
                                </a:graphicData>
                              </a:graphic>
                            </wp:inline>
                          </w:drawing>
                        </w:r>
                      </w:p>
                      <w:p w:rsidR="00F67696" w:rsidRPr="002D7EA3" w:rsidRDefault="00F67696" w:rsidP="002D7EA3">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w:t>
                        </w:r>
                        <w:r>
                          <w:rPr>
                            <w:rFonts w:ascii="HG丸ｺﾞｼｯｸM-PRO" w:eastAsia="HG丸ｺﾞｼｯｸM-PRO" w:hAnsi="HG丸ｺﾞｼｯｸM-PRO" w:hint="eastAsia"/>
                          </w:rPr>
                          <w:t>資料：総務省　市町村決算カード</w:t>
                        </w:r>
                        <w:r w:rsidRPr="002D7EA3">
                          <w:rPr>
                            <w:rFonts w:ascii="HG丸ｺﾞｼｯｸM-PRO" w:eastAsia="HG丸ｺﾞｼｯｸM-PRO" w:hAnsi="HG丸ｺﾞｼｯｸM-PRO" w:hint="eastAsia"/>
                          </w:rPr>
                          <w:t>]</w:t>
                        </w:r>
                      </w:p>
                    </w:txbxContent>
                  </v:textbox>
                </v:shape>
                <w10:anchorlock/>
              </v:group>
            </w:pict>
          </mc:Fallback>
        </mc:AlternateContent>
      </w:r>
    </w:p>
    <w:p w:rsidR="005868D3" w:rsidRPr="00F27202" w:rsidRDefault="005868D3">
      <w:pPr>
        <w:widowControl/>
        <w:jc w:val="left"/>
        <w:rPr>
          <w:rFonts w:ascii="HG丸ｺﾞｼｯｸM-PRO" w:eastAsia="HG丸ｺﾞｼｯｸM-PRO" w:hAnsi="HG丸ｺﾞｼｯｸM-PRO"/>
          <w:i/>
          <w:sz w:val="24"/>
          <w:szCs w:val="24"/>
        </w:rPr>
      </w:pPr>
      <w:r w:rsidRPr="00F27202">
        <w:br w:type="page"/>
      </w:r>
    </w:p>
    <w:p w:rsidR="00A44827" w:rsidRPr="00F27202" w:rsidRDefault="00A44827" w:rsidP="002979B1">
      <w:pPr>
        <w:pStyle w:val="12"/>
      </w:pPr>
      <w:bookmarkStart w:id="10" w:name="_Toc475520727"/>
      <w:r w:rsidRPr="00F27202">
        <w:rPr>
          <w:rFonts w:hint="eastAsia"/>
        </w:rPr>
        <w:lastRenderedPageBreak/>
        <w:t>第３章　公共施設等の現況及び将来の見通し</w:t>
      </w:r>
      <w:bookmarkEnd w:id="10"/>
    </w:p>
    <w:p w:rsidR="00A44827" w:rsidRDefault="00A44827" w:rsidP="002979B1">
      <w:pPr>
        <w:pStyle w:val="23"/>
      </w:pPr>
      <w:bookmarkStart w:id="11" w:name="_Toc475520728"/>
      <w:r w:rsidRPr="00F27202">
        <w:rPr>
          <w:rFonts w:hint="eastAsia"/>
        </w:rPr>
        <w:t>3-1　公共施設等の分類</w:t>
      </w:r>
      <w:bookmarkEnd w:id="11"/>
    </w:p>
    <w:p w:rsidR="00A8558F" w:rsidRDefault="001168CE" w:rsidP="00E76B90">
      <w:pPr>
        <w:spacing w:line="360" w:lineRule="auto"/>
        <w:ind w:firstLineChars="100" w:firstLine="210"/>
      </w:pPr>
      <w:r>
        <w:rPr>
          <w:rFonts w:ascii="HG丸ｺﾞｼｯｸM-PRO" w:eastAsia="HG丸ｺﾞｼｯｸM-PRO" w:hAnsi="HG丸ｺﾞｼｯｸM-PRO" w:hint="eastAsia"/>
        </w:rPr>
        <w:t>設楽町には</w:t>
      </w:r>
      <w:r w:rsidR="008C5639">
        <w:rPr>
          <w:rFonts w:ascii="HG丸ｺﾞｼｯｸM-PRO" w:eastAsia="HG丸ｺﾞｼｯｸM-PRO" w:hAnsi="HG丸ｺﾞｼｯｸM-PRO" w:hint="eastAsia"/>
        </w:rPr>
        <w:t>、</w:t>
      </w:r>
      <w:r w:rsidR="00B40754">
        <w:rPr>
          <w:rFonts w:ascii="HG丸ｺﾞｼｯｸM-PRO" w:eastAsia="HG丸ｺﾞｼｯｸM-PRO" w:hAnsi="HG丸ｺﾞｼｯｸM-PRO" w:hint="eastAsia"/>
        </w:rPr>
        <w:t>同じ機能を有する施設が</w:t>
      </w:r>
      <w:r>
        <w:rPr>
          <w:rFonts w:ascii="HG丸ｺﾞｼｯｸM-PRO" w:eastAsia="HG丸ｺﾞｼｯｸM-PRO" w:hAnsi="HG丸ｺﾞｼｯｸM-PRO" w:hint="eastAsia"/>
        </w:rPr>
        <w:t>複数</w:t>
      </w:r>
      <w:r w:rsidR="00B40754">
        <w:rPr>
          <w:rFonts w:ascii="HG丸ｺﾞｼｯｸM-PRO" w:eastAsia="HG丸ｺﾞｼｯｸM-PRO" w:hAnsi="HG丸ｺﾞｼｯｸM-PRO" w:hint="eastAsia"/>
        </w:rPr>
        <w:t>あるため、公共施設</w:t>
      </w:r>
      <w:r w:rsidR="002E23A5">
        <w:rPr>
          <w:rFonts w:ascii="HG丸ｺﾞｼｯｸM-PRO" w:eastAsia="HG丸ｺﾞｼｯｸM-PRO" w:hAnsi="HG丸ｺﾞｼｯｸM-PRO" w:hint="eastAsia"/>
        </w:rPr>
        <w:t>等を評価する</w:t>
      </w:r>
      <w:r>
        <w:rPr>
          <w:rFonts w:ascii="HG丸ｺﾞｼｯｸM-PRO" w:eastAsia="HG丸ｺﾞｼｯｸM-PRO" w:hAnsi="HG丸ｺﾞｼｯｸM-PRO" w:hint="eastAsia"/>
        </w:rPr>
        <w:t>うえでは、機能毎に各施設を分類し、</w:t>
      </w:r>
      <w:r w:rsidR="00B40754">
        <w:rPr>
          <w:rFonts w:ascii="HG丸ｺﾞｼｯｸM-PRO" w:eastAsia="HG丸ｺﾞｼｯｸM-PRO" w:hAnsi="HG丸ｺﾞｼｯｸM-PRO" w:hint="eastAsia"/>
        </w:rPr>
        <w:t>相対的に把握する</w:t>
      </w:r>
      <w:r w:rsidR="002E23A5">
        <w:rPr>
          <w:rFonts w:ascii="HG丸ｺﾞｼｯｸM-PRO" w:eastAsia="HG丸ｺﾞｼｯｸM-PRO" w:hAnsi="HG丸ｺﾞｼｯｸM-PRO" w:hint="eastAsia"/>
        </w:rPr>
        <w:t>ことが有効です</w:t>
      </w:r>
      <w:r w:rsidR="00907F6C">
        <w:rPr>
          <w:rFonts w:ascii="HG丸ｺﾞｼｯｸM-PRO" w:eastAsia="HG丸ｺﾞｼｯｸM-PRO" w:hAnsi="HG丸ｺﾞｼｯｸM-PRO" w:hint="eastAsia"/>
        </w:rPr>
        <w:t>。</w:t>
      </w:r>
      <w:r w:rsidR="002E23A5">
        <w:rPr>
          <w:rFonts w:ascii="HG丸ｺﾞｼｯｸM-PRO" w:eastAsia="HG丸ｺﾞｼｯｸM-PRO" w:hAnsi="HG丸ｺﾞｼｯｸM-PRO" w:hint="eastAsia"/>
        </w:rPr>
        <w:t>このため、</w:t>
      </w:r>
      <w:r w:rsidR="0014549A" w:rsidRPr="0014549A">
        <w:rPr>
          <w:rFonts w:ascii="HG丸ｺﾞｼｯｸM-PRO" w:eastAsia="HG丸ｺﾞｼｯｸM-PRO" w:hAnsi="HG丸ｺﾞｼｯｸM-PRO" w:hint="eastAsia"/>
        </w:rPr>
        <w:t>総務省</w:t>
      </w:r>
      <w:r w:rsidR="00D43FC5">
        <w:rPr>
          <w:rFonts w:ascii="HG丸ｺﾞｼｯｸM-PRO" w:eastAsia="HG丸ｺﾞｼｯｸM-PRO" w:hAnsi="HG丸ｺﾞｼｯｸM-PRO" w:hint="eastAsia"/>
        </w:rPr>
        <w:t>の</w:t>
      </w:r>
      <w:r w:rsidR="0014549A" w:rsidRPr="0014549A">
        <w:rPr>
          <w:rFonts w:ascii="HG丸ｺﾞｼｯｸM-PRO" w:eastAsia="HG丸ｺﾞｼｯｸM-PRO" w:hAnsi="HG丸ｺﾞｼｯｸM-PRO" w:hint="eastAsia"/>
        </w:rPr>
        <w:t>「公共施設及びインフラの更新費用推計ソフト」仕様書</w:t>
      </w:r>
      <w:r w:rsidR="00907F6C">
        <w:rPr>
          <w:rFonts w:ascii="HG丸ｺﾞｼｯｸM-PRO" w:eastAsia="HG丸ｺﾞｼｯｸM-PRO" w:hAnsi="HG丸ｺﾞｼｯｸM-PRO" w:hint="eastAsia"/>
        </w:rPr>
        <w:t>に示される</w:t>
      </w:r>
      <w:r w:rsidR="009F378A">
        <w:rPr>
          <w:rFonts w:ascii="HG丸ｺﾞｼｯｸM-PRO" w:eastAsia="HG丸ｺﾞｼｯｸM-PRO" w:hAnsi="HG丸ｺﾞｼｯｸM-PRO" w:hint="eastAsia"/>
        </w:rPr>
        <w:t>以下の</w:t>
      </w:r>
      <w:r w:rsidR="00907F6C">
        <w:rPr>
          <w:rFonts w:ascii="HG丸ｺﾞｼｯｸM-PRO" w:eastAsia="HG丸ｺﾞｼｯｸM-PRO" w:hAnsi="HG丸ｺﾞｼｯｸM-PRO" w:hint="eastAsia"/>
        </w:rPr>
        <w:t>分類表に基づ</w:t>
      </w:r>
      <w:r w:rsidR="00D43FC5">
        <w:rPr>
          <w:rFonts w:ascii="HG丸ｺﾞｼｯｸM-PRO" w:eastAsia="HG丸ｺﾞｼｯｸM-PRO" w:hAnsi="HG丸ｺﾞｼｯｸM-PRO" w:hint="eastAsia"/>
        </w:rPr>
        <w:t>き、各施設を</w:t>
      </w:r>
      <w:r w:rsidR="009F378A">
        <w:rPr>
          <w:rFonts w:ascii="HG丸ｺﾞｼｯｸM-PRO" w:eastAsia="HG丸ｺﾞｼｯｸM-PRO" w:hAnsi="HG丸ｺﾞｼｯｸM-PRO" w:hint="eastAsia"/>
        </w:rPr>
        <w:t>分類しました。</w:t>
      </w:r>
    </w:p>
    <w:p w:rsidR="00A8558F" w:rsidRPr="00E76B90" w:rsidRDefault="008849B4" w:rsidP="00A8558F">
      <w:pPr>
        <w:rPr>
          <w:rFonts w:ascii="HG丸ｺﾞｼｯｸM-PRO" w:eastAsia="HG丸ｺﾞｼｯｸM-PRO" w:hAnsi="HG丸ｺﾞｼｯｸM-PRO"/>
        </w:rPr>
      </w:pPr>
      <w:r w:rsidRPr="00BC0E8E">
        <w:rPr>
          <w:rFonts w:ascii="HG丸ｺﾞｼｯｸM-PRO" w:eastAsia="HG丸ｺﾞｼｯｸM-PRO" w:hAnsi="HG丸ｺﾞｼｯｸM-PRO" w:hint="eastAsia"/>
        </w:rPr>
        <w:t>【総務省が示す分類】　※</w:t>
      </w:r>
      <w:r w:rsidR="00E76B90" w:rsidRPr="00BC0E8E">
        <w:rPr>
          <w:rFonts w:ascii="HG丸ｺﾞｼｯｸM-PRO" w:eastAsia="HG丸ｺﾞｼｯｸM-PRO" w:hAnsi="HG丸ｺﾞｼｯｸM-PRO" w:hint="eastAsia"/>
        </w:rPr>
        <w:t>次頁以降に、設</w:t>
      </w:r>
      <w:r w:rsidR="00E76B90">
        <w:rPr>
          <w:rFonts w:ascii="HG丸ｺﾞｼｯｸM-PRO" w:eastAsia="HG丸ｺﾞｼｯｸM-PRO" w:hAnsi="HG丸ｺﾞｼｯｸM-PRO" w:hint="eastAsia"/>
        </w:rPr>
        <w:t>楽町の公共施設分類一覧表を示します。</w:t>
      </w:r>
    </w:p>
    <w:tbl>
      <w:tblPr>
        <w:tblStyle w:val="ab"/>
        <w:tblW w:w="9135" w:type="dxa"/>
        <w:tblInd w:w="108" w:type="dxa"/>
        <w:tblLook w:val="04A0" w:firstRow="1" w:lastRow="0" w:firstColumn="1" w:lastColumn="0" w:noHBand="0" w:noVBand="1"/>
      </w:tblPr>
      <w:tblGrid>
        <w:gridCol w:w="1092"/>
        <w:gridCol w:w="1299"/>
        <w:gridCol w:w="2153"/>
        <w:gridCol w:w="1209"/>
        <w:gridCol w:w="1358"/>
        <w:gridCol w:w="2024"/>
      </w:tblGrid>
      <w:tr w:rsidR="009F378A" w:rsidRPr="00445ECE" w:rsidTr="001E000A">
        <w:tc>
          <w:tcPr>
            <w:tcW w:w="1092" w:type="dxa"/>
            <w:tcBorders>
              <w:top w:val="single" w:sz="18" w:space="0" w:color="auto"/>
              <w:left w:val="single" w:sz="18" w:space="0" w:color="auto"/>
              <w:bottom w:val="single" w:sz="18" w:space="0" w:color="auto"/>
            </w:tcBorders>
            <w:shd w:val="clear" w:color="auto" w:fill="003399"/>
          </w:tcPr>
          <w:p w:rsidR="007448B4" w:rsidRPr="00894A3B" w:rsidRDefault="007448B4" w:rsidP="00894A3B">
            <w:pPr>
              <w:widowControl/>
              <w:jc w:val="center"/>
              <w:rPr>
                <w:rFonts w:ascii="HG丸ｺﾞｼｯｸM-PRO" w:eastAsia="HG丸ｺﾞｼｯｸM-PRO" w:hAnsi="HG丸ｺﾞｼｯｸM-PRO" w:cs="ＭＳ Ｐゴシック"/>
                <w:color w:val="FFFFFF" w:themeColor="background1"/>
                <w:kern w:val="0"/>
                <w:szCs w:val="21"/>
              </w:rPr>
            </w:pPr>
            <w:r w:rsidRPr="00894A3B">
              <w:rPr>
                <w:rFonts w:ascii="HG丸ｺﾞｼｯｸM-PRO" w:eastAsia="HG丸ｺﾞｼｯｸM-PRO" w:hAnsi="HG丸ｺﾞｼｯｸM-PRO" w:cs="ＭＳ Ｐゴシック" w:hint="eastAsia"/>
                <w:color w:val="FFFFFF" w:themeColor="background1"/>
                <w:kern w:val="0"/>
                <w:szCs w:val="21"/>
              </w:rPr>
              <w:t>大分類</w:t>
            </w:r>
          </w:p>
        </w:tc>
        <w:tc>
          <w:tcPr>
            <w:tcW w:w="1299" w:type="dxa"/>
            <w:tcBorders>
              <w:top w:val="single" w:sz="18" w:space="0" w:color="auto"/>
              <w:bottom w:val="single" w:sz="18" w:space="0" w:color="auto"/>
            </w:tcBorders>
            <w:shd w:val="clear" w:color="auto" w:fill="003399"/>
          </w:tcPr>
          <w:p w:rsidR="007448B4" w:rsidRPr="00894A3B" w:rsidRDefault="007448B4" w:rsidP="00894A3B">
            <w:pPr>
              <w:widowControl/>
              <w:jc w:val="center"/>
              <w:rPr>
                <w:rFonts w:ascii="HG丸ｺﾞｼｯｸM-PRO" w:eastAsia="HG丸ｺﾞｼｯｸM-PRO" w:hAnsi="HG丸ｺﾞｼｯｸM-PRO" w:cs="ＭＳ Ｐゴシック"/>
                <w:color w:val="FFFFFF" w:themeColor="background1"/>
                <w:kern w:val="0"/>
                <w:szCs w:val="21"/>
              </w:rPr>
            </w:pPr>
            <w:r w:rsidRPr="00894A3B">
              <w:rPr>
                <w:rFonts w:ascii="HG丸ｺﾞｼｯｸM-PRO" w:eastAsia="HG丸ｺﾞｼｯｸM-PRO" w:hAnsi="HG丸ｺﾞｼｯｸM-PRO" w:cs="ＭＳ Ｐゴシック" w:hint="eastAsia"/>
                <w:color w:val="FFFFFF" w:themeColor="background1"/>
                <w:kern w:val="0"/>
                <w:szCs w:val="21"/>
              </w:rPr>
              <w:t>中分類</w:t>
            </w:r>
          </w:p>
        </w:tc>
        <w:tc>
          <w:tcPr>
            <w:tcW w:w="2153" w:type="dxa"/>
            <w:tcBorders>
              <w:top w:val="single" w:sz="18" w:space="0" w:color="auto"/>
              <w:bottom w:val="single" w:sz="18" w:space="0" w:color="auto"/>
              <w:right w:val="single" w:sz="18" w:space="0" w:color="auto"/>
            </w:tcBorders>
            <w:shd w:val="clear" w:color="auto" w:fill="003399"/>
          </w:tcPr>
          <w:p w:rsidR="007448B4" w:rsidRPr="00894A3B" w:rsidRDefault="007448B4" w:rsidP="00894A3B">
            <w:pPr>
              <w:widowControl/>
              <w:jc w:val="center"/>
              <w:rPr>
                <w:rFonts w:ascii="HG丸ｺﾞｼｯｸM-PRO" w:eastAsia="HG丸ｺﾞｼｯｸM-PRO" w:hAnsi="HG丸ｺﾞｼｯｸM-PRO" w:cs="ＭＳ Ｐゴシック"/>
                <w:color w:val="FFFFFF" w:themeColor="background1"/>
                <w:kern w:val="0"/>
                <w:szCs w:val="21"/>
              </w:rPr>
            </w:pPr>
            <w:r w:rsidRPr="00894A3B">
              <w:rPr>
                <w:rFonts w:ascii="HG丸ｺﾞｼｯｸM-PRO" w:eastAsia="HG丸ｺﾞｼｯｸM-PRO" w:hAnsi="HG丸ｺﾞｼｯｸM-PRO" w:cs="ＭＳ Ｐゴシック" w:hint="eastAsia"/>
                <w:color w:val="FFFFFF" w:themeColor="background1"/>
                <w:kern w:val="0"/>
                <w:szCs w:val="21"/>
              </w:rPr>
              <w:t>施設名称例</w:t>
            </w:r>
          </w:p>
        </w:tc>
        <w:tc>
          <w:tcPr>
            <w:tcW w:w="1209" w:type="dxa"/>
            <w:tcBorders>
              <w:top w:val="single" w:sz="18" w:space="0" w:color="auto"/>
              <w:left w:val="single" w:sz="18" w:space="0" w:color="auto"/>
              <w:bottom w:val="single" w:sz="18" w:space="0" w:color="auto"/>
            </w:tcBorders>
            <w:shd w:val="clear" w:color="auto" w:fill="003399"/>
          </w:tcPr>
          <w:p w:rsidR="007448B4" w:rsidRPr="00894A3B" w:rsidRDefault="007448B4" w:rsidP="00894A3B">
            <w:pPr>
              <w:widowControl/>
              <w:jc w:val="center"/>
              <w:rPr>
                <w:rFonts w:ascii="HG丸ｺﾞｼｯｸM-PRO" w:eastAsia="HG丸ｺﾞｼｯｸM-PRO" w:hAnsi="HG丸ｺﾞｼｯｸM-PRO" w:cs="ＭＳ Ｐゴシック"/>
                <w:color w:val="FFFFFF" w:themeColor="background1"/>
                <w:kern w:val="0"/>
                <w:szCs w:val="21"/>
              </w:rPr>
            </w:pPr>
            <w:r w:rsidRPr="00894A3B">
              <w:rPr>
                <w:rFonts w:ascii="HG丸ｺﾞｼｯｸM-PRO" w:eastAsia="HG丸ｺﾞｼｯｸM-PRO" w:hAnsi="HG丸ｺﾞｼｯｸM-PRO" w:cs="ＭＳ Ｐゴシック" w:hint="eastAsia"/>
                <w:color w:val="FFFFFF" w:themeColor="background1"/>
                <w:kern w:val="0"/>
                <w:szCs w:val="21"/>
              </w:rPr>
              <w:t>大分類</w:t>
            </w:r>
          </w:p>
        </w:tc>
        <w:tc>
          <w:tcPr>
            <w:tcW w:w="1358" w:type="dxa"/>
            <w:tcBorders>
              <w:top w:val="single" w:sz="18" w:space="0" w:color="auto"/>
              <w:bottom w:val="single" w:sz="18" w:space="0" w:color="auto"/>
            </w:tcBorders>
            <w:shd w:val="clear" w:color="auto" w:fill="003399"/>
          </w:tcPr>
          <w:p w:rsidR="007448B4" w:rsidRPr="00894A3B" w:rsidRDefault="007448B4" w:rsidP="00894A3B">
            <w:pPr>
              <w:widowControl/>
              <w:jc w:val="center"/>
              <w:rPr>
                <w:rFonts w:ascii="HG丸ｺﾞｼｯｸM-PRO" w:eastAsia="HG丸ｺﾞｼｯｸM-PRO" w:hAnsi="HG丸ｺﾞｼｯｸM-PRO" w:cs="ＭＳ Ｐゴシック"/>
                <w:color w:val="FFFFFF" w:themeColor="background1"/>
                <w:kern w:val="0"/>
                <w:szCs w:val="21"/>
              </w:rPr>
            </w:pPr>
            <w:r w:rsidRPr="00894A3B">
              <w:rPr>
                <w:rFonts w:ascii="HG丸ｺﾞｼｯｸM-PRO" w:eastAsia="HG丸ｺﾞｼｯｸM-PRO" w:hAnsi="HG丸ｺﾞｼｯｸM-PRO" w:cs="ＭＳ Ｐゴシック" w:hint="eastAsia"/>
                <w:color w:val="FFFFFF" w:themeColor="background1"/>
                <w:kern w:val="0"/>
                <w:szCs w:val="21"/>
              </w:rPr>
              <w:t>中分類</w:t>
            </w:r>
          </w:p>
        </w:tc>
        <w:tc>
          <w:tcPr>
            <w:tcW w:w="2024" w:type="dxa"/>
            <w:tcBorders>
              <w:top w:val="single" w:sz="18" w:space="0" w:color="auto"/>
              <w:bottom w:val="single" w:sz="18" w:space="0" w:color="auto"/>
              <w:right w:val="single" w:sz="18" w:space="0" w:color="auto"/>
            </w:tcBorders>
            <w:shd w:val="clear" w:color="auto" w:fill="003399"/>
          </w:tcPr>
          <w:p w:rsidR="007448B4" w:rsidRPr="00894A3B" w:rsidRDefault="007448B4" w:rsidP="00894A3B">
            <w:pPr>
              <w:widowControl/>
              <w:jc w:val="center"/>
              <w:rPr>
                <w:rFonts w:ascii="HG丸ｺﾞｼｯｸM-PRO" w:eastAsia="HG丸ｺﾞｼｯｸM-PRO" w:hAnsi="HG丸ｺﾞｼｯｸM-PRO" w:cs="ＭＳ Ｐゴシック"/>
                <w:color w:val="FFFFFF" w:themeColor="background1"/>
                <w:kern w:val="0"/>
                <w:szCs w:val="21"/>
              </w:rPr>
            </w:pPr>
            <w:r w:rsidRPr="00894A3B">
              <w:rPr>
                <w:rFonts w:ascii="HG丸ｺﾞｼｯｸM-PRO" w:eastAsia="HG丸ｺﾞｼｯｸM-PRO" w:hAnsi="HG丸ｺﾞｼｯｸM-PRO" w:cs="ＭＳ Ｐゴシック" w:hint="eastAsia"/>
                <w:color w:val="FFFFFF" w:themeColor="background1"/>
                <w:kern w:val="0"/>
                <w:szCs w:val="21"/>
              </w:rPr>
              <w:t>施設名称例</w:t>
            </w:r>
          </w:p>
        </w:tc>
      </w:tr>
      <w:tr w:rsidR="00253FE7" w:rsidRPr="00445ECE" w:rsidTr="001E000A">
        <w:trPr>
          <w:cantSplit/>
          <w:trHeight w:val="255"/>
        </w:trPr>
        <w:tc>
          <w:tcPr>
            <w:tcW w:w="1092" w:type="dxa"/>
            <w:vMerge w:val="restart"/>
            <w:tcBorders>
              <w:top w:val="single" w:sz="18" w:space="0" w:color="auto"/>
              <w:left w:val="single" w:sz="18" w:space="0" w:color="auto"/>
            </w:tcBorders>
            <w:vAlign w:val="center"/>
          </w:tcPr>
          <w:p w:rsidR="00253FE7"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市民文化系</w:t>
            </w:r>
          </w:p>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1299" w:type="dxa"/>
            <w:vMerge w:val="restart"/>
            <w:tcBorders>
              <w:top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集会施設</w:t>
            </w:r>
          </w:p>
        </w:tc>
        <w:tc>
          <w:tcPr>
            <w:tcW w:w="2153" w:type="dxa"/>
            <w:tcBorders>
              <w:top w:val="single" w:sz="18" w:space="0" w:color="auto"/>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8849B4">
              <w:rPr>
                <w:rFonts w:ascii="HG丸ｺﾞｼｯｸM-PRO" w:eastAsia="HG丸ｺﾞｼｯｸM-PRO" w:hAnsi="HG丸ｺﾞｼｯｸM-PRO" w:hint="eastAsia"/>
                <w:sz w:val="16"/>
                <w:szCs w:val="16"/>
              </w:rPr>
              <w:t>市</w:t>
            </w:r>
            <w:r w:rsidRPr="00162688">
              <w:rPr>
                <w:rFonts w:ascii="HG丸ｺﾞｼｯｸM-PRO" w:eastAsia="HG丸ｺﾞｼｯｸM-PRO" w:hAnsi="HG丸ｺﾞｼｯｸM-PRO" w:hint="eastAsia"/>
                <w:sz w:val="16"/>
                <w:szCs w:val="16"/>
              </w:rPr>
              <w:t>民ホール</w:t>
            </w:r>
          </w:p>
        </w:tc>
        <w:tc>
          <w:tcPr>
            <w:tcW w:w="1209" w:type="dxa"/>
            <w:vMerge w:val="restart"/>
            <w:tcBorders>
              <w:top w:val="single" w:sz="18" w:space="0" w:color="auto"/>
              <w:left w:val="single" w:sz="18" w:space="0" w:color="auto"/>
            </w:tcBorders>
            <w:vAlign w:val="center"/>
          </w:tcPr>
          <w:p w:rsidR="001E000A"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保健・福祉</w:t>
            </w:r>
          </w:p>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1358" w:type="dxa"/>
            <w:vMerge w:val="restart"/>
            <w:tcBorders>
              <w:top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高齢福祉施設</w:t>
            </w:r>
          </w:p>
        </w:tc>
        <w:tc>
          <w:tcPr>
            <w:tcW w:w="2024" w:type="dxa"/>
            <w:tcBorders>
              <w:top w:val="single" w:sz="18" w:space="0" w:color="auto"/>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老人福祉センター</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コミュニティセンター</w:t>
            </w:r>
          </w:p>
        </w:tc>
        <w:tc>
          <w:tcPr>
            <w:tcW w:w="1209" w:type="dxa"/>
            <w:vMerge/>
            <w:tcBorders>
              <w:lef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デイサービスセンター</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公民館</w:t>
            </w:r>
          </w:p>
        </w:tc>
        <w:tc>
          <w:tcPr>
            <w:tcW w:w="1209" w:type="dxa"/>
            <w:vMerge/>
            <w:tcBorders>
              <w:lef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生きがい活動センター</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市民の家</w:t>
            </w:r>
          </w:p>
        </w:tc>
        <w:tc>
          <w:tcPr>
            <w:tcW w:w="1209" w:type="dxa"/>
            <w:vMerge/>
            <w:tcBorders>
              <w:lef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地域包括支援センター</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青年の家</w:t>
            </w:r>
          </w:p>
        </w:tc>
        <w:tc>
          <w:tcPr>
            <w:tcW w:w="1209" w:type="dxa"/>
            <w:vMerge/>
            <w:tcBorders>
              <w:lef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老人憩いの家</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restart"/>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文化施設</w:t>
            </w: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市民会館</w:t>
            </w:r>
          </w:p>
        </w:tc>
        <w:tc>
          <w:tcPr>
            <w:tcW w:w="1209" w:type="dxa"/>
            <w:vMerge/>
            <w:tcBorders>
              <w:lef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p>
        </w:tc>
        <w:tc>
          <w:tcPr>
            <w:tcW w:w="1358" w:type="dxa"/>
            <w:vMerge w:val="restart"/>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障害福祉施設</w:t>
            </w: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障碍者総合支援センター</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市民文化センター</w:t>
            </w:r>
          </w:p>
        </w:tc>
        <w:tc>
          <w:tcPr>
            <w:tcW w:w="1209" w:type="dxa"/>
            <w:vMerge/>
            <w:tcBorders>
              <w:lef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デイサービスセンター</w:t>
            </w:r>
          </w:p>
        </w:tc>
      </w:tr>
      <w:tr w:rsidR="00253FE7" w:rsidRPr="00445ECE" w:rsidTr="001E000A">
        <w:trPr>
          <w:trHeight w:val="255"/>
        </w:trPr>
        <w:tc>
          <w:tcPr>
            <w:tcW w:w="1092" w:type="dxa"/>
            <w:vMerge w:val="restart"/>
            <w:tcBorders>
              <w:left w:val="single" w:sz="18" w:space="0" w:color="auto"/>
            </w:tcBorders>
            <w:vAlign w:val="center"/>
          </w:tcPr>
          <w:p w:rsidR="00253FE7"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社会教育系</w:t>
            </w:r>
          </w:p>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1299" w:type="dxa"/>
            <w:vMerge w:val="restart"/>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図書館</w:t>
            </w: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中央図書館</w:t>
            </w:r>
          </w:p>
        </w:tc>
        <w:tc>
          <w:tcPr>
            <w:tcW w:w="1209" w:type="dxa"/>
            <w:vMerge/>
            <w:tcBorders>
              <w:lef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p>
        </w:tc>
        <w:tc>
          <w:tcPr>
            <w:tcW w:w="1358" w:type="dxa"/>
            <w:vMerge w:val="restart"/>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児童福祉施設</w:t>
            </w: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児童養護施設</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地域図書館・図書館分室</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母子生活支援施設</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restart"/>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博物館等</w:t>
            </w: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博物館、郷土資料館</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restart"/>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保健施設</w:t>
            </w: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保健会館</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美術館</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保健所</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プラネタリウム</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その他社会保険</w:t>
            </w:r>
          </w:p>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福祉会館</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社会教育センター</w:t>
            </w:r>
          </w:p>
        </w:tc>
        <w:tc>
          <w:tcPr>
            <w:tcW w:w="1209" w:type="dxa"/>
            <w:tcBorders>
              <w:lef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医療施設</w:t>
            </w:r>
          </w:p>
        </w:tc>
        <w:tc>
          <w:tcPr>
            <w:tcW w:w="1358" w:type="dxa"/>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医療施設</w:t>
            </w: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診療所</w:t>
            </w:r>
          </w:p>
        </w:tc>
      </w:tr>
      <w:tr w:rsidR="00253FE7" w:rsidRPr="00445ECE" w:rsidTr="001E000A">
        <w:trPr>
          <w:trHeight w:val="255"/>
        </w:trPr>
        <w:tc>
          <w:tcPr>
            <w:tcW w:w="1092" w:type="dxa"/>
            <w:vMerge w:val="restart"/>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スポーツ・</w:t>
            </w:r>
          </w:p>
          <w:p w:rsidR="00253FE7"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レクリエー</w:t>
            </w:r>
          </w:p>
          <w:p w:rsidR="001E000A"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ション系</w:t>
            </w:r>
          </w:p>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1299" w:type="dxa"/>
            <w:vMerge w:val="restart"/>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スポーツ施設</w:t>
            </w: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市民体育館</w:t>
            </w:r>
          </w:p>
        </w:tc>
        <w:tc>
          <w:tcPr>
            <w:tcW w:w="1209" w:type="dxa"/>
            <w:vMerge w:val="restart"/>
            <w:tcBorders>
              <w:lef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行政系施設</w:t>
            </w:r>
          </w:p>
        </w:tc>
        <w:tc>
          <w:tcPr>
            <w:tcW w:w="1358" w:type="dxa"/>
            <w:vMerge w:val="restart"/>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庁舎等</w:t>
            </w: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市庁舎</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市民プール</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支所</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武道館</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市政センター・</w:t>
            </w:r>
          </w:p>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市民の窓口</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サッカー場</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restart"/>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消防施設</w:t>
            </w:r>
          </w:p>
        </w:tc>
        <w:tc>
          <w:tcPr>
            <w:tcW w:w="2024" w:type="dxa"/>
            <w:tcBorders>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消防署</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テニスコート</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分署・分遣所・出張所</w:t>
            </w:r>
          </w:p>
        </w:tc>
      </w:tr>
      <w:tr w:rsidR="00253FE7" w:rsidRPr="00445ECE" w:rsidTr="001E000A">
        <w:trPr>
          <w:trHeight w:val="255"/>
        </w:trPr>
        <w:tc>
          <w:tcPr>
            <w:tcW w:w="1092" w:type="dxa"/>
            <w:vMerge/>
            <w:tcBorders>
              <w:left w:val="single" w:sz="18" w:space="0" w:color="auto"/>
              <w:bottom w:val="single" w:sz="4"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tcBorders>
              <w:bottom w:val="single" w:sz="4"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bottom w:val="single" w:sz="4" w:space="0" w:color="auto"/>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野球場</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restart"/>
            <w:vAlign w:val="center"/>
          </w:tcPr>
          <w:p w:rsidR="001E000A"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その他行政系</w:t>
            </w:r>
          </w:p>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2024" w:type="dxa"/>
            <w:tcBorders>
              <w:bottom w:val="single" w:sz="4" w:space="0" w:color="auto"/>
              <w:right w:val="single" w:sz="18" w:space="0" w:color="auto"/>
            </w:tcBorders>
            <w:vAlign w:val="center"/>
          </w:tcPr>
          <w:p w:rsidR="00253FE7" w:rsidRPr="00162688" w:rsidRDefault="00253FE7"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環境センター</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restart"/>
            <w:vAlign w:val="center"/>
          </w:tcPr>
          <w:p w:rsidR="00253FE7"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レクリエー</w:t>
            </w:r>
          </w:p>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ション施設</w:t>
            </w: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観光施設・キャンプ場</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清掃事務所</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少年自然の家</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備蓄倉庫</w:t>
            </w:r>
          </w:p>
        </w:tc>
      </w:tr>
      <w:tr w:rsidR="00253FE7" w:rsidRPr="00445ECE" w:rsidTr="001E000A">
        <w:trPr>
          <w:trHeight w:val="255"/>
        </w:trPr>
        <w:tc>
          <w:tcPr>
            <w:tcW w:w="1092"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299"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観光センター</w:t>
            </w:r>
          </w:p>
        </w:tc>
        <w:tc>
          <w:tcPr>
            <w:tcW w:w="1209" w:type="dxa"/>
            <w:vMerge/>
            <w:tcBorders>
              <w:lef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p>
        </w:tc>
        <w:tc>
          <w:tcPr>
            <w:tcW w:w="1358" w:type="dxa"/>
            <w:vMerge/>
            <w:vAlign w:val="center"/>
          </w:tcPr>
          <w:p w:rsidR="00253FE7" w:rsidRPr="00162688" w:rsidRDefault="00253FE7"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253FE7" w:rsidRPr="00162688" w:rsidRDefault="00253FE7"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防災センター</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299" w:type="dxa"/>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保養施設</w:t>
            </w:r>
          </w:p>
        </w:tc>
        <w:tc>
          <w:tcPr>
            <w:tcW w:w="2153" w:type="dxa"/>
            <w:tcBorders>
              <w:righ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保養施設</w:t>
            </w:r>
          </w:p>
        </w:tc>
        <w:tc>
          <w:tcPr>
            <w:tcW w:w="1209" w:type="dxa"/>
            <w:tcBorders>
              <w:lef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公営住宅</w:t>
            </w:r>
          </w:p>
        </w:tc>
        <w:tc>
          <w:tcPr>
            <w:tcW w:w="1358" w:type="dxa"/>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公営住宅</w:t>
            </w: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公営住宅</w:t>
            </w:r>
          </w:p>
        </w:tc>
      </w:tr>
      <w:tr w:rsidR="008C5639" w:rsidRPr="00445ECE" w:rsidTr="001E000A">
        <w:trPr>
          <w:trHeight w:val="255"/>
        </w:trPr>
        <w:tc>
          <w:tcPr>
            <w:tcW w:w="1092" w:type="dxa"/>
            <w:vMerge w:val="restart"/>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産業系施設</w:t>
            </w:r>
          </w:p>
        </w:tc>
        <w:tc>
          <w:tcPr>
            <w:tcW w:w="1299" w:type="dxa"/>
            <w:vMerge w:val="restart"/>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産業系施設</w:t>
            </w:r>
          </w:p>
        </w:tc>
        <w:tc>
          <w:tcPr>
            <w:tcW w:w="2153" w:type="dxa"/>
            <w:tcBorders>
              <w:righ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労働会館・勤労会館</w:t>
            </w:r>
          </w:p>
        </w:tc>
        <w:tc>
          <w:tcPr>
            <w:tcW w:w="1209" w:type="dxa"/>
            <w:vMerge w:val="restart"/>
            <w:tcBorders>
              <w:lef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公園</w:t>
            </w:r>
          </w:p>
        </w:tc>
        <w:tc>
          <w:tcPr>
            <w:tcW w:w="1358" w:type="dxa"/>
            <w:vMerge w:val="restart"/>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公園</w:t>
            </w: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管理棟</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299" w:type="dxa"/>
            <w:vMerge/>
            <w:vAlign w:val="center"/>
          </w:tcPr>
          <w:p w:rsidR="008C5639" w:rsidRPr="00162688" w:rsidRDefault="008C5639"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産業文化センター</w:t>
            </w:r>
          </w:p>
        </w:tc>
        <w:tc>
          <w:tcPr>
            <w:tcW w:w="1209"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358" w:type="dxa"/>
            <w:vMerge/>
            <w:vAlign w:val="center"/>
          </w:tcPr>
          <w:p w:rsidR="008C5639" w:rsidRPr="00162688" w:rsidRDefault="008C5639"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倉庫、便所</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299" w:type="dxa"/>
            <w:vMerge/>
            <w:vAlign w:val="center"/>
          </w:tcPr>
          <w:p w:rsidR="008C5639" w:rsidRPr="00162688" w:rsidRDefault="008C5639"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産業振興センター</w:t>
            </w:r>
          </w:p>
        </w:tc>
        <w:tc>
          <w:tcPr>
            <w:tcW w:w="1209" w:type="dxa"/>
            <w:vMerge w:val="restart"/>
            <w:tcBorders>
              <w:lef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供給処理施設</w:t>
            </w:r>
          </w:p>
        </w:tc>
        <w:tc>
          <w:tcPr>
            <w:tcW w:w="1358" w:type="dxa"/>
            <w:vMerge w:val="restart"/>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供給処理施設</w:t>
            </w: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ごみ処理場・</w:t>
            </w:r>
          </w:p>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クリーンセンター</w:t>
            </w:r>
          </w:p>
        </w:tc>
      </w:tr>
      <w:tr w:rsidR="008C5639" w:rsidRPr="00445ECE" w:rsidTr="001E000A">
        <w:trPr>
          <w:trHeight w:val="255"/>
        </w:trPr>
        <w:tc>
          <w:tcPr>
            <w:tcW w:w="1092" w:type="dxa"/>
            <w:vMerge w:val="restart"/>
            <w:tcBorders>
              <w:left w:val="single" w:sz="18" w:space="0" w:color="auto"/>
            </w:tcBorders>
            <w:vAlign w:val="center"/>
          </w:tcPr>
          <w:p w:rsidR="008C5639"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学校教育系</w:t>
            </w:r>
          </w:p>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1299" w:type="dxa"/>
            <w:vMerge w:val="restart"/>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学校</w:t>
            </w:r>
          </w:p>
        </w:tc>
        <w:tc>
          <w:tcPr>
            <w:tcW w:w="2153" w:type="dxa"/>
            <w:tcBorders>
              <w:righ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小学校</w:t>
            </w:r>
          </w:p>
        </w:tc>
        <w:tc>
          <w:tcPr>
            <w:tcW w:w="1209"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358" w:type="dxa"/>
            <w:vMerge/>
            <w:vAlign w:val="center"/>
          </w:tcPr>
          <w:p w:rsidR="008C5639" w:rsidRPr="00162688" w:rsidRDefault="008C5639"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浄化センター</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299" w:type="dxa"/>
            <w:vMerge/>
            <w:vAlign w:val="center"/>
          </w:tcPr>
          <w:p w:rsidR="008C5639" w:rsidRPr="00162688" w:rsidRDefault="008C5639"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中学校</w:t>
            </w:r>
          </w:p>
        </w:tc>
        <w:tc>
          <w:tcPr>
            <w:tcW w:w="1209"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358" w:type="dxa"/>
            <w:vMerge/>
            <w:vAlign w:val="center"/>
          </w:tcPr>
          <w:p w:rsidR="008C5639" w:rsidRPr="00162688" w:rsidRDefault="008C5639"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地域冷暖房施設</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299" w:type="dxa"/>
            <w:vMerge/>
            <w:vAlign w:val="center"/>
          </w:tcPr>
          <w:p w:rsidR="008C5639" w:rsidRPr="00162688" w:rsidRDefault="008C5639"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特別支援学校</w:t>
            </w:r>
          </w:p>
        </w:tc>
        <w:tc>
          <w:tcPr>
            <w:tcW w:w="1209" w:type="dxa"/>
            <w:vMerge w:val="restart"/>
            <w:tcBorders>
              <w:lef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その他</w:t>
            </w:r>
          </w:p>
        </w:tc>
        <w:tc>
          <w:tcPr>
            <w:tcW w:w="1358" w:type="dxa"/>
            <w:vMerge w:val="restart"/>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その他</w:t>
            </w: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駐車場、駐輪場</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299" w:type="dxa"/>
            <w:vMerge/>
            <w:vAlign w:val="center"/>
          </w:tcPr>
          <w:p w:rsidR="008C5639" w:rsidRPr="00162688" w:rsidRDefault="008C5639" w:rsidP="006E426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高等学校</w:t>
            </w:r>
          </w:p>
        </w:tc>
        <w:tc>
          <w:tcPr>
            <w:tcW w:w="1209" w:type="dxa"/>
            <w:vMerge/>
            <w:tcBorders>
              <w:left w:val="single" w:sz="18" w:space="0" w:color="auto"/>
            </w:tcBorders>
            <w:vAlign w:val="center"/>
          </w:tcPr>
          <w:p w:rsidR="008C5639" w:rsidRPr="00162688" w:rsidRDefault="008C5639" w:rsidP="006E426B">
            <w:pPr>
              <w:rPr>
                <w:rFonts w:ascii="HG丸ｺﾞｼｯｸM-PRO" w:eastAsia="HG丸ｺﾞｼｯｸM-PRO" w:hAnsi="HG丸ｺﾞｼｯｸM-PRO"/>
                <w:sz w:val="16"/>
                <w:szCs w:val="16"/>
              </w:rPr>
            </w:pPr>
          </w:p>
        </w:tc>
        <w:tc>
          <w:tcPr>
            <w:tcW w:w="1358" w:type="dxa"/>
            <w:vMerge/>
            <w:vAlign w:val="center"/>
          </w:tcPr>
          <w:p w:rsidR="008C5639" w:rsidRPr="00162688" w:rsidRDefault="008C5639" w:rsidP="006E426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斎場、斎苑</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299" w:type="dxa"/>
            <w:vMerge w:val="restart"/>
            <w:vAlign w:val="center"/>
          </w:tcPr>
          <w:p w:rsidR="001E000A"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その他教育</w:t>
            </w:r>
          </w:p>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2153" w:type="dxa"/>
            <w:tcBorders>
              <w:righ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総合教育センター</w:t>
            </w:r>
          </w:p>
        </w:tc>
        <w:tc>
          <w:tcPr>
            <w:tcW w:w="1209"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358" w:type="dxa"/>
            <w:vMerge/>
            <w:vAlign w:val="center"/>
          </w:tcPr>
          <w:p w:rsidR="008C5639" w:rsidRPr="00162688" w:rsidRDefault="008C5639" w:rsidP="00894A3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公衆便所</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299" w:type="dxa"/>
            <w:vMerge/>
            <w:vAlign w:val="center"/>
          </w:tcPr>
          <w:p w:rsidR="008C5639" w:rsidRPr="00162688" w:rsidRDefault="008C5639" w:rsidP="00894A3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給食センター</w:t>
            </w:r>
          </w:p>
        </w:tc>
        <w:tc>
          <w:tcPr>
            <w:tcW w:w="1209"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358" w:type="dxa"/>
            <w:vMerge/>
            <w:vAlign w:val="center"/>
          </w:tcPr>
          <w:p w:rsidR="008C5639" w:rsidRPr="00162688" w:rsidRDefault="008C5639" w:rsidP="00894A3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卸売市場、共同販売所</w:t>
            </w:r>
          </w:p>
        </w:tc>
      </w:tr>
      <w:tr w:rsidR="008C5639" w:rsidRPr="00445ECE" w:rsidTr="001E000A">
        <w:trPr>
          <w:trHeight w:val="255"/>
        </w:trPr>
        <w:tc>
          <w:tcPr>
            <w:tcW w:w="1092" w:type="dxa"/>
            <w:vMerge w:val="restart"/>
            <w:tcBorders>
              <w:left w:val="single" w:sz="18" w:space="0" w:color="auto"/>
            </w:tcBorders>
            <w:vAlign w:val="center"/>
          </w:tcPr>
          <w:p w:rsidR="008C5639"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子育て支援</w:t>
            </w:r>
          </w:p>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1299" w:type="dxa"/>
            <w:vMerge w:val="restart"/>
            <w:vAlign w:val="center"/>
          </w:tcPr>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幼保・こども園</w:t>
            </w:r>
          </w:p>
        </w:tc>
        <w:tc>
          <w:tcPr>
            <w:tcW w:w="2153" w:type="dxa"/>
            <w:tcBorders>
              <w:righ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幼稚園</w:t>
            </w:r>
          </w:p>
        </w:tc>
        <w:tc>
          <w:tcPr>
            <w:tcW w:w="1209"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358" w:type="dxa"/>
            <w:vMerge/>
            <w:vAlign w:val="center"/>
          </w:tcPr>
          <w:p w:rsidR="008C5639" w:rsidRPr="00162688" w:rsidRDefault="008C5639" w:rsidP="00894A3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職員住宅、寮</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299" w:type="dxa"/>
            <w:vMerge/>
            <w:vAlign w:val="center"/>
          </w:tcPr>
          <w:p w:rsidR="008C5639" w:rsidRPr="00162688" w:rsidRDefault="008C5639" w:rsidP="00894A3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保育所</w:t>
            </w:r>
          </w:p>
        </w:tc>
        <w:tc>
          <w:tcPr>
            <w:tcW w:w="1209"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358" w:type="dxa"/>
            <w:vMerge/>
            <w:vAlign w:val="center"/>
          </w:tcPr>
          <w:p w:rsidR="008C5639" w:rsidRPr="00162688" w:rsidRDefault="008C5639" w:rsidP="00894A3B">
            <w:pPr>
              <w:rPr>
                <w:rFonts w:ascii="HG丸ｺﾞｼｯｸM-PRO" w:eastAsia="HG丸ｺﾞｼｯｸM-PRO" w:hAnsi="HG丸ｺﾞｼｯｸM-PRO"/>
                <w:sz w:val="16"/>
                <w:szCs w:val="16"/>
              </w:rPr>
            </w:pPr>
          </w:p>
        </w:tc>
        <w:tc>
          <w:tcPr>
            <w:tcW w:w="2024" w:type="dxa"/>
            <w:tcBorders>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浄水処理場</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299" w:type="dxa"/>
            <w:vMerge/>
            <w:vAlign w:val="center"/>
          </w:tcPr>
          <w:p w:rsidR="008C5639" w:rsidRPr="00162688" w:rsidRDefault="008C5639" w:rsidP="00894A3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こども園</w:t>
            </w:r>
          </w:p>
        </w:tc>
        <w:tc>
          <w:tcPr>
            <w:tcW w:w="1209" w:type="dxa"/>
            <w:tcBorders>
              <w:left w:val="single" w:sz="18" w:space="0" w:color="auto"/>
              <w:right w:val="single" w:sz="4"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上水道施設</w:t>
            </w:r>
          </w:p>
        </w:tc>
        <w:tc>
          <w:tcPr>
            <w:tcW w:w="1358" w:type="dxa"/>
            <w:tcBorders>
              <w:left w:val="single" w:sz="4" w:space="0" w:color="auto"/>
              <w:right w:val="single" w:sz="4"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上水道施設</w:t>
            </w:r>
          </w:p>
        </w:tc>
        <w:tc>
          <w:tcPr>
            <w:tcW w:w="2024" w:type="dxa"/>
            <w:tcBorders>
              <w:left w:val="single" w:sz="4" w:space="0" w:color="auto"/>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配水場</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299" w:type="dxa"/>
            <w:vMerge w:val="restart"/>
            <w:vAlign w:val="center"/>
          </w:tcPr>
          <w:p w:rsidR="001E000A"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幼児・児童</w:t>
            </w:r>
          </w:p>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施設</w:t>
            </w:r>
          </w:p>
        </w:tc>
        <w:tc>
          <w:tcPr>
            <w:tcW w:w="2153" w:type="dxa"/>
            <w:tcBorders>
              <w:righ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児童館・児童センター、</w:t>
            </w:r>
          </w:p>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こどもの家</w:t>
            </w:r>
          </w:p>
        </w:tc>
        <w:tc>
          <w:tcPr>
            <w:tcW w:w="1209" w:type="dxa"/>
            <w:tcBorders>
              <w:left w:val="single" w:sz="18" w:space="0" w:color="auto"/>
              <w:right w:val="single" w:sz="4"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下水道施設</w:t>
            </w:r>
          </w:p>
        </w:tc>
        <w:tc>
          <w:tcPr>
            <w:tcW w:w="1358" w:type="dxa"/>
            <w:tcBorders>
              <w:left w:val="single" w:sz="4" w:space="0" w:color="auto"/>
              <w:right w:val="single" w:sz="4"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下水道施設</w:t>
            </w:r>
          </w:p>
        </w:tc>
        <w:tc>
          <w:tcPr>
            <w:tcW w:w="2024" w:type="dxa"/>
            <w:tcBorders>
              <w:left w:val="single" w:sz="4" w:space="0" w:color="auto"/>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下水処理施設</w:t>
            </w:r>
          </w:p>
        </w:tc>
      </w:tr>
      <w:tr w:rsidR="008C5639" w:rsidRPr="00445ECE" w:rsidTr="001E000A">
        <w:trPr>
          <w:trHeight w:val="255"/>
        </w:trPr>
        <w:tc>
          <w:tcPr>
            <w:tcW w:w="1092" w:type="dxa"/>
            <w:vMerge/>
            <w:tcBorders>
              <w:lef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p>
        </w:tc>
        <w:tc>
          <w:tcPr>
            <w:tcW w:w="1299" w:type="dxa"/>
            <w:vMerge/>
            <w:vAlign w:val="center"/>
          </w:tcPr>
          <w:p w:rsidR="008C5639" w:rsidRPr="00162688" w:rsidRDefault="008C5639" w:rsidP="00894A3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C5639" w:rsidRPr="00162688" w:rsidRDefault="008C5639"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地域こどもの家</w:t>
            </w:r>
          </w:p>
        </w:tc>
        <w:tc>
          <w:tcPr>
            <w:tcW w:w="1209" w:type="dxa"/>
            <w:tcBorders>
              <w:left w:val="single" w:sz="18" w:space="0" w:color="auto"/>
              <w:right w:val="single" w:sz="4"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医療施設</w:t>
            </w:r>
          </w:p>
        </w:tc>
        <w:tc>
          <w:tcPr>
            <w:tcW w:w="1358" w:type="dxa"/>
            <w:tcBorders>
              <w:left w:val="single" w:sz="4" w:space="0" w:color="auto"/>
              <w:right w:val="single" w:sz="4"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医療施設</w:t>
            </w:r>
          </w:p>
        </w:tc>
        <w:tc>
          <w:tcPr>
            <w:tcW w:w="2024" w:type="dxa"/>
            <w:tcBorders>
              <w:left w:val="single" w:sz="4" w:space="0" w:color="auto"/>
              <w:right w:val="single" w:sz="18" w:space="0" w:color="auto"/>
            </w:tcBorders>
            <w:vAlign w:val="center"/>
          </w:tcPr>
          <w:p w:rsidR="008C5639" w:rsidRPr="00162688" w:rsidRDefault="008C5639" w:rsidP="00120F8C">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市民病院</w:t>
            </w:r>
          </w:p>
        </w:tc>
      </w:tr>
      <w:tr w:rsidR="00842F1C" w:rsidRPr="00445ECE" w:rsidTr="001E000A">
        <w:trPr>
          <w:trHeight w:val="255"/>
        </w:trPr>
        <w:tc>
          <w:tcPr>
            <w:tcW w:w="1092" w:type="dxa"/>
            <w:vMerge/>
            <w:tcBorders>
              <w:left w:val="single" w:sz="18" w:space="0" w:color="auto"/>
            </w:tcBorders>
            <w:vAlign w:val="center"/>
          </w:tcPr>
          <w:p w:rsidR="00842F1C" w:rsidRPr="00162688" w:rsidRDefault="00842F1C" w:rsidP="00894A3B">
            <w:pPr>
              <w:rPr>
                <w:rFonts w:ascii="HG丸ｺﾞｼｯｸM-PRO" w:eastAsia="HG丸ｺﾞｼｯｸM-PRO" w:hAnsi="HG丸ｺﾞｼｯｸM-PRO"/>
                <w:sz w:val="16"/>
                <w:szCs w:val="16"/>
              </w:rPr>
            </w:pPr>
          </w:p>
        </w:tc>
        <w:tc>
          <w:tcPr>
            <w:tcW w:w="1299" w:type="dxa"/>
            <w:vMerge/>
            <w:vAlign w:val="center"/>
          </w:tcPr>
          <w:p w:rsidR="00842F1C" w:rsidRPr="00162688" w:rsidRDefault="00842F1C" w:rsidP="00894A3B">
            <w:pPr>
              <w:rPr>
                <w:rFonts w:ascii="HG丸ｺﾞｼｯｸM-PRO" w:eastAsia="HG丸ｺﾞｼｯｸM-PRO" w:hAnsi="HG丸ｺﾞｼｯｸM-PRO"/>
                <w:sz w:val="16"/>
                <w:szCs w:val="16"/>
              </w:rPr>
            </w:pPr>
          </w:p>
        </w:tc>
        <w:tc>
          <w:tcPr>
            <w:tcW w:w="2153" w:type="dxa"/>
            <w:tcBorders>
              <w:right w:val="single" w:sz="18" w:space="0" w:color="auto"/>
            </w:tcBorders>
            <w:vAlign w:val="center"/>
          </w:tcPr>
          <w:p w:rsidR="00842F1C" w:rsidRPr="00162688" w:rsidRDefault="00842F1C"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子育て支援センター</w:t>
            </w:r>
          </w:p>
        </w:tc>
        <w:tc>
          <w:tcPr>
            <w:tcW w:w="4591" w:type="dxa"/>
            <w:gridSpan w:val="3"/>
            <w:vMerge w:val="restart"/>
            <w:tcBorders>
              <w:left w:val="single" w:sz="18" w:space="0" w:color="auto"/>
              <w:right w:val="single" w:sz="18" w:space="0" w:color="auto"/>
              <w:tr2bl w:val="single" w:sz="4" w:space="0" w:color="auto"/>
            </w:tcBorders>
            <w:vAlign w:val="center"/>
          </w:tcPr>
          <w:p w:rsidR="00842F1C" w:rsidRPr="00162688" w:rsidRDefault="00842F1C" w:rsidP="00894A3B">
            <w:pPr>
              <w:rPr>
                <w:rFonts w:ascii="HG丸ｺﾞｼｯｸM-PRO" w:eastAsia="HG丸ｺﾞｼｯｸM-PRO" w:hAnsi="HG丸ｺﾞｼｯｸM-PRO"/>
                <w:sz w:val="16"/>
                <w:szCs w:val="16"/>
              </w:rPr>
            </w:pPr>
          </w:p>
        </w:tc>
      </w:tr>
      <w:tr w:rsidR="00842F1C" w:rsidRPr="00445ECE" w:rsidTr="001E000A">
        <w:trPr>
          <w:trHeight w:val="283"/>
        </w:trPr>
        <w:tc>
          <w:tcPr>
            <w:tcW w:w="1092" w:type="dxa"/>
            <w:vMerge/>
            <w:tcBorders>
              <w:left w:val="single" w:sz="18" w:space="0" w:color="auto"/>
              <w:bottom w:val="single" w:sz="18" w:space="0" w:color="auto"/>
            </w:tcBorders>
            <w:vAlign w:val="center"/>
          </w:tcPr>
          <w:p w:rsidR="00842F1C" w:rsidRPr="00162688" w:rsidRDefault="00842F1C" w:rsidP="00894A3B">
            <w:pPr>
              <w:rPr>
                <w:rFonts w:ascii="HG丸ｺﾞｼｯｸM-PRO" w:eastAsia="HG丸ｺﾞｼｯｸM-PRO" w:hAnsi="HG丸ｺﾞｼｯｸM-PRO"/>
                <w:sz w:val="16"/>
                <w:szCs w:val="16"/>
              </w:rPr>
            </w:pPr>
          </w:p>
        </w:tc>
        <w:tc>
          <w:tcPr>
            <w:tcW w:w="1299" w:type="dxa"/>
            <w:vMerge/>
            <w:tcBorders>
              <w:bottom w:val="single" w:sz="18" w:space="0" w:color="auto"/>
            </w:tcBorders>
            <w:vAlign w:val="center"/>
          </w:tcPr>
          <w:p w:rsidR="00842F1C" w:rsidRPr="00162688" w:rsidRDefault="00842F1C" w:rsidP="00894A3B">
            <w:pPr>
              <w:rPr>
                <w:rFonts w:ascii="HG丸ｺﾞｼｯｸM-PRO" w:eastAsia="HG丸ｺﾞｼｯｸM-PRO" w:hAnsi="HG丸ｺﾞｼｯｸM-PRO"/>
                <w:sz w:val="16"/>
                <w:szCs w:val="16"/>
              </w:rPr>
            </w:pPr>
          </w:p>
        </w:tc>
        <w:tc>
          <w:tcPr>
            <w:tcW w:w="2153" w:type="dxa"/>
            <w:tcBorders>
              <w:bottom w:val="single" w:sz="18" w:space="0" w:color="auto"/>
              <w:right w:val="single" w:sz="18" w:space="0" w:color="auto"/>
            </w:tcBorders>
            <w:vAlign w:val="center"/>
          </w:tcPr>
          <w:p w:rsidR="00842F1C" w:rsidRPr="00162688" w:rsidRDefault="00842F1C" w:rsidP="00894A3B">
            <w:pPr>
              <w:rPr>
                <w:rFonts w:ascii="HG丸ｺﾞｼｯｸM-PRO" w:eastAsia="HG丸ｺﾞｼｯｸM-PRO" w:hAnsi="HG丸ｺﾞｼｯｸM-PRO"/>
                <w:sz w:val="16"/>
                <w:szCs w:val="16"/>
              </w:rPr>
            </w:pPr>
            <w:r w:rsidRPr="00162688">
              <w:rPr>
                <w:rFonts w:ascii="HG丸ｺﾞｼｯｸM-PRO" w:eastAsia="HG丸ｺﾞｼｯｸM-PRO" w:hAnsi="HG丸ｺﾞｼｯｸM-PRO" w:hint="eastAsia"/>
                <w:sz w:val="16"/>
                <w:szCs w:val="16"/>
              </w:rPr>
              <w:t>放課後児童クラブ、児童会</w:t>
            </w:r>
          </w:p>
        </w:tc>
        <w:tc>
          <w:tcPr>
            <w:tcW w:w="4591" w:type="dxa"/>
            <w:gridSpan w:val="3"/>
            <w:vMerge/>
            <w:tcBorders>
              <w:left w:val="single" w:sz="18" w:space="0" w:color="auto"/>
              <w:bottom w:val="single" w:sz="18" w:space="0" w:color="auto"/>
              <w:right w:val="single" w:sz="18" w:space="0" w:color="auto"/>
            </w:tcBorders>
            <w:vAlign w:val="center"/>
          </w:tcPr>
          <w:p w:rsidR="00842F1C" w:rsidRPr="00162688" w:rsidRDefault="00842F1C" w:rsidP="00894A3B">
            <w:pPr>
              <w:rPr>
                <w:rFonts w:ascii="HG丸ｺﾞｼｯｸM-PRO" w:eastAsia="HG丸ｺﾞｼｯｸM-PRO" w:hAnsi="HG丸ｺﾞｼｯｸM-PRO"/>
                <w:sz w:val="16"/>
                <w:szCs w:val="16"/>
              </w:rPr>
            </w:pPr>
          </w:p>
        </w:tc>
      </w:tr>
    </w:tbl>
    <w:tbl>
      <w:tblPr>
        <w:tblpPr w:leftFromText="142" w:rightFromText="142" w:vertAnchor="page" w:tblpY="1419"/>
        <w:tblW w:w="9087" w:type="dxa"/>
        <w:tblCellMar>
          <w:left w:w="99" w:type="dxa"/>
          <w:right w:w="99" w:type="dxa"/>
        </w:tblCellMar>
        <w:tblLook w:val="04A0" w:firstRow="1" w:lastRow="0" w:firstColumn="1" w:lastColumn="0" w:noHBand="0" w:noVBand="1"/>
      </w:tblPr>
      <w:tblGrid>
        <w:gridCol w:w="2745"/>
        <w:gridCol w:w="2625"/>
        <w:gridCol w:w="3717"/>
      </w:tblGrid>
      <w:tr w:rsidR="00E76B90" w:rsidRPr="00F27202" w:rsidTr="00103BF4">
        <w:trPr>
          <w:trHeight w:val="20"/>
        </w:trPr>
        <w:tc>
          <w:tcPr>
            <w:tcW w:w="274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76B90" w:rsidRPr="00F27202" w:rsidRDefault="00281665" w:rsidP="00103BF4">
            <w:pPr>
              <w:widowControl/>
              <w:jc w:val="center"/>
              <w:rPr>
                <w:rFonts w:ascii="HG丸ｺﾞｼｯｸM-PRO" w:eastAsia="HG丸ｺﾞｼｯｸM-PRO" w:hAnsi="HG丸ｺﾞｼｯｸM-PRO" w:cs="ＭＳ Ｐゴシック"/>
                <w:color w:val="FFFFFF" w:themeColor="background1"/>
                <w:kern w:val="0"/>
                <w:szCs w:val="21"/>
              </w:rPr>
            </w:pPr>
            <w:r w:rsidRPr="00281665">
              <w:rPr>
                <w:rFonts w:ascii="HG丸ｺﾞｼｯｸM-PRO" w:eastAsia="HG丸ｺﾞｼｯｸM-PRO" w:hAnsi="HG丸ｺﾞｼｯｸM-PRO"/>
                <w:noProof/>
                <w:color w:val="FF0000"/>
              </w:rPr>
              <w:lastRenderedPageBreak/>
              <mc:AlternateContent>
                <mc:Choice Requires="wps">
                  <w:drawing>
                    <wp:anchor distT="0" distB="0" distL="114300" distR="114300" simplePos="0" relativeHeight="251762176" behindDoc="0" locked="0" layoutInCell="1" allowOverlap="1" wp14:anchorId="05318750" wp14:editId="5820A9EE">
                      <wp:simplePos x="0" y="0"/>
                      <wp:positionH relativeFrom="column">
                        <wp:posOffset>-116205</wp:posOffset>
                      </wp:positionH>
                      <wp:positionV relativeFrom="paragraph">
                        <wp:posOffset>-262890</wp:posOffset>
                      </wp:positionV>
                      <wp:extent cx="2374265" cy="1403985"/>
                      <wp:effectExtent l="0" t="0" r="0" b="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67696" w:rsidRPr="00BC0E8E" w:rsidRDefault="00F67696" w:rsidP="00281665">
                                  <w:pPr>
                                    <w:jc w:val="center"/>
                                  </w:pPr>
                                  <w:r w:rsidRPr="00BC0E8E">
                                    <w:rPr>
                                      <w:rFonts w:ascii="HG丸ｺﾞｼｯｸM-PRO" w:eastAsia="HG丸ｺﾞｼｯｸM-PRO" w:hAnsi="HG丸ｺﾞｼｯｸM-PRO" w:hint="eastAsia"/>
                                    </w:rPr>
                                    <w:t>【設楽町の公共施設分類一覧表】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69" type="#_x0000_t202" style="position:absolute;left:0;text-align:left;margin-left:-9.15pt;margin-top:-20.7pt;width:186.95pt;height:110.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" filled="f" stroked="f">
                      <v:textbox style="mso-fit-shape-to-text:t">
                        <w:txbxContent>
                          <w:p w:rsidR="00F67696" w:rsidRPr="00BC0E8E" w:rsidRDefault="00F67696" w:rsidP="00281665">
                            <w:pPr>
                              <w:jc w:val="center"/>
                            </w:pPr>
                            <w:r w:rsidRPr="00BC0E8E">
                              <w:rPr>
                                <w:rFonts w:ascii="HG丸ｺﾞｼｯｸM-PRO" w:eastAsia="HG丸ｺﾞｼｯｸM-PRO" w:hAnsi="HG丸ｺﾞｼｯｸM-PRO" w:hint="eastAsia"/>
                              </w:rPr>
                              <w:t>【設楽町の公共施設分類一覧表】</w:t>
                            </w:r>
                          </w:p>
                        </w:txbxContent>
                      </v:textbox>
                    </v:shape>
                  </w:pict>
                </mc:Fallback>
              </mc:AlternateContent>
            </w:r>
            <w:r w:rsidR="00E76B90">
              <w:rPr>
                <w:rFonts w:ascii="HG丸ｺﾞｼｯｸM-PRO" w:eastAsia="HG丸ｺﾞｼｯｸM-PRO" w:hAnsi="HG丸ｺﾞｼｯｸM-PRO" w:cs="ＭＳ Ｐゴシック" w:hint="eastAsia"/>
                <w:color w:val="FFFFFF" w:themeColor="background1"/>
                <w:kern w:val="0"/>
                <w:szCs w:val="21"/>
              </w:rPr>
              <w:t>大分類</w:t>
            </w:r>
          </w:p>
        </w:tc>
        <w:tc>
          <w:tcPr>
            <w:tcW w:w="2625" w:type="dxa"/>
            <w:tcBorders>
              <w:top w:val="single" w:sz="4" w:space="0" w:color="auto"/>
              <w:left w:val="nil"/>
              <w:bottom w:val="single" w:sz="4" w:space="0" w:color="auto"/>
              <w:right w:val="single" w:sz="4" w:space="0" w:color="auto"/>
            </w:tcBorders>
            <w:shd w:val="clear" w:color="auto" w:fill="1F497D" w:themeFill="text2"/>
            <w:vAlign w:val="center"/>
            <w:hideMark/>
          </w:tcPr>
          <w:p w:rsidR="00E76B90" w:rsidRPr="00F27202" w:rsidRDefault="00E76B90" w:rsidP="00103BF4">
            <w:pPr>
              <w:widowControl/>
              <w:jc w:val="center"/>
              <w:rPr>
                <w:rFonts w:ascii="HG丸ｺﾞｼｯｸM-PRO" w:eastAsia="HG丸ｺﾞｼｯｸM-PRO" w:hAnsi="HG丸ｺﾞｼｯｸM-PRO" w:cs="ＭＳ Ｐゴシック"/>
                <w:color w:val="FFFFFF" w:themeColor="background1"/>
                <w:kern w:val="0"/>
                <w:szCs w:val="21"/>
              </w:rPr>
            </w:pPr>
            <w:r>
              <w:rPr>
                <w:rFonts w:ascii="HG丸ｺﾞｼｯｸM-PRO" w:eastAsia="HG丸ｺﾞｼｯｸM-PRO" w:hAnsi="HG丸ｺﾞｼｯｸM-PRO" w:cs="ＭＳ Ｐゴシック" w:hint="eastAsia"/>
                <w:color w:val="FFFFFF" w:themeColor="background1"/>
                <w:kern w:val="0"/>
                <w:szCs w:val="21"/>
              </w:rPr>
              <w:t>中分類</w:t>
            </w:r>
          </w:p>
        </w:tc>
        <w:tc>
          <w:tcPr>
            <w:tcW w:w="3717" w:type="dxa"/>
            <w:tcBorders>
              <w:top w:val="single" w:sz="4" w:space="0" w:color="auto"/>
              <w:left w:val="nil"/>
              <w:bottom w:val="single" w:sz="4" w:space="0" w:color="auto"/>
              <w:right w:val="single" w:sz="4" w:space="0" w:color="auto"/>
            </w:tcBorders>
            <w:shd w:val="clear" w:color="auto" w:fill="1F497D" w:themeFill="text2"/>
            <w:vAlign w:val="center"/>
            <w:hideMark/>
          </w:tcPr>
          <w:p w:rsidR="00E76B90" w:rsidRPr="00F27202" w:rsidRDefault="00E76B90" w:rsidP="00103BF4">
            <w:pPr>
              <w:widowControl/>
              <w:jc w:val="center"/>
              <w:rPr>
                <w:rFonts w:ascii="HG丸ｺﾞｼｯｸM-PRO" w:eastAsia="HG丸ｺﾞｼｯｸM-PRO" w:hAnsi="HG丸ｺﾞｼｯｸM-PRO" w:cs="ＭＳ Ｐゴシック"/>
                <w:color w:val="FFFFFF" w:themeColor="background1"/>
                <w:kern w:val="0"/>
                <w:szCs w:val="21"/>
              </w:rPr>
            </w:pPr>
            <w:r w:rsidRPr="00F27202">
              <w:rPr>
                <w:rFonts w:ascii="HG丸ｺﾞｼｯｸM-PRO" w:eastAsia="HG丸ｺﾞｼｯｸM-PRO" w:hAnsi="HG丸ｺﾞｼｯｸM-PRO" w:cs="ＭＳ Ｐゴシック" w:hint="eastAsia"/>
                <w:color w:val="FFFFFF" w:themeColor="background1"/>
                <w:kern w:val="0"/>
                <w:szCs w:val="21"/>
              </w:rPr>
              <w:t>施設名称</w:t>
            </w:r>
          </w:p>
        </w:tc>
      </w:tr>
      <w:tr w:rsidR="00137AA7" w:rsidRPr="00F27202" w:rsidTr="00FA3BB5">
        <w:trPr>
          <w:trHeight w:val="278"/>
        </w:trPr>
        <w:tc>
          <w:tcPr>
            <w:tcW w:w="2745" w:type="dxa"/>
            <w:vMerge w:val="restart"/>
            <w:tcBorders>
              <w:top w:val="nil"/>
              <w:left w:val="single" w:sz="4" w:space="0" w:color="auto"/>
              <w:right w:val="single" w:sz="4" w:space="0" w:color="auto"/>
            </w:tcBorders>
            <w:shd w:val="clear" w:color="auto" w:fill="auto"/>
            <w:hideMark/>
          </w:tcPr>
          <w:p w:rsidR="00137AA7" w:rsidRPr="00F27202" w:rsidRDefault="00137AA7" w:rsidP="00103BF4">
            <w:pPr>
              <w:rPr>
                <w:rFonts w:ascii="HG丸ｺﾞｼｯｸM-PRO" w:eastAsia="HG丸ｺﾞｼｯｸM-PRO" w:hAnsi="HG丸ｺﾞｼｯｸM-PRO" w:cs="ＭＳ Ｐゴシック"/>
                <w:kern w:val="0"/>
                <w:szCs w:val="21"/>
              </w:rPr>
            </w:pPr>
            <w:r w:rsidRPr="00D53BEC">
              <w:rPr>
                <w:rFonts w:ascii="HG丸ｺﾞｼｯｸM-PRO" w:eastAsia="HG丸ｺﾞｼｯｸM-PRO" w:hAnsi="HG丸ｺﾞｼｯｸM-PRO" w:hint="eastAsia"/>
              </w:rPr>
              <w:t>町民文化系施設</w:t>
            </w:r>
          </w:p>
        </w:tc>
        <w:tc>
          <w:tcPr>
            <w:tcW w:w="2625" w:type="dxa"/>
            <w:vMerge w:val="restart"/>
            <w:tcBorders>
              <w:top w:val="nil"/>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r w:rsidRPr="00D53BEC">
              <w:rPr>
                <w:rFonts w:ascii="HG丸ｺﾞｼｯｸM-PRO" w:eastAsia="HG丸ｺﾞｼｯｸM-PRO" w:hAnsi="HG丸ｺﾞｼｯｸM-PRO" w:hint="eastAsia"/>
              </w:rPr>
              <w:t>集会施設</w:t>
            </w: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段嶺町民センター（保健福祉館）</w:t>
            </w:r>
          </w:p>
        </w:tc>
      </w:tr>
      <w:tr w:rsidR="00137AA7" w:rsidRPr="00F27202" w:rsidTr="00FA3BB5">
        <w:trPr>
          <w:trHeight w:val="278"/>
        </w:trPr>
        <w:tc>
          <w:tcPr>
            <w:tcW w:w="2745" w:type="dxa"/>
            <w:vMerge/>
            <w:tcBorders>
              <w:left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神田</w:t>
            </w:r>
            <w:r>
              <w:rPr>
                <w:rFonts w:ascii="HG丸ｺﾞｼｯｸM-PRO" w:eastAsia="HG丸ｺﾞｼｯｸM-PRO" w:hAnsi="HG丸ｺﾞｼｯｸM-PRO" w:hint="eastAsia"/>
                <w:szCs w:val="21"/>
              </w:rPr>
              <w:t>町民</w:t>
            </w:r>
            <w:r w:rsidRPr="00D53BEC">
              <w:rPr>
                <w:rFonts w:ascii="HG丸ｺﾞｼｯｸM-PRO" w:eastAsia="HG丸ｺﾞｼｯｸM-PRO" w:hAnsi="HG丸ｺﾞｼｯｸM-PRO" w:hint="eastAsia"/>
                <w:szCs w:val="21"/>
              </w:rPr>
              <w:t>センター</w:t>
            </w:r>
          </w:p>
        </w:tc>
      </w:tr>
      <w:tr w:rsidR="00137AA7" w:rsidRPr="00D53BEC" w:rsidTr="00FA3BB5">
        <w:trPr>
          <w:trHeight w:val="278"/>
        </w:trPr>
        <w:tc>
          <w:tcPr>
            <w:tcW w:w="2745" w:type="dxa"/>
            <w:vMerge/>
            <w:tcBorders>
              <w:left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コミュニティプラザしたら</w:t>
            </w:r>
          </w:p>
        </w:tc>
      </w:tr>
      <w:tr w:rsidR="00137AA7" w:rsidRPr="00F27202" w:rsidTr="00FA3BB5">
        <w:trPr>
          <w:trHeight w:val="278"/>
        </w:trPr>
        <w:tc>
          <w:tcPr>
            <w:tcW w:w="2745" w:type="dxa"/>
            <w:vMerge/>
            <w:tcBorders>
              <w:left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名倉中集会場</w:t>
            </w:r>
          </w:p>
        </w:tc>
      </w:tr>
      <w:tr w:rsidR="00137AA7" w:rsidRPr="00F27202" w:rsidTr="00FA3BB5">
        <w:trPr>
          <w:trHeight w:val="278"/>
        </w:trPr>
        <w:tc>
          <w:tcPr>
            <w:tcW w:w="2745" w:type="dxa"/>
            <w:vMerge/>
            <w:tcBorders>
              <w:left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三都橋交流センター</w:t>
            </w:r>
          </w:p>
        </w:tc>
      </w:tr>
      <w:tr w:rsidR="00137AA7" w:rsidRPr="00F27202" w:rsidTr="00FA3BB5">
        <w:trPr>
          <w:trHeight w:val="278"/>
        </w:trPr>
        <w:tc>
          <w:tcPr>
            <w:tcW w:w="2745" w:type="dxa"/>
            <w:vMerge/>
            <w:tcBorders>
              <w:left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豊邦交流センター</w:t>
            </w:r>
          </w:p>
        </w:tc>
      </w:tr>
      <w:tr w:rsidR="00137AA7" w:rsidRPr="00F27202" w:rsidTr="00FA3BB5">
        <w:trPr>
          <w:trHeight w:val="278"/>
        </w:trPr>
        <w:tc>
          <w:tcPr>
            <w:tcW w:w="2745" w:type="dxa"/>
            <w:vMerge/>
            <w:tcBorders>
              <w:left w:val="single" w:sz="4" w:space="0" w:color="auto"/>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神田</w:t>
            </w:r>
            <w:r>
              <w:rPr>
                <w:rFonts w:ascii="HG丸ｺﾞｼｯｸM-PRO" w:eastAsia="HG丸ｺﾞｼｯｸM-PRO" w:hAnsi="HG丸ｺﾞｼｯｸM-PRO" w:hint="eastAsia"/>
                <w:szCs w:val="21"/>
              </w:rPr>
              <w:t>ふれあい</w:t>
            </w:r>
            <w:r w:rsidRPr="00D53BEC">
              <w:rPr>
                <w:rFonts w:ascii="HG丸ｺﾞｼｯｸM-PRO" w:eastAsia="HG丸ｺﾞｼｯｸM-PRO" w:hAnsi="HG丸ｺﾞｼｯｸM-PRO" w:hint="eastAsia"/>
                <w:szCs w:val="21"/>
              </w:rPr>
              <w:t>センター</w:t>
            </w:r>
          </w:p>
        </w:tc>
      </w:tr>
      <w:tr w:rsidR="00137AA7" w:rsidRPr="00F27202" w:rsidTr="00FA3BB5">
        <w:trPr>
          <w:trHeight w:val="278"/>
        </w:trPr>
        <w:tc>
          <w:tcPr>
            <w:tcW w:w="2745" w:type="dxa"/>
            <w:vMerge/>
            <w:tcBorders>
              <w:left w:val="single" w:sz="4" w:space="0" w:color="auto"/>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tcPr>
          <w:p w:rsidR="00137AA7" w:rsidRPr="004E2278" w:rsidRDefault="00137AA7"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津具高齢者・若者センター</w:t>
            </w:r>
          </w:p>
        </w:tc>
      </w:tr>
      <w:tr w:rsidR="00137AA7" w:rsidRPr="00F27202" w:rsidTr="00FA3BB5">
        <w:trPr>
          <w:trHeight w:val="278"/>
        </w:trPr>
        <w:tc>
          <w:tcPr>
            <w:tcW w:w="2745" w:type="dxa"/>
            <w:vMerge/>
            <w:tcBorders>
              <w:left w:val="single" w:sz="4" w:space="0" w:color="auto"/>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tcPr>
          <w:p w:rsidR="00137AA7" w:rsidRPr="004E2278" w:rsidRDefault="00137AA7"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津具高齢者活性化センター</w:t>
            </w:r>
          </w:p>
        </w:tc>
      </w:tr>
      <w:tr w:rsidR="00137AA7" w:rsidRPr="00F27202" w:rsidTr="00FA3BB5">
        <w:trPr>
          <w:trHeight w:val="278"/>
        </w:trPr>
        <w:tc>
          <w:tcPr>
            <w:tcW w:w="2745" w:type="dxa"/>
            <w:vMerge/>
            <w:tcBorders>
              <w:left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hideMark/>
          </w:tcPr>
          <w:p w:rsidR="00137AA7" w:rsidRPr="004E2278" w:rsidRDefault="00137AA7"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つぐ老人憩の家</w:t>
            </w:r>
          </w:p>
        </w:tc>
      </w:tr>
      <w:tr w:rsidR="00137AA7" w:rsidRPr="00F27202" w:rsidTr="00FA3BB5">
        <w:trPr>
          <w:trHeight w:val="278"/>
        </w:trPr>
        <w:tc>
          <w:tcPr>
            <w:tcW w:w="2745" w:type="dxa"/>
            <w:vMerge/>
            <w:tcBorders>
              <w:left w:val="single" w:sz="4" w:space="0" w:color="auto"/>
              <w:bottom w:val="single" w:sz="4" w:space="0" w:color="auto"/>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2625" w:type="dxa"/>
            <w:vMerge/>
            <w:tcBorders>
              <w:left w:val="nil"/>
              <w:bottom w:val="single" w:sz="4" w:space="0" w:color="auto"/>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137AA7" w:rsidRPr="00921A8D" w:rsidRDefault="00137AA7"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津具基幹集落センター</w:t>
            </w:r>
          </w:p>
        </w:tc>
      </w:tr>
      <w:tr w:rsidR="00137AA7" w:rsidRPr="00F27202" w:rsidTr="00103BF4">
        <w:trPr>
          <w:trHeight w:val="278"/>
        </w:trPr>
        <w:tc>
          <w:tcPr>
            <w:tcW w:w="2745" w:type="dxa"/>
            <w:vMerge w:val="restart"/>
            <w:tcBorders>
              <w:top w:val="single" w:sz="4" w:space="0" w:color="auto"/>
              <w:left w:val="single" w:sz="4" w:space="0" w:color="auto"/>
              <w:right w:val="single" w:sz="4" w:space="0" w:color="auto"/>
            </w:tcBorders>
            <w:shd w:val="clear" w:color="auto" w:fill="auto"/>
          </w:tcPr>
          <w:p w:rsidR="00137AA7" w:rsidRPr="00942D92" w:rsidRDefault="00137AA7" w:rsidP="00103BF4">
            <w:r w:rsidRPr="00D53BEC">
              <w:rPr>
                <w:rFonts w:ascii="HG丸ｺﾞｼｯｸM-PRO" w:eastAsia="HG丸ｺﾞｼｯｸM-PRO" w:hAnsi="HG丸ｺﾞｼｯｸM-PRO" w:hint="eastAsia"/>
              </w:rPr>
              <w:t>社会教育系施設</w:t>
            </w:r>
          </w:p>
        </w:tc>
        <w:tc>
          <w:tcPr>
            <w:tcW w:w="2625" w:type="dxa"/>
            <w:tcBorders>
              <w:top w:val="nil"/>
              <w:left w:val="nil"/>
              <w:bottom w:val="single" w:sz="4" w:space="0" w:color="auto"/>
              <w:right w:val="single" w:sz="4" w:space="0" w:color="auto"/>
            </w:tcBorders>
            <w:shd w:val="clear" w:color="auto" w:fill="auto"/>
          </w:tcPr>
          <w:p w:rsidR="00137AA7" w:rsidRPr="00B038F4" w:rsidRDefault="00137AA7" w:rsidP="00103BF4">
            <w:pPr>
              <w:rPr>
                <w:rFonts w:ascii="HG丸ｺﾞｼｯｸM-PRO" w:eastAsia="HG丸ｺﾞｼｯｸM-PRO" w:hAnsi="HG丸ｺﾞｼｯｸM-PRO"/>
              </w:rPr>
            </w:pPr>
            <w:r w:rsidRPr="00B038F4">
              <w:rPr>
                <w:rFonts w:ascii="HG丸ｺﾞｼｯｸM-PRO" w:eastAsia="HG丸ｺﾞｼｯｸM-PRO" w:hAnsi="HG丸ｺﾞｼｯｸM-PRO" w:hint="eastAsia"/>
              </w:rPr>
              <w:t>図書館</w:t>
            </w:r>
          </w:p>
        </w:tc>
        <w:tc>
          <w:tcPr>
            <w:tcW w:w="3717" w:type="dxa"/>
            <w:tcBorders>
              <w:top w:val="nil"/>
              <w:left w:val="nil"/>
              <w:bottom w:val="single" w:sz="4" w:space="0" w:color="auto"/>
              <w:right w:val="single" w:sz="4" w:space="0" w:color="auto"/>
            </w:tcBorders>
            <w:shd w:val="clear" w:color="auto" w:fill="auto"/>
            <w:vAlign w:val="center"/>
          </w:tcPr>
          <w:p w:rsidR="00137AA7" w:rsidRPr="00B038F4" w:rsidRDefault="00137AA7" w:rsidP="00103BF4">
            <w:pPr>
              <w:rPr>
                <w:rFonts w:ascii="HG丸ｺﾞｼｯｸM-PRO" w:eastAsia="HG丸ｺﾞｼｯｸM-PRO" w:hAnsi="HG丸ｺﾞｼｯｸM-PRO"/>
              </w:rPr>
            </w:pPr>
            <w:r w:rsidRPr="00B038F4">
              <w:rPr>
                <w:rFonts w:ascii="HG丸ｺﾞｼｯｸM-PRO" w:eastAsia="HG丸ｺﾞｼｯｸM-PRO" w:hAnsi="HG丸ｺﾞｼｯｸM-PRO" w:hint="eastAsia"/>
              </w:rPr>
              <w:t>つぐグリーンプラザ</w:t>
            </w:r>
          </w:p>
        </w:tc>
      </w:tr>
      <w:tr w:rsidR="00137AA7" w:rsidRPr="00F27202" w:rsidTr="00103BF4">
        <w:trPr>
          <w:trHeight w:val="278"/>
        </w:trPr>
        <w:tc>
          <w:tcPr>
            <w:tcW w:w="2745" w:type="dxa"/>
            <w:vMerge/>
            <w:tcBorders>
              <w:left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val="restart"/>
            <w:tcBorders>
              <w:top w:val="nil"/>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r w:rsidRPr="00D53BEC">
              <w:rPr>
                <w:rFonts w:ascii="HG丸ｺﾞｼｯｸM-PRO" w:eastAsia="HG丸ｺﾞｼｯｸM-PRO" w:hAnsi="HG丸ｺﾞｼｯｸM-PRO" w:hint="eastAsia"/>
              </w:rPr>
              <w:t>博物館等</w:t>
            </w: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奥三河郷土館</w:t>
            </w:r>
          </w:p>
        </w:tc>
      </w:tr>
      <w:tr w:rsidR="00137AA7" w:rsidRPr="00F27202" w:rsidTr="00103BF4">
        <w:trPr>
          <w:trHeight w:val="278"/>
        </w:trPr>
        <w:tc>
          <w:tcPr>
            <w:tcW w:w="2745" w:type="dxa"/>
            <w:vMerge/>
            <w:tcBorders>
              <w:left w:val="single" w:sz="4" w:space="0" w:color="auto"/>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137AA7" w:rsidRPr="00203B4C" w:rsidRDefault="00137AA7" w:rsidP="00103BF4">
            <w:pPr>
              <w:rPr>
                <w:rFonts w:ascii="HG丸ｺﾞｼｯｸM-PRO" w:eastAsia="HG丸ｺﾞｼｯｸM-PRO" w:hAnsi="HG丸ｺﾞｼｯｸM-PRO"/>
              </w:rPr>
            </w:pPr>
            <w:r w:rsidRPr="00203B4C">
              <w:rPr>
                <w:rFonts w:ascii="HG丸ｺﾞｼｯｸM-PRO" w:eastAsia="HG丸ｺﾞｼｯｸM-PRO" w:hAnsi="HG丸ｺﾞｼｯｸM-PRO" w:hint="eastAsia"/>
              </w:rPr>
              <w:t>ビジターセンター</w:t>
            </w:r>
          </w:p>
        </w:tc>
      </w:tr>
      <w:tr w:rsidR="00137AA7" w:rsidRPr="00F27202" w:rsidTr="00103BF4">
        <w:trPr>
          <w:trHeight w:val="278"/>
        </w:trPr>
        <w:tc>
          <w:tcPr>
            <w:tcW w:w="2745" w:type="dxa"/>
            <w:vMerge/>
            <w:tcBorders>
              <w:left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津具民俗資料館</w:t>
            </w:r>
          </w:p>
        </w:tc>
      </w:tr>
      <w:tr w:rsidR="00137AA7" w:rsidRPr="00F27202" w:rsidTr="00103BF4">
        <w:trPr>
          <w:trHeight w:val="278"/>
        </w:trPr>
        <w:tc>
          <w:tcPr>
            <w:tcW w:w="2745" w:type="dxa"/>
            <w:vMerge/>
            <w:tcBorders>
              <w:left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津具文化資料展示センター</w:t>
            </w:r>
          </w:p>
        </w:tc>
      </w:tr>
      <w:tr w:rsidR="00137AA7" w:rsidRPr="00D53BEC" w:rsidTr="00103BF4">
        <w:trPr>
          <w:trHeight w:val="278"/>
        </w:trPr>
        <w:tc>
          <w:tcPr>
            <w:tcW w:w="2745" w:type="dxa"/>
            <w:vMerge/>
            <w:tcBorders>
              <w:left w:val="single" w:sz="4" w:space="0" w:color="auto"/>
              <w:bottom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2625" w:type="dxa"/>
            <w:vMerge/>
            <w:tcBorders>
              <w:left w:val="nil"/>
              <w:bottom w:val="single" w:sz="4" w:space="0" w:color="auto"/>
              <w:right w:val="single" w:sz="4" w:space="0" w:color="auto"/>
            </w:tcBorders>
            <w:shd w:val="clear" w:color="auto" w:fill="auto"/>
            <w:hideMark/>
          </w:tcPr>
          <w:p w:rsidR="00137AA7" w:rsidRPr="00D53BEC" w:rsidRDefault="00137AA7"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137AA7" w:rsidRPr="00D53BEC" w:rsidRDefault="00137AA7" w:rsidP="00103BF4">
            <w:pPr>
              <w:rPr>
                <w:rFonts w:ascii="HG丸ｺﾞｼｯｸM-PRO" w:eastAsia="HG丸ｺﾞｼｯｸM-PRO" w:hAnsi="HG丸ｺﾞｼｯｸM-PRO"/>
                <w:szCs w:val="21"/>
              </w:rPr>
            </w:pPr>
            <w:r w:rsidRPr="00D53BEC">
              <w:rPr>
                <w:rFonts w:ascii="HG丸ｺﾞｼｯｸM-PRO" w:eastAsia="HG丸ｺﾞｼｯｸM-PRO" w:hAnsi="HG丸ｺﾞｼｯｸM-PRO" w:hint="eastAsia"/>
                <w:szCs w:val="21"/>
              </w:rPr>
              <w:t>歴史の里　田峯城</w:t>
            </w:r>
          </w:p>
        </w:tc>
      </w:tr>
      <w:tr w:rsidR="006313D1" w:rsidRPr="00F27202" w:rsidTr="00103BF4">
        <w:trPr>
          <w:trHeight w:val="278"/>
        </w:trPr>
        <w:tc>
          <w:tcPr>
            <w:tcW w:w="2745" w:type="dxa"/>
            <w:vMerge w:val="restart"/>
            <w:tcBorders>
              <w:top w:val="single" w:sz="4" w:space="0" w:color="auto"/>
              <w:left w:val="single" w:sz="4" w:space="0" w:color="auto"/>
              <w:right w:val="single" w:sz="4" w:space="0" w:color="auto"/>
            </w:tcBorders>
            <w:shd w:val="clear" w:color="auto" w:fill="auto"/>
            <w:hideMark/>
          </w:tcPr>
          <w:p w:rsidR="006313D1" w:rsidRDefault="006313D1" w:rsidP="00103BF4">
            <w:pPr>
              <w:rPr>
                <w:rFonts w:ascii="HG丸ｺﾞｼｯｸM-PRO" w:eastAsia="HG丸ｺﾞｼｯｸM-PRO" w:hAnsi="HG丸ｺﾞｼｯｸM-PRO"/>
                <w:szCs w:val="21"/>
              </w:rPr>
            </w:pPr>
            <w:r w:rsidRPr="006E426B">
              <w:rPr>
                <w:rFonts w:ascii="HG丸ｺﾞｼｯｸM-PRO" w:eastAsia="HG丸ｺﾞｼｯｸM-PRO" w:hAnsi="HG丸ｺﾞｼｯｸM-PRO" w:hint="eastAsia"/>
                <w:szCs w:val="21"/>
              </w:rPr>
              <w:t>スポーツ・</w:t>
            </w:r>
          </w:p>
          <w:p w:rsidR="006313D1" w:rsidRPr="006E426B" w:rsidRDefault="006313D1" w:rsidP="00103BF4">
            <w:pPr>
              <w:rPr>
                <w:rFonts w:ascii="HG丸ｺﾞｼｯｸM-PRO" w:eastAsia="HG丸ｺﾞｼｯｸM-PRO" w:hAnsi="HG丸ｺﾞｼｯｸM-PRO"/>
                <w:szCs w:val="21"/>
              </w:rPr>
            </w:pPr>
            <w:r w:rsidRPr="006E426B">
              <w:rPr>
                <w:rFonts w:ascii="HG丸ｺﾞｼｯｸM-PRO" w:eastAsia="HG丸ｺﾞｼｯｸM-PRO" w:hAnsi="HG丸ｺﾞｼｯｸM-PRO" w:hint="eastAsia"/>
                <w:szCs w:val="21"/>
              </w:rPr>
              <w:t>レクリエーション系施設</w:t>
            </w:r>
          </w:p>
        </w:tc>
        <w:tc>
          <w:tcPr>
            <w:tcW w:w="2625" w:type="dxa"/>
            <w:vMerge w:val="restart"/>
            <w:tcBorders>
              <w:top w:val="single" w:sz="4" w:space="0" w:color="auto"/>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r>
              <w:rPr>
                <w:rFonts w:ascii="HG丸ｺﾞｼｯｸM-PRO" w:eastAsia="HG丸ｺﾞｼｯｸM-PRO" w:hAnsi="HG丸ｺﾞｼｯｸM-PRO" w:hint="eastAsia"/>
              </w:rPr>
              <w:t>スポーツ</w:t>
            </w:r>
            <w:r w:rsidRPr="00D53BEC">
              <w:rPr>
                <w:rFonts w:ascii="HG丸ｺﾞｼｯｸM-PRO" w:eastAsia="HG丸ｺﾞｼｯｸM-PRO" w:hAnsi="HG丸ｺﾞｼｯｸM-PRO" w:hint="eastAsia"/>
              </w:rPr>
              <w:t>施設</w:t>
            </w: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ふれあい広場</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津具スポーツ広場</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名倉体育館（農村勤労体育館）</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田口山村トレーニングセンター</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田口テニスコート管理棟</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洲山運動場</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山村広場管理事務所</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名倉ゲートボール場（屋根付き）</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つぐ屋内ゲートボール場</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白山弓道場</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田峯弓道場</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名倉弓道場</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名倉水泳プール</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bottom w:val="single" w:sz="4" w:space="0" w:color="auto"/>
              <w:right w:val="single" w:sz="4" w:space="0" w:color="auto"/>
            </w:tcBorders>
            <w:shd w:val="clear" w:color="auto" w:fill="auto"/>
            <w:hideMark/>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神田水泳プール</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val="restart"/>
            <w:tcBorders>
              <w:top w:val="nil"/>
              <w:left w:val="nil"/>
              <w:right w:val="single" w:sz="4" w:space="0" w:color="auto"/>
            </w:tcBorders>
            <w:shd w:val="clear" w:color="auto" w:fill="auto"/>
            <w:hideMark/>
          </w:tcPr>
          <w:p w:rsidR="006313D1" w:rsidRPr="008D5787" w:rsidRDefault="006313D1" w:rsidP="00103BF4">
            <w:pPr>
              <w:rPr>
                <w:rFonts w:ascii="HG丸ｺﾞｼｯｸM-PRO" w:eastAsia="HG丸ｺﾞｼｯｸM-PRO" w:hAnsi="HG丸ｺﾞｼｯｸM-PRO"/>
                <w:szCs w:val="21"/>
              </w:rPr>
            </w:pPr>
            <w:r w:rsidRPr="008D5787">
              <w:rPr>
                <w:rFonts w:ascii="HG丸ｺﾞｼｯｸM-PRO" w:eastAsia="HG丸ｺﾞｼｯｸM-PRO" w:hAnsi="HG丸ｺﾞｼｯｸM-PRO" w:hint="eastAsia"/>
                <w:szCs w:val="21"/>
              </w:rPr>
              <w:t>レクリエーション施設・観光施設</w:t>
            </w:r>
          </w:p>
        </w:tc>
        <w:tc>
          <w:tcPr>
            <w:tcW w:w="3717" w:type="dxa"/>
            <w:tcBorders>
              <w:top w:val="nil"/>
              <w:left w:val="nil"/>
              <w:bottom w:val="single" w:sz="4" w:space="0" w:color="auto"/>
              <w:right w:val="single" w:sz="4" w:space="0" w:color="auto"/>
            </w:tcBorders>
            <w:shd w:val="clear" w:color="auto" w:fill="auto"/>
            <w:vAlign w:val="center"/>
            <w:hideMark/>
          </w:tcPr>
          <w:p w:rsidR="006313D1"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コミュニティプラザしたら</w:t>
            </w:r>
          </w:p>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(田口公衆便所休憩所)</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観光休憩所（三河路）</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清崎公園便所</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Pr="00D53BEC" w:rsidRDefault="006313D1"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塩津温泉公衆便所</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観光施設トイレ（田峯城）</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有料休憩所</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清流公園管理棟</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tcPr>
          <w:p w:rsidR="006313D1" w:rsidRPr="004E2278" w:rsidRDefault="006313D1"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設楽ヤナ休憩所</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tcPr>
          <w:p w:rsidR="006313D1" w:rsidRPr="004E2278" w:rsidRDefault="006313D1"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裏谷公衆便所</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tcPr>
          <w:p w:rsidR="006313D1" w:rsidRPr="004E2278" w:rsidRDefault="006313D1"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田峯展望台</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tcPr>
          <w:p w:rsidR="006313D1" w:rsidRPr="004E2278" w:rsidRDefault="006313D1"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森の厠</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tcPr>
          <w:p w:rsidR="006313D1" w:rsidRPr="004E2278" w:rsidRDefault="006313D1"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峰の手水場</w:t>
            </w:r>
          </w:p>
        </w:tc>
      </w:tr>
      <w:tr w:rsidR="006313D1" w:rsidRPr="00F27202" w:rsidTr="00103BF4">
        <w:trPr>
          <w:trHeight w:val="278"/>
        </w:trPr>
        <w:tc>
          <w:tcPr>
            <w:tcW w:w="2745" w:type="dxa"/>
            <w:vMerge/>
            <w:tcBorders>
              <w:left w:val="single" w:sz="4" w:space="0" w:color="auto"/>
              <w:right w:val="single" w:sz="4" w:space="0" w:color="auto"/>
            </w:tcBorders>
            <w:shd w:val="clear" w:color="auto" w:fill="auto"/>
            <w:vAlign w:val="center"/>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白鳥無料休憩所</w:t>
            </w:r>
          </w:p>
        </w:tc>
      </w:tr>
      <w:tr w:rsidR="006313D1" w:rsidRPr="00F27202" w:rsidTr="008115EE">
        <w:trPr>
          <w:trHeight w:val="278"/>
        </w:trPr>
        <w:tc>
          <w:tcPr>
            <w:tcW w:w="2745" w:type="dxa"/>
            <w:vMerge/>
            <w:tcBorders>
              <w:left w:val="single" w:sz="4" w:space="0" w:color="auto"/>
              <w:right w:val="single" w:sz="4" w:space="0" w:color="auto"/>
            </w:tcBorders>
            <w:shd w:val="clear" w:color="auto" w:fill="auto"/>
            <w:vAlign w:val="center"/>
            <w:hideMark/>
          </w:tcPr>
          <w:p w:rsidR="006313D1" w:rsidRPr="000C0720" w:rsidRDefault="006313D1" w:rsidP="00103BF4">
            <w:pPr>
              <w:rPr>
                <w:rFonts w:ascii="HG丸ｺﾞｼｯｸM-PRO" w:eastAsia="HG丸ｺﾞｼｯｸM-PRO" w:hAnsi="HG丸ｺﾞｼｯｸM-PRO"/>
                <w:sz w:val="16"/>
                <w:szCs w:val="16"/>
              </w:rPr>
            </w:pPr>
          </w:p>
        </w:tc>
        <w:tc>
          <w:tcPr>
            <w:tcW w:w="2625" w:type="dxa"/>
            <w:vMerge/>
            <w:tcBorders>
              <w:left w:val="nil"/>
              <w:right w:val="single" w:sz="4" w:space="0" w:color="auto"/>
            </w:tcBorders>
            <w:shd w:val="clear" w:color="auto" w:fill="auto"/>
            <w:vAlign w:val="center"/>
          </w:tcPr>
          <w:p w:rsidR="006313D1" w:rsidRDefault="006313D1" w:rsidP="00103BF4"/>
        </w:tc>
        <w:tc>
          <w:tcPr>
            <w:tcW w:w="3717" w:type="dxa"/>
            <w:tcBorders>
              <w:top w:val="nil"/>
              <w:left w:val="nil"/>
              <w:bottom w:val="single" w:sz="4" w:space="0" w:color="auto"/>
              <w:right w:val="single" w:sz="4" w:space="0" w:color="auto"/>
            </w:tcBorders>
            <w:shd w:val="clear" w:color="auto" w:fill="auto"/>
            <w:vAlign w:val="center"/>
            <w:hideMark/>
          </w:tcPr>
          <w:p w:rsidR="006313D1" w:rsidRPr="00921A8D" w:rsidRDefault="006313D1"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休憩所（ほたるの里）</w:t>
            </w:r>
          </w:p>
        </w:tc>
      </w:tr>
      <w:tr w:rsidR="006313D1" w:rsidRPr="00F27202" w:rsidTr="00103BF4">
        <w:trPr>
          <w:trHeight w:val="278"/>
        </w:trPr>
        <w:tc>
          <w:tcPr>
            <w:tcW w:w="2745" w:type="dxa"/>
            <w:vMerge/>
            <w:tcBorders>
              <w:left w:val="single" w:sz="4" w:space="0" w:color="auto"/>
              <w:bottom w:val="single" w:sz="4" w:space="0" w:color="auto"/>
              <w:right w:val="single" w:sz="4" w:space="0" w:color="auto"/>
            </w:tcBorders>
            <w:shd w:val="clear" w:color="auto" w:fill="auto"/>
            <w:vAlign w:val="center"/>
          </w:tcPr>
          <w:p w:rsidR="006313D1" w:rsidRPr="000C0720" w:rsidRDefault="006313D1" w:rsidP="006313D1">
            <w:pPr>
              <w:rPr>
                <w:rFonts w:ascii="HG丸ｺﾞｼｯｸM-PRO" w:eastAsia="HG丸ｺﾞｼｯｸM-PRO" w:hAnsi="HG丸ｺﾞｼｯｸM-PRO"/>
                <w:sz w:val="16"/>
                <w:szCs w:val="16"/>
              </w:rPr>
            </w:pPr>
          </w:p>
        </w:tc>
        <w:tc>
          <w:tcPr>
            <w:tcW w:w="2625" w:type="dxa"/>
            <w:vMerge/>
            <w:tcBorders>
              <w:left w:val="nil"/>
              <w:bottom w:val="single" w:sz="4" w:space="0" w:color="auto"/>
              <w:right w:val="single" w:sz="4" w:space="0" w:color="auto"/>
            </w:tcBorders>
            <w:shd w:val="clear" w:color="auto" w:fill="auto"/>
            <w:vAlign w:val="center"/>
          </w:tcPr>
          <w:p w:rsidR="006313D1" w:rsidRDefault="006313D1" w:rsidP="006313D1"/>
        </w:tc>
        <w:tc>
          <w:tcPr>
            <w:tcW w:w="3717" w:type="dxa"/>
            <w:tcBorders>
              <w:top w:val="nil"/>
              <w:left w:val="nil"/>
              <w:bottom w:val="single" w:sz="4" w:space="0" w:color="auto"/>
              <w:right w:val="single" w:sz="4" w:space="0" w:color="auto"/>
            </w:tcBorders>
            <w:shd w:val="clear" w:color="auto" w:fill="auto"/>
            <w:vAlign w:val="center"/>
          </w:tcPr>
          <w:p w:rsidR="006313D1" w:rsidRPr="00921A8D" w:rsidRDefault="006313D1" w:rsidP="006313D1">
            <w:pPr>
              <w:rPr>
                <w:rFonts w:ascii="HG丸ｺﾞｼｯｸM-PRO" w:eastAsia="HG丸ｺﾞｼｯｸM-PRO" w:hAnsi="HG丸ｺﾞｼｯｸM-PRO"/>
              </w:rPr>
            </w:pPr>
            <w:r w:rsidRPr="00921A8D">
              <w:rPr>
                <w:rFonts w:ascii="HG丸ｺﾞｼｯｸM-PRO" w:eastAsia="HG丸ｺﾞｼｯｸM-PRO" w:hAnsi="HG丸ｺﾞｼｯｸM-PRO" w:hint="eastAsia"/>
              </w:rPr>
              <w:t>創造の森　あずまや</w:t>
            </w:r>
          </w:p>
        </w:tc>
      </w:tr>
      <w:tr w:rsidR="00137AA7" w:rsidRPr="00F27202" w:rsidTr="00103BF4">
        <w:trPr>
          <w:trHeight w:val="20"/>
        </w:trPr>
        <w:tc>
          <w:tcPr>
            <w:tcW w:w="2745" w:type="dxa"/>
            <w:tcBorders>
              <w:top w:val="single" w:sz="4" w:space="0" w:color="auto"/>
              <w:left w:val="single" w:sz="4" w:space="0" w:color="auto"/>
              <w:right w:val="single" w:sz="4" w:space="0" w:color="auto"/>
            </w:tcBorders>
            <w:shd w:val="clear" w:color="auto" w:fill="1F497D" w:themeFill="text2"/>
            <w:vAlign w:val="center"/>
          </w:tcPr>
          <w:p w:rsidR="00137AA7" w:rsidRPr="00F27202" w:rsidRDefault="00137AA7" w:rsidP="00103BF4">
            <w:pPr>
              <w:widowControl/>
              <w:jc w:val="center"/>
              <w:rPr>
                <w:rFonts w:ascii="HG丸ｺﾞｼｯｸM-PRO" w:eastAsia="HG丸ｺﾞｼｯｸM-PRO" w:hAnsi="HG丸ｺﾞｼｯｸM-PRO" w:cs="ＭＳ Ｐゴシック"/>
                <w:color w:val="FFFFFF" w:themeColor="background1"/>
                <w:kern w:val="0"/>
                <w:szCs w:val="21"/>
              </w:rPr>
            </w:pPr>
            <w:r>
              <w:rPr>
                <w:rFonts w:ascii="HG丸ｺﾞｼｯｸM-PRO" w:eastAsia="HG丸ｺﾞｼｯｸM-PRO" w:hAnsi="HG丸ｺﾞｼｯｸM-PRO" w:cs="ＭＳ Ｐゴシック" w:hint="eastAsia"/>
                <w:color w:val="FFFFFF" w:themeColor="background1"/>
                <w:kern w:val="0"/>
                <w:szCs w:val="21"/>
              </w:rPr>
              <w:lastRenderedPageBreak/>
              <w:t>大分類</w:t>
            </w:r>
          </w:p>
        </w:tc>
        <w:tc>
          <w:tcPr>
            <w:tcW w:w="2625" w:type="dxa"/>
            <w:tcBorders>
              <w:top w:val="single" w:sz="4" w:space="0" w:color="auto"/>
              <w:left w:val="single" w:sz="4" w:space="0" w:color="auto"/>
              <w:right w:val="single" w:sz="4" w:space="0" w:color="auto"/>
            </w:tcBorders>
            <w:shd w:val="clear" w:color="auto" w:fill="1F497D" w:themeFill="text2"/>
            <w:vAlign w:val="center"/>
          </w:tcPr>
          <w:p w:rsidR="00137AA7" w:rsidRPr="00F27202" w:rsidRDefault="00137AA7" w:rsidP="00103BF4">
            <w:pPr>
              <w:widowControl/>
              <w:jc w:val="center"/>
              <w:rPr>
                <w:rFonts w:ascii="HG丸ｺﾞｼｯｸM-PRO" w:eastAsia="HG丸ｺﾞｼｯｸM-PRO" w:hAnsi="HG丸ｺﾞｼｯｸM-PRO" w:cs="ＭＳ Ｐゴシック"/>
                <w:color w:val="FFFFFF" w:themeColor="background1"/>
                <w:kern w:val="0"/>
                <w:szCs w:val="21"/>
              </w:rPr>
            </w:pPr>
            <w:r>
              <w:rPr>
                <w:rFonts w:ascii="HG丸ｺﾞｼｯｸM-PRO" w:eastAsia="HG丸ｺﾞｼｯｸM-PRO" w:hAnsi="HG丸ｺﾞｼｯｸM-PRO" w:cs="ＭＳ Ｐゴシック" w:hint="eastAsia"/>
                <w:color w:val="FFFFFF" w:themeColor="background1"/>
                <w:kern w:val="0"/>
                <w:szCs w:val="21"/>
              </w:rPr>
              <w:t>中分類</w:t>
            </w:r>
          </w:p>
        </w:tc>
        <w:tc>
          <w:tcPr>
            <w:tcW w:w="3717"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137AA7" w:rsidRPr="00F27202" w:rsidRDefault="00137AA7" w:rsidP="00103BF4">
            <w:pPr>
              <w:widowControl/>
              <w:jc w:val="center"/>
              <w:rPr>
                <w:rFonts w:ascii="HG丸ｺﾞｼｯｸM-PRO" w:eastAsia="HG丸ｺﾞｼｯｸM-PRO" w:hAnsi="HG丸ｺﾞｼｯｸM-PRO" w:cs="ＭＳ Ｐゴシック"/>
                <w:color w:val="FFFFFF" w:themeColor="background1"/>
                <w:kern w:val="0"/>
                <w:szCs w:val="21"/>
              </w:rPr>
            </w:pPr>
            <w:r w:rsidRPr="00F27202">
              <w:rPr>
                <w:rFonts w:ascii="HG丸ｺﾞｼｯｸM-PRO" w:eastAsia="HG丸ｺﾞｼｯｸM-PRO" w:hAnsi="HG丸ｺﾞｼｯｸM-PRO" w:cs="ＭＳ Ｐゴシック" w:hint="eastAsia"/>
                <w:color w:val="FFFFFF" w:themeColor="background1"/>
                <w:kern w:val="0"/>
                <w:szCs w:val="21"/>
              </w:rPr>
              <w:t>施設名称</w:t>
            </w:r>
          </w:p>
        </w:tc>
      </w:tr>
      <w:tr w:rsidR="00103BF4" w:rsidRPr="00F27202" w:rsidTr="00103BF4">
        <w:trPr>
          <w:trHeight w:val="20"/>
        </w:trPr>
        <w:tc>
          <w:tcPr>
            <w:tcW w:w="2745" w:type="dxa"/>
            <w:tcBorders>
              <w:top w:val="single" w:sz="4" w:space="0" w:color="auto"/>
              <w:left w:val="single" w:sz="4" w:space="0" w:color="auto"/>
              <w:right w:val="single" w:sz="4" w:space="0" w:color="auto"/>
            </w:tcBorders>
            <w:shd w:val="clear" w:color="auto" w:fill="auto"/>
            <w:vAlign w:val="center"/>
          </w:tcPr>
          <w:p w:rsidR="00103BF4" w:rsidRPr="000C0720" w:rsidRDefault="00103BF4" w:rsidP="00103BF4">
            <w:pPr>
              <w:rPr>
                <w:rFonts w:ascii="HG丸ｺﾞｼｯｸM-PRO" w:eastAsia="HG丸ｺﾞｼｯｸM-PRO" w:hAnsi="HG丸ｺﾞｼｯｸM-PRO"/>
                <w:sz w:val="16"/>
                <w:szCs w:val="16"/>
              </w:rPr>
            </w:pPr>
            <w:r w:rsidRPr="00111626">
              <w:rPr>
                <w:rFonts w:ascii="HG丸ｺﾞｼｯｸM-PRO" w:eastAsia="HG丸ｺﾞｼｯｸM-PRO" w:hAnsi="HG丸ｺﾞｼｯｸM-PRO" w:hint="eastAsia"/>
                <w:sz w:val="16"/>
                <w:szCs w:val="21"/>
              </w:rPr>
              <w:t>スポーツ・レクリエーション系施設</w:t>
            </w:r>
          </w:p>
        </w:tc>
        <w:tc>
          <w:tcPr>
            <w:tcW w:w="2625" w:type="dxa"/>
            <w:tcBorders>
              <w:top w:val="single" w:sz="4" w:space="0" w:color="auto"/>
              <w:left w:val="single" w:sz="4" w:space="0" w:color="auto"/>
              <w:right w:val="single" w:sz="4" w:space="0" w:color="auto"/>
            </w:tcBorders>
            <w:shd w:val="clear" w:color="auto" w:fill="auto"/>
            <w:vAlign w:val="center"/>
          </w:tcPr>
          <w:p w:rsidR="00103BF4" w:rsidRPr="00111626" w:rsidRDefault="00103BF4" w:rsidP="00103BF4">
            <w:pPr>
              <w:rPr>
                <w:sz w:val="16"/>
              </w:rPr>
            </w:pPr>
            <w:r w:rsidRPr="00111626">
              <w:rPr>
                <w:rFonts w:ascii="HG丸ｺﾞｼｯｸM-PRO" w:eastAsia="HG丸ｺﾞｼｯｸM-PRO" w:hAnsi="HG丸ｺﾞｼｯｸM-PRO" w:hint="eastAsia"/>
                <w:sz w:val="16"/>
                <w:szCs w:val="21"/>
              </w:rPr>
              <w:t>レクリエーション施設・観光施設</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6313D1" w:rsidP="00103BF4">
            <w:pPr>
              <w:rPr>
                <w:rFonts w:ascii="HG丸ｺﾞｼｯｸM-PRO" w:eastAsia="HG丸ｺﾞｼｯｸM-PRO" w:hAnsi="HG丸ｺﾞｼｯｸM-PRO"/>
              </w:rPr>
            </w:pPr>
            <w:r w:rsidRPr="00103BF4">
              <w:rPr>
                <w:rFonts w:ascii="HG丸ｺﾞｼｯｸM-PRO" w:eastAsia="HG丸ｺﾞｼｯｸM-PRO" w:hAnsi="HG丸ｺﾞｼｯｸM-PRO" w:hint="eastAsia"/>
              </w:rPr>
              <w:t>テホヘの館</w:t>
            </w:r>
          </w:p>
        </w:tc>
      </w:tr>
      <w:tr w:rsidR="00103BF4" w:rsidRPr="00F27202" w:rsidTr="00103BF4">
        <w:trPr>
          <w:trHeight w:val="278"/>
        </w:trPr>
        <w:tc>
          <w:tcPr>
            <w:tcW w:w="2745" w:type="dxa"/>
            <w:vMerge w:val="restart"/>
            <w:tcBorders>
              <w:top w:val="single" w:sz="4" w:space="0" w:color="auto"/>
              <w:left w:val="single" w:sz="4" w:space="0" w:color="auto"/>
              <w:right w:val="single" w:sz="4" w:space="0" w:color="auto"/>
            </w:tcBorders>
            <w:shd w:val="clear" w:color="auto" w:fill="auto"/>
            <w:hideMark/>
          </w:tcPr>
          <w:p w:rsidR="00103BF4" w:rsidRPr="00735977" w:rsidRDefault="00103BF4" w:rsidP="00103BF4">
            <w:pPr>
              <w:rPr>
                <w:rFonts w:ascii="HG丸ｺﾞｼｯｸM-PRO" w:eastAsia="HG丸ｺﾞｼｯｸM-PRO" w:hAnsi="HG丸ｺﾞｼｯｸM-PRO"/>
              </w:rPr>
            </w:pPr>
            <w:r w:rsidRPr="00735977">
              <w:rPr>
                <w:rFonts w:ascii="HG丸ｺﾞｼｯｸM-PRO" w:eastAsia="HG丸ｺﾞｼｯｸM-PRO" w:hAnsi="HG丸ｺﾞｼｯｸM-PRO" w:hint="eastAsia"/>
              </w:rPr>
              <w:t>産業系施設</w:t>
            </w:r>
          </w:p>
        </w:tc>
        <w:tc>
          <w:tcPr>
            <w:tcW w:w="2625" w:type="dxa"/>
            <w:vMerge w:val="restart"/>
            <w:tcBorders>
              <w:top w:val="single" w:sz="4" w:space="0" w:color="auto"/>
              <w:left w:val="nil"/>
              <w:right w:val="single" w:sz="4" w:space="0" w:color="auto"/>
            </w:tcBorders>
            <w:shd w:val="clear" w:color="auto" w:fill="auto"/>
            <w:hideMark/>
          </w:tcPr>
          <w:p w:rsidR="00103BF4" w:rsidRPr="00D53BEC" w:rsidRDefault="00103BF4" w:rsidP="00103BF4">
            <w:pPr>
              <w:rPr>
                <w:rFonts w:ascii="HG丸ｺﾞｼｯｸM-PRO" w:eastAsia="HG丸ｺﾞｼｯｸM-PRO" w:hAnsi="HG丸ｺﾞｼｯｸM-PRO"/>
              </w:rPr>
            </w:pPr>
            <w:r w:rsidRPr="00D53BEC">
              <w:rPr>
                <w:rFonts w:ascii="HG丸ｺﾞｼｯｸM-PRO" w:eastAsia="HG丸ｺﾞｼｯｸM-PRO" w:hAnsi="HG丸ｺﾞｼｯｸM-PRO" w:hint="eastAsia"/>
              </w:rPr>
              <w:t>産業系施設</w:t>
            </w:r>
          </w:p>
        </w:tc>
        <w:tc>
          <w:tcPr>
            <w:tcW w:w="3717" w:type="dxa"/>
            <w:tcBorders>
              <w:top w:val="single" w:sz="4" w:space="0" w:color="auto"/>
              <w:left w:val="nil"/>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田口特産物振興センター</w:t>
            </w:r>
          </w:p>
        </w:tc>
      </w:tr>
      <w:tr w:rsidR="00103BF4" w:rsidRPr="00F27202" w:rsidTr="00103BF4">
        <w:trPr>
          <w:trHeight w:val="278"/>
        </w:trPr>
        <w:tc>
          <w:tcPr>
            <w:tcW w:w="2745" w:type="dxa"/>
            <w:vMerge/>
            <w:tcBorders>
              <w:left w:val="single" w:sz="4" w:space="0" w:color="auto"/>
              <w:right w:val="single" w:sz="4" w:space="0" w:color="auto"/>
            </w:tcBorders>
            <w:shd w:val="clear" w:color="auto" w:fill="auto"/>
            <w:vAlign w:val="center"/>
            <w:hideMark/>
          </w:tcPr>
          <w:p w:rsidR="00103BF4" w:rsidRPr="00735977" w:rsidRDefault="00103BF4"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vAlign w:val="center"/>
            <w:hideMark/>
          </w:tcPr>
          <w:p w:rsidR="00103BF4" w:rsidRPr="00D53BEC" w:rsidRDefault="00103BF4"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田峯農村環境改善センター</w:t>
            </w:r>
          </w:p>
        </w:tc>
      </w:tr>
      <w:tr w:rsidR="00103BF4" w:rsidRPr="00F27202" w:rsidTr="00103BF4">
        <w:trPr>
          <w:trHeight w:val="278"/>
        </w:trPr>
        <w:tc>
          <w:tcPr>
            <w:tcW w:w="2745" w:type="dxa"/>
            <w:vMerge/>
            <w:tcBorders>
              <w:left w:val="single" w:sz="4" w:space="0" w:color="auto"/>
              <w:right w:val="single" w:sz="4" w:space="0" w:color="auto"/>
            </w:tcBorders>
            <w:shd w:val="clear" w:color="auto" w:fill="auto"/>
            <w:vAlign w:val="center"/>
            <w:hideMark/>
          </w:tcPr>
          <w:p w:rsidR="00103BF4" w:rsidRPr="00735977" w:rsidRDefault="00103BF4"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vAlign w:val="center"/>
            <w:hideMark/>
          </w:tcPr>
          <w:p w:rsidR="00103BF4" w:rsidRPr="00D53BEC" w:rsidRDefault="00103BF4"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設楽町下請等共同作業所</w:t>
            </w:r>
          </w:p>
        </w:tc>
      </w:tr>
      <w:tr w:rsidR="00103BF4" w:rsidRPr="00F27202" w:rsidTr="00103BF4">
        <w:trPr>
          <w:trHeight w:val="278"/>
        </w:trPr>
        <w:tc>
          <w:tcPr>
            <w:tcW w:w="2745" w:type="dxa"/>
            <w:vMerge/>
            <w:tcBorders>
              <w:left w:val="single" w:sz="4" w:space="0" w:color="auto"/>
              <w:right w:val="single" w:sz="4" w:space="0" w:color="auto"/>
            </w:tcBorders>
            <w:shd w:val="clear" w:color="auto" w:fill="auto"/>
            <w:vAlign w:val="center"/>
            <w:hideMark/>
          </w:tcPr>
          <w:p w:rsidR="00103BF4" w:rsidRPr="00735977" w:rsidRDefault="00103BF4"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vAlign w:val="center"/>
            <w:hideMark/>
          </w:tcPr>
          <w:p w:rsidR="00103BF4" w:rsidRPr="00D53BEC" w:rsidRDefault="00103BF4"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アグリステーションなぐら</w:t>
            </w:r>
          </w:p>
        </w:tc>
      </w:tr>
      <w:tr w:rsidR="00103BF4" w:rsidRPr="00F27202" w:rsidTr="00103BF4">
        <w:trPr>
          <w:trHeight w:val="278"/>
        </w:trPr>
        <w:tc>
          <w:tcPr>
            <w:tcW w:w="2745" w:type="dxa"/>
            <w:vMerge/>
            <w:tcBorders>
              <w:left w:val="single" w:sz="4" w:space="0" w:color="auto"/>
              <w:right w:val="single" w:sz="4" w:space="0" w:color="auto"/>
            </w:tcBorders>
            <w:shd w:val="clear" w:color="auto" w:fill="auto"/>
            <w:vAlign w:val="center"/>
            <w:hideMark/>
          </w:tcPr>
          <w:p w:rsidR="00103BF4" w:rsidRPr="00735977" w:rsidRDefault="00103BF4"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vAlign w:val="center"/>
            <w:hideMark/>
          </w:tcPr>
          <w:p w:rsidR="00103BF4" w:rsidRPr="00D53BEC" w:rsidRDefault="00103BF4"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つぐ高原グリーンパーク</w:t>
            </w:r>
          </w:p>
        </w:tc>
      </w:tr>
      <w:tr w:rsidR="00103BF4"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103BF4" w:rsidRPr="00735977" w:rsidRDefault="00103BF4"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vAlign w:val="center"/>
          </w:tcPr>
          <w:p w:rsidR="00103BF4" w:rsidRPr="00D53BEC" w:rsidRDefault="00103BF4"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つぐ高原グリーンホール</w:t>
            </w:r>
          </w:p>
        </w:tc>
      </w:tr>
      <w:tr w:rsidR="00103BF4" w:rsidRPr="00F27202" w:rsidTr="00103BF4">
        <w:trPr>
          <w:trHeight w:val="278"/>
        </w:trPr>
        <w:tc>
          <w:tcPr>
            <w:tcW w:w="2745" w:type="dxa"/>
            <w:vMerge/>
            <w:tcBorders>
              <w:left w:val="single" w:sz="4" w:space="0" w:color="auto"/>
              <w:right w:val="single" w:sz="4" w:space="0" w:color="auto"/>
            </w:tcBorders>
            <w:shd w:val="clear" w:color="auto" w:fill="auto"/>
            <w:vAlign w:val="center"/>
          </w:tcPr>
          <w:p w:rsidR="00103BF4" w:rsidRPr="00735977" w:rsidRDefault="00103BF4" w:rsidP="00103BF4">
            <w:pPr>
              <w:rPr>
                <w:rFonts w:ascii="HG丸ｺﾞｼｯｸM-PRO" w:eastAsia="HG丸ｺﾞｼｯｸM-PRO" w:hAnsi="HG丸ｺﾞｼｯｸM-PRO"/>
              </w:rPr>
            </w:pPr>
          </w:p>
        </w:tc>
        <w:tc>
          <w:tcPr>
            <w:tcW w:w="2625" w:type="dxa"/>
            <w:vMerge/>
            <w:tcBorders>
              <w:left w:val="nil"/>
              <w:right w:val="single" w:sz="4" w:space="0" w:color="auto"/>
            </w:tcBorders>
            <w:shd w:val="clear" w:color="auto" w:fill="auto"/>
            <w:vAlign w:val="center"/>
          </w:tcPr>
          <w:p w:rsidR="00103BF4" w:rsidRPr="00D53BEC" w:rsidRDefault="00103BF4" w:rsidP="00103BF4">
            <w:pPr>
              <w:rPr>
                <w:rFonts w:ascii="HG丸ｺﾞｼｯｸM-PRO" w:eastAsia="HG丸ｺﾞｼｯｸM-PRO" w:hAnsi="HG丸ｺﾞｼｯｸM-PRO"/>
              </w:rPr>
            </w:pPr>
          </w:p>
        </w:tc>
        <w:tc>
          <w:tcPr>
            <w:tcW w:w="3717" w:type="dxa"/>
            <w:tcBorders>
              <w:top w:val="nil"/>
              <w:left w:val="nil"/>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小塩農村集落多目的共同利用施設</w:t>
            </w:r>
          </w:p>
        </w:tc>
      </w:tr>
      <w:tr w:rsidR="00103BF4" w:rsidRPr="00F27202" w:rsidTr="00103BF4">
        <w:trPr>
          <w:trHeight w:val="20"/>
        </w:trPr>
        <w:tc>
          <w:tcPr>
            <w:tcW w:w="2745" w:type="dxa"/>
            <w:vMerge/>
            <w:tcBorders>
              <w:left w:val="single" w:sz="4" w:space="0" w:color="auto"/>
              <w:bottom w:val="single" w:sz="4" w:space="0" w:color="auto"/>
              <w:right w:val="single" w:sz="4" w:space="0" w:color="auto"/>
            </w:tcBorders>
            <w:shd w:val="clear" w:color="auto" w:fill="auto"/>
          </w:tcPr>
          <w:p w:rsidR="00103BF4" w:rsidRPr="00257F9D" w:rsidRDefault="00103BF4" w:rsidP="00103BF4">
            <w:pPr>
              <w:rPr>
                <w:rFonts w:ascii="HG丸ｺﾞｼｯｸM-PRO" w:eastAsia="HG丸ｺﾞｼｯｸM-PRO" w:hAnsi="HG丸ｺﾞｼｯｸM-PRO"/>
              </w:rPr>
            </w:pPr>
          </w:p>
        </w:tc>
        <w:tc>
          <w:tcPr>
            <w:tcW w:w="2625" w:type="dxa"/>
            <w:vMerge/>
            <w:tcBorders>
              <w:left w:val="single" w:sz="4" w:space="0" w:color="auto"/>
              <w:bottom w:val="single" w:sz="4" w:space="0" w:color="auto"/>
              <w:right w:val="single" w:sz="4" w:space="0" w:color="auto"/>
            </w:tcBorders>
            <w:shd w:val="clear" w:color="auto" w:fill="auto"/>
          </w:tcPr>
          <w:p w:rsidR="00103BF4" w:rsidRPr="00257F9D"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津具産業指導センター（見出）</w:t>
            </w:r>
          </w:p>
        </w:tc>
      </w:tr>
      <w:tr w:rsidR="00103BF4" w:rsidRPr="00F27202" w:rsidTr="00103BF4">
        <w:trPr>
          <w:trHeight w:val="20"/>
        </w:trPr>
        <w:tc>
          <w:tcPr>
            <w:tcW w:w="2745" w:type="dxa"/>
            <w:vMerge w:val="restart"/>
            <w:tcBorders>
              <w:top w:val="single" w:sz="4" w:space="0" w:color="auto"/>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r w:rsidRPr="00257F9D">
              <w:rPr>
                <w:rFonts w:ascii="HG丸ｺﾞｼｯｸM-PRO" w:eastAsia="HG丸ｺﾞｼｯｸM-PRO" w:hAnsi="HG丸ｺﾞｼｯｸM-PRO" w:hint="eastAsia"/>
              </w:rPr>
              <w:t>学校教育系施設</w:t>
            </w:r>
          </w:p>
        </w:tc>
        <w:tc>
          <w:tcPr>
            <w:tcW w:w="2625" w:type="dxa"/>
            <w:vMerge w:val="restart"/>
            <w:tcBorders>
              <w:top w:val="single" w:sz="4" w:space="0" w:color="auto"/>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r w:rsidRPr="00257F9D">
              <w:rPr>
                <w:rFonts w:ascii="HG丸ｺﾞｼｯｸM-PRO" w:eastAsia="HG丸ｺﾞｼｯｸM-PRO" w:hAnsi="HG丸ｺﾞｼｯｸM-PRO" w:hint="eastAsia"/>
              </w:rPr>
              <w:t>学校</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田口小学校</w:t>
            </w:r>
          </w:p>
        </w:tc>
      </w:tr>
      <w:tr w:rsidR="00103BF4" w:rsidRPr="00F27202" w:rsidTr="00103BF4">
        <w:trPr>
          <w:trHeight w:val="270"/>
        </w:trPr>
        <w:tc>
          <w:tcPr>
            <w:tcW w:w="274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清嶺小学校</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田峯小学校</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名倉小学校</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設楽中学校</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津具小学校</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257F9D" w:rsidRDefault="00103BF4" w:rsidP="00103BF4">
            <w:pPr>
              <w:rPr>
                <w:rFonts w:ascii="HG丸ｺﾞｼｯｸM-PRO" w:eastAsia="HG丸ｺﾞｼｯｸM-PRO" w:hAnsi="HG丸ｺﾞｼｯｸM-PRO"/>
              </w:rPr>
            </w:pPr>
          </w:p>
        </w:tc>
        <w:tc>
          <w:tcPr>
            <w:tcW w:w="2625" w:type="dxa"/>
            <w:vMerge/>
            <w:tcBorders>
              <w:left w:val="single" w:sz="4" w:space="0" w:color="auto"/>
              <w:bottom w:val="single" w:sz="4" w:space="0" w:color="auto"/>
              <w:right w:val="single" w:sz="4" w:space="0" w:color="auto"/>
            </w:tcBorders>
            <w:shd w:val="clear" w:color="auto" w:fill="auto"/>
          </w:tcPr>
          <w:p w:rsidR="00103BF4" w:rsidRPr="00257F9D"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津具中学校</w:t>
            </w:r>
          </w:p>
        </w:tc>
      </w:tr>
      <w:tr w:rsidR="00103BF4" w:rsidRPr="00F27202" w:rsidTr="00103BF4">
        <w:trPr>
          <w:trHeight w:val="20"/>
        </w:trPr>
        <w:tc>
          <w:tcPr>
            <w:tcW w:w="2745" w:type="dxa"/>
            <w:vMerge/>
            <w:tcBorders>
              <w:left w:val="single" w:sz="4" w:space="0" w:color="auto"/>
              <w:bottom w:val="single" w:sz="4" w:space="0" w:color="auto"/>
              <w:right w:val="single" w:sz="4" w:space="0" w:color="auto"/>
            </w:tcBorders>
            <w:shd w:val="clear" w:color="auto" w:fill="auto"/>
          </w:tcPr>
          <w:p w:rsidR="00103BF4" w:rsidRPr="005B3BF2" w:rsidRDefault="00103BF4" w:rsidP="00103BF4">
            <w:pPr>
              <w:rPr>
                <w:rFonts w:ascii="HG丸ｺﾞｼｯｸM-PRO" w:eastAsia="HG丸ｺﾞｼｯｸM-PRO" w:hAnsi="HG丸ｺﾞｼｯｸM-PRO"/>
              </w:rPr>
            </w:pPr>
          </w:p>
        </w:tc>
        <w:tc>
          <w:tcPr>
            <w:tcW w:w="2625" w:type="dxa"/>
            <w:tcBorders>
              <w:top w:val="single" w:sz="4" w:space="0" w:color="auto"/>
              <w:left w:val="single" w:sz="4" w:space="0" w:color="auto"/>
              <w:bottom w:val="single" w:sz="4" w:space="0" w:color="auto"/>
              <w:right w:val="single" w:sz="4" w:space="0" w:color="auto"/>
            </w:tcBorders>
            <w:shd w:val="clear" w:color="auto" w:fill="auto"/>
          </w:tcPr>
          <w:p w:rsidR="00103BF4" w:rsidRPr="00257F9D" w:rsidRDefault="00103BF4" w:rsidP="00103BF4">
            <w:pPr>
              <w:rPr>
                <w:rFonts w:ascii="HG丸ｺﾞｼｯｸM-PRO" w:eastAsia="HG丸ｺﾞｼｯｸM-PRO" w:hAnsi="HG丸ｺﾞｼｯｸM-PRO"/>
              </w:rPr>
            </w:pPr>
            <w:r w:rsidRPr="00921A8D">
              <w:rPr>
                <w:rFonts w:ascii="HG丸ｺﾞｼｯｸM-PRO" w:eastAsia="HG丸ｺﾞｼｯｸM-PRO" w:hAnsi="HG丸ｺﾞｼｯｸM-PRO" w:hint="eastAsia"/>
              </w:rPr>
              <w:t>その他教育施設</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921A8D" w:rsidRDefault="00103BF4" w:rsidP="00103BF4">
            <w:pPr>
              <w:rPr>
                <w:rFonts w:ascii="HG丸ｺﾞｼｯｸM-PRO" w:eastAsia="HG丸ｺﾞｼｯｸM-PRO" w:hAnsi="HG丸ｺﾞｼｯｸM-PRO"/>
              </w:rPr>
            </w:pPr>
            <w:r>
              <w:rPr>
                <w:rFonts w:ascii="HG丸ｺﾞｼｯｸM-PRO" w:eastAsia="HG丸ｺﾞｼｯｸM-PRO" w:hAnsi="HG丸ｺﾞｼｯｸM-PRO" w:hint="eastAsia"/>
              </w:rPr>
              <w:t>井戸入教</w:t>
            </w:r>
            <w:r w:rsidRPr="00921A8D">
              <w:rPr>
                <w:rFonts w:ascii="HG丸ｺﾞｼｯｸM-PRO" w:eastAsia="HG丸ｺﾞｼｯｸM-PRO" w:hAnsi="HG丸ｺﾞｼｯｸM-PRO" w:hint="eastAsia"/>
              </w:rPr>
              <w:t>員住宅</w:t>
            </w:r>
          </w:p>
        </w:tc>
      </w:tr>
      <w:tr w:rsidR="00103BF4" w:rsidRPr="00F27202" w:rsidTr="00103BF4">
        <w:trPr>
          <w:trHeight w:val="20"/>
        </w:trPr>
        <w:tc>
          <w:tcPr>
            <w:tcW w:w="2745" w:type="dxa"/>
            <w:vMerge w:val="restart"/>
            <w:tcBorders>
              <w:top w:val="single" w:sz="4" w:space="0" w:color="auto"/>
              <w:left w:val="single" w:sz="4" w:space="0" w:color="auto"/>
              <w:right w:val="single" w:sz="4" w:space="0" w:color="auto"/>
            </w:tcBorders>
            <w:shd w:val="clear" w:color="auto" w:fill="auto"/>
            <w:hideMark/>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子育て支援施設</w:t>
            </w:r>
          </w:p>
        </w:tc>
        <w:tc>
          <w:tcPr>
            <w:tcW w:w="2625" w:type="dxa"/>
            <w:vMerge w:val="restart"/>
            <w:tcBorders>
              <w:top w:val="single" w:sz="4" w:space="0" w:color="auto"/>
              <w:left w:val="single" w:sz="4" w:space="0" w:color="auto"/>
              <w:right w:val="single" w:sz="4" w:space="0" w:color="auto"/>
            </w:tcBorders>
            <w:shd w:val="clear" w:color="auto" w:fill="auto"/>
            <w:hideMark/>
          </w:tcPr>
          <w:p w:rsidR="00103BF4" w:rsidRPr="008D5787"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幼稚園・保育園・こども園</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清嶺保育園</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5B3BF2" w:rsidRDefault="00103BF4" w:rsidP="00103BF4">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hideMark/>
          </w:tcPr>
          <w:p w:rsidR="00103BF4" w:rsidRPr="005B3BF2"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名倉保育園</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5B3BF2" w:rsidRDefault="00103BF4" w:rsidP="00103BF4">
            <w:pPr>
              <w:rPr>
                <w:rFonts w:ascii="HG丸ｺﾞｼｯｸM-PRO" w:eastAsia="HG丸ｺﾞｼｯｸM-PRO" w:hAnsi="HG丸ｺﾞｼｯｸM-PRO"/>
              </w:rPr>
            </w:pPr>
          </w:p>
        </w:tc>
        <w:tc>
          <w:tcPr>
            <w:tcW w:w="2625" w:type="dxa"/>
            <w:vMerge/>
            <w:tcBorders>
              <w:left w:val="single" w:sz="4" w:space="0" w:color="auto"/>
              <w:bottom w:val="single" w:sz="4" w:space="0" w:color="auto"/>
              <w:right w:val="single" w:sz="4" w:space="0" w:color="auto"/>
            </w:tcBorders>
            <w:shd w:val="clear" w:color="auto" w:fill="auto"/>
          </w:tcPr>
          <w:p w:rsidR="00103BF4" w:rsidRPr="005B3BF2"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津具保育園</w:t>
            </w:r>
          </w:p>
        </w:tc>
      </w:tr>
      <w:tr w:rsidR="00103BF4" w:rsidRPr="00F27202" w:rsidTr="00103BF4">
        <w:trPr>
          <w:trHeight w:val="20"/>
        </w:trPr>
        <w:tc>
          <w:tcPr>
            <w:tcW w:w="2745" w:type="dxa"/>
            <w:vMerge/>
            <w:tcBorders>
              <w:left w:val="single" w:sz="4" w:space="0" w:color="auto"/>
              <w:bottom w:val="single" w:sz="4" w:space="0" w:color="auto"/>
              <w:right w:val="single" w:sz="4" w:space="0" w:color="auto"/>
            </w:tcBorders>
            <w:shd w:val="clear" w:color="auto" w:fill="auto"/>
          </w:tcPr>
          <w:p w:rsidR="00103BF4" w:rsidRPr="005B3BF2" w:rsidRDefault="00103BF4" w:rsidP="00103BF4">
            <w:pPr>
              <w:rPr>
                <w:rFonts w:ascii="HG丸ｺﾞｼｯｸM-PRO" w:eastAsia="HG丸ｺﾞｼｯｸM-PRO" w:hAnsi="HG丸ｺﾞｼｯｸM-PRO"/>
              </w:rPr>
            </w:pPr>
          </w:p>
        </w:tc>
        <w:tc>
          <w:tcPr>
            <w:tcW w:w="2625" w:type="dxa"/>
            <w:tcBorders>
              <w:top w:val="single" w:sz="4" w:space="0" w:color="auto"/>
              <w:left w:val="single" w:sz="4" w:space="0" w:color="auto"/>
              <w:right w:val="single" w:sz="4" w:space="0" w:color="auto"/>
            </w:tcBorders>
            <w:shd w:val="clear" w:color="auto" w:fill="auto"/>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幼児・児童施設</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田口児童館</w:t>
            </w:r>
          </w:p>
        </w:tc>
      </w:tr>
      <w:tr w:rsidR="00103BF4" w:rsidRPr="00F27202" w:rsidTr="00103BF4">
        <w:trPr>
          <w:trHeight w:val="20"/>
        </w:trPr>
        <w:tc>
          <w:tcPr>
            <w:tcW w:w="2745" w:type="dxa"/>
            <w:vMerge w:val="restart"/>
            <w:tcBorders>
              <w:top w:val="single" w:sz="4" w:space="0" w:color="auto"/>
              <w:left w:val="single" w:sz="4" w:space="0" w:color="auto"/>
              <w:right w:val="single" w:sz="4" w:space="0" w:color="auto"/>
            </w:tcBorders>
            <w:shd w:val="clear" w:color="auto" w:fill="auto"/>
            <w:hideMark/>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保健・福祉施設</w:t>
            </w:r>
          </w:p>
        </w:tc>
        <w:tc>
          <w:tcPr>
            <w:tcW w:w="2625" w:type="dxa"/>
            <w:tcBorders>
              <w:top w:val="single" w:sz="4" w:space="0" w:color="auto"/>
              <w:left w:val="single" w:sz="4" w:space="0" w:color="auto"/>
              <w:bottom w:val="single" w:sz="4" w:space="0" w:color="auto"/>
              <w:right w:val="single" w:sz="4" w:space="0" w:color="auto"/>
            </w:tcBorders>
            <w:shd w:val="clear" w:color="auto" w:fill="auto"/>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高齢福祉施設</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4914EC" w:rsidRDefault="00103BF4" w:rsidP="00103BF4">
            <w:pPr>
              <w:rPr>
                <w:rFonts w:ascii="HG丸ｺﾞｼｯｸM-PRO" w:eastAsia="HG丸ｺﾞｼｯｸM-PRO" w:hAnsi="HG丸ｺﾞｼｯｸM-PRO"/>
              </w:rPr>
            </w:pPr>
            <w:r w:rsidRPr="004914EC">
              <w:rPr>
                <w:rFonts w:ascii="HG丸ｺﾞｼｯｸM-PRO" w:eastAsia="HG丸ｺﾞｼｯｸM-PRO" w:hAnsi="HG丸ｺﾞｼｯｸM-PRO" w:hint="eastAsia"/>
              </w:rPr>
              <w:t>老人福祉施設やすらぎの里</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5B3BF2" w:rsidRDefault="00103BF4" w:rsidP="00103BF4">
            <w:pPr>
              <w:rPr>
                <w:rFonts w:ascii="HG丸ｺﾞｼｯｸM-PRO" w:eastAsia="HG丸ｺﾞｼｯｸM-PRO" w:hAnsi="HG丸ｺﾞｼｯｸM-PRO"/>
              </w:rPr>
            </w:pPr>
          </w:p>
        </w:tc>
        <w:tc>
          <w:tcPr>
            <w:tcW w:w="2625" w:type="dxa"/>
            <w:vMerge w:val="restart"/>
            <w:tcBorders>
              <w:top w:val="single" w:sz="4" w:space="0" w:color="auto"/>
              <w:left w:val="single" w:sz="4" w:space="0" w:color="auto"/>
              <w:right w:val="single" w:sz="4" w:space="0" w:color="auto"/>
            </w:tcBorders>
            <w:shd w:val="clear" w:color="auto" w:fill="auto"/>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保健施設</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したら保健福祉センター</w:t>
            </w:r>
          </w:p>
        </w:tc>
      </w:tr>
      <w:tr w:rsidR="00103BF4" w:rsidRPr="00F27202" w:rsidTr="00103BF4">
        <w:trPr>
          <w:trHeight w:val="20"/>
        </w:trPr>
        <w:tc>
          <w:tcPr>
            <w:tcW w:w="2745" w:type="dxa"/>
            <w:vMerge/>
            <w:tcBorders>
              <w:left w:val="single" w:sz="4" w:space="0" w:color="auto"/>
              <w:bottom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rPr>
            </w:pPr>
          </w:p>
        </w:tc>
        <w:tc>
          <w:tcPr>
            <w:tcW w:w="2625" w:type="dxa"/>
            <w:vMerge/>
            <w:tcBorders>
              <w:left w:val="single" w:sz="4" w:space="0" w:color="auto"/>
              <w:bottom w:val="single" w:sz="4" w:space="0" w:color="auto"/>
              <w:right w:val="single" w:sz="4" w:space="0" w:color="auto"/>
            </w:tcBorders>
            <w:shd w:val="clear" w:color="auto" w:fill="auto"/>
          </w:tcPr>
          <w:p w:rsidR="00103BF4" w:rsidRPr="005B3BF2" w:rsidRDefault="00103BF4" w:rsidP="00103BF4">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5B3BF2" w:rsidRDefault="00103BF4" w:rsidP="00103BF4">
            <w:pPr>
              <w:rPr>
                <w:rFonts w:ascii="HG丸ｺﾞｼｯｸM-PRO" w:eastAsia="HG丸ｺﾞｼｯｸM-PRO" w:hAnsi="HG丸ｺﾞｼｯｸM-PRO"/>
              </w:rPr>
            </w:pPr>
            <w:r w:rsidRPr="005B3BF2">
              <w:rPr>
                <w:rFonts w:ascii="HG丸ｺﾞｼｯｸM-PRO" w:eastAsia="HG丸ｺﾞｼｯｸM-PRO" w:hAnsi="HG丸ｺﾞｼｯｸM-PRO" w:hint="eastAsia"/>
              </w:rPr>
              <w:t>つぐ保健福祉センター</w:t>
            </w:r>
          </w:p>
        </w:tc>
      </w:tr>
      <w:tr w:rsidR="00103BF4" w:rsidRPr="00F27202" w:rsidTr="00103BF4">
        <w:trPr>
          <w:trHeight w:val="77"/>
        </w:trPr>
        <w:tc>
          <w:tcPr>
            <w:tcW w:w="2745" w:type="dxa"/>
            <w:vMerge w:val="restart"/>
            <w:tcBorders>
              <w:top w:val="single" w:sz="4" w:space="0" w:color="auto"/>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rPr>
            </w:pPr>
            <w:r w:rsidRPr="00A42796">
              <w:rPr>
                <w:rFonts w:ascii="HG丸ｺﾞｼｯｸM-PRO" w:eastAsia="HG丸ｺﾞｼｯｸM-PRO" w:hAnsi="HG丸ｺﾞｼｯｸM-PRO" w:hint="eastAsia"/>
              </w:rPr>
              <w:t>医療施設</w:t>
            </w:r>
          </w:p>
        </w:tc>
        <w:tc>
          <w:tcPr>
            <w:tcW w:w="2625" w:type="dxa"/>
            <w:vMerge w:val="restart"/>
            <w:tcBorders>
              <w:top w:val="single" w:sz="4" w:space="0" w:color="auto"/>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rPr>
            </w:pPr>
            <w:r w:rsidRPr="00A42796">
              <w:rPr>
                <w:rFonts w:ascii="HG丸ｺﾞｼｯｸM-PRO" w:eastAsia="HG丸ｺﾞｼｯｸM-PRO" w:hAnsi="HG丸ｺﾞｼｯｸM-PRO" w:hint="eastAsia"/>
              </w:rPr>
              <w:t>医療施設</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A42796" w:rsidRDefault="00103BF4" w:rsidP="00103BF4">
            <w:pPr>
              <w:rPr>
                <w:rFonts w:ascii="HG丸ｺﾞｼｯｸM-PRO" w:eastAsia="HG丸ｺﾞｼｯｸM-PRO" w:hAnsi="HG丸ｺﾞｼｯｸM-PRO"/>
              </w:rPr>
            </w:pPr>
            <w:r w:rsidRPr="00A42796">
              <w:rPr>
                <w:rFonts w:ascii="HG丸ｺﾞｼｯｸM-PRO" w:eastAsia="HG丸ｺﾞｼｯｸM-PRO" w:hAnsi="HG丸ｺﾞｼｯｸM-PRO" w:hint="eastAsia"/>
              </w:rPr>
              <w:t>つぐ診療所</w:t>
            </w:r>
          </w:p>
        </w:tc>
      </w:tr>
      <w:tr w:rsidR="00103BF4" w:rsidRPr="00F27202" w:rsidTr="00103BF4">
        <w:trPr>
          <w:trHeight w:val="20"/>
        </w:trPr>
        <w:tc>
          <w:tcPr>
            <w:tcW w:w="2745" w:type="dxa"/>
            <w:vMerge/>
            <w:tcBorders>
              <w:left w:val="single" w:sz="4" w:space="0" w:color="auto"/>
              <w:bottom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bottom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A42796" w:rsidRDefault="00103BF4" w:rsidP="00103BF4">
            <w:pPr>
              <w:rPr>
                <w:rFonts w:ascii="HG丸ｺﾞｼｯｸM-PRO" w:eastAsia="HG丸ｺﾞｼｯｸM-PRO" w:hAnsi="HG丸ｺﾞｼｯｸM-PRO"/>
              </w:rPr>
            </w:pPr>
            <w:r w:rsidRPr="00A42796">
              <w:rPr>
                <w:rFonts w:ascii="HG丸ｺﾞｼｯｸM-PRO" w:eastAsia="HG丸ｺﾞｼｯｸM-PRO" w:hAnsi="HG丸ｺﾞｼｯｸM-PRO" w:hint="eastAsia"/>
              </w:rPr>
              <w:t>つぐ診療所医師住宅</w:t>
            </w:r>
          </w:p>
        </w:tc>
      </w:tr>
      <w:tr w:rsidR="00103BF4" w:rsidRPr="00F27202" w:rsidTr="00103BF4">
        <w:trPr>
          <w:trHeight w:val="20"/>
        </w:trPr>
        <w:tc>
          <w:tcPr>
            <w:tcW w:w="2745" w:type="dxa"/>
            <w:vMerge w:val="restart"/>
            <w:tcBorders>
              <w:top w:val="single" w:sz="4" w:space="0" w:color="auto"/>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r w:rsidRPr="00A42796">
              <w:rPr>
                <w:rFonts w:ascii="HG丸ｺﾞｼｯｸM-PRO" w:eastAsia="HG丸ｺﾞｼｯｸM-PRO" w:hAnsi="HG丸ｺﾞｼｯｸM-PRO" w:hint="eastAsia"/>
                <w:szCs w:val="21"/>
              </w:rPr>
              <w:t>行政系施設</w:t>
            </w:r>
          </w:p>
        </w:tc>
        <w:tc>
          <w:tcPr>
            <w:tcW w:w="2625" w:type="dxa"/>
            <w:vMerge w:val="restart"/>
            <w:tcBorders>
              <w:top w:val="single" w:sz="4" w:space="0" w:color="auto"/>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r w:rsidRPr="00A42796">
              <w:rPr>
                <w:rFonts w:ascii="HG丸ｺﾞｼｯｸM-PRO" w:eastAsia="HG丸ｺﾞｼｯｸM-PRO" w:hAnsi="HG丸ｺﾞｼｯｸM-PRO" w:hint="eastAsia"/>
                <w:szCs w:val="21"/>
              </w:rPr>
              <w:t>庁舎等</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A42796" w:rsidRDefault="00103BF4" w:rsidP="00103BF4">
            <w:pPr>
              <w:rPr>
                <w:rFonts w:ascii="HG丸ｺﾞｼｯｸM-PRO" w:eastAsia="HG丸ｺﾞｼｯｸM-PRO" w:hAnsi="HG丸ｺﾞｼｯｸM-PRO"/>
                <w:szCs w:val="21"/>
              </w:rPr>
            </w:pPr>
            <w:r w:rsidRPr="00A42796">
              <w:rPr>
                <w:rFonts w:ascii="HG丸ｺﾞｼｯｸM-PRO" w:eastAsia="HG丸ｺﾞｼｯｸM-PRO" w:hAnsi="HG丸ｺﾞｼｯｸM-PRO" w:hint="eastAsia"/>
                <w:szCs w:val="21"/>
              </w:rPr>
              <w:t>設楽町役場本庁舎</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A42796" w:rsidRDefault="00103BF4" w:rsidP="00103BF4">
            <w:pPr>
              <w:rPr>
                <w:rFonts w:ascii="HG丸ｺﾞｼｯｸM-PRO" w:eastAsia="HG丸ｺﾞｼｯｸM-PRO" w:hAnsi="HG丸ｺﾞｼｯｸM-PRO"/>
                <w:szCs w:val="21"/>
              </w:rPr>
            </w:pPr>
            <w:r w:rsidRPr="00A42796">
              <w:rPr>
                <w:rFonts w:ascii="HG丸ｺﾞｼｯｸM-PRO" w:eastAsia="HG丸ｺﾞｼｯｸM-PRO" w:hAnsi="HG丸ｺﾞｼｯｸM-PRO" w:hint="eastAsia"/>
                <w:szCs w:val="21"/>
              </w:rPr>
              <w:t>津具総合支所</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A42796" w:rsidRDefault="00103BF4" w:rsidP="00103BF4">
            <w:pPr>
              <w:rPr>
                <w:rFonts w:ascii="HG丸ｺﾞｼｯｸM-PRO" w:eastAsia="HG丸ｺﾞｼｯｸM-PRO" w:hAnsi="HG丸ｺﾞｼｯｸM-PRO"/>
                <w:szCs w:val="21"/>
              </w:rPr>
            </w:pPr>
            <w:r w:rsidRPr="00A42796">
              <w:rPr>
                <w:rFonts w:ascii="HG丸ｺﾞｼｯｸM-PRO" w:eastAsia="HG丸ｺﾞｼｯｸM-PRO" w:hAnsi="HG丸ｺﾞｼｯｸM-PRO" w:hint="eastAsia"/>
                <w:szCs w:val="21"/>
              </w:rPr>
              <w:t>設楽町役場川原田庁舎（一般事務所）</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103BF4" w:rsidRPr="004E2278" w:rsidRDefault="00103BF4"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庁用車車庫（郵便局前）</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103BF4" w:rsidRPr="004E2278" w:rsidRDefault="00103BF4"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庁用車車庫（保健センター前）</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103BF4" w:rsidRPr="004E2278" w:rsidRDefault="00103BF4"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庁用車車庫（稗田）</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bottom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103BF4" w:rsidRPr="004E2278" w:rsidRDefault="00103BF4" w:rsidP="00103BF4">
            <w:pPr>
              <w:rPr>
                <w:rFonts w:ascii="HG丸ｺﾞｼｯｸM-PRO" w:eastAsia="HG丸ｺﾞｼｯｸM-PRO" w:hAnsi="HG丸ｺﾞｼｯｸM-PRO"/>
              </w:rPr>
            </w:pPr>
            <w:r w:rsidRPr="004E2278">
              <w:rPr>
                <w:rFonts w:ascii="HG丸ｺﾞｼｯｸM-PRO" w:eastAsia="HG丸ｺﾞｼｯｸM-PRO" w:hAnsi="HG丸ｺﾞｼｯｸM-PRO" w:hint="eastAsia"/>
              </w:rPr>
              <w:t>稗田倉庫</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val="restart"/>
            <w:tcBorders>
              <w:top w:val="single" w:sz="4" w:space="0" w:color="auto"/>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r w:rsidRPr="00A42796">
              <w:rPr>
                <w:rFonts w:ascii="HG丸ｺﾞｼｯｸM-PRO" w:eastAsia="HG丸ｺﾞｼｯｸM-PRO" w:hAnsi="HG丸ｺﾞｼｯｸM-PRO" w:hint="eastAsia"/>
                <w:szCs w:val="21"/>
              </w:rPr>
              <w:t>消防施設</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4914EC" w:rsidRDefault="00103BF4" w:rsidP="00103BF4">
            <w:pPr>
              <w:rPr>
                <w:rFonts w:ascii="HG丸ｺﾞｼｯｸM-PRO" w:eastAsia="HG丸ｺﾞｼｯｸM-PRO" w:hAnsi="HG丸ｺﾞｼｯｸM-PRO"/>
              </w:rPr>
            </w:pPr>
            <w:r w:rsidRPr="004914EC">
              <w:rPr>
                <w:rFonts w:ascii="HG丸ｺﾞｼｯｸM-PRO" w:eastAsia="HG丸ｺﾞｼｯｸM-PRO" w:hAnsi="HG丸ｺﾞｼｯｸM-PRO" w:hint="eastAsia"/>
              </w:rPr>
              <w:t>新城市消防署　設楽分署</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4914EC" w:rsidRDefault="00103BF4" w:rsidP="00103BF4">
            <w:pPr>
              <w:rPr>
                <w:rFonts w:ascii="HG丸ｺﾞｼｯｸM-PRO" w:eastAsia="HG丸ｺﾞｼｯｸM-PRO" w:hAnsi="HG丸ｺﾞｼｯｸM-PRO"/>
              </w:rPr>
            </w:pPr>
            <w:r w:rsidRPr="004914EC">
              <w:rPr>
                <w:rFonts w:ascii="HG丸ｺﾞｼｯｸM-PRO" w:eastAsia="HG丸ｺﾞｼｯｸM-PRO" w:hAnsi="HG丸ｺﾞｼｯｸM-PRO" w:hint="eastAsia"/>
              </w:rPr>
              <w:t>新城市消防署　津具分遣所</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497132" w:rsidRDefault="00103BF4" w:rsidP="00103BF4">
            <w:pPr>
              <w:rPr>
                <w:rFonts w:ascii="HG丸ｺﾞｼｯｸM-PRO" w:eastAsia="HG丸ｺﾞｼｯｸM-PRO" w:hAnsi="HG丸ｺﾞｼｯｸM-PRO"/>
              </w:rPr>
            </w:pPr>
            <w:r w:rsidRPr="00497132">
              <w:rPr>
                <w:rFonts w:ascii="HG丸ｺﾞｼｯｸM-PRO" w:eastAsia="HG丸ｺﾞｼｯｸM-PRO" w:hAnsi="HG丸ｺﾞｼｯｸM-PRO" w:hint="eastAsia"/>
              </w:rPr>
              <w:t>消防津具分団１部</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497132" w:rsidRDefault="00103BF4" w:rsidP="00103BF4">
            <w:pPr>
              <w:rPr>
                <w:rFonts w:ascii="HG丸ｺﾞｼｯｸM-PRO" w:eastAsia="HG丸ｺﾞｼｯｸM-PRO" w:hAnsi="HG丸ｺﾞｼｯｸM-PRO"/>
              </w:rPr>
            </w:pPr>
            <w:r w:rsidRPr="00497132">
              <w:rPr>
                <w:rFonts w:ascii="HG丸ｺﾞｼｯｸM-PRO" w:eastAsia="HG丸ｺﾞｼｯｸM-PRO" w:hAnsi="HG丸ｺﾞｼｯｸM-PRO" w:hint="eastAsia"/>
              </w:rPr>
              <w:t>消防津具分団</w:t>
            </w:r>
            <w:r>
              <w:rPr>
                <w:rFonts w:ascii="HG丸ｺﾞｼｯｸM-PRO" w:eastAsia="HG丸ｺﾞｼｯｸM-PRO" w:hAnsi="HG丸ｺﾞｼｯｸM-PRO" w:hint="eastAsia"/>
              </w:rPr>
              <w:t>6</w:t>
            </w:r>
            <w:r w:rsidRPr="00497132">
              <w:rPr>
                <w:rFonts w:ascii="HG丸ｺﾞｼｯｸM-PRO" w:eastAsia="HG丸ｺﾞｼｯｸM-PRO" w:hAnsi="HG丸ｺﾞｼｯｸM-PRO" w:hint="eastAsia"/>
              </w:rPr>
              <w:t>部器具庫</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4914EC" w:rsidRDefault="00103BF4" w:rsidP="00103BF4">
            <w:pPr>
              <w:rPr>
                <w:rFonts w:ascii="HG丸ｺﾞｼｯｸM-PRO" w:eastAsia="HG丸ｺﾞｼｯｸM-PRO" w:hAnsi="HG丸ｺﾞｼｯｸM-PRO"/>
              </w:rPr>
            </w:pPr>
            <w:r w:rsidRPr="004914EC">
              <w:rPr>
                <w:rFonts w:ascii="HG丸ｺﾞｼｯｸM-PRO" w:eastAsia="HG丸ｺﾞｼｯｸM-PRO" w:hAnsi="HG丸ｺﾞｼｯｸM-PRO" w:hint="eastAsia"/>
              </w:rPr>
              <w:t>防災無線中継局</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bottom"/>
          </w:tcPr>
          <w:p w:rsidR="00103BF4" w:rsidRPr="00497132" w:rsidRDefault="00103BF4" w:rsidP="00103BF4">
            <w:pPr>
              <w:widowControl/>
              <w:jc w:val="left"/>
              <w:rPr>
                <w:rFonts w:ascii="HG丸ｺﾞｼｯｸM-PRO" w:eastAsia="HG丸ｺﾞｼｯｸM-PRO" w:hAnsi="HG丸ｺﾞｼｯｸM-PRO"/>
                <w:kern w:val="0"/>
              </w:rPr>
            </w:pPr>
            <w:r w:rsidRPr="00497132">
              <w:rPr>
                <w:rFonts w:ascii="HG丸ｺﾞｼｯｸM-PRO" w:eastAsia="HG丸ｺﾞｼｯｸM-PRO" w:hAnsi="HG丸ｺﾞｼｯｸM-PRO" w:hint="eastAsia"/>
              </w:rPr>
              <w:t>消防津具分団２部防災器具庫</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bottom"/>
          </w:tcPr>
          <w:p w:rsidR="00103BF4" w:rsidRPr="00497132" w:rsidRDefault="00103BF4" w:rsidP="00103BF4">
            <w:pPr>
              <w:rPr>
                <w:rFonts w:ascii="HG丸ｺﾞｼｯｸM-PRO" w:eastAsia="HG丸ｺﾞｼｯｸM-PRO" w:hAnsi="HG丸ｺﾞｼｯｸM-PRO"/>
              </w:rPr>
            </w:pPr>
            <w:r w:rsidRPr="00497132">
              <w:rPr>
                <w:rFonts w:ascii="HG丸ｺﾞｼｯｸM-PRO" w:eastAsia="HG丸ｺﾞｼｯｸM-PRO" w:hAnsi="HG丸ｺﾞｼｯｸM-PRO" w:hint="eastAsia"/>
              </w:rPr>
              <w:t>消防津具分団２部新町器具庫</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bottom"/>
          </w:tcPr>
          <w:p w:rsidR="00103BF4" w:rsidRPr="00497132" w:rsidRDefault="00103BF4" w:rsidP="00103BF4">
            <w:pPr>
              <w:rPr>
                <w:rFonts w:ascii="HG丸ｺﾞｼｯｸM-PRO" w:eastAsia="HG丸ｺﾞｼｯｸM-PRO" w:hAnsi="HG丸ｺﾞｼｯｸM-PRO"/>
              </w:rPr>
            </w:pPr>
            <w:r w:rsidRPr="00497132">
              <w:rPr>
                <w:rFonts w:ascii="HG丸ｺﾞｼｯｸM-PRO" w:eastAsia="HG丸ｺﾞｼｯｸM-PRO" w:hAnsi="HG丸ｺﾞｼｯｸM-PRO" w:hint="eastAsia"/>
              </w:rPr>
              <w:t>消防津具分団３部上下留器具庫</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bottom"/>
          </w:tcPr>
          <w:p w:rsidR="00103BF4" w:rsidRPr="00497132" w:rsidRDefault="00103BF4" w:rsidP="00103BF4">
            <w:pPr>
              <w:rPr>
                <w:rFonts w:ascii="HG丸ｺﾞｼｯｸM-PRO" w:eastAsia="HG丸ｺﾞｼｯｸM-PRO" w:hAnsi="HG丸ｺﾞｼｯｸM-PRO"/>
              </w:rPr>
            </w:pPr>
            <w:r w:rsidRPr="00497132">
              <w:rPr>
                <w:rFonts w:ascii="HG丸ｺﾞｼｯｸM-PRO" w:eastAsia="HG丸ｺﾞｼｯｸM-PRO" w:hAnsi="HG丸ｺﾞｼｯｸM-PRO" w:hint="eastAsia"/>
              </w:rPr>
              <w:t>消防津具分団４部大桑器具庫</w:t>
            </w:r>
          </w:p>
        </w:tc>
      </w:tr>
      <w:tr w:rsidR="00103BF4" w:rsidRPr="00F27202" w:rsidTr="00103BF4">
        <w:trPr>
          <w:trHeight w:val="20"/>
        </w:trPr>
        <w:tc>
          <w:tcPr>
            <w:tcW w:w="274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bottom"/>
          </w:tcPr>
          <w:p w:rsidR="00103BF4" w:rsidRPr="00497132" w:rsidRDefault="00103BF4" w:rsidP="00103BF4">
            <w:pPr>
              <w:rPr>
                <w:rFonts w:ascii="HG丸ｺﾞｼｯｸM-PRO" w:eastAsia="HG丸ｺﾞｼｯｸM-PRO" w:hAnsi="HG丸ｺﾞｼｯｸM-PRO"/>
              </w:rPr>
            </w:pPr>
            <w:r w:rsidRPr="00497132">
              <w:rPr>
                <w:rFonts w:ascii="HG丸ｺﾞｼｯｸM-PRO" w:eastAsia="HG丸ｺﾞｼｯｸM-PRO" w:hAnsi="HG丸ｺﾞｼｯｸM-PRO" w:hint="eastAsia"/>
              </w:rPr>
              <w:t>消防津具分団５部名倉道器具庫</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bottom w:val="single" w:sz="4" w:space="0" w:color="auto"/>
              <w:right w:val="single" w:sz="4" w:space="0" w:color="auto"/>
            </w:tcBorders>
            <w:shd w:val="clear" w:color="auto" w:fill="auto"/>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bottom"/>
          </w:tcPr>
          <w:p w:rsidR="00103BF4" w:rsidRPr="00497132" w:rsidRDefault="00103BF4" w:rsidP="00103BF4">
            <w:pPr>
              <w:rPr>
                <w:rFonts w:ascii="HG丸ｺﾞｼｯｸM-PRO" w:eastAsia="HG丸ｺﾞｼｯｸM-PRO" w:hAnsi="HG丸ｺﾞｼｯｸM-PRO"/>
              </w:rPr>
            </w:pPr>
            <w:r w:rsidRPr="00497132">
              <w:rPr>
                <w:rFonts w:ascii="HG丸ｺﾞｼｯｸM-PRO" w:eastAsia="HG丸ｺﾞｼｯｸM-PRO" w:hAnsi="HG丸ｺﾞｼｯｸM-PRO" w:hint="eastAsia"/>
              </w:rPr>
              <w:t>消防津具分団５部中町裏器具庫</w:t>
            </w:r>
          </w:p>
        </w:tc>
      </w:tr>
      <w:tr w:rsidR="00103BF4" w:rsidRPr="00F27202" w:rsidTr="00103BF4">
        <w:trPr>
          <w:trHeight w:val="20"/>
        </w:trPr>
        <w:tc>
          <w:tcPr>
            <w:tcW w:w="274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2625" w:type="dxa"/>
            <w:vMerge w:val="restart"/>
            <w:tcBorders>
              <w:top w:val="single" w:sz="4" w:space="0" w:color="auto"/>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r w:rsidRPr="00A42796">
              <w:rPr>
                <w:rFonts w:ascii="HG丸ｺﾞｼｯｸM-PRO" w:eastAsia="HG丸ｺﾞｼｯｸM-PRO" w:hAnsi="HG丸ｺﾞｼｯｸM-PRO" w:hint="eastAsia"/>
                <w:szCs w:val="21"/>
              </w:rPr>
              <w:t>その他行政系施設</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4914EC" w:rsidRDefault="00103BF4" w:rsidP="00103BF4">
            <w:pPr>
              <w:rPr>
                <w:rFonts w:ascii="HG丸ｺﾞｼｯｸM-PRO" w:eastAsia="HG丸ｺﾞｼｯｸM-PRO" w:hAnsi="HG丸ｺﾞｼｯｸM-PRO"/>
              </w:rPr>
            </w:pPr>
            <w:r w:rsidRPr="004914EC">
              <w:rPr>
                <w:rFonts w:ascii="HG丸ｺﾞｼｯｸM-PRO" w:eastAsia="HG丸ｺﾞｼｯｸM-PRO" w:hAnsi="HG丸ｺﾞｼｯｸM-PRO" w:hint="eastAsia"/>
              </w:rPr>
              <w:t>町営バス車庫</w:t>
            </w:r>
          </w:p>
        </w:tc>
      </w:tr>
      <w:tr w:rsidR="00103BF4" w:rsidRPr="00F27202" w:rsidTr="006313D1">
        <w:trPr>
          <w:trHeight w:val="20"/>
        </w:trPr>
        <w:tc>
          <w:tcPr>
            <w:tcW w:w="274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hideMark/>
          </w:tcPr>
          <w:p w:rsidR="00103BF4" w:rsidRPr="00A42796" w:rsidRDefault="00103BF4" w:rsidP="00103BF4">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103BF4" w:rsidRPr="004914EC" w:rsidRDefault="00103BF4" w:rsidP="00103BF4">
            <w:pPr>
              <w:rPr>
                <w:rFonts w:ascii="HG丸ｺﾞｼｯｸM-PRO" w:eastAsia="HG丸ｺﾞｼｯｸM-PRO" w:hAnsi="HG丸ｺﾞｼｯｸM-PRO"/>
              </w:rPr>
            </w:pPr>
            <w:r w:rsidRPr="004914EC">
              <w:rPr>
                <w:rFonts w:ascii="HG丸ｺﾞｼｯｸM-PRO" w:eastAsia="HG丸ｺﾞｼｯｸM-PRO" w:hAnsi="HG丸ｺﾞｼｯｸM-PRO" w:hint="eastAsia"/>
              </w:rPr>
              <w:t>津具バス車庫</w:t>
            </w:r>
          </w:p>
        </w:tc>
      </w:tr>
      <w:tr w:rsidR="006313D1" w:rsidRPr="00F27202" w:rsidTr="00103BF4">
        <w:trPr>
          <w:trHeight w:val="20"/>
        </w:trPr>
        <w:tc>
          <w:tcPr>
            <w:tcW w:w="2745" w:type="dxa"/>
            <w:tcBorders>
              <w:left w:val="single" w:sz="4" w:space="0" w:color="auto"/>
              <w:bottom w:val="single" w:sz="4" w:space="0" w:color="auto"/>
              <w:right w:val="single" w:sz="4" w:space="0" w:color="auto"/>
            </w:tcBorders>
            <w:shd w:val="clear" w:color="auto" w:fill="auto"/>
          </w:tcPr>
          <w:p w:rsidR="006313D1" w:rsidRPr="00A42796" w:rsidRDefault="006313D1" w:rsidP="006313D1">
            <w:pPr>
              <w:rPr>
                <w:rFonts w:ascii="HG丸ｺﾞｼｯｸM-PRO" w:eastAsia="HG丸ｺﾞｼｯｸM-PRO" w:hAnsi="HG丸ｺﾞｼｯｸM-PRO"/>
                <w:szCs w:val="21"/>
              </w:rPr>
            </w:pPr>
          </w:p>
        </w:tc>
        <w:tc>
          <w:tcPr>
            <w:tcW w:w="2625" w:type="dxa"/>
            <w:tcBorders>
              <w:left w:val="single" w:sz="4" w:space="0" w:color="auto"/>
              <w:bottom w:val="single" w:sz="4" w:space="0" w:color="auto"/>
              <w:right w:val="single" w:sz="4" w:space="0" w:color="auto"/>
            </w:tcBorders>
            <w:shd w:val="clear" w:color="auto" w:fill="auto"/>
          </w:tcPr>
          <w:p w:rsidR="006313D1" w:rsidRPr="00A42796" w:rsidRDefault="006313D1" w:rsidP="006313D1">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914EC" w:rsidRDefault="006313D1" w:rsidP="006313D1">
            <w:pPr>
              <w:rPr>
                <w:rFonts w:ascii="HG丸ｺﾞｼｯｸM-PRO" w:eastAsia="HG丸ｺﾞｼｯｸM-PRO" w:hAnsi="HG丸ｺﾞｼｯｸM-PRO"/>
              </w:rPr>
            </w:pPr>
            <w:r w:rsidRPr="004914EC">
              <w:rPr>
                <w:rFonts w:ascii="HG丸ｺﾞｼｯｸM-PRO" w:eastAsia="HG丸ｺﾞｼｯｸM-PRO" w:hAnsi="HG丸ｺﾞｼｯｸM-PRO" w:hint="eastAsia"/>
              </w:rPr>
              <w:t>東太田口バス待合所</w:t>
            </w:r>
          </w:p>
        </w:tc>
      </w:tr>
    </w:tbl>
    <w:p w:rsidR="00CB22A2" w:rsidRDefault="00CB22A2"/>
    <w:tbl>
      <w:tblPr>
        <w:tblpPr w:leftFromText="142" w:rightFromText="142" w:vertAnchor="page" w:tblpY="1419"/>
        <w:tblW w:w="9087" w:type="dxa"/>
        <w:tblCellMar>
          <w:left w:w="99" w:type="dxa"/>
          <w:right w:w="99" w:type="dxa"/>
        </w:tblCellMar>
        <w:tblLook w:val="04A0" w:firstRow="1" w:lastRow="0" w:firstColumn="1" w:lastColumn="0" w:noHBand="0" w:noVBand="1"/>
      </w:tblPr>
      <w:tblGrid>
        <w:gridCol w:w="2745"/>
        <w:gridCol w:w="2625"/>
        <w:gridCol w:w="3717"/>
      </w:tblGrid>
      <w:tr w:rsidR="00CB22A2" w:rsidRPr="00F27202" w:rsidTr="006313D1">
        <w:trPr>
          <w:trHeight w:val="20"/>
        </w:trPr>
        <w:tc>
          <w:tcPr>
            <w:tcW w:w="2745" w:type="dxa"/>
            <w:tcBorders>
              <w:top w:val="single" w:sz="4" w:space="0" w:color="auto"/>
              <w:left w:val="single" w:sz="4" w:space="0" w:color="auto"/>
              <w:right w:val="single" w:sz="4" w:space="0" w:color="auto"/>
            </w:tcBorders>
            <w:shd w:val="clear" w:color="auto" w:fill="auto"/>
            <w:vAlign w:val="center"/>
          </w:tcPr>
          <w:p w:rsidR="00CB22A2" w:rsidRDefault="00CB22A2" w:rsidP="006313D1">
            <w:pPr>
              <w:widowControl/>
              <w:jc w:val="center"/>
              <w:rPr>
                <w:rFonts w:ascii="HG丸ｺﾞｼｯｸM-PRO" w:eastAsia="HG丸ｺﾞｼｯｸM-PRO" w:hAnsi="HG丸ｺﾞｼｯｸM-PRO" w:cs="ＭＳ Ｐゴシック"/>
                <w:color w:val="FFFFFF" w:themeColor="background1"/>
                <w:kern w:val="0"/>
                <w:szCs w:val="21"/>
              </w:rPr>
            </w:pPr>
          </w:p>
        </w:tc>
        <w:tc>
          <w:tcPr>
            <w:tcW w:w="2625" w:type="dxa"/>
            <w:tcBorders>
              <w:top w:val="single" w:sz="4" w:space="0" w:color="auto"/>
              <w:left w:val="single" w:sz="4" w:space="0" w:color="auto"/>
              <w:right w:val="single" w:sz="4" w:space="0" w:color="auto"/>
            </w:tcBorders>
            <w:shd w:val="clear" w:color="auto" w:fill="auto"/>
            <w:vAlign w:val="center"/>
          </w:tcPr>
          <w:p w:rsidR="00CB22A2" w:rsidRDefault="00CB22A2" w:rsidP="006313D1">
            <w:pPr>
              <w:widowControl/>
              <w:jc w:val="center"/>
              <w:rPr>
                <w:rFonts w:ascii="HG丸ｺﾞｼｯｸM-PRO" w:eastAsia="HG丸ｺﾞｼｯｸM-PRO" w:hAnsi="HG丸ｺﾞｼｯｸM-PRO" w:cs="ＭＳ Ｐゴシック"/>
                <w:color w:val="FFFFFF" w:themeColor="background1"/>
                <w:kern w:val="0"/>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CB22A2" w:rsidRPr="00F27202" w:rsidRDefault="00CB22A2" w:rsidP="006313D1">
            <w:pPr>
              <w:widowControl/>
              <w:jc w:val="center"/>
              <w:rPr>
                <w:rFonts w:ascii="HG丸ｺﾞｼｯｸM-PRO" w:eastAsia="HG丸ｺﾞｼｯｸM-PRO" w:hAnsi="HG丸ｺﾞｼｯｸM-PRO" w:cs="ＭＳ Ｐゴシック"/>
                <w:color w:val="FFFFFF" w:themeColor="background1"/>
                <w:kern w:val="0"/>
                <w:szCs w:val="21"/>
              </w:rPr>
            </w:pPr>
          </w:p>
        </w:tc>
      </w:tr>
      <w:tr w:rsidR="00137AA7" w:rsidRPr="00F27202" w:rsidTr="006313D1">
        <w:trPr>
          <w:trHeight w:val="20"/>
        </w:trPr>
        <w:tc>
          <w:tcPr>
            <w:tcW w:w="274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137AA7" w:rsidRPr="00F27202" w:rsidRDefault="00137AA7" w:rsidP="006313D1">
            <w:pPr>
              <w:widowControl/>
              <w:jc w:val="center"/>
              <w:rPr>
                <w:rFonts w:ascii="HG丸ｺﾞｼｯｸM-PRO" w:eastAsia="HG丸ｺﾞｼｯｸM-PRO" w:hAnsi="HG丸ｺﾞｼｯｸM-PRO" w:cs="ＭＳ Ｐゴシック"/>
                <w:color w:val="FFFFFF" w:themeColor="background1"/>
                <w:kern w:val="0"/>
                <w:szCs w:val="21"/>
              </w:rPr>
            </w:pPr>
            <w:r>
              <w:rPr>
                <w:rFonts w:ascii="HG丸ｺﾞｼｯｸM-PRO" w:eastAsia="HG丸ｺﾞｼｯｸM-PRO" w:hAnsi="HG丸ｺﾞｼｯｸM-PRO" w:cs="ＭＳ Ｐゴシック" w:hint="eastAsia"/>
                <w:color w:val="FFFFFF" w:themeColor="background1"/>
                <w:kern w:val="0"/>
                <w:szCs w:val="21"/>
              </w:rPr>
              <w:lastRenderedPageBreak/>
              <w:t>大分類</w:t>
            </w:r>
          </w:p>
        </w:tc>
        <w:tc>
          <w:tcPr>
            <w:tcW w:w="262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137AA7" w:rsidRPr="00F27202" w:rsidRDefault="00137AA7" w:rsidP="006313D1">
            <w:pPr>
              <w:widowControl/>
              <w:jc w:val="center"/>
              <w:rPr>
                <w:rFonts w:ascii="HG丸ｺﾞｼｯｸM-PRO" w:eastAsia="HG丸ｺﾞｼｯｸM-PRO" w:hAnsi="HG丸ｺﾞｼｯｸM-PRO" w:cs="ＭＳ Ｐゴシック"/>
                <w:color w:val="FFFFFF" w:themeColor="background1"/>
                <w:kern w:val="0"/>
                <w:szCs w:val="21"/>
              </w:rPr>
            </w:pPr>
            <w:r>
              <w:rPr>
                <w:rFonts w:ascii="HG丸ｺﾞｼｯｸM-PRO" w:eastAsia="HG丸ｺﾞｼｯｸM-PRO" w:hAnsi="HG丸ｺﾞｼｯｸM-PRO" w:cs="ＭＳ Ｐゴシック" w:hint="eastAsia"/>
                <w:color w:val="FFFFFF" w:themeColor="background1"/>
                <w:kern w:val="0"/>
                <w:szCs w:val="21"/>
              </w:rPr>
              <w:t>中分類</w:t>
            </w:r>
          </w:p>
        </w:tc>
        <w:tc>
          <w:tcPr>
            <w:tcW w:w="3717"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137AA7" w:rsidRPr="00F27202" w:rsidRDefault="00137AA7" w:rsidP="006313D1">
            <w:pPr>
              <w:widowControl/>
              <w:jc w:val="center"/>
              <w:rPr>
                <w:rFonts w:ascii="HG丸ｺﾞｼｯｸM-PRO" w:eastAsia="HG丸ｺﾞｼｯｸM-PRO" w:hAnsi="HG丸ｺﾞｼｯｸM-PRO" w:cs="ＭＳ Ｐゴシック"/>
                <w:color w:val="FFFFFF" w:themeColor="background1"/>
                <w:kern w:val="0"/>
                <w:szCs w:val="21"/>
              </w:rPr>
            </w:pPr>
            <w:r w:rsidRPr="00F27202">
              <w:rPr>
                <w:rFonts w:ascii="HG丸ｺﾞｼｯｸM-PRO" w:eastAsia="HG丸ｺﾞｼｯｸM-PRO" w:hAnsi="HG丸ｺﾞｼｯｸM-PRO" w:cs="ＭＳ Ｐゴシック" w:hint="eastAsia"/>
                <w:color w:val="FFFFFF" w:themeColor="background1"/>
                <w:kern w:val="0"/>
                <w:szCs w:val="21"/>
              </w:rPr>
              <w:t>施設名称</w:t>
            </w:r>
          </w:p>
        </w:tc>
      </w:tr>
      <w:tr w:rsidR="006313D1" w:rsidRPr="00F27202" w:rsidTr="006313D1">
        <w:trPr>
          <w:trHeight w:val="20"/>
        </w:trPr>
        <w:tc>
          <w:tcPr>
            <w:tcW w:w="2745" w:type="dxa"/>
            <w:vMerge w:val="restart"/>
            <w:tcBorders>
              <w:top w:val="single" w:sz="4" w:space="0" w:color="auto"/>
              <w:left w:val="single" w:sz="4" w:space="0" w:color="auto"/>
              <w:right w:val="single" w:sz="4" w:space="0" w:color="auto"/>
            </w:tcBorders>
            <w:shd w:val="clear" w:color="auto" w:fill="auto"/>
          </w:tcPr>
          <w:p w:rsidR="006313D1" w:rsidRPr="00A42796" w:rsidRDefault="006313D1" w:rsidP="006313D1">
            <w:pPr>
              <w:rPr>
                <w:rFonts w:ascii="HG丸ｺﾞｼｯｸM-PRO" w:eastAsia="HG丸ｺﾞｼｯｸM-PRO" w:hAnsi="HG丸ｺﾞｼｯｸM-PRO"/>
                <w:szCs w:val="21"/>
              </w:rPr>
            </w:pPr>
            <w:r w:rsidRPr="00A42796">
              <w:rPr>
                <w:rFonts w:ascii="HG丸ｺﾞｼｯｸM-PRO" w:eastAsia="HG丸ｺﾞｼｯｸM-PRO" w:hAnsi="HG丸ｺﾞｼｯｸM-PRO" w:hint="eastAsia"/>
                <w:szCs w:val="21"/>
              </w:rPr>
              <w:t>行政系施設</w:t>
            </w:r>
          </w:p>
        </w:tc>
        <w:tc>
          <w:tcPr>
            <w:tcW w:w="2625" w:type="dxa"/>
            <w:vMerge w:val="restart"/>
            <w:tcBorders>
              <w:top w:val="single" w:sz="4" w:space="0" w:color="auto"/>
              <w:left w:val="single" w:sz="4" w:space="0" w:color="auto"/>
              <w:right w:val="single" w:sz="4" w:space="0" w:color="auto"/>
            </w:tcBorders>
            <w:shd w:val="clear" w:color="auto" w:fill="auto"/>
          </w:tcPr>
          <w:p w:rsidR="006313D1" w:rsidRPr="00A42796" w:rsidRDefault="006313D1" w:rsidP="006313D1">
            <w:pPr>
              <w:rPr>
                <w:rFonts w:ascii="HG丸ｺﾞｼｯｸM-PRO" w:eastAsia="HG丸ｺﾞｼｯｸM-PRO" w:hAnsi="HG丸ｺﾞｼｯｸM-PRO"/>
                <w:szCs w:val="21"/>
              </w:rPr>
            </w:pPr>
            <w:r w:rsidRPr="00A42796">
              <w:rPr>
                <w:rFonts w:ascii="HG丸ｺﾞｼｯｸM-PRO" w:eastAsia="HG丸ｺﾞｼｯｸM-PRO" w:hAnsi="HG丸ｺﾞｼｯｸM-PRO" w:hint="eastAsia"/>
                <w:szCs w:val="21"/>
              </w:rPr>
              <w:t>その他行政系施設</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914EC" w:rsidRDefault="006313D1" w:rsidP="006313D1">
            <w:pPr>
              <w:rPr>
                <w:rFonts w:ascii="HG丸ｺﾞｼｯｸM-PRO" w:eastAsia="HG丸ｺﾞｼｯｸM-PRO" w:hAnsi="HG丸ｺﾞｼｯｸM-PRO"/>
              </w:rPr>
            </w:pPr>
            <w:r w:rsidRPr="004914EC">
              <w:rPr>
                <w:rFonts w:ascii="HG丸ｺﾞｼｯｸM-PRO" w:eastAsia="HG丸ｺﾞｼｯｸM-PRO" w:hAnsi="HG丸ｺﾞｼｯｸM-PRO" w:hint="eastAsia"/>
              </w:rPr>
              <w:t>松戸橋バス待合所</w:t>
            </w:r>
          </w:p>
        </w:tc>
      </w:tr>
      <w:tr w:rsidR="006313D1" w:rsidRPr="00F27202" w:rsidTr="006313D1">
        <w:trPr>
          <w:trHeight w:val="20"/>
        </w:trPr>
        <w:tc>
          <w:tcPr>
            <w:tcW w:w="2745" w:type="dxa"/>
            <w:vMerge/>
            <w:tcBorders>
              <w:left w:val="single" w:sz="4" w:space="0" w:color="auto"/>
              <w:right w:val="single" w:sz="4" w:space="0" w:color="auto"/>
            </w:tcBorders>
            <w:shd w:val="clear" w:color="auto" w:fill="auto"/>
          </w:tcPr>
          <w:p w:rsidR="006313D1" w:rsidRPr="00A42796" w:rsidRDefault="006313D1" w:rsidP="006313D1">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tcPr>
          <w:p w:rsidR="006313D1" w:rsidRPr="00A42796" w:rsidRDefault="006313D1" w:rsidP="006313D1">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914EC" w:rsidRDefault="006313D1" w:rsidP="006313D1">
            <w:pPr>
              <w:rPr>
                <w:rFonts w:ascii="HG丸ｺﾞｼｯｸM-PRO" w:eastAsia="HG丸ｺﾞｼｯｸM-PRO" w:hAnsi="HG丸ｺﾞｼｯｸM-PRO"/>
              </w:rPr>
            </w:pPr>
            <w:r w:rsidRPr="004914EC">
              <w:rPr>
                <w:rFonts w:ascii="HG丸ｺﾞｼｯｸM-PRO" w:eastAsia="HG丸ｺﾞｼｯｸM-PRO" w:hAnsi="HG丸ｺﾞｼｯｸM-PRO" w:hint="eastAsia"/>
              </w:rPr>
              <w:t>竹桑田バス待合所</w:t>
            </w:r>
          </w:p>
        </w:tc>
      </w:tr>
      <w:tr w:rsidR="006313D1" w:rsidRPr="00F27202" w:rsidTr="006313D1">
        <w:trPr>
          <w:trHeight w:val="20"/>
        </w:trPr>
        <w:tc>
          <w:tcPr>
            <w:tcW w:w="2745" w:type="dxa"/>
            <w:vMerge/>
            <w:tcBorders>
              <w:left w:val="single" w:sz="4" w:space="0" w:color="auto"/>
              <w:right w:val="single" w:sz="4" w:space="0" w:color="auto"/>
            </w:tcBorders>
            <w:shd w:val="clear" w:color="auto" w:fill="auto"/>
            <w:hideMark/>
          </w:tcPr>
          <w:p w:rsidR="006313D1" w:rsidRPr="00A42796" w:rsidRDefault="006313D1" w:rsidP="006313D1">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hideMark/>
          </w:tcPr>
          <w:p w:rsidR="006313D1" w:rsidRPr="00A42796" w:rsidRDefault="006313D1" w:rsidP="006313D1">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914EC" w:rsidRDefault="006313D1" w:rsidP="006313D1">
            <w:pPr>
              <w:rPr>
                <w:rFonts w:ascii="HG丸ｺﾞｼｯｸM-PRO" w:eastAsia="HG丸ｺﾞｼｯｸM-PRO" w:hAnsi="HG丸ｺﾞｼｯｸM-PRO"/>
              </w:rPr>
            </w:pPr>
            <w:r w:rsidRPr="004914EC">
              <w:rPr>
                <w:rFonts w:ascii="HG丸ｺﾞｼｯｸM-PRO" w:eastAsia="HG丸ｺﾞｼｯｸM-PRO" w:hAnsi="HG丸ｺﾞｼｯｸM-PRO" w:hint="eastAsia"/>
              </w:rPr>
              <w:t>栗島バス待合所</w:t>
            </w:r>
          </w:p>
        </w:tc>
      </w:tr>
      <w:tr w:rsidR="006313D1" w:rsidRPr="00F27202" w:rsidTr="006313D1">
        <w:trPr>
          <w:trHeight w:val="20"/>
        </w:trPr>
        <w:tc>
          <w:tcPr>
            <w:tcW w:w="2745" w:type="dxa"/>
            <w:vMerge/>
            <w:tcBorders>
              <w:left w:val="single" w:sz="4" w:space="0" w:color="auto"/>
              <w:right w:val="single" w:sz="4" w:space="0" w:color="auto"/>
            </w:tcBorders>
            <w:shd w:val="clear" w:color="auto" w:fill="auto"/>
            <w:hideMark/>
          </w:tcPr>
          <w:p w:rsidR="006313D1" w:rsidRPr="00A42796" w:rsidRDefault="006313D1" w:rsidP="006313D1">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hideMark/>
          </w:tcPr>
          <w:p w:rsidR="006313D1" w:rsidRPr="00A42796" w:rsidRDefault="006313D1" w:rsidP="006313D1">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914EC" w:rsidRDefault="006313D1" w:rsidP="006313D1">
            <w:pPr>
              <w:rPr>
                <w:rFonts w:ascii="HG丸ｺﾞｼｯｸM-PRO" w:eastAsia="HG丸ｺﾞｼｯｸM-PRO" w:hAnsi="HG丸ｺﾞｼｯｸM-PRO"/>
              </w:rPr>
            </w:pPr>
            <w:r w:rsidRPr="004914EC">
              <w:rPr>
                <w:rFonts w:ascii="HG丸ｺﾞｼｯｸM-PRO" w:eastAsia="HG丸ｺﾞｼｯｸM-PRO" w:hAnsi="HG丸ｺﾞｼｯｸM-PRO" w:hint="eastAsia"/>
              </w:rPr>
              <w:t>下桑平バス待合所</w:t>
            </w:r>
          </w:p>
        </w:tc>
      </w:tr>
      <w:tr w:rsidR="006313D1" w:rsidRPr="00F27202" w:rsidTr="006313D1">
        <w:trPr>
          <w:trHeight w:val="20"/>
        </w:trPr>
        <w:tc>
          <w:tcPr>
            <w:tcW w:w="2745" w:type="dxa"/>
            <w:vMerge/>
            <w:tcBorders>
              <w:left w:val="single" w:sz="4" w:space="0" w:color="auto"/>
              <w:right w:val="single" w:sz="4" w:space="0" w:color="auto"/>
            </w:tcBorders>
            <w:shd w:val="clear" w:color="auto" w:fill="auto"/>
            <w:hideMark/>
          </w:tcPr>
          <w:p w:rsidR="006313D1" w:rsidRPr="00A42796" w:rsidRDefault="006313D1" w:rsidP="006313D1">
            <w:pPr>
              <w:rPr>
                <w:rFonts w:ascii="HG丸ｺﾞｼｯｸM-PRO" w:eastAsia="HG丸ｺﾞｼｯｸM-PRO" w:hAnsi="HG丸ｺﾞｼｯｸM-PRO"/>
                <w:szCs w:val="21"/>
              </w:rPr>
            </w:pPr>
          </w:p>
        </w:tc>
        <w:tc>
          <w:tcPr>
            <w:tcW w:w="2625" w:type="dxa"/>
            <w:vMerge/>
            <w:tcBorders>
              <w:left w:val="single" w:sz="4" w:space="0" w:color="auto"/>
              <w:right w:val="single" w:sz="4" w:space="0" w:color="auto"/>
            </w:tcBorders>
            <w:shd w:val="clear" w:color="auto" w:fill="auto"/>
            <w:hideMark/>
          </w:tcPr>
          <w:p w:rsidR="006313D1" w:rsidRPr="00A42796" w:rsidRDefault="006313D1" w:rsidP="006313D1">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914EC" w:rsidRDefault="006313D1" w:rsidP="006313D1">
            <w:pPr>
              <w:rPr>
                <w:rFonts w:ascii="HG丸ｺﾞｼｯｸM-PRO" w:eastAsia="HG丸ｺﾞｼｯｸM-PRO" w:hAnsi="HG丸ｺﾞｼｯｸM-PRO"/>
              </w:rPr>
            </w:pPr>
            <w:r w:rsidRPr="004914EC">
              <w:rPr>
                <w:rFonts w:ascii="HG丸ｺﾞｼｯｸM-PRO" w:eastAsia="HG丸ｺﾞｼｯｸM-PRO" w:hAnsi="HG丸ｺﾞｼｯｸM-PRO" w:hint="eastAsia"/>
              </w:rPr>
              <w:t>名倉大桑バス待合所</w:t>
            </w:r>
          </w:p>
        </w:tc>
      </w:tr>
      <w:tr w:rsidR="006313D1" w:rsidRPr="00F27202" w:rsidTr="006313D1">
        <w:trPr>
          <w:trHeight w:val="20"/>
        </w:trPr>
        <w:tc>
          <w:tcPr>
            <w:tcW w:w="2745" w:type="dxa"/>
            <w:vMerge/>
            <w:tcBorders>
              <w:left w:val="single" w:sz="4" w:space="0" w:color="auto"/>
              <w:bottom w:val="single" w:sz="4" w:space="0" w:color="auto"/>
              <w:right w:val="single" w:sz="4" w:space="0" w:color="auto"/>
            </w:tcBorders>
            <w:shd w:val="clear" w:color="auto" w:fill="auto"/>
            <w:hideMark/>
          </w:tcPr>
          <w:p w:rsidR="006313D1" w:rsidRPr="00A42796" w:rsidRDefault="006313D1" w:rsidP="006313D1">
            <w:pPr>
              <w:rPr>
                <w:rFonts w:ascii="HG丸ｺﾞｼｯｸM-PRO" w:eastAsia="HG丸ｺﾞｼｯｸM-PRO" w:hAnsi="HG丸ｺﾞｼｯｸM-PRO"/>
                <w:szCs w:val="21"/>
              </w:rPr>
            </w:pPr>
          </w:p>
        </w:tc>
        <w:tc>
          <w:tcPr>
            <w:tcW w:w="2625" w:type="dxa"/>
            <w:vMerge/>
            <w:tcBorders>
              <w:left w:val="single" w:sz="4" w:space="0" w:color="auto"/>
              <w:bottom w:val="single" w:sz="4" w:space="0" w:color="auto"/>
              <w:right w:val="single" w:sz="4" w:space="0" w:color="auto"/>
            </w:tcBorders>
            <w:shd w:val="clear" w:color="auto" w:fill="auto"/>
            <w:hideMark/>
          </w:tcPr>
          <w:p w:rsidR="006313D1" w:rsidRPr="00A42796" w:rsidRDefault="006313D1" w:rsidP="006313D1">
            <w:pPr>
              <w:rPr>
                <w:rFonts w:ascii="HG丸ｺﾞｼｯｸM-PRO" w:eastAsia="HG丸ｺﾞｼｯｸM-PRO" w:hAnsi="HG丸ｺﾞｼｯｸM-PRO"/>
                <w:szCs w:val="21"/>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914EC" w:rsidRDefault="006313D1" w:rsidP="006313D1">
            <w:pPr>
              <w:rPr>
                <w:rFonts w:ascii="HG丸ｺﾞｼｯｸM-PRO" w:eastAsia="HG丸ｺﾞｼｯｸM-PRO" w:hAnsi="HG丸ｺﾞｼｯｸM-PRO"/>
              </w:rPr>
            </w:pPr>
            <w:r w:rsidRPr="004914EC">
              <w:rPr>
                <w:rFonts w:ascii="HG丸ｺﾞｼｯｸM-PRO" w:eastAsia="HG丸ｺﾞｼｯｸM-PRO" w:hAnsi="HG丸ｺﾞｼｯｸM-PRO" w:hint="eastAsia"/>
              </w:rPr>
              <w:t>黒倉バス待合所</w:t>
            </w:r>
          </w:p>
        </w:tc>
      </w:tr>
      <w:tr w:rsidR="006313D1" w:rsidRPr="00F27202" w:rsidTr="008115EE">
        <w:trPr>
          <w:trHeight w:val="20"/>
        </w:trPr>
        <w:tc>
          <w:tcPr>
            <w:tcW w:w="2745" w:type="dxa"/>
            <w:vMerge w:val="restart"/>
            <w:tcBorders>
              <w:top w:val="single" w:sz="4" w:space="0" w:color="auto"/>
              <w:left w:val="single" w:sz="4" w:space="0" w:color="auto"/>
              <w:right w:val="single" w:sz="4" w:space="0" w:color="auto"/>
            </w:tcBorders>
            <w:shd w:val="clear" w:color="auto" w:fill="auto"/>
            <w:hideMark/>
          </w:tcPr>
          <w:p w:rsidR="006313D1" w:rsidRPr="0048592F" w:rsidRDefault="006313D1" w:rsidP="006313D1">
            <w:pPr>
              <w:rPr>
                <w:rFonts w:ascii="HG丸ｺﾞｼｯｸM-PRO" w:eastAsia="HG丸ｺﾞｼｯｸM-PRO" w:hAnsi="HG丸ｺﾞｼｯｸM-PRO"/>
              </w:rPr>
            </w:pPr>
            <w:r w:rsidRPr="0048592F">
              <w:rPr>
                <w:rFonts w:ascii="HG丸ｺﾞｼｯｸM-PRO" w:eastAsia="HG丸ｺﾞｼｯｸM-PRO" w:hAnsi="HG丸ｺﾞｼｯｸM-PRO" w:hint="eastAsia"/>
              </w:rPr>
              <w:t>公営住宅</w:t>
            </w:r>
          </w:p>
        </w:tc>
        <w:tc>
          <w:tcPr>
            <w:tcW w:w="2625" w:type="dxa"/>
            <w:vMerge w:val="restart"/>
            <w:tcBorders>
              <w:top w:val="single" w:sz="4" w:space="0" w:color="auto"/>
              <w:left w:val="single" w:sz="4" w:space="0" w:color="auto"/>
              <w:right w:val="single" w:sz="4" w:space="0" w:color="auto"/>
            </w:tcBorders>
            <w:shd w:val="clear" w:color="auto" w:fill="auto"/>
            <w:hideMark/>
          </w:tcPr>
          <w:p w:rsidR="006313D1" w:rsidRPr="0048592F" w:rsidRDefault="006313D1" w:rsidP="006313D1">
            <w:pPr>
              <w:rPr>
                <w:rFonts w:ascii="HG丸ｺﾞｼｯｸM-PRO" w:eastAsia="HG丸ｺﾞｼｯｸM-PRO" w:hAnsi="HG丸ｺﾞｼｯｸM-PRO"/>
              </w:rPr>
            </w:pPr>
            <w:r w:rsidRPr="0048592F">
              <w:rPr>
                <w:rFonts w:ascii="HG丸ｺﾞｼｯｸM-PRO" w:eastAsia="HG丸ｺﾞｼｯｸM-PRO" w:hAnsi="HG丸ｺﾞｼｯｸM-PRO" w:hint="eastAsia"/>
              </w:rPr>
              <w:t>公営住宅</w:t>
            </w: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BB254F" w:rsidRDefault="006313D1" w:rsidP="006313D1">
            <w:pPr>
              <w:rPr>
                <w:rFonts w:ascii="HG丸ｺﾞｼｯｸM-PRO" w:eastAsia="HG丸ｺﾞｼｯｸM-PRO" w:hAnsi="HG丸ｺﾞｼｯｸM-PRO"/>
              </w:rPr>
            </w:pPr>
            <w:r w:rsidRPr="00BB254F">
              <w:rPr>
                <w:rFonts w:ascii="HG丸ｺﾞｼｯｸM-PRO" w:eastAsia="HG丸ｺﾞｼｯｸM-PRO" w:hAnsi="HG丸ｺﾞｼｯｸM-PRO" w:hint="eastAsia"/>
              </w:rPr>
              <w:t>アラコ住宅</w:t>
            </w:r>
          </w:p>
        </w:tc>
      </w:tr>
      <w:tr w:rsidR="006313D1" w:rsidRPr="00F27202" w:rsidTr="008115EE">
        <w:trPr>
          <w:trHeight w:val="20"/>
        </w:trPr>
        <w:tc>
          <w:tcPr>
            <w:tcW w:w="2745" w:type="dxa"/>
            <w:vMerge/>
            <w:tcBorders>
              <w:left w:val="single" w:sz="4" w:space="0" w:color="auto"/>
              <w:right w:val="single" w:sz="4" w:space="0" w:color="auto"/>
            </w:tcBorders>
            <w:shd w:val="clear" w:color="auto" w:fill="auto"/>
          </w:tcPr>
          <w:p w:rsidR="006313D1" w:rsidRPr="0048592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tcPr>
          <w:p w:rsidR="006313D1" w:rsidRPr="0048592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BB254F" w:rsidRDefault="006313D1" w:rsidP="006313D1">
            <w:pPr>
              <w:rPr>
                <w:rFonts w:ascii="HG丸ｺﾞｼｯｸM-PRO" w:eastAsia="HG丸ｺﾞｼｯｸM-PRO" w:hAnsi="HG丸ｺﾞｼｯｸM-PRO"/>
              </w:rPr>
            </w:pPr>
            <w:r w:rsidRPr="00BB254F">
              <w:rPr>
                <w:rFonts w:ascii="HG丸ｺﾞｼｯｸM-PRO" w:eastAsia="HG丸ｺﾞｼｯｸM-PRO" w:hAnsi="HG丸ｺﾞｼｯｸM-PRO" w:hint="eastAsia"/>
              </w:rPr>
              <w:t>シウキ住宅</w:t>
            </w:r>
          </w:p>
        </w:tc>
      </w:tr>
      <w:tr w:rsidR="006313D1" w:rsidRPr="00F27202" w:rsidTr="006313D1">
        <w:trPr>
          <w:trHeight w:val="20"/>
        </w:trPr>
        <w:tc>
          <w:tcPr>
            <w:tcW w:w="2745" w:type="dxa"/>
            <w:vMerge/>
            <w:tcBorders>
              <w:left w:val="single" w:sz="4" w:space="0" w:color="auto"/>
              <w:right w:val="single" w:sz="4" w:space="0" w:color="auto"/>
            </w:tcBorders>
            <w:shd w:val="clear" w:color="auto" w:fill="auto"/>
            <w:vAlign w:val="center"/>
          </w:tcPr>
          <w:p w:rsidR="006313D1" w:rsidRPr="0048592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48592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BB254F" w:rsidRDefault="006313D1" w:rsidP="006313D1">
            <w:pPr>
              <w:rPr>
                <w:rFonts w:ascii="HG丸ｺﾞｼｯｸM-PRO" w:eastAsia="HG丸ｺﾞｼｯｸM-PRO" w:hAnsi="HG丸ｺﾞｼｯｸM-PRO"/>
              </w:rPr>
            </w:pPr>
            <w:r w:rsidRPr="00BB254F">
              <w:rPr>
                <w:rFonts w:ascii="HG丸ｺﾞｼｯｸM-PRO" w:eastAsia="HG丸ｺﾞｼｯｸM-PRO" w:hAnsi="HG丸ｺﾞｼｯｸM-PRO" w:hint="eastAsia"/>
              </w:rPr>
              <w:t>西貝津住宅</w:t>
            </w:r>
          </w:p>
        </w:tc>
      </w:tr>
      <w:tr w:rsidR="006313D1" w:rsidRPr="00F27202" w:rsidTr="006313D1">
        <w:trPr>
          <w:trHeight w:val="20"/>
        </w:trPr>
        <w:tc>
          <w:tcPr>
            <w:tcW w:w="2745" w:type="dxa"/>
            <w:vMerge/>
            <w:tcBorders>
              <w:left w:val="single" w:sz="4" w:space="0" w:color="auto"/>
              <w:right w:val="single" w:sz="4" w:space="0" w:color="auto"/>
            </w:tcBorders>
            <w:shd w:val="clear" w:color="auto" w:fill="auto"/>
            <w:vAlign w:val="center"/>
          </w:tcPr>
          <w:p w:rsidR="006313D1" w:rsidRPr="0048592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48592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BB254F" w:rsidRDefault="006313D1" w:rsidP="006313D1">
            <w:pPr>
              <w:rPr>
                <w:rFonts w:ascii="HG丸ｺﾞｼｯｸM-PRO" w:eastAsia="HG丸ｺﾞｼｯｸM-PRO" w:hAnsi="HG丸ｺﾞｼｯｸM-PRO"/>
              </w:rPr>
            </w:pPr>
            <w:r w:rsidRPr="00BB254F">
              <w:rPr>
                <w:rFonts w:ascii="HG丸ｺﾞｼｯｸM-PRO" w:eastAsia="HG丸ｺﾞｼｯｸM-PRO" w:hAnsi="HG丸ｺﾞｼｯｸM-PRO" w:hint="eastAsia"/>
              </w:rPr>
              <w:t>大西住宅</w:t>
            </w:r>
          </w:p>
        </w:tc>
      </w:tr>
      <w:tr w:rsidR="006313D1" w:rsidRPr="00F27202" w:rsidTr="006313D1">
        <w:trPr>
          <w:trHeight w:val="20"/>
        </w:trPr>
        <w:tc>
          <w:tcPr>
            <w:tcW w:w="2745" w:type="dxa"/>
            <w:vMerge/>
            <w:tcBorders>
              <w:left w:val="single" w:sz="4" w:space="0" w:color="auto"/>
              <w:right w:val="single" w:sz="4" w:space="0" w:color="auto"/>
            </w:tcBorders>
            <w:shd w:val="clear" w:color="auto" w:fill="auto"/>
            <w:vAlign w:val="center"/>
          </w:tcPr>
          <w:p w:rsidR="006313D1" w:rsidRPr="0048592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48592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BB254F" w:rsidRDefault="006313D1" w:rsidP="006313D1">
            <w:pPr>
              <w:rPr>
                <w:rFonts w:ascii="HG丸ｺﾞｼｯｸM-PRO" w:eastAsia="HG丸ｺﾞｼｯｸM-PRO" w:hAnsi="HG丸ｺﾞｼｯｸM-PRO"/>
              </w:rPr>
            </w:pPr>
            <w:r w:rsidRPr="00BB254F">
              <w:rPr>
                <w:rFonts w:ascii="HG丸ｺﾞｼｯｸM-PRO" w:eastAsia="HG丸ｺﾞｼｯｸM-PRO" w:hAnsi="HG丸ｺﾞｼｯｸM-PRO" w:hint="eastAsia"/>
              </w:rPr>
              <w:t>杉平南住宅</w:t>
            </w:r>
          </w:p>
        </w:tc>
      </w:tr>
      <w:tr w:rsidR="006313D1" w:rsidRPr="00F27202" w:rsidTr="006313D1">
        <w:trPr>
          <w:trHeight w:val="20"/>
        </w:trPr>
        <w:tc>
          <w:tcPr>
            <w:tcW w:w="2745" w:type="dxa"/>
            <w:vMerge/>
            <w:tcBorders>
              <w:left w:val="single" w:sz="4" w:space="0" w:color="auto"/>
              <w:right w:val="single" w:sz="4" w:space="0" w:color="auto"/>
            </w:tcBorders>
            <w:shd w:val="clear" w:color="auto" w:fill="auto"/>
            <w:vAlign w:val="center"/>
          </w:tcPr>
          <w:p w:rsidR="006313D1" w:rsidRPr="0048592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48592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BB254F" w:rsidRDefault="006313D1" w:rsidP="006313D1">
            <w:pPr>
              <w:rPr>
                <w:rFonts w:ascii="HG丸ｺﾞｼｯｸM-PRO" w:eastAsia="HG丸ｺﾞｼｯｸM-PRO" w:hAnsi="HG丸ｺﾞｼｯｸM-PRO"/>
              </w:rPr>
            </w:pPr>
            <w:r w:rsidRPr="00BB254F">
              <w:rPr>
                <w:rFonts w:ascii="HG丸ｺﾞｼｯｸM-PRO" w:eastAsia="HG丸ｺﾞｼｯｸM-PRO" w:hAnsi="HG丸ｺﾞｼｯｸM-PRO" w:hint="eastAsia"/>
              </w:rPr>
              <w:t>杉平南団地2</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left w:val="single" w:sz="4" w:space="0" w:color="auto"/>
              <w:bottom w:val="single" w:sz="4" w:space="0" w:color="auto"/>
              <w:right w:val="single" w:sz="4" w:space="0" w:color="auto"/>
            </w:tcBorders>
            <w:shd w:val="clear" w:color="auto" w:fill="auto"/>
            <w:vAlign w:val="center"/>
          </w:tcPr>
          <w:p w:rsidR="006313D1" w:rsidRPr="00BB254F" w:rsidRDefault="006313D1" w:rsidP="006313D1">
            <w:pPr>
              <w:rPr>
                <w:rFonts w:ascii="HG丸ｺﾞｼｯｸM-PRO" w:eastAsia="HG丸ｺﾞｼｯｸM-PRO" w:hAnsi="HG丸ｺﾞｼｯｸM-PRO"/>
              </w:rPr>
            </w:pPr>
            <w:r w:rsidRPr="00BB254F">
              <w:rPr>
                <w:rFonts w:ascii="HG丸ｺﾞｼｯｸM-PRO" w:eastAsia="HG丸ｺﾞｼｯｸM-PRO" w:hAnsi="HG丸ｺﾞｼｯｸM-PRO" w:hint="eastAsia"/>
              </w:rPr>
              <w:t>杉平向第２住宅</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BE785F" w:rsidRDefault="006313D1" w:rsidP="006313D1">
            <w:pPr>
              <w:rPr>
                <w:rFonts w:ascii="HG丸ｺﾞｼｯｸM-PRO" w:eastAsia="HG丸ｺﾞｼｯｸM-PRO" w:hAnsi="HG丸ｺﾞｼｯｸM-PRO"/>
              </w:rPr>
            </w:pPr>
            <w:r w:rsidRPr="00BE785F">
              <w:rPr>
                <w:rFonts w:ascii="HG丸ｺﾞｼｯｸM-PRO" w:eastAsia="HG丸ｺﾞｼｯｸM-PRO" w:hAnsi="HG丸ｺﾞｼｯｸM-PRO" w:hint="eastAsia"/>
              </w:rPr>
              <w:t>折地団地</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谷下団地</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谷下第2団地</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団園畑住宅</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新町住宅</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中林住宅</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平山住宅</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コーポ林</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野向農林業担い手支援住宅</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中町裏農林業担い手支援住宅</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上古町農林業担い手支援住宅</w:t>
            </w:r>
          </w:p>
        </w:tc>
      </w:tr>
      <w:tr w:rsidR="006313D1" w:rsidRPr="008F0A9F" w:rsidTr="006313D1">
        <w:trPr>
          <w:trHeight w:val="20"/>
        </w:trPr>
        <w:tc>
          <w:tcPr>
            <w:tcW w:w="2745" w:type="dxa"/>
            <w:vMerge/>
            <w:tcBorders>
              <w:left w:val="single" w:sz="4" w:space="0" w:color="auto"/>
              <w:bottom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bottom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杉平向住宅</w:t>
            </w:r>
          </w:p>
        </w:tc>
      </w:tr>
      <w:tr w:rsidR="006313D1" w:rsidRPr="008F0A9F" w:rsidTr="008115EE">
        <w:trPr>
          <w:trHeight w:val="20"/>
        </w:trPr>
        <w:tc>
          <w:tcPr>
            <w:tcW w:w="2745" w:type="dxa"/>
            <w:vMerge w:val="restart"/>
            <w:tcBorders>
              <w:top w:val="single" w:sz="4" w:space="0" w:color="auto"/>
              <w:left w:val="single" w:sz="4" w:space="0" w:color="auto"/>
              <w:right w:val="single" w:sz="4" w:space="0" w:color="auto"/>
            </w:tcBorders>
            <w:shd w:val="clear" w:color="auto" w:fill="auto"/>
          </w:tcPr>
          <w:p w:rsidR="006313D1" w:rsidRPr="008F0A9F" w:rsidRDefault="006313D1" w:rsidP="006313D1">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2625" w:type="dxa"/>
            <w:vMerge w:val="restart"/>
            <w:tcBorders>
              <w:top w:val="single" w:sz="4" w:space="0" w:color="auto"/>
              <w:left w:val="single" w:sz="4" w:space="0" w:color="auto"/>
              <w:right w:val="single" w:sz="4" w:space="0" w:color="auto"/>
            </w:tcBorders>
            <w:shd w:val="clear" w:color="auto" w:fill="auto"/>
          </w:tcPr>
          <w:p w:rsidR="006313D1" w:rsidRPr="008F0A9F" w:rsidRDefault="006313D1" w:rsidP="006313D1">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清崎斎苑</w:t>
            </w:r>
          </w:p>
        </w:tc>
      </w:tr>
      <w:tr w:rsidR="006313D1" w:rsidRPr="008F0A9F" w:rsidTr="008115EE">
        <w:trPr>
          <w:trHeight w:val="20"/>
        </w:trPr>
        <w:tc>
          <w:tcPr>
            <w:tcW w:w="2745" w:type="dxa"/>
            <w:vMerge/>
            <w:tcBorders>
              <w:left w:val="single" w:sz="4" w:space="0" w:color="auto"/>
              <w:right w:val="single" w:sz="4" w:space="0" w:color="auto"/>
            </w:tcBorders>
            <w:shd w:val="clear" w:color="auto" w:fill="auto"/>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津具斎苑</w:t>
            </w:r>
          </w:p>
        </w:tc>
      </w:tr>
      <w:tr w:rsidR="006313D1" w:rsidRPr="008F0A9F" w:rsidTr="008115EE">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旧役場本庁舎　別館・書庫</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旧津具村役場　西庁舎（書庫）</w:t>
            </w:r>
          </w:p>
        </w:tc>
      </w:tr>
      <w:tr w:rsidR="006313D1" w:rsidRPr="008F0A9F" w:rsidTr="008115EE">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見出原倉庫</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旧津具村役場（見出原）車庫</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旧清嶺中学校</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旧名倉中学校</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旧下津具小学校</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旧教員（校長）住宅</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旧名倉保育園</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水道用倉庫</w:t>
            </w:r>
          </w:p>
        </w:tc>
      </w:tr>
      <w:tr w:rsidR="006313D1" w:rsidRPr="008F0A9F" w:rsidTr="008115EE">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E2278" w:rsidRDefault="006313D1" w:rsidP="006313D1">
            <w:pPr>
              <w:rPr>
                <w:rFonts w:ascii="HG丸ｺﾞｼｯｸM-PRO" w:eastAsia="HG丸ｺﾞｼｯｸM-PRO" w:hAnsi="HG丸ｺﾞｼｯｸM-PRO"/>
              </w:rPr>
            </w:pPr>
            <w:r w:rsidRPr="004E2278">
              <w:rPr>
                <w:rFonts w:ascii="HG丸ｺﾞｼｯｸM-PRO" w:eastAsia="HG丸ｺﾞｼｯｸM-PRO" w:hAnsi="HG丸ｺﾞｼｯｸM-PRO" w:hint="eastAsia"/>
              </w:rPr>
              <w:t>油戸防災倉庫</w:t>
            </w:r>
          </w:p>
        </w:tc>
      </w:tr>
      <w:tr w:rsidR="006313D1" w:rsidRPr="008F0A9F" w:rsidTr="006313D1">
        <w:trPr>
          <w:trHeight w:val="20"/>
        </w:trPr>
        <w:tc>
          <w:tcPr>
            <w:tcW w:w="274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4E2278" w:rsidRDefault="006313D1" w:rsidP="006313D1">
            <w:pPr>
              <w:rPr>
                <w:rFonts w:ascii="HG丸ｺﾞｼｯｸM-PRO" w:eastAsia="HG丸ｺﾞｼｯｸM-PRO" w:hAnsi="HG丸ｺﾞｼｯｸM-PRO"/>
              </w:rPr>
            </w:pPr>
            <w:r w:rsidRPr="00103BF4">
              <w:rPr>
                <w:rFonts w:ascii="HG丸ｺﾞｼｯｸM-PRO" w:eastAsia="HG丸ｺﾞｼｯｸM-PRO" w:hAnsi="HG丸ｺﾞｼｯｸM-PRO" w:hint="eastAsia"/>
              </w:rPr>
              <w:t>旧名倉農村公園（遊園地）</w:t>
            </w:r>
          </w:p>
        </w:tc>
      </w:tr>
      <w:tr w:rsidR="006313D1" w:rsidRPr="008F0A9F" w:rsidTr="006313D1">
        <w:trPr>
          <w:trHeight w:val="20"/>
        </w:trPr>
        <w:tc>
          <w:tcPr>
            <w:tcW w:w="2745" w:type="dxa"/>
            <w:vMerge/>
            <w:tcBorders>
              <w:left w:val="single" w:sz="4" w:space="0" w:color="auto"/>
              <w:bottom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2625" w:type="dxa"/>
            <w:vMerge/>
            <w:tcBorders>
              <w:left w:val="single" w:sz="4" w:space="0" w:color="auto"/>
              <w:bottom w:val="single" w:sz="4" w:space="0" w:color="auto"/>
              <w:right w:val="single" w:sz="4" w:space="0" w:color="auto"/>
            </w:tcBorders>
            <w:shd w:val="clear" w:color="auto" w:fill="auto"/>
            <w:vAlign w:val="center"/>
          </w:tcPr>
          <w:p w:rsidR="006313D1" w:rsidRPr="008F0A9F" w:rsidRDefault="006313D1" w:rsidP="006313D1">
            <w:pPr>
              <w:rPr>
                <w:rFonts w:ascii="HG丸ｺﾞｼｯｸM-PRO" w:eastAsia="HG丸ｺﾞｼｯｸM-PRO" w:hAnsi="HG丸ｺﾞｼｯｸM-PRO"/>
              </w:rPr>
            </w:pPr>
          </w:p>
        </w:tc>
        <w:tc>
          <w:tcPr>
            <w:tcW w:w="3717" w:type="dxa"/>
            <w:tcBorders>
              <w:top w:val="single" w:sz="4" w:space="0" w:color="auto"/>
              <w:left w:val="single" w:sz="4" w:space="0" w:color="auto"/>
              <w:bottom w:val="single" w:sz="4" w:space="0" w:color="auto"/>
              <w:right w:val="single" w:sz="4" w:space="0" w:color="auto"/>
            </w:tcBorders>
            <w:shd w:val="clear" w:color="auto" w:fill="auto"/>
            <w:vAlign w:val="center"/>
          </w:tcPr>
          <w:p w:rsidR="006313D1" w:rsidRPr="00103BF4" w:rsidRDefault="006313D1" w:rsidP="006313D1">
            <w:pPr>
              <w:rPr>
                <w:rFonts w:ascii="HG丸ｺﾞｼｯｸM-PRO" w:eastAsia="HG丸ｺﾞｼｯｸM-PRO" w:hAnsi="HG丸ｺﾞｼｯｸM-PRO"/>
              </w:rPr>
            </w:pPr>
            <w:r w:rsidRPr="00103BF4">
              <w:rPr>
                <w:rFonts w:ascii="HG丸ｺﾞｼｯｸM-PRO" w:eastAsia="HG丸ｺﾞｼｯｸM-PRO" w:hAnsi="HG丸ｺﾞｼｯｸM-PRO" w:hint="eastAsia"/>
              </w:rPr>
              <w:t>旧名倉テニスコート</w:t>
            </w:r>
          </w:p>
        </w:tc>
      </w:tr>
    </w:tbl>
    <w:p w:rsidR="004E2278" w:rsidRPr="00115C5A" w:rsidRDefault="00115C5A" w:rsidP="00115C5A">
      <w:pPr>
        <w:ind w:rightChars="39" w:right="82"/>
        <w:jc w:val="right"/>
        <w:rPr>
          <w:rFonts w:ascii="HG丸ｺﾞｼｯｸM-PRO" w:eastAsia="HG丸ｺﾞｼｯｸM-PRO" w:hAnsi="HG丸ｺﾞｼｯｸM-PRO"/>
        </w:rPr>
      </w:pPr>
      <w:r w:rsidRPr="00115C5A">
        <w:rPr>
          <w:rFonts w:ascii="HG丸ｺﾞｼｯｸM-PRO" w:eastAsia="HG丸ｺﾞｼｯｸM-PRO" w:hAnsi="HG丸ｺﾞｼｯｸM-PRO" w:hint="eastAsia"/>
        </w:rPr>
        <w:t>平成27年度末時点</w:t>
      </w:r>
    </w:p>
    <w:p w:rsidR="00A44827" w:rsidRPr="00F27202" w:rsidRDefault="00A44827" w:rsidP="00D7563E">
      <w:pPr>
        <w:pStyle w:val="23"/>
        <w:keepNext w:val="0"/>
        <w:pageBreakBefore/>
      </w:pPr>
      <w:bookmarkStart w:id="12" w:name="_Toc475520729"/>
      <w:r w:rsidRPr="00F27202">
        <w:rPr>
          <w:rFonts w:hint="eastAsia"/>
        </w:rPr>
        <w:lastRenderedPageBreak/>
        <w:t>3-2　公共施設等の現況</w:t>
      </w:r>
      <w:bookmarkEnd w:id="12"/>
    </w:p>
    <w:p w:rsidR="00A44827" w:rsidRPr="00F27202" w:rsidRDefault="00A44827" w:rsidP="002979B1">
      <w:pPr>
        <w:pStyle w:val="32"/>
      </w:pPr>
      <w:bookmarkStart w:id="13" w:name="_Toc475520730"/>
      <w:r w:rsidRPr="00F27202">
        <w:rPr>
          <w:rFonts w:hint="eastAsia"/>
        </w:rPr>
        <w:t>(1) 土地・建物の状況</w:t>
      </w:r>
      <w:bookmarkEnd w:id="13"/>
    </w:p>
    <w:p w:rsidR="002D7EA3" w:rsidRPr="00F27202" w:rsidRDefault="00074A3D" w:rsidP="00FF3672">
      <w:pPr>
        <w:spacing w:line="360" w:lineRule="auto"/>
        <w:rPr>
          <w:rFonts w:ascii="HG丸ｺﾞｼｯｸM-PRO" w:eastAsia="HG丸ｺﾞｼｯｸM-PRO" w:hAnsi="HG丸ｺﾞｼｯｸM-PRO"/>
          <w:noProof/>
        </w:rPr>
      </w:pPr>
      <w:r w:rsidRPr="00F27202">
        <w:rPr>
          <w:rFonts w:ascii="HG丸ｺﾞｼｯｸM-PRO" w:eastAsia="HG丸ｺﾞｼｯｸM-PRO" w:hAnsi="HG丸ｺﾞｼｯｸM-PRO" w:hint="eastAsia"/>
          <w:noProof/>
        </w:rPr>
        <w:t xml:space="preserve">　</w:t>
      </w:r>
      <w:r w:rsidR="004816A3" w:rsidRPr="00BC0E8E">
        <w:rPr>
          <w:rFonts w:ascii="HG丸ｺﾞｼｯｸM-PRO" w:eastAsia="HG丸ｺﾞｼｯｸM-PRO" w:hAnsi="HG丸ｺﾞｼｯｸM-PRO" w:hint="eastAsia"/>
          <w:noProof/>
        </w:rPr>
        <w:t>設楽町が保有する</w:t>
      </w:r>
      <w:r w:rsidRPr="00BC0E8E">
        <w:rPr>
          <w:rFonts w:ascii="HG丸ｺﾞｼｯｸM-PRO" w:eastAsia="HG丸ｺﾞｼｯｸM-PRO" w:hAnsi="HG丸ｺﾞｼｯｸM-PRO" w:hint="eastAsia"/>
          <w:noProof/>
        </w:rPr>
        <w:t>公共施設（建物）の類型別の延床面積は</w:t>
      </w:r>
      <w:r w:rsidR="00E15713">
        <w:rPr>
          <w:rFonts w:ascii="HG丸ｺﾞｼｯｸM-PRO" w:eastAsia="HG丸ｺﾞｼｯｸM-PRO" w:hAnsi="HG丸ｺﾞｼｯｸM-PRO" w:hint="eastAsia"/>
          <w:noProof/>
        </w:rPr>
        <w:t>、</w:t>
      </w:r>
      <w:r w:rsidR="002D7562" w:rsidRPr="00BC0E8E">
        <w:rPr>
          <w:rFonts w:ascii="HG丸ｺﾞｼｯｸM-PRO" w:eastAsia="HG丸ｺﾞｼｯｸM-PRO" w:hAnsi="HG丸ｺﾞｼｯｸM-PRO" w:hint="eastAsia"/>
          <w:noProof/>
        </w:rPr>
        <w:t>以下の</w:t>
      </w:r>
      <w:r w:rsidR="004816A3" w:rsidRPr="00BC0E8E">
        <w:rPr>
          <w:rFonts w:ascii="HG丸ｺﾞｼｯｸM-PRO" w:eastAsia="HG丸ｺﾞｼｯｸM-PRO" w:hAnsi="HG丸ｺﾞｼｯｸM-PRO" w:hint="eastAsia"/>
          <w:noProof/>
        </w:rPr>
        <w:t>とお</w:t>
      </w:r>
      <w:r w:rsidR="00307B37" w:rsidRPr="00BC0E8E">
        <w:rPr>
          <w:rFonts w:ascii="HG丸ｺﾞｼｯｸM-PRO" w:eastAsia="HG丸ｺﾞｼｯｸM-PRO" w:hAnsi="HG丸ｺﾞｼｯｸM-PRO" w:hint="eastAsia"/>
          <w:noProof/>
        </w:rPr>
        <w:t>りです（</w:t>
      </w:r>
      <w:r w:rsidR="005B411D" w:rsidRPr="00F27202">
        <w:rPr>
          <w:rFonts w:ascii="HG丸ｺﾞｼｯｸM-PRO" w:eastAsia="HG丸ｺﾞｼｯｸM-PRO" w:hAnsi="HG丸ｺﾞｼｯｸM-PRO" w:hint="eastAsia"/>
          <w:noProof/>
        </w:rPr>
        <w:t>敷地面積</w:t>
      </w:r>
      <w:r w:rsidR="00307B37" w:rsidRPr="00F27202">
        <w:rPr>
          <w:rFonts w:ascii="HG丸ｺﾞｼｯｸM-PRO" w:eastAsia="HG丸ｺﾞｼｯｸM-PRO" w:hAnsi="HG丸ｺﾞｼｯｸM-PRO" w:hint="eastAsia"/>
          <w:noProof/>
        </w:rPr>
        <w:t>について</w:t>
      </w:r>
      <w:r w:rsidR="005B411D" w:rsidRPr="00F27202">
        <w:rPr>
          <w:rFonts w:ascii="HG丸ｺﾞｼｯｸM-PRO" w:eastAsia="HG丸ｺﾞｼｯｸM-PRO" w:hAnsi="HG丸ｺﾞｼｯｸM-PRO" w:hint="eastAsia"/>
          <w:noProof/>
        </w:rPr>
        <w:t>はP.3</w:t>
      </w:r>
      <w:r w:rsidR="00307B37" w:rsidRPr="00F27202">
        <w:rPr>
          <w:rFonts w:ascii="HG丸ｺﾞｼｯｸM-PRO" w:eastAsia="HG丸ｺﾞｼｯｸM-PRO" w:hAnsi="HG丸ｺﾞｼｯｸM-PRO" w:hint="eastAsia"/>
          <w:noProof/>
        </w:rPr>
        <w:t>に記述）</w:t>
      </w:r>
      <w:r w:rsidR="005B411D" w:rsidRPr="00F27202">
        <w:rPr>
          <w:rFonts w:ascii="HG丸ｺﾞｼｯｸM-PRO" w:eastAsia="HG丸ｺﾞｼｯｸM-PRO" w:hAnsi="HG丸ｺﾞｼｯｸM-PRO" w:hint="eastAsia"/>
          <w:noProof/>
        </w:rPr>
        <w:t>。</w:t>
      </w:r>
    </w:p>
    <w:p w:rsidR="002D7EA3" w:rsidRPr="00F27202" w:rsidRDefault="001B2F37" w:rsidP="00A44827">
      <w:pPr>
        <w:rPr>
          <w:rFonts w:ascii="HG丸ｺﾞｼｯｸM-PRO" w:eastAsia="HG丸ｺﾞｼｯｸM-PRO" w:hAnsi="HG丸ｺﾞｼｯｸM-PRO"/>
          <w:noProof/>
        </w:rPr>
      </w:pPr>
      <w:r w:rsidRPr="00F27202">
        <w:rPr>
          <w:rFonts w:ascii="HG丸ｺﾞｼｯｸM-PRO" w:eastAsia="HG丸ｺﾞｼｯｸM-PRO" w:hAnsi="HG丸ｺﾞｼｯｸM-PRO"/>
          <w:noProof/>
        </w:rPr>
        <mc:AlternateContent>
          <mc:Choice Requires="wpg">
            <w:drawing>
              <wp:inline distT="0" distB="0" distL="0" distR="0" wp14:anchorId="7823ED31" wp14:editId="154F79EC">
                <wp:extent cx="5759450" cy="3752850"/>
                <wp:effectExtent l="0" t="0" r="12700" b="19050"/>
                <wp:docPr id="923" name="グループ化 923"/>
                <wp:cNvGraphicFramePr/>
                <a:graphic xmlns:a="http://schemas.openxmlformats.org/drawingml/2006/main">
                  <a:graphicData uri="http://schemas.microsoft.com/office/word/2010/wordprocessingGroup">
                    <wpg:wgp>
                      <wpg:cNvGrpSpPr/>
                      <wpg:grpSpPr>
                        <a:xfrm>
                          <a:off x="0" y="0"/>
                          <a:ext cx="5759450" cy="3752850"/>
                          <a:chOff x="0" y="0"/>
                          <a:chExt cx="6203590" cy="3059935"/>
                        </a:xfrm>
                      </wpg:grpSpPr>
                      <wps:wsp>
                        <wps:cNvPr id="924" name="片側の 2 つの角を丸めた四角形 924"/>
                        <wps:cNvSpPr/>
                        <wps:spPr>
                          <a:xfrm>
                            <a:off x="0" y="0"/>
                            <a:ext cx="6203590" cy="29073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1B2F37">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公共施設の類型別延床面積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テキスト ボックス 925"/>
                        <wps:cNvSpPr txBox="1"/>
                        <wps:spPr>
                          <a:xfrm>
                            <a:off x="9526" y="290730"/>
                            <a:ext cx="6194064" cy="276920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W w:w="8622" w:type="dxa"/>
                                <w:jc w:val="center"/>
                                <w:tblLayout w:type="fixed"/>
                                <w:tblCellMar>
                                  <w:left w:w="99" w:type="dxa"/>
                                  <w:right w:w="99" w:type="dxa"/>
                                </w:tblCellMar>
                                <w:tblLook w:val="04A0" w:firstRow="1" w:lastRow="0" w:firstColumn="1" w:lastColumn="0" w:noHBand="0" w:noVBand="1"/>
                              </w:tblPr>
                              <w:tblGrid>
                                <w:gridCol w:w="2782"/>
                                <w:gridCol w:w="1785"/>
                                <w:gridCol w:w="1785"/>
                                <w:gridCol w:w="2270"/>
                              </w:tblGrid>
                              <w:tr w:rsidR="00F67696" w:rsidRPr="00B87EBA" w:rsidTr="006B592B">
                                <w:trPr>
                                  <w:trHeight w:val="405"/>
                                  <w:jc w:val="center"/>
                                </w:trPr>
                                <w:tc>
                                  <w:tcPr>
                                    <w:tcW w:w="2782" w:type="dxa"/>
                                    <w:tcBorders>
                                      <w:top w:val="single" w:sz="8" w:space="0" w:color="auto"/>
                                      <w:left w:val="single" w:sz="8" w:space="0" w:color="auto"/>
                                      <w:bottom w:val="single" w:sz="4" w:space="0" w:color="auto"/>
                                      <w:right w:val="single" w:sz="4"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施設類型</w:t>
                                    </w:r>
                                  </w:p>
                                </w:tc>
                                <w:tc>
                                  <w:tcPr>
                                    <w:tcW w:w="1785" w:type="dxa"/>
                                    <w:tcBorders>
                                      <w:top w:val="single" w:sz="8" w:space="0" w:color="auto"/>
                                      <w:left w:val="nil"/>
                                      <w:bottom w:val="single" w:sz="4" w:space="0" w:color="auto"/>
                                      <w:right w:val="single" w:sz="6"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延床面積（㎡）</w:t>
                                    </w:r>
                                  </w:p>
                                </w:tc>
                                <w:tc>
                                  <w:tcPr>
                                    <w:tcW w:w="1785" w:type="dxa"/>
                                    <w:tcBorders>
                                      <w:top w:val="single" w:sz="8" w:space="0" w:color="auto"/>
                                      <w:left w:val="single" w:sz="6" w:space="0" w:color="auto"/>
                                      <w:bottom w:val="single" w:sz="4" w:space="0" w:color="auto"/>
                                      <w:right w:val="single" w:sz="4"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施設類型</w:t>
                                    </w:r>
                                  </w:p>
                                </w:tc>
                                <w:tc>
                                  <w:tcPr>
                                    <w:tcW w:w="2270" w:type="dxa"/>
                                    <w:tcBorders>
                                      <w:top w:val="single" w:sz="8" w:space="0" w:color="auto"/>
                                      <w:left w:val="nil"/>
                                      <w:bottom w:val="single" w:sz="4" w:space="0" w:color="auto"/>
                                      <w:right w:val="single" w:sz="6"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延床面積（㎡）</w:t>
                                    </w:r>
                                  </w:p>
                                </w:tc>
                              </w:tr>
                              <w:tr w:rsidR="00F67696" w:rsidRPr="00B87EBA"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B87EBA"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集会施設</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6,482.55</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幼児・児童施設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210.44</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図書館</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4,085.72</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高齢福祉施設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2,549.90</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博物館等</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1,774.08</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564BAD"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保健施設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2,115.94</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B8024B">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kern w:val="0"/>
                                        <w:sz w:val="22"/>
                                      </w:rPr>
                                      <w:t>スポーツ</w:t>
                                    </w:r>
                                    <w:r w:rsidRPr="002278BF">
                                      <w:rPr>
                                        <w:rFonts w:ascii="HG丸ｺﾞｼｯｸM-PRO" w:eastAsia="HG丸ｺﾞｼｯｸM-PRO" w:hAnsi="HG丸ｺﾞｼｯｸM-PRO" w:cs="ＭＳ Ｐゴシック" w:hint="eastAsia"/>
                                        <w:kern w:val="0"/>
                                        <w:sz w:val="22"/>
                                      </w:rPr>
                                      <w:t>施設</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8,856.42</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医療</w:t>
                                    </w:r>
                                    <w:r w:rsidRPr="002278BF">
                                      <w:rPr>
                                        <w:rFonts w:ascii="HG丸ｺﾞｼｯｸM-PRO" w:eastAsia="HG丸ｺﾞｼｯｸM-PRO" w:hAnsi="HG丸ｺﾞｼｯｸM-PRO" w:cs="ＭＳ Ｐゴシック" w:hint="eastAsia"/>
                                        <w:color w:val="000000"/>
                                        <w:kern w:val="0"/>
                                        <w:sz w:val="22"/>
                                      </w:rPr>
                                      <w:t>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380.27</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レクリエーション</w:t>
                                    </w:r>
                                    <w:r w:rsidRPr="002278BF">
                                      <w:rPr>
                                        <w:rFonts w:ascii="HG丸ｺﾞｼｯｸM-PRO" w:eastAsia="HG丸ｺﾞｼｯｸM-PRO" w:hAnsi="HG丸ｺﾞｼｯｸM-PRO" w:cs="ＭＳ Ｐゴシック" w:hint="eastAsia"/>
                                        <w:color w:val="000000"/>
                                        <w:kern w:val="0"/>
                                        <w:sz w:val="22"/>
                                      </w:rPr>
                                      <w:t>施設・</w:t>
                                    </w:r>
                                  </w:p>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観光施設</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901.81</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庁舎等</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6,527.16</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産業系施設</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5,427.56</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消防施設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920.72</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学校</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24,246.00</w:t>
                                    </w:r>
                                  </w:p>
                                </w:tc>
                                <w:tc>
                                  <w:tcPr>
                                    <w:tcW w:w="1785"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r>
                                      <w:rPr>
                                        <w:rFonts w:ascii="HG丸ｺﾞｼｯｸM-PRO" w:eastAsia="HG丸ｺﾞｼｯｸM-PRO" w:hAnsi="HG丸ｺﾞｼｯｸM-PRO" w:cs="ＭＳ Ｐゴシック"/>
                                        <w:color w:val="000000"/>
                                        <w:kern w:val="0"/>
                                        <w:sz w:val="22"/>
                                      </w:rPr>
                                      <w:t>行政施設</w:t>
                                    </w:r>
                                  </w:p>
                                </w:tc>
                                <w:tc>
                                  <w:tcPr>
                                    <w:tcW w:w="2270" w:type="dxa"/>
                                    <w:tcBorders>
                                      <w:top w:val="single" w:sz="4" w:space="0" w:color="auto"/>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271.60</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tcPr>
                                  <w:p w:rsidR="00F67696" w:rsidRDefault="00F67696" w:rsidP="00A921D2">
                                    <w:pPr>
                                      <w:widowControl/>
                                      <w:jc w:val="left"/>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その他教育施設</w:t>
                                    </w:r>
                                  </w:p>
                                </w:tc>
                                <w:tc>
                                  <w:tcPr>
                                    <w:tcW w:w="1785" w:type="dxa"/>
                                    <w:tcBorders>
                                      <w:top w:val="nil"/>
                                      <w:left w:val="nil"/>
                                      <w:bottom w:val="single" w:sz="4" w:space="0" w:color="auto"/>
                                      <w:right w:val="single" w:sz="6" w:space="0" w:color="auto"/>
                                    </w:tcBorders>
                                    <w:shd w:val="clear" w:color="auto" w:fill="auto"/>
                                    <w:noWrap/>
                                    <w:vAlign w:val="center"/>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224.00</w:t>
                                    </w:r>
                                  </w:p>
                                </w:tc>
                                <w:tc>
                                  <w:tcPr>
                                    <w:tcW w:w="1785" w:type="dxa"/>
                                    <w:tcBorders>
                                      <w:top w:val="single" w:sz="4" w:space="0" w:color="auto"/>
                                      <w:left w:val="single" w:sz="6" w:space="0" w:color="auto"/>
                                      <w:bottom w:val="single" w:sz="4" w:space="0" w:color="auto"/>
                                      <w:right w:val="single" w:sz="4" w:space="0" w:color="auto"/>
                                    </w:tcBorders>
                                    <w:shd w:val="clear" w:color="auto" w:fill="auto"/>
                                    <w:noWrap/>
                                    <w:vAlign w:val="center"/>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公営住宅</w:t>
                                    </w:r>
                                  </w:p>
                                </w:tc>
                                <w:tc>
                                  <w:tcPr>
                                    <w:tcW w:w="2270" w:type="dxa"/>
                                    <w:tcBorders>
                                      <w:top w:val="single" w:sz="4" w:space="0" w:color="auto"/>
                                      <w:left w:val="nil"/>
                                      <w:bottom w:val="single" w:sz="4" w:space="0" w:color="auto"/>
                                      <w:right w:val="single" w:sz="6" w:space="0" w:color="auto"/>
                                    </w:tcBorders>
                                    <w:shd w:val="clear" w:color="auto" w:fill="auto"/>
                                    <w:noWrap/>
                                    <w:vAlign w:val="center"/>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8,702.27</w:t>
                                    </w:r>
                                  </w:p>
                                </w:tc>
                              </w:tr>
                              <w:tr w:rsidR="00F67696" w:rsidRPr="00E03F69" w:rsidTr="006B592B">
                                <w:trPr>
                                  <w:trHeight w:val="405"/>
                                  <w:jc w:val="center"/>
                                </w:trPr>
                                <w:tc>
                                  <w:tcPr>
                                    <w:tcW w:w="2782" w:type="dxa"/>
                                    <w:tcBorders>
                                      <w:top w:val="nil"/>
                                      <w:left w:val="single" w:sz="8" w:space="0" w:color="auto"/>
                                      <w:bottom w:val="single" w:sz="6" w:space="0" w:color="auto"/>
                                      <w:right w:val="single" w:sz="4" w:space="0" w:color="auto"/>
                                    </w:tcBorders>
                                    <w:shd w:val="clear" w:color="auto" w:fill="auto"/>
                                    <w:noWrap/>
                                    <w:vAlign w:val="center"/>
                                  </w:tcPr>
                                  <w:p w:rsidR="00F67696" w:rsidRPr="00564BAD" w:rsidRDefault="00F67696" w:rsidP="00A921D2">
                                    <w:pPr>
                                      <w:widowControl/>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幼稚園・保育園・こども園</w:t>
                                    </w:r>
                                  </w:p>
                                </w:tc>
                                <w:tc>
                                  <w:tcPr>
                                    <w:tcW w:w="1785" w:type="dxa"/>
                                    <w:tcBorders>
                                      <w:top w:val="nil"/>
                                      <w:left w:val="nil"/>
                                      <w:bottom w:val="single" w:sz="6" w:space="0" w:color="auto"/>
                                      <w:right w:val="single" w:sz="6" w:space="0" w:color="auto"/>
                                    </w:tcBorders>
                                    <w:shd w:val="clear" w:color="auto" w:fill="auto"/>
                                    <w:noWrap/>
                                    <w:vAlign w:val="center"/>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1,475.58</w:t>
                                    </w:r>
                                  </w:p>
                                </w:tc>
                                <w:tc>
                                  <w:tcPr>
                                    <w:tcW w:w="1785" w:type="dxa"/>
                                    <w:tcBorders>
                                      <w:top w:val="single" w:sz="4" w:space="0" w:color="auto"/>
                                      <w:left w:val="single" w:sz="6" w:space="0" w:color="auto"/>
                                      <w:bottom w:val="double" w:sz="6" w:space="0" w:color="auto"/>
                                      <w:right w:val="single" w:sz="4" w:space="0" w:color="auto"/>
                                    </w:tcBorders>
                                    <w:shd w:val="clear" w:color="auto" w:fill="auto"/>
                                    <w:noWrap/>
                                    <w:vAlign w:val="center"/>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p>
                                </w:tc>
                                <w:tc>
                                  <w:tcPr>
                                    <w:tcW w:w="2270" w:type="dxa"/>
                                    <w:tcBorders>
                                      <w:top w:val="single" w:sz="4" w:space="0" w:color="auto"/>
                                      <w:left w:val="nil"/>
                                      <w:bottom w:val="double" w:sz="6" w:space="0" w:color="auto"/>
                                      <w:right w:val="single" w:sz="6" w:space="0" w:color="auto"/>
                                    </w:tcBorders>
                                    <w:shd w:val="clear" w:color="auto" w:fill="auto"/>
                                    <w:noWrap/>
                                    <w:vAlign w:val="center"/>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8,384.81</w:t>
                                    </w:r>
                                  </w:p>
                                </w:tc>
                              </w:tr>
                              <w:tr w:rsidR="00F67696" w:rsidRPr="00E03F69" w:rsidTr="006B592B">
                                <w:trPr>
                                  <w:trHeight w:val="405"/>
                                  <w:jc w:val="center"/>
                                </w:trPr>
                                <w:tc>
                                  <w:tcPr>
                                    <w:tcW w:w="2782" w:type="dxa"/>
                                    <w:tcBorders>
                                      <w:top w:val="single" w:sz="6" w:space="0" w:color="auto"/>
                                    </w:tcBorders>
                                    <w:shd w:val="clear" w:color="auto" w:fill="auto"/>
                                    <w:noWrap/>
                                    <w:vAlign w:val="center"/>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p>
                                </w:tc>
                                <w:tc>
                                  <w:tcPr>
                                    <w:tcW w:w="1785" w:type="dxa"/>
                                    <w:tcBorders>
                                      <w:top w:val="single" w:sz="6" w:space="0" w:color="auto"/>
                                      <w:right w:val="single" w:sz="6" w:space="0" w:color="auto"/>
                                    </w:tcBorders>
                                    <w:shd w:val="clear" w:color="auto" w:fill="auto"/>
                                    <w:noWrap/>
                                    <w:vAlign w:val="center"/>
                                  </w:tcPr>
                                  <w:p w:rsidR="00F67696" w:rsidRPr="00E03F69" w:rsidRDefault="00F67696" w:rsidP="00A921D2">
                                    <w:pPr>
                                      <w:jc w:val="right"/>
                                      <w:rPr>
                                        <w:rFonts w:ascii="HG丸ｺﾞｼｯｸM-PRO" w:eastAsia="HG丸ｺﾞｼｯｸM-PRO" w:hAnsi="HG丸ｺﾞｼｯｸM-PRO"/>
                                        <w:color w:val="000000"/>
                                        <w:sz w:val="22"/>
                                      </w:rPr>
                                    </w:pPr>
                                  </w:p>
                                </w:tc>
                                <w:tc>
                                  <w:tcPr>
                                    <w:tcW w:w="1785" w:type="dxa"/>
                                    <w:tcBorders>
                                      <w:top w:val="double" w:sz="6" w:space="0" w:color="auto"/>
                                      <w:left w:val="single" w:sz="6" w:space="0" w:color="auto"/>
                                      <w:bottom w:val="single" w:sz="6" w:space="0" w:color="auto"/>
                                      <w:right w:val="single" w:sz="4" w:space="0" w:color="auto"/>
                                    </w:tcBorders>
                                    <w:shd w:val="clear" w:color="auto" w:fill="auto"/>
                                    <w:noWrap/>
                                    <w:vAlign w:val="center"/>
                                  </w:tcPr>
                                  <w:p w:rsidR="00F67696" w:rsidRPr="00E03F69" w:rsidRDefault="00F67696" w:rsidP="00A921D2">
                                    <w:pPr>
                                      <w:widowControl/>
                                      <w:jc w:val="right"/>
                                      <w:rPr>
                                        <w:rFonts w:ascii="HG丸ｺﾞｼｯｸM-PRO" w:eastAsia="HG丸ｺﾞｼｯｸM-PRO" w:hAnsi="HG丸ｺﾞｼｯｸM-PRO" w:cs="ＭＳ Ｐゴシック"/>
                                        <w:color w:val="000000"/>
                                        <w:kern w:val="0"/>
                                        <w:sz w:val="22"/>
                                      </w:rPr>
                                    </w:pPr>
                                    <w:r w:rsidRPr="00E03F69">
                                      <w:rPr>
                                        <w:rFonts w:ascii="HG丸ｺﾞｼｯｸM-PRO" w:eastAsia="HG丸ｺﾞｼｯｸM-PRO" w:hAnsi="HG丸ｺﾞｼｯｸM-PRO" w:cs="ＭＳ Ｐゴシック" w:hint="eastAsia"/>
                                        <w:color w:val="000000"/>
                                        <w:kern w:val="0"/>
                                        <w:sz w:val="22"/>
                                      </w:rPr>
                                      <w:t>面積（合計）</w:t>
                                    </w:r>
                                  </w:p>
                                </w:tc>
                                <w:tc>
                                  <w:tcPr>
                                    <w:tcW w:w="2270" w:type="dxa"/>
                                    <w:tcBorders>
                                      <w:top w:val="double" w:sz="6" w:space="0" w:color="auto"/>
                                      <w:left w:val="nil"/>
                                      <w:bottom w:val="single" w:sz="6" w:space="0" w:color="auto"/>
                                      <w:right w:val="single" w:sz="6" w:space="0" w:color="auto"/>
                                    </w:tcBorders>
                                    <w:shd w:val="clear" w:color="auto" w:fill="auto"/>
                                    <w:noWrap/>
                                    <w:vAlign w:val="center"/>
                                  </w:tcPr>
                                  <w:p w:rsidR="00F67696" w:rsidRPr="00E03F69" w:rsidRDefault="00F67696" w:rsidP="00117B72">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83,</w:t>
                                    </w:r>
                                    <w:r>
                                      <w:rPr>
                                        <w:rFonts w:ascii="HG丸ｺﾞｼｯｸM-PRO" w:eastAsia="HG丸ｺﾞｼｯｸM-PRO" w:hAnsi="HG丸ｺﾞｼｯｸM-PRO" w:cs="ＭＳ Ｐゴシック" w:hint="eastAsia"/>
                                        <w:color w:val="000000"/>
                                        <w:kern w:val="0"/>
                                        <w:sz w:val="22"/>
                                      </w:rPr>
                                      <w:t>536</w:t>
                                    </w:r>
                                    <w:r>
                                      <w:rPr>
                                        <w:rFonts w:ascii="HG丸ｺﾞｼｯｸM-PRO" w:eastAsia="HG丸ｺﾞｼｯｸM-PRO" w:hAnsi="HG丸ｺﾞｼｯｸM-PRO" w:cs="ＭＳ Ｐゴシック"/>
                                        <w:color w:val="000000"/>
                                        <w:kern w:val="0"/>
                                        <w:sz w:val="22"/>
                                      </w:rPr>
                                      <w:t>.</w:t>
                                    </w:r>
                                    <w:r>
                                      <w:rPr>
                                        <w:rFonts w:ascii="HG丸ｺﾞｼｯｸM-PRO" w:eastAsia="HG丸ｺﾞｼｯｸM-PRO" w:hAnsi="HG丸ｺﾞｼｯｸM-PRO" w:cs="ＭＳ Ｐゴシック" w:hint="eastAsia"/>
                                        <w:color w:val="000000"/>
                                        <w:kern w:val="0"/>
                                        <w:sz w:val="22"/>
                                      </w:rPr>
                                      <w:t>83</w:t>
                                    </w:r>
                                    <w:r w:rsidRPr="00E03F69">
                                      <w:rPr>
                                        <w:rFonts w:ascii="HG丸ｺﾞｼｯｸM-PRO" w:eastAsia="HG丸ｺﾞｼｯｸM-PRO" w:hAnsi="HG丸ｺﾞｼｯｸM-PRO" w:cs="ＭＳ Ｐゴシック" w:hint="eastAsia"/>
                                        <w:color w:val="000000"/>
                                        <w:kern w:val="0"/>
                                        <w:sz w:val="22"/>
                                      </w:rPr>
                                      <w:t xml:space="preserve"> </w:t>
                                    </w:r>
                                  </w:p>
                                </w:tc>
                              </w:tr>
                            </w:tbl>
                            <w:p w:rsidR="00F67696" w:rsidRDefault="00F67696" w:rsidP="00E15713">
                              <w:pPr>
                                <w:ind w:leftChars="66" w:left="139" w:rightChars="29" w:right="61"/>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平成27年度末時点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23" o:spid="_x0000_s1070" style="width:453.5pt;height:295.5pt;mso-position-horizontal-relative:char;mso-position-vertical-relative:line" coordsize="62035,3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">
                <v:shape id="片側の 2 つの角を丸めた四角形 924" o:spid="_x0000_s1071" style="position:absolute;width:62035;height:2907;visibility:visible;mso-wrap-style:square;v-text-anchor:middle" coordsize="6203590,290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8uMYA&#10;AADcAAAADwAAAGRycy9kb3ducmV2LnhtbESPQWsCMRSE7wX/Q3gFL0WzitR2axS1FHpQoWsPPb5u&#10;ntnFzcuSRHf9902h0OMwM98wi1VvG3ElH2rHCibjDARx6XTNRsHn8W30BCJEZI2NY1JwowCr5eBu&#10;gbl2HX/QtYhGJAiHHBVUMba5lKGsyGIYu5Y4eSfnLcYkvZHaY5fgtpHTLHuUFmtOCxW2tK2oPBcX&#10;qyAznd6f5Kbwr/5h922+ds1hXio1vO/XLyAi9fE//Nd+1wqepz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8uMYAAADcAAAADwAAAAAAAAAAAAAAAACYAgAAZHJz&#10;L2Rvd25yZXYueG1sUEsFBgAAAAAEAAQA9QAAAIsDAAAAAA==&#10;" adj="-11796480,,5400" path="m48456,l6155134,v26762,,48456,21694,48456,48456l6203590,290730r,l,290730r,l,48456c,21694,21694,,48456,xe" fillcolor="#4f81bd [3204]" strokecolor="#4f81bd [3204]" strokeweight="2pt">
                  <v:stroke joinstyle="miter"/>
                  <v:formulas/>
                  <v:path arrowok="t" o:connecttype="custom" o:connectlocs="48456,0;6155134,0;6203590,48456;6203590,290730;6203590,290730;0,290730;0,290730;0,48456;48456,0" o:connectangles="0,0,0,0,0,0,0,0,0" textboxrect="0,0,6203590,290730"/>
                  <v:textbox>
                    <w:txbxContent>
                      <w:p w:rsidR="00F67696" w:rsidRPr="00B93890" w:rsidRDefault="00F67696" w:rsidP="001B2F37">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公共施設の類型別延床面積</w:t>
                        </w:r>
                      </w:p>
                    </w:txbxContent>
                  </v:textbox>
                </v:shape>
                <v:shape id="テキスト ボックス 925" o:spid="_x0000_s1072" type="#_x0000_t202" style="position:absolute;left:95;top:2907;width:61940;height:27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i7cUA&#10;AADcAAAADwAAAGRycy9kb3ducmV2LnhtbESP0WoCMRRE34X+Q7iFvkjNdsHWrkaRgiD6VO0HXDbX&#10;ZHVzs27iuvXrTaHg4zAzZ5jZone16KgNlWcFb6MMBHHpdcVGwc9+9ToBESKyxtozKfilAIv502CG&#10;hfZX/qZuF41IEA4FKrAxNoWUobTkMIx8Q5y8g28dxiRbI3WL1wR3tcyz7F06rDgtWGzoy1J52l2c&#10;Amc2h5MZXtbnbjv5uG3znldHq9TLc7+cgojUx0f4v73WCj7zM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mLtxQAAANwAAAAPAAAAAAAAAAAAAAAAAJgCAABkcnMv&#10;ZG93bnJldi54bWxQSwUGAAAAAAQABAD1AAAAigMAAAAA&#10;" filled="f" strokecolor="#4f81bd [3204]" strokeweight="2pt">
                  <v:textbox>
                    <w:txbxContent>
                      <w:tbl>
                        <w:tblPr>
                          <w:tblW w:w="8622" w:type="dxa"/>
                          <w:jc w:val="center"/>
                          <w:tblLayout w:type="fixed"/>
                          <w:tblCellMar>
                            <w:left w:w="99" w:type="dxa"/>
                            <w:right w:w="99" w:type="dxa"/>
                          </w:tblCellMar>
                          <w:tblLook w:val="04A0" w:firstRow="1" w:lastRow="0" w:firstColumn="1" w:lastColumn="0" w:noHBand="0" w:noVBand="1"/>
                        </w:tblPr>
                        <w:tblGrid>
                          <w:gridCol w:w="2782"/>
                          <w:gridCol w:w="1785"/>
                          <w:gridCol w:w="1785"/>
                          <w:gridCol w:w="2270"/>
                        </w:tblGrid>
                        <w:tr w:rsidR="00F67696" w:rsidRPr="00B87EBA" w:rsidTr="006B592B">
                          <w:trPr>
                            <w:trHeight w:val="405"/>
                            <w:jc w:val="center"/>
                          </w:trPr>
                          <w:tc>
                            <w:tcPr>
                              <w:tcW w:w="2782" w:type="dxa"/>
                              <w:tcBorders>
                                <w:top w:val="single" w:sz="8" w:space="0" w:color="auto"/>
                                <w:left w:val="single" w:sz="8" w:space="0" w:color="auto"/>
                                <w:bottom w:val="single" w:sz="4" w:space="0" w:color="auto"/>
                                <w:right w:val="single" w:sz="4"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施設類型</w:t>
                              </w:r>
                            </w:p>
                          </w:tc>
                          <w:tc>
                            <w:tcPr>
                              <w:tcW w:w="1785" w:type="dxa"/>
                              <w:tcBorders>
                                <w:top w:val="single" w:sz="8" w:space="0" w:color="auto"/>
                                <w:left w:val="nil"/>
                                <w:bottom w:val="single" w:sz="4" w:space="0" w:color="auto"/>
                                <w:right w:val="single" w:sz="6"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延床面積（㎡）</w:t>
                              </w:r>
                            </w:p>
                          </w:tc>
                          <w:tc>
                            <w:tcPr>
                              <w:tcW w:w="1785" w:type="dxa"/>
                              <w:tcBorders>
                                <w:top w:val="single" w:sz="8" w:space="0" w:color="auto"/>
                                <w:left w:val="single" w:sz="6" w:space="0" w:color="auto"/>
                                <w:bottom w:val="single" w:sz="4" w:space="0" w:color="auto"/>
                                <w:right w:val="single" w:sz="4"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施設類型</w:t>
                              </w:r>
                            </w:p>
                          </w:tc>
                          <w:tc>
                            <w:tcPr>
                              <w:tcW w:w="2270" w:type="dxa"/>
                              <w:tcBorders>
                                <w:top w:val="single" w:sz="8" w:space="0" w:color="auto"/>
                                <w:left w:val="nil"/>
                                <w:bottom w:val="single" w:sz="4" w:space="0" w:color="auto"/>
                                <w:right w:val="single" w:sz="6"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延床面積（㎡）</w:t>
                              </w:r>
                            </w:p>
                          </w:tc>
                        </w:tr>
                        <w:tr w:rsidR="00F67696" w:rsidRPr="00B87EBA"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B87EBA"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集会施設</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6,482.55</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幼児・児童施設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210.44</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図書館</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4,085.72</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高齢福祉施設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2,549.90</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博物館等</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1,774.08</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564BAD"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保健施設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2,115.94</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B8024B">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kern w:val="0"/>
                                  <w:sz w:val="22"/>
                                </w:rPr>
                                <w:t>スポーツ</w:t>
                              </w:r>
                              <w:r w:rsidRPr="002278BF">
                                <w:rPr>
                                  <w:rFonts w:ascii="HG丸ｺﾞｼｯｸM-PRO" w:eastAsia="HG丸ｺﾞｼｯｸM-PRO" w:hAnsi="HG丸ｺﾞｼｯｸM-PRO" w:cs="ＭＳ Ｐゴシック" w:hint="eastAsia"/>
                                  <w:kern w:val="0"/>
                                  <w:sz w:val="22"/>
                                </w:rPr>
                                <w:t>施設</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8,856.42</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医療</w:t>
                              </w:r>
                              <w:r w:rsidRPr="002278BF">
                                <w:rPr>
                                  <w:rFonts w:ascii="HG丸ｺﾞｼｯｸM-PRO" w:eastAsia="HG丸ｺﾞｼｯｸM-PRO" w:hAnsi="HG丸ｺﾞｼｯｸM-PRO" w:cs="ＭＳ Ｐゴシック" w:hint="eastAsia"/>
                                  <w:color w:val="000000"/>
                                  <w:kern w:val="0"/>
                                  <w:sz w:val="22"/>
                                </w:rPr>
                                <w:t>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380.27</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レクリエーション</w:t>
                              </w:r>
                              <w:r w:rsidRPr="002278BF">
                                <w:rPr>
                                  <w:rFonts w:ascii="HG丸ｺﾞｼｯｸM-PRO" w:eastAsia="HG丸ｺﾞｼｯｸM-PRO" w:hAnsi="HG丸ｺﾞｼｯｸM-PRO" w:cs="ＭＳ Ｐゴシック" w:hint="eastAsia"/>
                                  <w:color w:val="000000"/>
                                  <w:kern w:val="0"/>
                                  <w:sz w:val="22"/>
                                </w:rPr>
                                <w:t>施設・</w:t>
                              </w:r>
                            </w:p>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観光施設</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901.81</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庁舎等</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6,527.16</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産業系施設</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5,427.56</w:t>
                              </w:r>
                            </w:p>
                          </w:tc>
                          <w:tc>
                            <w:tcPr>
                              <w:tcW w:w="1785" w:type="dxa"/>
                              <w:tcBorders>
                                <w:top w:val="nil"/>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消防施設</w:t>
                              </w:r>
                            </w:p>
                          </w:tc>
                          <w:tc>
                            <w:tcPr>
                              <w:tcW w:w="2270"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920.72</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学校</w:t>
                              </w:r>
                            </w:p>
                          </w:tc>
                          <w:tc>
                            <w:tcPr>
                              <w:tcW w:w="1785" w:type="dxa"/>
                              <w:tcBorders>
                                <w:top w:val="nil"/>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24,246.00</w:t>
                              </w:r>
                            </w:p>
                          </w:tc>
                          <w:tc>
                            <w:tcPr>
                              <w:tcW w:w="1785"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r>
                                <w:rPr>
                                  <w:rFonts w:ascii="HG丸ｺﾞｼｯｸM-PRO" w:eastAsia="HG丸ｺﾞｼｯｸM-PRO" w:hAnsi="HG丸ｺﾞｼｯｸM-PRO" w:cs="ＭＳ Ｐゴシック"/>
                                  <w:color w:val="000000"/>
                                  <w:kern w:val="0"/>
                                  <w:sz w:val="22"/>
                                </w:rPr>
                                <w:t>行政施設</w:t>
                              </w:r>
                            </w:p>
                          </w:tc>
                          <w:tc>
                            <w:tcPr>
                              <w:tcW w:w="2270" w:type="dxa"/>
                              <w:tcBorders>
                                <w:top w:val="single" w:sz="4" w:space="0" w:color="auto"/>
                                <w:left w:val="nil"/>
                                <w:bottom w:val="single" w:sz="4" w:space="0" w:color="auto"/>
                                <w:right w:val="single" w:sz="6" w:space="0" w:color="auto"/>
                              </w:tcBorders>
                              <w:shd w:val="clear" w:color="auto" w:fill="auto"/>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271.60</w:t>
                              </w:r>
                            </w:p>
                          </w:tc>
                        </w:tr>
                        <w:tr w:rsidR="00F67696" w:rsidRPr="00E03F69" w:rsidTr="006B592B">
                          <w:trPr>
                            <w:trHeight w:val="405"/>
                            <w:jc w:val="center"/>
                          </w:trPr>
                          <w:tc>
                            <w:tcPr>
                              <w:tcW w:w="2782" w:type="dxa"/>
                              <w:tcBorders>
                                <w:top w:val="nil"/>
                                <w:left w:val="single" w:sz="8" w:space="0" w:color="auto"/>
                                <w:bottom w:val="single" w:sz="4" w:space="0" w:color="auto"/>
                                <w:right w:val="single" w:sz="4" w:space="0" w:color="auto"/>
                              </w:tcBorders>
                              <w:shd w:val="clear" w:color="auto" w:fill="auto"/>
                              <w:noWrap/>
                              <w:vAlign w:val="center"/>
                            </w:tcPr>
                            <w:p w:rsidR="00F67696" w:rsidRDefault="00F67696" w:rsidP="00A921D2">
                              <w:pPr>
                                <w:widowControl/>
                                <w:jc w:val="left"/>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その他教育施設</w:t>
                              </w:r>
                            </w:p>
                          </w:tc>
                          <w:tc>
                            <w:tcPr>
                              <w:tcW w:w="1785" w:type="dxa"/>
                              <w:tcBorders>
                                <w:top w:val="nil"/>
                                <w:left w:val="nil"/>
                                <w:bottom w:val="single" w:sz="4" w:space="0" w:color="auto"/>
                                <w:right w:val="single" w:sz="6" w:space="0" w:color="auto"/>
                              </w:tcBorders>
                              <w:shd w:val="clear" w:color="auto" w:fill="auto"/>
                              <w:noWrap/>
                              <w:vAlign w:val="center"/>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224.00</w:t>
                              </w:r>
                            </w:p>
                          </w:tc>
                          <w:tc>
                            <w:tcPr>
                              <w:tcW w:w="1785" w:type="dxa"/>
                              <w:tcBorders>
                                <w:top w:val="single" w:sz="4" w:space="0" w:color="auto"/>
                                <w:left w:val="single" w:sz="6" w:space="0" w:color="auto"/>
                                <w:bottom w:val="single" w:sz="4" w:space="0" w:color="auto"/>
                                <w:right w:val="single" w:sz="4" w:space="0" w:color="auto"/>
                              </w:tcBorders>
                              <w:shd w:val="clear" w:color="auto" w:fill="auto"/>
                              <w:noWrap/>
                              <w:vAlign w:val="center"/>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公営住宅</w:t>
                              </w:r>
                            </w:p>
                          </w:tc>
                          <w:tc>
                            <w:tcPr>
                              <w:tcW w:w="2270" w:type="dxa"/>
                              <w:tcBorders>
                                <w:top w:val="single" w:sz="4" w:space="0" w:color="auto"/>
                                <w:left w:val="nil"/>
                                <w:bottom w:val="single" w:sz="4" w:space="0" w:color="auto"/>
                                <w:right w:val="single" w:sz="6" w:space="0" w:color="auto"/>
                              </w:tcBorders>
                              <w:shd w:val="clear" w:color="auto" w:fill="auto"/>
                              <w:noWrap/>
                              <w:vAlign w:val="center"/>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8,702.27</w:t>
                              </w:r>
                            </w:p>
                          </w:tc>
                        </w:tr>
                        <w:tr w:rsidR="00F67696" w:rsidRPr="00E03F69" w:rsidTr="006B592B">
                          <w:trPr>
                            <w:trHeight w:val="405"/>
                            <w:jc w:val="center"/>
                          </w:trPr>
                          <w:tc>
                            <w:tcPr>
                              <w:tcW w:w="2782" w:type="dxa"/>
                              <w:tcBorders>
                                <w:top w:val="nil"/>
                                <w:left w:val="single" w:sz="8" w:space="0" w:color="auto"/>
                                <w:bottom w:val="single" w:sz="6" w:space="0" w:color="auto"/>
                                <w:right w:val="single" w:sz="4" w:space="0" w:color="auto"/>
                              </w:tcBorders>
                              <w:shd w:val="clear" w:color="auto" w:fill="auto"/>
                              <w:noWrap/>
                              <w:vAlign w:val="center"/>
                            </w:tcPr>
                            <w:p w:rsidR="00F67696" w:rsidRPr="00564BAD" w:rsidRDefault="00F67696" w:rsidP="00A921D2">
                              <w:pPr>
                                <w:widowControl/>
                                <w:rPr>
                                  <w:rFonts w:ascii="HG丸ｺﾞｼｯｸM-PRO" w:eastAsia="HG丸ｺﾞｼｯｸM-PRO" w:hAnsi="HG丸ｺﾞｼｯｸM-PRO" w:cs="ＭＳ Ｐゴシック"/>
                                  <w:color w:val="000000"/>
                                  <w:kern w:val="0"/>
                                  <w:sz w:val="22"/>
                                </w:rPr>
                              </w:pPr>
                              <w:r w:rsidRPr="002278BF">
                                <w:rPr>
                                  <w:rFonts w:ascii="HG丸ｺﾞｼｯｸM-PRO" w:eastAsia="HG丸ｺﾞｼｯｸM-PRO" w:hAnsi="HG丸ｺﾞｼｯｸM-PRO" w:cs="ＭＳ Ｐゴシック" w:hint="eastAsia"/>
                                  <w:color w:val="000000"/>
                                  <w:kern w:val="0"/>
                                  <w:sz w:val="22"/>
                                </w:rPr>
                                <w:t>幼稚園・保育園・こども園</w:t>
                              </w:r>
                            </w:p>
                          </w:tc>
                          <w:tc>
                            <w:tcPr>
                              <w:tcW w:w="1785" w:type="dxa"/>
                              <w:tcBorders>
                                <w:top w:val="nil"/>
                                <w:left w:val="nil"/>
                                <w:bottom w:val="single" w:sz="6" w:space="0" w:color="auto"/>
                                <w:right w:val="single" w:sz="6" w:space="0" w:color="auto"/>
                              </w:tcBorders>
                              <w:shd w:val="clear" w:color="auto" w:fill="auto"/>
                              <w:noWrap/>
                              <w:vAlign w:val="center"/>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1,475.58</w:t>
                              </w:r>
                            </w:p>
                          </w:tc>
                          <w:tc>
                            <w:tcPr>
                              <w:tcW w:w="1785" w:type="dxa"/>
                              <w:tcBorders>
                                <w:top w:val="single" w:sz="4" w:space="0" w:color="auto"/>
                                <w:left w:val="single" w:sz="6" w:space="0" w:color="auto"/>
                                <w:bottom w:val="double" w:sz="6" w:space="0" w:color="auto"/>
                                <w:right w:val="single" w:sz="4" w:space="0" w:color="auto"/>
                              </w:tcBorders>
                              <w:shd w:val="clear" w:color="auto" w:fill="auto"/>
                              <w:noWrap/>
                              <w:vAlign w:val="center"/>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p>
                          </w:tc>
                          <w:tc>
                            <w:tcPr>
                              <w:tcW w:w="2270" w:type="dxa"/>
                              <w:tcBorders>
                                <w:top w:val="single" w:sz="4" w:space="0" w:color="auto"/>
                                <w:left w:val="nil"/>
                                <w:bottom w:val="double" w:sz="6" w:space="0" w:color="auto"/>
                                <w:right w:val="single" w:sz="6" w:space="0" w:color="auto"/>
                              </w:tcBorders>
                              <w:shd w:val="clear" w:color="auto" w:fill="auto"/>
                              <w:noWrap/>
                              <w:vAlign w:val="center"/>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8,384.81</w:t>
                              </w:r>
                            </w:p>
                          </w:tc>
                        </w:tr>
                        <w:tr w:rsidR="00F67696" w:rsidRPr="00E03F69" w:rsidTr="006B592B">
                          <w:trPr>
                            <w:trHeight w:val="405"/>
                            <w:jc w:val="center"/>
                          </w:trPr>
                          <w:tc>
                            <w:tcPr>
                              <w:tcW w:w="2782" w:type="dxa"/>
                              <w:tcBorders>
                                <w:top w:val="single" w:sz="6" w:space="0" w:color="auto"/>
                              </w:tcBorders>
                              <w:shd w:val="clear" w:color="auto" w:fill="auto"/>
                              <w:noWrap/>
                              <w:vAlign w:val="center"/>
                            </w:tcPr>
                            <w:p w:rsidR="00F67696" w:rsidRPr="00E03F69" w:rsidRDefault="00F67696" w:rsidP="00A921D2">
                              <w:pPr>
                                <w:widowControl/>
                                <w:rPr>
                                  <w:rFonts w:ascii="HG丸ｺﾞｼｯｸM-PRO" w:eastAsia="HG丸ｺﾞｼｯｸM-PRO" w:hAnsi="HG丸ｺﾞｼｯｸM-PRO" w:cs="ＭＳ Ｐゴシック"/>
                                  <w:color w:val="000000"/>
                                  <w:kern w:val="0"/>
                                  <w:sz w:val="22"/>
                                </w:rPr>
                              </w:pPr>
                            </w:p>
                          </w:tc>
                          <w:tc>
                            <w:tcPr>
                              <w:tcW w:w="1785" w:type="dxa"/>
                              <w:tcBorders>
                                <w:top w:val="single" w:sz="6" w:space="0" w:color="auto"/>
                                <w:right w:val="single" w:sz="6" w:space="0" w:color="auto"/>
                              </w:tcBorders>
                              <w:shd w:val="clear" w:color="auto" w:fill="auto"/>
                              <w:noWrap/>
                              <w:vAlign w:val="center"/>
                            </w:tcPr>
                            <w:p w:rsidR="00F67696" w:rsidRPr="00E03F69" w:rsidRDefault="00F67696" w:rsidP="00A921D2">
                              <w:pPr>
                                <w:jc w:val="right"/>
                                <w:rPr>
                                  <w:rFonts w:ascii="HG丸ｺﾞｼｯｸM-PRO" w:eastAsia="HG丸ｺﾞｼｯｸM-PRO" w:hAnsi="HG丸ｺﾞｼｯｸM-PRO"/>
                                  <w:color w:val="000000"/>
                                  <w:sz w:val="22"/>
                                </w:rPr>
                              </w:pPr>
                            </w:p>
                          </w:tc>
                          <w:tc>
                            <w:tcPr>
                              <w:tcW w:w="1785" w:type="dxa"/>
                              <w:tcBorders>
                                <w:top w:val="double" w:sz="6" w:space="0" w:color="auto"/>
                                <w:left w:val="single" w:sz="6" w:space="0" w:color="auto"/>
                                <w:bottom w:val="single" w:sz="6" w:space="0" w:color="auto"/>
                                <w:right w:val="single" w:sz="4" w:space="0" w:color="auto"/>
                              </w:tcBorders>
                              <w:shd w:val="clear" w:color="auto" w:fill="auto"/>
                              <w:noWrap/>
                              <w:vAlign w:val="center"/>
                            </w:tcPr>
                            <w:p w:rsidR="00F67696" w:rsidRPr="00E03F69" w:rsidRDefault="00F67696" w:rsidP="00A921D2">
                              <w:pPr>
                                <w:widowControl/>
                                <w:jc w:val="right"/>
                                <w:rPr>
                                  <w:rFonts w:ascii="HG丸ｺﾞｼｯｸM-PRO" w:eastAsia="HG丸ｺﾞｼｯｸM-PRO" w:hAnsi="HG丸ｺﾞｼｯｸM-PRO" w:cs="ＭＳ Ｐゴシック"/>
                                  <w:color w:val="000000"/>
                                  <w:kern w:val="0"/>
                                  <w:sz w:val="22"/>
                                </w:rPr>
                              </w:pPr>
                              <w:r w:rsidRPr="00E03F69">
                                <w:rPr>
                                  <w:rFonts w:ascii="HG丸ｺﾞｼｯｸM-PRO" w:eastAsia="HG丸ｺﾞｼｯｸM-PRO" w:hAnsi="HG丸ｺﾞｼｯｸM-PRO" w:cs="ＭＳ Ｐゴシック" w:hint="eastAsia"/>
                                  <w:color w:val="000000"/>
                                  <w:kern w:val="0"/>
                                  <w:sz w:val="22"/>
                                </w:rPr>
                                <w:t>面積（合計）</w:t>
                              </w:r>
                            </w:p>
                          </w:tc>
                          <w:tc>
                            <w:tcPr>
                              <w:tcW w:w="2270" w:type="dxa"/>
                              <w:tcBorders>
                                <w:top w:val="double" w:sz="6" w:space="0" w:color="auto"/>
                                <w:left w:val="nil"/>
                                <w:bottom w:val="single" w:sz="6" w:space="0" w:color="auto"/>
                                <w:right w:val="single" w:sz="6" w:space="0" w:color="auto"/>
                              </w:tcBorders>
                              <w:shd w:val="clear" w:color="auto" w:fill="auto"/>
                              <w:noWrap/>
                              <w:vAlign w:val="center"/>
                            </w:tcPr>
                            <w:p w:rsidR="00F67696" w:rsidRPr="00E03F69" w:rsidRDefault="00F67696" w:rsidP="00117B72">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83,</w:t>
                              </w:r>
                              <w:r>
                                <w:rPr>
                                  <w:rFonts w:ascii="HG丸ｺﾞｼｯｸM-PRO" w:eastAsia="HG丸ｺﾞｼｯｸM-PRO" w:hAnsi="HG丸ｺﾞｼｯｸM-PRO" w:cs="ＭＳ Ｐゴシック" w:hint="eastAsia"/>
                                  <w:color w:val="000000"/>
                                  <w:kern w:val="0"/>
                                  <w:sz w:val="22"/>
                                </w:rPr>
                                <w:t>536</w:t>
                              </w:r>
                              <w:r>
                                <w:rPr>
                                  <w:rFonts w:ascii="HG丸ｺﾞｼｯｸM-PRO" w:eastAsia="HG丸ｺﾞｼｯｸM-PRO" w:hAnsi="HG丸ｺﾞｼｯｸM-PRO" w:cs="ＭＳ Ｐゴシック"/>
                                  <w:color w:val="000000"/>
                                  <w:kern w:val="0"/>
                                  <w:sz w:val="22"/>
                                </w:rPr>
                                <w:t>.</w:t>
                              </w:r>
                              <w:r>
                                <w:rPr>
                                  <w:rFonts w:ascii="HG丸ｺﾞｼｯｸM-PRO" w:eastAsia="HG丸ｺﾞｼｯｸM-PRO" w:hAnsi="HG丸ｺﾞｼｯｸM-PRO" w:cs="ＭＳ Ｐゴシック" w:hint="eastAsia"/>
                                  <w:color w:val="000000"/>
                                  <w:kern w:val="0"/>
                                  <w:sz w:val="22"/>
                                </w:rPr>
                                <w:t>83</w:t>
                              </w:r>
                              <w:r w:rsidRPr="00E03F69">
                                <w:rPr>
                                  <w:rFonts w:ascii="HG丸ｺﾞｼｯｸM-PRO" w:eastAsia="HG丸ｺﾞｼｯｸM-PRO" w:hAnsi="HG丸ｺﾞｼｯｸM-PRO" w:cs="ＭＳ Ｐゴシック" w:hint="eastAsia"/>
                                  <w:color w:val="000000"/>
                                  <w:kern w:val="0"/>
                                  <w:sz w:val="22"/>
                                </w:rPr>
                                <w:t xml:space="preserve"> </w:t>
                              </w:r>
                            </w:p>
                          </w:tc>
                        </w:tr>
                      </w:tbl>
                      <w:p w:rsidR="00F67696" w:rsidRDefault="00F67696" w:rsidP="00E15713">
                        <w:pPr>
                          <w:ind w:leftChars="66" w:left="139" w:rightChars="29" w:right="61"/>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平成27年度末時点</w:t>
                        </w:r>
                      </w:p>
                    </w:txbxContent>
                  </v:textbox>
                </v:shape>
                <w10:anchorlock/>
              </v:group>
            </w:pict>
          </mc:Fallback>
        </mc:AlternateContent>
      </w:r>
    </w:p>
    <w:p w:rsidR="00074A3D" w:rsidRPr="00F27202" w:rsidRDefault="00074A3D" w:rsidP="00A44827">
      <w:pPr>
        <w:rPr>
          <w:noProof/>
        </w:rPr>
      </w:pPr>
    </w:p>
    <w:p w:rsidR="00B87EBA" w:rsidRPr="00F27202" w:rsidRDefault="007E5048" w:rsidP="00A4482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3200" behindDoc="0" locked="0" layoutInCell="1" allowOverlap="1" wp14:anchorId="250515A6" wp14:editId="4F1C3CA6">
                <wp:simplePos x="0" y="0"/>
                <wp:positionH relativeFrom="column">
                  <wp:posOffset>4159250</wp:posOffset>
                </wp:positionH>
                <wp:positionV relativeFrom="paragraph">
                  <wp:posOffset>3531545</wp:posOffset>
                </wp:positionV>
                <wp:extent cx="914400" cy="342221"/>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914400" cy="342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7E5048">
                            <w:pPr>
                              <w:snapToGrid w:val="0"/>
                            </w:pPr>
                            <w:r>
                              <w:rPr>
                                <w:rFonts w:ascii="HG丸ｺﾞｼｯｸM-PRO" w:eastAsia="HG丸ｺﾞｼｯｸM-PRO" w:hAnsi="HG丸ｺﾞｼｯｸM-PRO" w:hint="eastAsia"/>
                                <w:sz w:val="24"/>
                                <w:szCs w:val="24"/>
                              </w:rPr>
                              <w:t>平成27年度末時点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 o:spid="_x0000_s1073" type="#_x0000_t202" style="position:absolute;left:0;text-align:left;margin-left:327.5pt;margin-top:278.05pt;width:1in;height:26.95pt;z-index:25176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" filled="f" stroked="f" strokeweight=".5pt">
                <v:textbox>
                  <w:txbxContent>
                    <w:p w:rsidR="00F67696" w:rsidRDefault="00F67696" w:rsidP="007E5048">
                      <w:pPr>
                        <w:snapToGrid w:val="0"/>
                      </w:pPr>
                      <w:r>
                        <w:rPr>
                          <w:rFonts w:ascii="HG丸ｺﾞｼｯｸM-PRO" w:eastAsia="HG丸ｺﾞｼｯｸM-PRO" w:hAnsi="HG丸ｺﾞｼｯｸM-PRO" w:hint="eastAsia"/>
                          <w:sz w:val="24"/>
                          <w:szCs w:val="24"/>
                        </w:rPr>
                        <w:t>平成27年度末時点</w:t>
                      </w:r>
                    </w:p>
                  </w:txbxContent>
                </v:textbox>
              </v:shape>
            </w:pict>
          </mc:Fallback>
        </mc:AlternateContent>
      </w:r>
      <w:r w:rsidR="002D7EA3" w:rsidRPr="00F27202">
        <w:rPr>
          <w:rFonts w:ascii="HG丸ｺﾞｼｯｸM-PRO" w:eastAsia="HG丸ｺﾞｼｯｸM-PRO" w:hAnsi="HG丸ｺﾞｼｯｸM-PRO"/>
          <w:noProof/>
        </w:rPr>
        <mc:AlternateContent>
          <mc:Choice Requires="wpg">
            <w:drawing>
              <wp:inline distT="0" distB="0" distL="0" distR="0" wp14:anchorId="094F80C1" wp14:editId="4A0B146D">
                <wp:extent cx="5759450" cy="3762376"/>
                <wp:effectExtent l="0" t="0" r="12700" b="28575"/>
                <wp:docPr id="732" name="グループ化 732"/>
                <wp:cNvGraphicFramePr/>
                <a:graphic xmlns:a="http://schemas.openxmlformats.org/drawingml/2006/main">
                  <a:graphicData uri="http://schemas.microsoft.com/office/word/2010/wordprocessingGroup">
                    <wpg:wgp>
                      <wpg:cNvGrpSpPr/>
                      <wpg:grpSpPr>
                        <a:xfrm>
                          <a:off x="0" y="0"/>
                          <a:ext cx="5759450" cy="3762376"/>
                          <a:chOff x="0" y="0"/>
                          <a:chExt cx="6203590" cy="3783212"/>
                        </a:xfrm>
                      </wpg:grpSpPr>
                      <wps:wsp>
                        <wps:cNvPr id="733" name="片側の 2 つの角を丸めた四角形 733"/>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2D7EA3">
                              <w:pPr>
                                <w:jc w:val="center"/>
                                <w:rPr>
                                  <w:rFonts w:ascii="HG丸ｺﾞｼｯｸM-PRO" w:eastAsia="HG丸ｺﾞｼｯｸM-PRO" w:hAnsi="HG丸ｺﾞｼｯｸM-PRO"/>
                                  <w:b/>
                                  <w:color w:val="FFFFFF" w:themeColor="background1"/>
                                  <w:sz w:val="24"/>
                                  <w:szCs w:val="24"/>
                                </w:rPr>
                              </w:pPr>
                              <w:r w:rsidRPr="00B93890">
                                <w:rPr>
                                  <w:rFonts w:ascii="HG丸ｺﾞｼｯｸM-PRO" w:eastAsia="HG丸ｺﾞｼｯｸM-PRO" w:hAnsi="HG丸ｺﾞｼｯｸM-PRO" w:hint="eastAsia"/>
                                  <w:b/>
                                  <w:color w:val="FFFFFF" w:themeColor="background1"/>
                                </w:rPr>
                                <w:t>公共施設</w:t>
                              </w:r>
                              <w:r>
                                <w:rPr>
                                  <w:rFonts w:ascii="HG丸ｺﾞｼｯｸM-PRO" w:eastAsia="HG丸ｺﾞｼｯｸM-PRO" w:hAnsi="HG丸ｺﾞｼｯｸM-PRO" w:hint="eastAsia"/>
                                  <w:b/>
                                  <w:color w:val="FFFFFF" w:themeColor="background1"/>
                                </w:rPr>
                                <w:t>の類型別延床面積比較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テキスト ボックス 734"/>
                        <wps:cNvSpPr txBox="1"/>
                        <wps:spPr>
                          <a:xfrm>
                            <a:off x="9526" y="333147"/>
                            <a:ext cx="6194064" cy="345006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210840" w:rsidRDefault="00F67696" w:rsidP="00367908">
                              <w:pPr>
                                <w:jc w:val="center"/>
                                <w:rPr>
                                  <w:rFonts w:ascii="HG丸ｺﾞｼｯｸM-PRO" w:eastAsia="HG丸ｺﾞｼｯｸM-PRO" w:hAnsi="HG丸ｺﾞｼｯｸM-PRO"/>
                                  <w:sz w:val="24"/>
                                  <w:szCs w:val="24"/>
                                </w:rPr>
                              </w:pPr>
                              <w:r>
                                <w:rPr>
                                  <w:noProof/>
                                </w:rPr>
                                <w:drawing>
                                  <wp:inline distT="0" distB="0" distL="0" distR="0" wp14:anchorId="3EABFFF0" wp14:editId="67866E54">
                                    <wp:extent cx="5707176" cy="3250225"/>
                                    <wp:effectExtent l="0" t="0" r="8255" b="7620"/>
                                    <wp:docPr id="1624" name="グラフ 1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732" o:spid="_x0000_s1074" style="width:453.5pt;height:296.25pt;mso-position-horizontal-relative:char;mso-position-vertical-relative:line" coordsize="62035,3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">
                <v:shape id="片側の 2 つの角を丸めた四角形 733" o:spid="_x0000_s1075"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B8IA&#10;AADcAAAADwAAAGRycy9kb3ducmV2LnhtbESPS4sCMRCE78L+h9ALXkQzPnCXWaMs4uuqq/d20vNg&#10;J50hiTr+eyMIHouqr4qaLVpTiys5X1lWMBwkIIgzqysuFBz/1v1vED4ga6wtk4I7eVjMPzozTLW9&#10;8Z6uh1CIWMI+RQVlCE0qpc9KMugHtiGOXm6dwRClK6R2eIvlppajJJlKgxXHhRIbWpaU/R8uRsHX&#10;PT/llRu19aY32U4pX53P26NS3c/29wdEoDa8wy96pyM3HsP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T8HwgAAANwAAAAPAAAAAAAAAAAAAAAAAJgCAABkcnMvZG93&#10;bnJldi54bWxQSwUGAAAAAAQABAD1AAAAhw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2D7EA3">
                        <w:pPr>
                          <w:jc w:val="center"/>
                          <w:rPr>
                            <w:rFonts w:ascii="HG丸ｺﾞｼｯｸM-PRO" w:eastAsia="HG丸ｺﾞｼｯｸM-PRO" w:hAnsi="HG丸ｺﾞｼｯｸM-PRO"/>
                            <w:b/>
                            <w:color w:val="FFFFFF" w:themeColor="background1"/>
                            <w:sz w:val="24"/>
                            <w:szCs w:val="24"/>
                          </w:rPr>
                        </w:pPr>
                        <w:r w:rsidRPr="00B93890">
                          <w:rPr>
                            <w:rFonts w:ascii="HG丸ｺﾞｼｯｸM-PRO" w:eastAsia="HG丸ｺﾞｼｯｸM-PRO" w:hAnsi="HG丸ｺﾞｼｯｸM-PRO" w:hint="eastAsia"/>
                            <w:b/>
                            <w:color w:val="FFFFFF" w:themeColor="background1"/>
                          </w:rPr>
                          <w:t>公共施設</w:t>
                        </w:r>
                        <w:r>
                          <w:rPr>
                            <w:rFonts w:ascii="HG丸ｺﾞｼｯｸM-PRO" w:eastAsia="HG丸ｺﾞｼｯｸM-PRO" w:hAnsi="HG丸ｺﾞｼｯｸM-PRO" w:hint="eastAsia"/>
                            <w:b/>
                            <w:color w:val="FFFFFF" w:themeColor="background1"/>
                          </w:rPr>
                          <w:t>の類型別延床面積比較</w:t>
                        </w:r>
                      </w:p>
                    </w:txbxContent>
                  </v:textbox>
                </v:shape>
                <v:shape id="テキスト ボックス 734" o:spid="_x0000_s1076" type="#_x0000_t202" style="position:absolute;left:95;top:3331;width:61940;height:3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KYMUA&#10;AADcAAAADwAAAGRycy9kb3ducmV2LnhtbESPUWvCMBSF3wf+h3CFvYw1nY4p1ShjIIg+ze0HXJrb&#10;pNrcdE2snb/eDAY+Hs453+Es14NrRE9dqD0reMlyEMSl1zUbBd9fm+c5iBCRNTaeScEvBVivRg9L&#10;LLS/8Cf1h2hEgnAoUIGNsS2kDKUlhyHzLXHyKt85jEl2RuoOLwnuGjnJ8zfpsOa0YLGlD0vl6XB2&#10;CpzZVSfzdN7+9Pv57LqfDLw5WqUex8P7AkSkId7D/+2tVjCbvsL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spgxQAAANwAAAAPAAAAAAAAAAAAAAAAAJgCAABkcnMv&#10;ZG93bnJldi54bWxQSwUGAAAAAAQABAD1AAAAigMAAAAA&#10;" filled="f" strokecolor="#4f81bd [3204]" strokeweight="2pt">
                  <v:textbox>
                    <w:txbxContent>
                      <w:p w:rsidR="00F67696" w:rsidRPr="00210840" w:rsidRDefault="00F67696" w:rsidP="00367908">
                        <w:pPr>
                          <w:jc w:val="center"/>
                          <w:rPr>
                            <w:rFonts w:ascii="HG丸ｺﾞｼｯｸM-PRO" w:eastAsia="HG丸ｺﾞｼｯｸM-PRO" w:hAnsi="HG丸ｺﾞｼｯｸM-PRO"/>
                            <w:sz w:val="24"/>
                            <w:szCs w:val="24"/>
                          </w:rPr>
                        </w:pPr>
                        <w:r>
                          <w:rPr>
                            <w:noProof/>
                          </w:rPr>
                          <w:drawing>
                            <wp:inline distT="0" distB="0" distL="0" distR="0" wp14:anchorId="3F1ED8DD" wp14:editId="1D726663">
                              <wp:extent cx="5707176" cy="3250225"/>
                              <wp:effectExtent l="0" t="0" r="8255" b="7620"/>
                              <wp:docPr id="1624" name="グラフ 1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v:shape>
                <w10:anchorlock/>
              </v:group>
            </w:pict>
          </mc:Fallback>
        </mc:AlternateContent>
      </w:r>
    </w:p>
    <w:p w:rsidR="00A44827" w:rsidRPr="00F27202" w:rsidRDefault="00A44827" w:rsidP="002979B1">
      <w:pPr>
        <w:pStyle w:val="32"/>
      </w:pPr>
      <w:bookmarkStart w:id="14" w:name="_Toc475520731"/>
      <w:r w:rsidRPr="00F27202">
        <w:rPr>
          <w:rFonts w:hint="eastAsia"/>
        </w:rPr>
        <w:lastRenderedPageBreak/>
        <w:t>(2) 地域別の状況</w:t>
      </w:r>
      <w:bookmarkEnd w:id="14"/>
    </w:p>
    <w:p w:rsidR="00A44827" w:rsidRPr="00F27202" w:rsidRDefault="00074A3D" w:rsidP="00074A3D">
      <w:pPr>
        <w:spacing w:line="360" w:lineRule="auto"/>
        <w:jc w:val="left"/>
        <w:rPr>
          <w:rFonts w:ascii="HG丸ｺﾞｼｯｸM-PRO" w:eastAsia="HG丸ｺﾞｼｯｸM-PRO" w:hAnsi="HG丸ｺﾞｼｯｸM-PRO"/>
          <w:noProof/>
        </w:rPr>
      </w:pPr>
      <w:r w:rsidRPr="00F27202">
        <w:rPr>
          <w:rFonts w:ascii="HG丸ｺﾞｼｯｸM-PRO" w:eastAsia="HG丸ｺﾞｼｯｸM-PRO" w:hAnsi="HG丸ｺﾞｼｯｸM-PRO" w:hint="eastAsia"/>
          <w:noProof/>
        </w:rPr>
        <w:t xml:space="preserve">　</w:t>
      </w:r>
      <w:r w:rsidR="004816A3" w:rsidRPr="00BC0E8E">
        <w:rPr>
          <w:rFonts w:ascii="HG丸ｺﾞｼｯｸM-PRO" w:eastAsia="HG丸ｺﾞｼｯｸM-PRO" w:hAnsi="HG丸ｺﾞｼｯｸM-PRO" w:hint="eastAsia"/>
          <w:noProof/>
        </w:rPr>
        <w:t>設楽町における</w:t>
      </w:r>
      <w:r w:rsidRPr="00BC0E8E">
        <w:rPr>
          <w:rFonts w:ascii="HG丸ｺﾞｼｯｸM-PRO" w:eastAsia="HG丸ｺﾞｼｯｸM-PRO" w:hAnsi="HG丸ｺﾞｼｯｸM-PRO" w:hint="eastAsia"/>
          <w:noProof/>
        </w:rPr>
        <w:t>地区</w:t>
      </w:r>
      <w:r w:rsidR="00127AE0" w:rsidRPr="00F27202">
        <w:rPr>
          <w:rFonts w:ascii="HG丸ｺﾞｼｯｸM-PRO" w:eastAsia="HG丸ｺﾞｼｯｸM-PRO" w:hAnsi="HG丸ｺﾞｼｯｸM-PRO" w:hint="eastAsia"/>
          <w:noProof/>
        </w:rPr>
        <w:t>別の</w:t>
      </w:r>
      <w:r w:rsidR="0029522F" w:rsidRPr="00F27202">
        <w:rPr>
          <w:rFonts w:ascii="HG丸ｺﾞｼｯｸM-PRO" w:eastAsia="HG丸ｺﾞｼｯｸM-PRO" w:hAnsi="HG丸ｺﾞｼｯｸM-PRO" w:hint="eastAsia"/>
          <w:noProof/>
        </w:rPr>
        <w:t>公共施設の</w:t>
      </w:r>
      <w:r w:rsidR="00127AE0" w:rsidRPr="00F27202">
        <w:rPr>
          <w:rFonts w:ascii="HG丸ｺﾞｼｯｸM-PRO" w:eastAsia="HG丸ｺﾞｼｯｸM-PRO" w:hAnsi="HG丸ｺﾞｼｯｸM-PRO" w:hint="eastAsia"/>
          <w:noProof/>
        </w:rPr>
        <w:t>配置状況を示しました</w:t>
      </w:r>
      <w:r w:rsidRPr="00F27202">
        <w:rPr>
          <w:rFonts w:ascii="HG丸ｺﾞｼｯｸM-PRO" w:eastAsia="HG丸ｺﾞｼｯｸM-PRO" w:hAnsi="HG丸ｺﾞｼｯｸM-PRO" w:hint="eastAsia"/>
          <w:noProof/>
        </w:rPr>
        <w:t>。</w:t>
      </w:r>
    </w:p>
    <w:p w:rsidR="00432AFF" w:rsidRPr="00F27202" w:rsidRDefault="00356C09" w:rsidP="00074A3D">
      <w:pPr>
        <w:spacing w:line="360" w:lineRule="auto"/>
        <w:jc w:val="left"/>
        <w:rPr>
          <w:rFonts w:ascii="HG丸ｺﾞｼｯｸM-PRO" w:eastAsia="HG丸ｺﾞｼｯｸM-PRO" w:hAnsi="HG丸ｺﾞｼｯｸM-PRO"/>
          <w:noProof/>
        </w:rPr>
      </w:pPr>
      <w:r w:rsidRPr="00C368EB">
        <w:rPr>
          <w:rFonts w:ascii="HG丸ｺﾞｼｯｸM-PRO" w:eastAsia="HG丸ｺﾞｼｯｸM-PRO" w:hAnsi="HG丸ｺﾞｼｯｸM-PRO"/>
          <w:noProof/>
        </w:rPr>
        <mc:AlternateContent>
          <mc:Choice Requires="wps">
            <w:drawing>
              <wp:anchor distT="0" distB="0" distL="114300" distR="114300" simplePos="0" relativeHeight="251699712" behindDoc="0" locked="0" layoutInCell="1" allowOverlap="1" wp14:anchorId="261B68CC" wp14:editId="049033BA">
                <wp:simplePos x="0" y="0"/>
                <wp:positionH relativeFrom="column">
                  <wp:posOffset>4267023</wp:posOffset>
                </wp:positionH>
                <wp:positionV relativeFrom="paragraph">
                  <wp:posOffset>1618925</wp:posOffset>
                </wp:positionV>
                <wp:extent cx="914400" cy="257175"/>
                <wp:effectExtent l="0" t="57150" r="0" b="66675"/>
                <wp:wrapNone/>
                <wp:docPr id="1613" name="テキスト ボックス 1613"/>
                <wp:cNvGraphicFramePr/>
                <a:graphic xmlns:a="http://schemas.openxmlformats.org/drawingml/2006/main">
                  <a:graphicData uri="http://schemas.microsoft.com/office/word/2010/wordprocessingShape">
                    <wps:wsp>
                      <wps:cNvSpPr txBox="1"/>
                      <wps:spPr>
                        <a:xfrm rot="2421978">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県80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13" o:spid="_x0000_s1077" type="#_x0000_t202" style="position:absolute;margin-left:336pt;margin-top:127.45pt;width:1in;height:20.25pt;rotation:2645446fd;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" filled="f" stroked="f" strokeweight=".5pt">
                <v:textbo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県80</w:t>
                      </w:r>
                    </w:p>
                  </w:txbxContent>
                </v:textbox>
              </v:shape>
            </w:pict>
          </mc:Fallback>
        </mc:AlternateContent>
      </w:r>
      <w:r w:rsidR="00E9471D" w:rsidRPr="00C368EB">
        <w:rPr>
          <w:rFonts w:ascii="HG丸ｺﾞｼｯｸM-PRO" w:eastAsia="HG丸ｺﾞｼｯｸM-PRO" w:hAnsi="HG丸ｺﾞｼｯｸM-PRO"/>
          <w:noProof/>
        </w:rPr>
        <mc:AlternateContent>
          <mc:Choice Requires="wps">
            <w:drawing>
              <wp:anchor distT="0" distB="0" distL="114300" distR="114300" simplePos="0" relativeHeight="251693568" behindDoc="0" locked="0" layoutInCell="1" allowOverlap="1" wp14:anchorId="2B1D2357" wp14:editId="17E17FFF">
                <wp:simplePos x="0" y="0"/>
                <wp:positionH relativeFrom="column">
                  <wp:posOffset>3634740</wp:posOffset>
                </wp:positionH>
                <wp:positionV relativeFrom="paragraph">
                  <wp:posOffset>3554730</wp:posOffset>
                </wp:positionV>
                <wp:extent cx="914400" cy="257175"/>
                <wp:effectExtent l="0" t="76200" r="0" b="66675"/>
                <wp:wrapNone/>
                <wp:docPr id="1563" name="テキスト ボックス 1563"/>
                <wp:cNvGraphicFramePr/>
                <a:graphic xmlns:a="http://schemas.openxmlformats.org/drawingml/2006/main">
                  <a:graphicData uri="http://schemas.microsoft.com/office/word/2010/wordprocessingShape">
                    <wps:wsp>
                      <wps:cNvSpPr txBox="1"/>
                      <wps:spPr>
                        <a:xfrm rot="2145250">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国473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63" o:spid="_x0000_s1078" type="#_x0000_t202" style="position:absolute;margin-left:286.2pt;margin-top:279.9pt;width:1in;height:20.25pt;rotation:2343185fd;z-index:251693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" filled="f" stroked="f" strokeweight=".5pt">
                <v:textbo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国473</w:t>
                      </w:r>
                    </w:p>
                  </w:txbxContent>
                </v:textbox>
              </v:shape>
            </w:pict>
          </mc:Fallback>
        </mc:AlternateContent>
      </w:r>
      <w:r w:rsidR="00E9471D" w:rsidRPr="00C368EB">
        <w:rPr>
          <w:rFonts w:ascii="HG丸ｺﾞｼｯｸM-PRO" w:eastAsia="HG丸ｺﾞｼｯｸM-PRO" w:hAnsi="HG丸ｺﾞｼｯｸM-PRO"/>
          <w:noProof/>
        </w:rPr>
        <mc:AlternateContent>
          <mc:Choice Requires="wps">
            <w:drawing>
              <wp:anchor distT="0" distB="0" distL="114300" distR="114300" simplePos="0" relativeHeight="251690496" behindDoc="0" locked="0" layoutInCell="1" allowOverlap="1" wp14:anchorId="40F826BD" wp14:editId="0AF2F6FB">
                <wp:simplePos x="0" y="0"/>
                <wp:positionH relativeFrom="column">
                  <wp:posOffset>2625090</wp:posOffset>
                </wp:positionH>
                <wp:positionV relativeFrom="paragraph">
                  <wp:posOffset>2235200</wp:posOffset>
                </wp:positionV>
                <wp:extent cx="914400" cy="257175"/>
                <wp:effectExtent l="0" t="76200" r="0" b="85725"/>
                <wp:wrapNone/>
                <wp:docPr id="1534" name="テキスト ボックス 1534"/>
                <wp:cNvGraphicFramePr/>
                <a:graphic xmlns:a="http://schemas.openxmlformats.org/drawingml/2006/main">
                  <a:graphicData uri="http://schemas.microsoft.com/office/word/2010/wordprocessingShape">
                    <wps:wsp>
                      <wps:cNvSpPr txBox="1"/>
                      <wps:spPr>
                        <a:xfrm rot="2421978">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国257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34" o:spid="_x0000_s1079" type="#_x0000_t202" style="position:absolute;margin-left:206.7pt;margin-top:176pt;width:1in;height:20.25pt;rotation:2645446fd;z-index:25169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" filled="f" stroked="f" strokeweight=".5pt">
                <v:textbo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国257</w:t>
                      </w:r>
                    </w:p>
                  </w:txbxContent>
                </v:textbox>
              </v:shape>
            </w:pict>
          </mc:Fallback>
        </mc:AlternateContent>
      </w:r>
      <w:r w:rsidR="00E9471D" w:rsidRPr="00C368EB">
        <w:rPr>
          <w:rFonts w:ascii="HG丸ｺﾞｼｯｸM-PRO" w:eastAsia="HG丸ｺﾞｼｯｸM-PRO" w:hAnsi="HG丸ｺﾞｼｯｸM-PRO"/>
          <w:noProof/>
        </w:rPr>
        <mc:AlternateContent>
          <mc:Choice Requires="wps">
            <w:drawing>
              <wp:anchor distT="0" distB="0" distL="114300" distR="114300" simplePos="0" relativeHeight="251695616" behindDoc="0" locked="0" layoutInCell="1" allowOverlap="1" wp14:anchorId="25F9B841" wp14:editId="781E4A82">
                <wp:simplePos x="0" y="0"/>
                <wp:positionH relativeFrom="column">
                  <wp:posOffset>2348230</wp:posOffset>
                </wp:positionH>
                <wp:positionV relativeFrom="paragraph">
                  <wp:posOffset>5034915</wp:posOffset>
                </wp:positionV>
                <wp:extent cx="914400" cy="257175"/>
                <wp:effectExtent l="9842" t="0" r="75883" b="0"/>
                <wp:wrapNone/>
                <wp:docPr id="231" name="テキスト ボックス 231"/>
                <wp:cNvGraphicFramePr/>
                <a:graphic xmlns:a="http://schemas.openxmlformats.org/drawingml/2006/main">
                  <a:graphicData uri="http://schemas.microsoft.com/office/word/2010/wordprocessingShape">
                    <wps:wsp>
                      <wps:cNvSpPr txBox="1"/>
                      <wps:spPr>
                        <a:xfrm rot="3449706">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県389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1" o:spid="_x0000_s1080" type="#_x0000_t202" style="position:absolute;margin-left:184.9pt;margin-top:396.45pt;width:1in;height:20.25pt;rotation:3767999fd;z-index:25169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" filled="f" stroked="f" strokeweight=".5pt">
                <v:textbo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県389</w:t>
                      </w:r>
                    </w:p>
                  </w:txbxContent>
                </v:textbox>
              </v:shape>
            </w:pict>
          </mc:Fallback>
        </mc:AlternateContent>
      </w:r>
      <w:r w:rsidR="001269CF" w:rsidRPr="00F27202">
        <w:rPr>
          <w:rFonts w:ascii="HG丸ｺﾞｼｯｸM-PRO" w:eastAsia="HG丸ｺﾞｼｯｸM-PRO" w:hAnsi="HG丸ｺﾞｼｯｸM-PRO"/>
          <w:noProof/>
        </w:rPr>
        <mc:AlternateContent>
          <mc:Choice Requires="wps">
            <w:drawing>
              <wp:anchor distT="0" distB="0" distL="114300" distR="114300" simplePos="0" relativeHeight="251687424" behindDoc="0" locked="0" layoutInCell="1" allowOverlap="1" wp14:anchorId="3D1D6692" wp14:editId="2BF4C6EE">
                <wp:simplePos x="0" y="0"/>
                <wp:positionH relativeFrom="column">
                  <wp:posOffset>263352</wp:posOffset>
                </wp:positionH>
                <wp:positionV relativeFrom="paragraph">
                  <wp:posOffset>6810185</wp:posOffset>
                </wp:positionV>
                <wp:extent cx="3003723" cy="1410335"/>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723" cy="141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016"/>
                            </w:tblGrid>
                            <w:tr w:rsidR="00F67696" w:rsidTr="00497132">
                              <w:tc>
                                <w:tcPr>
                                  <w:tcW w:w="817" w:type="dxa"/>
                                  <w:shd w:val="clear" w:color="auto" w:fill="1F497D" w:themeFill="text2"/>
                                  <w:vAlign w:val="center"/>
                                </w:tcPr>
                                <w:p w:rsidR="00F67696" w:rsidRPr="00505A6C" w:rsidRDefault="00F67696" w:rsidP="00B22573">
                                  <w:pPr>
                                    <w:jc w:val="center"/>
                                    <w:rPr>
                                      <w:rFonts w:ascii="HG丸ｺﾞｼｯｸM-PRO" w:eastAsia="HG丸ｺﾞｼｯｸM-PRO" w:hAnsi="HG丸ｺﾞｼｯｸM-PRO"/>
                                      <w:color w:val="FFFFFF"/>
                                      <w:sz w:val="18"/>
                                      <w:szCs w:val="18"/>
                                    </w:rPr>
                                  </w:pPr>
                                  <w:r w:rsidRPr="00505A6C">
                                    <w:rPr>
                                      <w:rFonts w:ascii="HG丸ｺﾞｼｯｸM-PRO" w:eastAsia="HG丸ｺﾞｼｯｸM-PRO" w:hAnsi="HG丸ｺﾞｼｯｸM-PRO" w:hint="eastAsia"/>
                                      <w:color w:val="FFFFFF"/>
                                      <w:sz w:val="18"/>
                                      <w:szCs w:val="18"/>
                                    </w:rPr>
                                    <w:t>地区名</w:t>
                                  </w:r>
                                </w:p>
                              </w:tc>
                              <w:tc>
                                <w:tcPr>
                                  <w:tcW w:w="4016" w:type="dxa"/>
                                  <w:shd w:val="clear" w:color="auto" w:fill="1F497D" w:themeFill="text2"/>
                                  <w:vAlign w:val="center"/>
                                </w:tcPr>
                                <w:p w:rsidR="00F67696" w:rsidRPr="00505A6C" w:rsidRDefault="00F67696" w:rsidP="00B22573">
                                  <w:pPr>
                                    <w:jc w:val="center"/>
                                    <w:rPr>
                                      <w:rFonts w:ascii="HG丸ｺﾞｼｯｸM-PRO" w:eastAsia="HG丸ｺﾞｼｯｸM-PRO" w:hAnsi="HG丸ｺﾞｼｯｸM-PRO"/>
                                      <w:color w:val="FFFFFF"/>
                                      <w:sz w:val="18"/>
                                      <w:szCs w:val="18"/>
                                    </w:rPr>
                                  </w:pPr>
                                  <w:r w:rsidRPr="00505A6C">
                                    <w:rPr>
                                      <w:rFonts w:ascii="HG丸ｺﾞｼｯｸM-PRO" w:eastAsia="HG丸ｺﾞｼｯｸM-PRO" w:hAnsi="HG丸ｺﾞｼｯｸM-PRO" w:hint="eastAsia"/>
                                      <w:color w:val="FFFFFF"/>
                                      <w:sz w:val="18"/>
                                      <w:szCs w:val="18"/>
                                    </w:rPr>
                                    <w:t>大</w:t>
                                  </w:r>
                                  <w:r>
                                    <w:rPr>
                                      <w:rFonts w:ascii="HG丸ｺﾞｼｯｸM-PRO" w:eastAsia="HG丸ｺﾞｼｯｸM-PRO" w:hAnsi="HG丸ｺﾞｼｯｸM-PRO" w:hint="eastAsia"/>
                                      <w:color w:val="FFFFFF"/>
                                      <w:sz w:val="18"/>
                                      <w:szCs w:val="18"/>
                                    </w:rPr>
                                    <w:t xml:space="preserve">　</w:t>
                                  </w:r>
                                  <w:r w:rsidRPr="00505A6C">
                                    <w:rPr>
                                      <w:rFonts w:ascii="HG丸ｺﾞｼｯｸM-PRO" w:eastAsia="HG丸ｺﾞｼｯｸM-PRO" w:hAnsi="HG丸ｺﾞｼｯｸM-PRO" w:hint="eastAsia"/>
                                      <w:color w:val="FFFFFF"/>
                                      <w:sz w:val="18"/>
                                      <w:szCs w:val="18"/>
                                    </w:rPr>
                                    <w:t>字</w:t>
                                  </w:r>
                                </w:p>
                              </w:tc>
                            </w:tr>
                            <w:tr w:rsidR="00F67696" w:rsidTr="00497132">
                              <w:trPr>
                                <w:trHeight w:val="467"/>
                              </w:trPr>
                              <w:tc>
                                <w:tcPr>
                                  <w:tcW w:w="817" w:type="dxa"/>
                                  <w:shd w:val="clear" w:color="auto" w:fill="66CCFF"/>
                                  <w:vAlign w:val="center"/>
                                </w:tcPr>
                                <w:p w:rsidR="00F67696" w:rsidRPr="00505A6C" w:rsidRDefault="00F67696" w:rsidP="00B22573">
                                  <w:pPr>
                                    <w:jc w:val="center"/>
                                    <w:rPr>
                                      <w:rFonts w:ascii="HG丸ｺﾞｼｯｸM-PRO" w:eastAsia="HG丸ｺﾞｼｯｸM-PRO" w:hAnsi="HG丸ｺﾞｼｯｸM-PRO"/>
                                      <w:sz w:val="18"/>
                                      <w:szCs w:val="18"/>
                                    </w:rPr>
                                  </w:pPr>
                                  <w:r w:rsidRPr="00505A6C">
                                    <w:rPr>
                                      <w:rFonts w:ascii="HG丸ｺﾞｼｯｸM-PRO" w:eastAsia="HG丸ｺﾞｼｯｸM-PRO" w:hAnsi="HG丸ｺﾞｼｯｸM-PRO" w:hint="eastAsia"/>
                                      <w:sz w:val="18"/>
                                      <w:szCs w:val="18"/>
                                    </w:rPr>
                                    <w:t>田口</w:t>
                                  </w:r>
                                </w:p>
                              </w:tc>
                              <w:tc>
                                <w:tcPr>
                                  <w:tcW w:w="4016" w:type="dxa"/>
                                  <w:shd w:val="clear" w:color="auto" w:fill="FFFFFF"/>
                                  <w:vAlign w:val="center"/>
                                </w:tcPr>
                                <w:p w:rsidR="00F67696" w:rsidRPr="00C32386" w:rsidRDefault="00F67696" w:rsidP="00505A6C">
                                  <w:pPr>
                                    <w:rPr>
                                      <w:rFonts w:ascii="HG丸ｺﾞｼｯｸM-PRO" w:eastAsia="HG丸ｺﾞｼｯｸM-PRO" w:hAnsi="HG丸ｺﾞｼｯｸM-PRO"/>
                                      <w:sz w:val="18"/>
                                      <w:szCs w:val="18"/>
                                    </w:rPr>
                                  </w:pPr>
                                  <w:r w:rsidRPr="00C32386">
                                    <w:rPr>
                                      <w:rFonts w:ascii="HG丸ｺﾞｼｯｸM-PRO" w:eastAsia="HG丸ｺﾞｼｯｸM-PRO" w:hAnsi="HG丸ｺﾞｼｯｸM-PRO" w:hint="eastAsia"/>
                                      <w:spacing w:val="24"/>
                                      <w:sz w:val="18"/>
                                      <w:szCs w:val="18"/>
                                    </w:rPr>
                                    <w:t>荒尾・神田・小松・長江・松戸</w:t>
                                  </w:r>
                                  <w:r w:rsidRPr="00C32386">
                                    <w:rPr>
                                      <w:rFonts w:ascii="HG丸ｺﾞｼｯｸM-PRO" w:eastAsia="HG丸ｺﾞｼｯｸM-PRO" w:hAnsi="HG丸ｺﾞｼｯｸM-PRO"/>
                                      <w:spacing w:val="24"/>
                                      <w:sz w:val="18"/>
                                      <w:szCs w:val="18"/>
                                    </w:rPr>
                                    <w:t>・</w:t>
                                  </w:r>
                                  <w:r w:rsidRPr="00C32386">
                                    <w:rPr>
                                      <w:rFonts w:ascii="HG丸ｺﾞｼｯｸM-PRO" w:eastAsia="HG丸ｺﾞｼｯｸM-PRO" w:hAnsi="HG丸ｺﾞｼｯｸM-PRO" w:hint="eastAsia"/>
                                      <w:spacing w:val="24"/>
                                      <w:sz w:val="18"/>
                                      <w:szCs w:val="18"/>
                                    </w:rPr>
                                    <w:t>田口</w:t>
                                  </w:r>
                                  <w:r w:rsidRPr="00C32386">
                                    <w:rPr>
                                      <w:rFonts w:ascii="HG丸ｺﾞｼｯｸM-PRO" w:eastAsia="HG丸ｺﾞｼｯｸM-PRO" w:hAnsi="HG丸ｺﾞｼｯｸM-PRO"/>
                                      <w:spacing w:val="24"/>
                                      <w:sz w:val="18"/>
                                      <w:szCs w:val="18"/>
                                    </w:rPr>
                                    <w:t>・平山</w:t>
                                  </w:r>
                                  <w:r w:rsidRPr="00C32386">
                                    <w:rPr>
                                      <w:rFonts w:ascii="HG丸ｺﾞｼｯｸM-PRO" w:eastAsia="HG丸ｺﾞｼｯｸM-PRO" w:hAnsi="HG丸ｺﾞｼｯｸM-PRO" w:hint="eastAsia"/>
                                      <w:spacing w:val="24"/>
                                      <w:sz w:val="18"/>
                                      <w:szCs w:val="18"/>
                                    </w:rPr>
                                    <w:t>・八橋</w:t>
                                  </w:r>
                                  <w:r w:rsidRPr="00C32386">
                                    <w:rPr>
                                      <w:rFonts w:ascii="HG丸ｺﾞｼｯｸM-PRO" w:eastAsia="HG丸ｺﾞｼｯｸM-PRO" w:hAnsi="HG丸ｺﾞｼｯｸM-PRO"/>
                                      <w:spacing w:val="24"/>
                                      <w:sz w:val="18"/>
                                      <w:szCs w:val="18"/>
                                    </w:rPr>
                                    <w:t>・</w:t>
                                  </w:r>
                                  <w:r w:rsidRPr="00C32386">
                                    <w:rPr>
                                      <w:rFonts w:ascii="HG丸ｺﾞｼｯｸM-PRO" w:eastAsia="HG丸ｺﾞｼｯｸM-PRO" w:hAnsi="HG丸ｺﾞｼｯｸM-PRO" w:hint="eastAsia"/>
                                      <w:spacing w:val="24"/>
                                      <w:sz w:val="18"/>
                                      <w:szCs w:val="18"/>
                                    </w:rPr>
                                    <w:t>和市・</w:t>
                                  </w:r>
                                  <w:r w:rsidRPr="00C32386">
                                    <w:rPr>
                                      <w:rFonts w:ascii="HG丸ｺﾞｼｯｸM-PRO" w:eastAsia="HG丸ｺﾞｼｯｸM-PRO" w:hAnsi="HG丸ｺﾞｼｯｸM-PRO"/>
                                      <w:spacing w:val="24"/>
                                      <w:sz w:val="18"/>
                                      <w:szCs w:val="18"/>
                                    </w:rPr>
                                    <w:t>川向</w:t>
                                  </w:r>
                                  <w:r w:rsidRPr="00C32386">
                                    <w:rPr>
                                      <w:rFonts w:ascii="HG丸ｺﾞｼｯｸM-PRO" w:eastAsia="HG丸ｺﾞｼｯｸM-PRO" w:hAnsi="HG丸ｺﾞｼｯｸM-PRO" w:hint="eastAsia"/>
                                      <w:spacing w:val="24"/>
                                      <w:sz w:val="18"/>
                                      <w:szCs w:val="18"/>
                                    </w:rPr>
                                    <w:t>・大名倉</w:t>
                                  </w:r>
                                </w:p>
                              </w:tc>
                            </w:tr>
                            <w:tr w:rsidR="00F67696" w:rsidTr="00497132">
                              <w:trPr>
                                <w:trHeight w:val="467"/>
                              </w:trPr>
                              <w:tc>
                                <w:tcPr>
                                  <w:tcW w:w="817" w:type="dxa"/>
                                  <w:shd w:val="clear" w:color="auto" w:fill="FF9999"/>
                                  <w:vAlign w:val="center"/>
                                </w:tcPr>
                                <w:p w:rsidR="00F67696" w:rsidRPr="00505A6C" w:rsidRDefault="00F67696" w:rsidP="00B22573">
                                  <w:pPr>
                                    <w:jc w:val="center"/>
                                    <w:rPr>
                                      <w:rFonts w:ascii="HG丸ｺﾞｼｯｸM-PRO" w:eastAsia="HG丸ｺﾞｼｯｸM-PRO" w:hAnsi="HG丸ｺﾞｼｯｸM-PRO"/>
                                      <w:sz w:val="18"/>
                                      <w:szCs w:val="18"/>
                                    </w:rPr>
                                  </w:pPr>
                                  <w:r w:rsidRPr="00505A6C">
                                    <w:rPr>
                                      <w:rFonts w:ascii="HG丸ｺﾞｼｯｸM-PRO" w:eastAsia="HG丸ｺﾞｼｯｸM-PRO" w:hAnsi="HG丸ｺﾞｼｯｸM-PRO" w:hint="eastAsia"/>
                                      <w:sz w:val="18"/>
                                      <w:szCs w:val="18"/>
                                    </w:rPr>
                                    <w:t>名倉</w:t>
                                  </w:r>
                                </w:p>
                              </w:tc>
                              <w:tc>
                                <w:tcPr>
                                  <w:tcW w:w="4016" w:type="dxa"/>
                                  <w:shd w:val="clear" w:color="auto" w:fill="FFFFFF"/>
                                  <w:vAlign w:val="center"/>
                                </w:tcPr>
                                <w:p w:rsidR="00F67696" w:rsidRPr="00497132" w:rsidRDefault="00F67696" w:rsidP="00505A6C">
                                  <w:pPr>
                                    <w:rPr>
                                      <w:rFonts w:ascii="HG丸ｺﾞｼｯｸM-PRO" w:eastAsia="HG丸ｺﾞｼｯｸM-PRO" w:hAnsi="HG丸ｺﾞｼｯｸM-PRO"/>
                                      <w:sz w:val="18"/>
                                      <w:szCs w:val="18"/>
                                    </w:rPr>
                                  </w:pPr>
                                  <w:r w:rsidRPr="00497132">
                                    <w:rPr>
                                      <w:rFonts w:ascii="HG丸ｺﾞｼｯｸM-PRO" w:eastAsia="HG丸ｺﾞｼｯｸM-PRO" w:hAnsi="HG丸ｺﾞｼｯｸM-PRO" w:hint="eastAsia"/>
                                      <w:spacing w:val="24"/>
                                      <w:sz w:val="18"/>
                                      <w:szCs w:val="18"/>
                                    </w:rPr>
                                    <w:t>東納</w:t>
                                  </w:r>
                                  <w:r w:rsidRPr="00497132">
                                    <w:rPr>
                                      <w:rFonts w:ascii="HG丸ｺﾞｼｯｸM-PRO" w:eastAsia="HG丸ｺﾞｼｯｸM-PRO" w:hAnsi="HG丸ｺﾞｼｯｸM-PRO"/>
                                      <w:spacing w:val="24"/>
                                      <w:sz w:val="18"/>
                                      <w:szCs w:val="18"/>
                                    </w:rPr>
                                    <w:t>庫</w:t>
                                  </w:r>
                                  <w:r w:rsidRPr="00497132">
                                    <w:rPr>
                                      <w:rFonts w:ascii="HG丸ｺﾞｼｯｸM-PRO" w:eastAsia="HG丸ｺﾞｼｯｸM-PRO" w:hAnsi="HG丸ｺﾞｼｯｸM-PRO" w:hint="eastAsia"/>
                                      <w:spacing w:val="24"/>
                                      <w:sz w:val="18"/>
                                      <w:szCs w:val="18"/>
                                    </w:rPr>
                                    <w:t>・西納</w:t>
                                  </w:r>
                                  <w:r w:rsidRPr="00497132">
                                    <w:rPr>
                                      <w:rFonts w:ascii="HG丸ｺﾞｼｯｸM-PRO" w:eastAsia="HG丸ｺﾞｼｯｸM-PRO" w:hAnsi="HG丸ｺﾞｼｯｸM-PRO"/>
                                      <w:spacing w:val="24"/>
                                      <w:sz w:val="18"/>
                                      <w:szCs w:val="18"/>
                                    </w:rPr>
                                    <w:t>庫</w:t>
                                  </w:r>
                                  <w:r w:rsidRPr="00497132">
                                    <w:rPr>
                                      <w:rFonts w:ascii="HG丸ｺﾞｼｯｸM-PRO" w:eastAsia="HG丸ｺﾞｼｯｸM-PRO" w:hAnsi="HG丸ｺﾞｼｯｸM-PRO" w:hint="eastAsia"/>
                                      <w:spacing w:val="24"/>
                                      <w:sz w:val="18"/>
                                      <w:szCs w:val="18"/>
                                    </w:rPr>
                                    <w:t>・川向の一部</w:t>
                                  </w:r>
                                </w:p>
                              </w:tc>
                            </w:tr>
                            <w:tr w:rsidR="00F67696" w:rsidTr="00497132">
                              <w:trPr>
                                <w:trHeight w:val="467"/>
                              </w:trPr>
                              <w:tc>
                                <w:tcPr>
                                  <w:tcW w:w="817" w:type="dxa"/>
                                  <w:shd w:val="clear" w:color="auto" w:fill="E36C0A" w:themeFill="accent6" w:themeFillShade="BF"/>
                                  <w:vAlign w:val="center"/>
                                </w:tcPr>
                                <w:p w:rsidR="00F67696" w:rsidRPr="00505A6C" w:rsidRDefault="00F67696" w:rsidP="00B22573">
                                  <w:pPr>
                                    <w:jc w:val="center"/>
                                    <w:rPr>
                                      <w:rFonts w:ascii="HG丸ｺﾞｼｯｸM-PRO" w:eastAsia="HG丸ｺﾞｼｯｸM-PRO" w:hAnsi="HG丸ｺﾞｼｯｸM-PRO"/>
                                      <w:sz w:val="18"/>
                                      <w:szCs w:val="18"/>
                                    </w:rPr>
                                  </w:pPr>
                                  <w:r w:rsidRPr="00505A6C">
                                    <w:rPr>
                                      <w:rFonts w:ascii="HG丸ｺﾞｼｯｸM-PRO" w:eastAsia="HG丸ｺﾞｼｯｸM-PRO" w:hAnsi="HG丸ｺﾞｼｯｸM-PRO" w:hint="eastAsia"/>
                                      <w:sz w:val="18"/>
                                      <w:szCs w:val="18"/>
                                    </w:rPr>
                                    <w:t>清嶺</w:t>
                                  </w:r>
                                </w:p>
                              </w:tc>
                              <w:tc>
                                <w:tcPr>
                                  <w:tcW w:w="4016" w:type="dxa"/>
                                  <w:shd w:val="clear" w:color="auto" w:fill="FFFFFF"/>
                                  <w:vAlign w:val="center"/>
                                </w:tcPr>
                                <w:p w:rsidR="00F67696" w:rsidRPr="00C32386" w:rsidRDefault="00F67696" w:rsidP="00505A6C">
                                  <w:pPr>
                                    <w:rPr>
                                      <w:rFonts w:ascii="HG丸ｺﾞｼｯｸM-PRO" w:eastAsia="HG丸ｺﾞｼｯｸM-PRO" w:hAnsi="HG丸ｺﾞｼｯｸM-PRO"/>
                                      <w:sz w:val="18"/>
                                      <w:szCs w:val="18"/>
                                    </w:rPr>
                                  </w:pPr>
                                  <w:r w:rsidRPr="00C32386">
                                    <w:rPr>
                                      <w:rFonts w:ascii="HG丸ｺﾞｼｯｸM-PRO" w:eastAsia="HG丸ｺﾞｼｯｸM-PRO" w:hAnsi="HG丸ｺﾞｼｯｸM-PRO" w:hint="eastAsia"/>
                                      <w:spacing w:val="24"/>
                                      <w:sz w:val="18"/>
                                      <w:szCs w:val="18"/>
                                    </w:rPr>
                                    <w:t>清崎・田内・三都橋・豊邦・</w:t>
                                  </w:r>
                                  <w:r w:rsidRPr="00C32386">
                                    <w:rPr>
                                      <w:rFonts w:ascii="HG丸ｺﾞｼｯｸM-PRO" w:eastAsia="HG丸ｺﾞｼｯｸM-PRO" w:hAnsi="HG丸ｺﾞｼｯｸM-PRO"/>
                                      <w:spacing w:val="24"/>
                                      <w:sz w:val="18"/>
                                      <w:szCs w:val="18"/>
                                    </w:rPr>
                                    <w:t>田峯</w:t>
                                  </w:r>
                                </w:p>
                              </w:tc>
                            </w:tr>
                            <w:tr w:rsidR="00F67696" w:rsidTr="00497132">
                              <w:trPr>
                                <w:trHeight w:val="467"/>
                              </w:trPr>
                              <w:tc>
                                <w:tcPr>
                                  <w:tcW w:w="817" w:type="dxa"/>
                                  <w:shd w:val="clear" w:color="auto" w:fill="9BBB59" w:themeFill="accent3"/>
                                  <w:vAlign w:val="center"/>
                                </w:tcPr>
                                <w:p w:rsidR="00F67696" w:rsidRPr="00505A6C" w:rsidRDefault="00F67696" w:rsidP="00B22573">
                                  <w:pPr>
                                    <w:jc w:val="center"/>
                                    <w:rPr>
                                      <w:rFonts w:ascii="HG丸ｺﾞｼｯｸM-PRO" w:eastAsia="HG丸ｺﾞｼｯｸM-PRO" w:hAnsi="HG丸ｺﾞｼｯｸM-PRO"/>
                                      <w:sz w:val="18"/>
                                      <w:szCs w:val="18"/>
                                    </w:rPr>
                                  </w:pPr>
                                  <w:r w:rsidRPr="00505A6C">
                                    <w:rPr>
                                      <w:rFonts w:ascii="HG丸ｺﾞｼｯｸM-PRO" w:eastAsia="HG丸ｺﾞｼｯｸM-PRO" w:hAnsi="HG丸ｺﾞｼｯｸM-PRO" w:hint="eastAsia"/>
                                      <w:sz w:val="18"/>
                                      <w:szCs w:val="18"/>
                                    </w:rPr>
                                    <w:t>津具</w:t>
                                  </w:r>
                                </w:p>
                              </w:tc>
                              <w:tc>
                                <w:tcPr>
                                  <w:tcW w:w="4016" w:type="dxa"/>
                                  <w:shd w:val="clear" w:color="auto" w:fill="FFFFFF"/>
                                  <w:vAlign w:val="center"/>
                                </w:tcPr>
                                <w:p w:rsidR="00F67696" w:rsidRPr="00C32386" w:rsidRDefault="00F67696" w:rsidP="00505A6C">
                                  <w:pPr>
                                    <w:rPr>
                                      <w:rFonts w:ascii="HG丸ｺﾞｼｯｸM-PRO" w:eastAsia="HG丸ｺﾞｼｯｸM-PRO" w:hAnsi="HG丸ｺﾞｼｯｸM-PRO"/>
                                      <w:sz w:val="18"/>
                                      <w:szCs w:val="18"/>
                                    </w:rPr>
                                  </w:pPr>
                                  <w:r w:rsidRPr="00C32386">
                                    <w:rPr>
                                      <w:rFonts w:ascii="HG丸ｺﾞｼｯｸM-PRO" w:eastAsia="HG丸ｺﾞｼｯｸM-PRO" w:hAnsi="HG丸ｺﾞｼｯｸM-PRO" w:hint="eastAsia"/>
                                      <w:spacing w:val="24"/>
                                      <w:sz w:val="18"/>
                                      <w:szCs w:val="18"/>
                                    </w:rPr>
                                    <w:t>津具</w:t>
                                  </w:r>
                                </w:p>
                              </w:tc>
                            </w:tr>
                          </w:tbl>
                          <w:p w:rsidR="00F67696" w:rsidRDefault="00F6769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1" type="#_x0000_t202" style="position:absolute;margin-left:20.75pt;margin-top:536.25pt;width:236.5pt;height:111.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" filled="f" stroked="f">
                <v:textbox inset="5.85pt,.7pt,5.85pt,.7pt">
                  <w:txbxContent>
                    <w:tbl>
                      <w:tblPr>
                        <w:tblW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016"/>
                      </w:tblGrid>
                      <w:tr w:rsidR="00F67696" w:rsidTr="00497132">
                        <w:tc>
                          <w:tcPr>
                            <w:tcW w:w="817" w:type="dxa"/>
                            <w:shd w:val="clear" w:color="auto" w:fill="1F497D" w:themeFill="text2"/>
                            <w:vAlign w:val="center"/>
                          </w:tcPr>
                          <w:p w:rsidR="00F67696" w:rsidRPr="00505A6C" w:rsidRDefault="00F67696" w:rsidP="00B22573">
                            <w:pPr>
                              <w:jc w:val="center"/>
                              <w:rPr>
                                <w:rFonts w:ascii="HG丸ｺﾞｼｯｸM-PRO" w:eastAsia="HG丸ｺﾞｼｯｸM-PRO" w:hAnsi="HG丸ｺﾞｼｯｸM-PRO"/>
                                <w:color w:val="FFFFFF"/>
                                <w:sz w:val="18"/>
                                <w:szCs w:val="18"/>
                              </w:rPr>
                            </w:pPr>
                            <w:r w:rsidRPr="00505A6C">
                              <w:rPr>
                                <w:rFonts w:ascii="HG丸ｺﾞｼｯｸM-PRO" w:eastAsia="HG丸ｺﾞｼｯｸM-PRO" w:hAnsi="HG丸ｺﾞｼｯｸM-PRO" w:hint="eastAsia"/>
                                <w:color w:val="FFFFFF"/>
                                <w:sz w:val="18"/>
                                <w:szCs w:val="18"/>
                              </w:rPr>
                              <w:t>地区名</w:t>
                            </w:r>
                          </w:p>
                        </w:tc>
                        <w:tc>
                          <w:tcPr>
                            <w:tcW w:w="4016" w:type="dxa"/>
                            <w:shd w:val="clear" w:color="auto" w:fill="1F497D" w:themeFill="text2"/>
                            <w:vAlign w:val="center"/>
                          </w:tcPr>
                          <w:p w:rsidR="00F67696" w:rsidRPr="00505A6C" w:rsidRDefault="00F67696" w:rsidP="00B22573">
                            <w:pPr>
                              <w:jc w:val="center"/>
                              <w:rPr>
                                <w:rFonts w:ascii="HG丸ｺﾞｼｯｸM-PRO" w:eastAsia="HG丸ｺﾞｼｯｸM-PRO" w:hAnsi="HG丸ｺﾞｼｯｸM-PRO"/>
                                <w:color w:val="FFFFFF"/>
                                <w:sz w:val="18"/>
                                <w:szCs w:val="18"/>
                              </w:rPr>
                            </w:pPr>
                            <w:r w:rsidRPr="00505A6C">
                              <w:rPr>
                                <w:rFonts w:ascii="HG丸ｺﾞｼｯｸM-PRO" w:eastAsia="HG丸ｺﾞｼｯｸM-PRO" w:hAnsi="HG丸ｺﾞｼｯｸM-PRO" w:hint="eastAsia"/>
                                <w:color w:val="FFFFFF"/>
                                <w:sz w:val="18"/>
                                <w:szCs w:val="18"/>
                              </w:rPr>
                              <w:t>大</w:t>
                            </w:r>
                            <w:r>
                              <w:rPr>
                                <w:rFonts w:ascii="HG丸ｺﾞｼｯｸM-PRO" w:eastAsia="HG丸ｺﾞｼｯｸM-PRO" w:hAnsi="HG丸ｺﾞｼｯｸM-PRO" w:hint="eastAsia"/>
                                <w:color w:val="FFFFFF"/>
                                <w:sz w:val="18"/>
                                <w:szCs w:val="18"/>
                              </w:rPr>
                              <w:t xml:space="preserve">　</w:t>
                            </w:r>
                            <w:r w:rsidRPr="00505A6C">
                              <w:rPr>
                                <w:rFonts w:ascii="HG丸ｺﾞｼｯｸM-PRO" w:eastAsia="HG丸ｺﾞｼｯｸM-PRO" w:hAnsi="HG丸ｺﾞｼｯｸM-PRO" w:hint="eastAsia"/>
                                <w:color w:val="FFFFFF"/>
                                <w:sz w:val="18"/>
                                <w:szCs w:val="18"/>
                              </w:rPr>
                              <w:t>字</w:t>
                            </w:r>
                          </w:p>
                        </w:tc>
                      </w:tr>
                      <w:tr w:rsidR="00F67696" w:rsidTr="00497132">
                        <w:trPr>
                          <w:trHeight w:val="467"/>
                        </w:trPr>
                        <w:tc>
                          <w:tcPr>
                            <w:tcW w:w="817" w:type="dxa"/>
                            <w:shd w:val="clear" w:color="auto" w:fill="66CCFF"/>
                            <w:vAlign w:val="center"/>
                          </w:tcPr>
                          <w:p w:rsidR="00F67696" w:rsidRPr="00505A6C" w:rsidRDefault="00F67696" w:rsidP="00B22573">
                            <w:pPr>
                              <w:jc w:val="center"/>
                              <w:rPr>
                                <w:rFonts w:ascii="HG丸ｺﾞｼｯｸM-PRO" w:eastAsia="HG丸ｺﾞｼｯｸM-PRO" w:hAnsi="HG丸ｺﾞｼｯｸM-PRO"/>
                                <w:sz w:val="18"/>
                                <w:szCs w:val="18"/>
                              </w:rPr>
                            </w:pPr>
                            <w:r w:rsidRPr="00505A6C">
                              <w:rPr>
                                <w:rFonts w:ascii="HG丸ｺﾞｼｯｸM-PRO" w:eastAsia="HG丸ｺﾞｼｯｸM-PRO" w:hAnsi="HG丸ｺﾞｼｯｸM-PRO" w:hint="eastAsia"/>
                                <w:sz w:val="18"/>
                                <w:szCs w:val="18"/>
                              </w:rPr>
                              <w:t>田口</w:t>
                            </w:r>
                          </w:p>
                        </w:tc>
                        <w:tc>
                          <w:tcPr>
                            <w:tcW w:w="4016" w:type="dxa"/>
                            <w:shd w:val="clear" w:color="auto" w:fill="FFFFFF"/>
                            <w:vAlign w:val="center"/>
                          </w:tcPr>
                          <w:p w:rsidR="00F67696" w:rsidRPr="00C32386" w:rsidRDefault="00F67696" w:rsidP="00505A6C">
                            <w:pPr>
                              <w:rPr>
                                <w:rFonts w:ascii="HG丸ｺﾞｼｯｸM-PRO" w:eastAsia="HG丸ｺﾞｼｯｸM-PRO" w:hAnsi="HG丸ｺﾞｼｯｸM-PRO"/>
                                <w:sz w:val="18"/>
                                <w:szCs w:val="18"/>
                              </w:rPr>
                            </w:pPr>
                            <w:r w:rsidRPr="00C32386">
                              <w:rPr>
                                <w:rFonts w:ascii="HG丸ｺﾞｼｯｸM-PRO" w:eastAsia="HG丸ｺﾞｼｯｸM-PRO" w:hAnsi="HG丸ｺﾞｼｯｸM-PRO" w:hint="eastAsia"/>
                                <w:spacing w:val="24"/>
                                <w:sz w:val="18"/>
                                <w:szCs w:val="18"/>
                              </w:rPr>
                              <w:t>荒尾・神田・小松・長江・松戸</w:t>
                            </w:r>
                            <w:r w:rsidRPr="00C32386">
                              <w:rPr>
                                <w:rFonts w:ascii="HG丸ｺﾞｼｯｸM-PRO" w:eastAsia="HG丸ｺﾞｼｯｸM-PRO" w:hAnsi="HG丸ｺﾞｼｯｸM-PRO"/>
                                <w:spacing w:val="24"/>
                                <w:sz w:val="18"/>
                                <w:szCs w:val="18"/>
                              </w:rPr>
                              <w:t>・</w:t>
                            </w:r>
                            <w:r w:rsidRPr="00C32386">
                              <w:rPr>
                                <w:rFonts w:ascii="HG丸ｺﾞｼｯｸM-PRO" w:eastAsia="HG丸ｺﾞｼｯｸM-PRO" w:hAnsi="HG丸ｺﾞｼｯｸM-PRO" w:hint="eastAsia"/>
                                <w:spacing w:val="24"/>
                                <w:sz w:val="18"/>
                                <w:szCs w:val="18"/>
                              </w:rPr>
                              <w:t>田口</w:t>
                            </w:r>
                            <w:r w:rsidRPr="00C32386">
                              <w:rPr>
                                <w:rFonts w:ascii="HG丸ｺﾞｼｯｸM-PRO" w:eastAsia="HG丸ｺﾞｼｯｸM-PRO" w:hAnsi="HG丸ｺﾞｼｯｸM-PRO"/>
                                <w:spacing w:val="24"/>
                                <w:sz w:val="18"/>
                                <w:szCs w:val="18"/>
                              </w:rPr>
                              <w:t>・平山</w:t>
                            </w:r>
                            <w:r w:rsidRPr="00C32386">
                              <w:rPr>
                                <w:rFonts w:ascii="HG丸ｺﾞｼｯｸM-PRO" w:eastAsia="HG丸ｺﾞｼｯｸM-PRO" w:hAnsi="HG丸ｺﾞｼｯｸM-PRO" w:hint="eastAsia"/>
                                <w:spacing w:val="24"/>
                                <w:sz w:val="18"/>
                                <w:szCs w:val="18"/>
                              </w:rPr>
                              <w:t>・八橋</w:t>
                            </w:r>
                            <w:r w:rsidRPr="00C32386">
                              <w:rPr>
                                <w:rFonts w:ascii="HG丸ｺﾞｼｯｸM-PRO" w:eastAsia="HG丸ｺﾞｼｯｸM-PRO" w:hAnsi="HG丸ｺﾞｼｯｸM-PRO"/>
                                <w:spacing w:val="24"/>
                                <w:sz w:val="18"/>
                                <w:szCs w:val="18"/>
                              </w:rPr>
                              <w:t>・</w:t>
                            </w:r>
                            <w:r w:rsidRPr="00C32386">
                              <w:rPr>
                                <w:rFonts w:ascii="HG丸ｺﾞｼｯｸM-PRO" w:eastAsia="HG丸ｺﾞｼｯｸM-PRO" w:hAnsi="HG丸ｺﾞｼｯｸM-PRO" w:hint="eastAsia"/>
                                <w:spacing w:val="24"/>
                                <w:sz w:val="18"/>
                                <w:szCs w:val="18"/>
                              </w:rPr>
                              <w:t>和市・</w:t>
                            </w:r>
                            <w:r w:rsidRPr="00C32386">
                              <w:rPr>
                                <w:rFonts w:ascii="HG丸ｺﾞｼｯｸM-PRO" w:eastAsia="HG丸ｺﾞｼｯｸM-PRO" w:hAnsi="HG丸ｺﾞｼｯｸM-PRO"/>
                                <w:spacing w:val="24"/>
                                <w:sz w:val="18"/>
                                <w:szCs w:val="18"/>
                              </w:rPr>
                              <w:t>川向</w:t>
                            </w:r>
                            <w:r w:rsidRPr="00C32386">
                              <w:rPr>
                                <w:rFonts w:ascii="HG丸ｺﾞｼｯｸM-PRO" w:eastAsia="HG丸ｺﾞｼｯｸM-PRO" w:hAnsi="HG丸ｺﾞｼｯｸM-PRO" w:hint="eastAsia"/>
                                <w:spacing w:val="24"/>
                                <w:sz w:val="18"/>
                                <w:szCs w:val="18"/>
                              </w:rPr>
                              <w:t>・大名倉</w:t>
                            </w:r>
                          </w:p>
                        </w:tc>
                      </w:tr>
                      <w:tr w:rsidR="00F67696" w:rsidTr="00497132">
                        <w:trPr>
                          <w:trHeight w:val="467"/>
                        </w:trPr>
                        <w:tc>
                          <w:tcPr>
                            <w:tcW w:w="817" w:type="dxa"/>
                            <w:shd w:val="clear" w:color="auto" w:fill="FF9999"/>
                            <w:vAlign w:val="center"/>
                          </w:tcPr>
                          <w:p w:rsidR="00F67696" w:rsidRPr="00505A6C" w:rsidRDefault="00F67696" w:rsidP="00B22573">
                            <w:pPr>
                              <w:jc w:val="center"/>
                              <w:rPr>
                                <w:rFonts w:ascii="HG丸ｺﾞｼｯｸM-PRO" w:eastAsia="HG丸ｺﾞｼｯｸM-PRO" w:hAnsi="HG丸ｺﾞｼｯｸM-PRO"/>
                                <w:sz w:val="18"/>
                                <w:szCs w:val="18"/>
                              </w:rPr>
                            </w:pPr>
                            <w:r w:rsidRPr="00505A6C">
                              <w:rPr>
                                <w:rFonts w:ascii="HG丸ｺﾞｼｯｸM-PRO" w:eastAsia="HG丸ｺﾞｼｯｸM-PRO" w:hAnsi="HG丸ｺﾞｼｯｸM-PRO" w:hint="eastAsia"/>
                                <w:sz w:val="18"/>
                                <w:szCs w:val="18"/>
                              </w:rPr>
                              <w:t>名倉</w:t>
                            </w:r>
                          </w:p>
                        </w:tc>
                        <w:tc>
                          <w:tcPr>
                            <w:tcW w:w="4016" w:type="dxa"/>
                            <w:shd w:val="clear" w:color="auto" w:fill="FFFFFF"/>
                            <w:vAlign w:val="center"/>
                          </w:tcPr>
                          <w:p w:rsidR="00F67696" w:rsidRPr="00497132" w:rsidRDefault="00F67696" w:rsidP="00505A6C">
                            <w:pPr>
                              <w:rPr>
                                <w:rFonts w:ascii="HG丸ｺﾞｼｯｸM-PRO" w:eastAsia="HG丸ｺﾞｼｯｸM-PRO" w:hAnsi="HG丸ｺﾞｼｯｸM-PRO"/>
                                <w:sz w:val="18"/>
                                <w:szCs w:val="18"/>
                              </w:rPr>
                            </w:pPr>
                            <w:r w:rsidRPr="00497132">
                              <w:rPr>
                                <w:rFonts w:ascii="HG丸ｺﾞｼｯｸM-PRO" w:eastAsia="HG丸ｺﾞｼｯｸM-PRO" w:hAnsi="HG丸ｺﾞｼｯｸM-PRO" w:hint="eastAsia"/>
                                <w:spacing w:val="24"/>
                                <w:sz w:val="18"/>
                                <w:szCs w:val="18"/>
                              </w:rPr>
                              <w:t>東納</w:t>
                            </w:r>
                            <w:r w:rsidRPr="00497132">
                              <w:rPr>
                                <w:rFonts w:ascii="HG丸ｺﾞｼｯｸM-PRO" w:eastAsia="HG丸ｺﾞｼｯｸM-PRO" w:hAnsi="HG丸ｺﾞｼｯｸM-PRO"/>
                                <w:spacing w:val="24"/>
                                <w:sz w:val="18"/>
                                <w:szCs w:val="18"/>
                              </w:rPr>
                              <w:t>庫</w:t>
                            </w:r>
                            <w:r w:rsidRPr="00497132">
                              <w:rPr>
                                <w:rFonts w:ascii="HG丸ｺﾞｼｯｸM-PRO" w:eastAsia="HG丸ｺﾞｼｯｸM-PRO" w:hAnsi="HG丸ｺﾞｼｯｸM-PRO" w:hint="eastAsia"/>
                                <w:spacing w:val="24"/>
                                <w:sz w:val="18"/>
                                <w:szCs w:val="18"/>
                              </w:rPr>
                              <w:t>・西納</w:t>
                            </w:r>
                            <w:r w:rsidRPr="00497132">
                              <w:rPr>
                                <w:rFonts w:ascii="HG丸ｺﾞｼｯｸM-PRO" w:eastAsia="HG丸ｺﾞｼｯｸM-PRO" w:hAnsi="HG丸ｺﾞｼｯｸM-PRO"/>
                                <w:spacing w:val="24"/>
                                <w:sz w:val="18"/>
                                <w:szCs w:val="18"/>
                              </w:rPr>
                              <w:t>庫</w:t>
                            </w:r>
                            <w:r w:rsidRPr="00497132">
                              <w:rPr>
                                <w:rFonts w:ascii="HG丸ｺﾞｼｯｸM-PRO" w:eastAsia="HG丸ｺﾞｼｯｸM-PRO" w:hAnsi="HG丸ｺﾞｼｯｸM-PRO" w:hint="eastAsia"/>
                                <w:spacing w:val="24"/>
                                <w:sz w:val="18"/>
                                <w:szCs w:val="18"/>
                              </w:rPr>
                              <w:t>・川向の一部</w:t>
                            </w:r>
                          </w:p>
                        </w:tc>
                      </w:tr>
                      <w:tr w:rsidR="00F67696" w:rsidTr="00497132">
                        <w:trPr>
                          <w:trHeight w:val="467"/>
                        </w:trPr>
                        <w:tc>
                          <w:tcPr>
                            <w:tcW w:w="817" w:type="dxa"/>
                            <w:shd w:val="clear" w:color="auto" w:fill="E36C0A" w:themeFill="accent6" w:themeFillShade="BF"/>
                            <w:vAlign w:val="center"/>
                          </w:tcPr>
                          <w:p w:rsidR="00F67696" w:rsidRPr="00505A6C" w:rsidRDefault="00F67696" w:rsidP="00B22573">
                            <w:pPr>
                              <w:jc w:val="center"/>
                              <w:rPr>
                                <w:rFonts w:ascii="HG丸ｺﾞｼｯｸM-PRO" w:eastAsia="HG丸ｺﾞｼｯｸM-PRO" w:hAnsi="HG丸ｺﾞｼｯｸM-PRO"/>
                                <w:sz w:val="18"/>
                                <w:szCs w:val="18"/>
                              </w:rPr>
                            </w:pPr>
                            <w:r w:rsidRPr="00505A6C">
                              <w:rPr>
                                <w:rFonts w:ascii="HG丸ｺﾞｼｯｸM-PRO" w:eastAsia="HG丸ｺﾞｼｯｸM-PRO" w:hAnsi="HG丸ｺﾞｼｯｸM-PRO" w:hint="eastAsia"/>
                                <w:sz w:val="18"/>
                                <w:szCs w:val="18"/>
                              </w:rPr>
                              <w:t>清嶺</w:t>
                            </w:r>
                          </w:p>
                        </w:tc>
                        <w:tc>
                          <w:tcPr>
                            <w:tcW w:w="4016" w:type="dxa"/>
                            <w:shd w:val="clear" w:color="auto" w:fill="FFFFFF"/>
                            <w:vAlign w:val="center"/>
                          </w:tcPr>
                          <w:p w:rsidR="00F67696" w:rsidRPr="00C32386" w:rsidRDefault="00F67696" w:rsidP="00505A6C">
                            <w:pPr>
                              <w:rPr>
                                <w:rFonts w:ascii="HG丸ｺﾞｼｯｸM-PRO" w:eastAsia="HG丸ｺﾞｼｯｸM-PRO" w:hAnsi="HG丸ｺﾞｼｯｸM-PRO"/>
                                <w:sz w:val="18"/>
                                <w:szCs w:val="18"/>
                              </w:rPr>
                            </w:pPr>
                            <w:r w:rsidRPr="00C32386">
                              <w:rPr>
                                <w:rFonts w:ascii="HG丸ｺﾞｼｯｸM-PRO" w:eastAsia="HG丸ｺﾞｼｯｸM-PRO" w:hAnsi="HG丸ｺﾞｼｯｸM-PRO" w:hint="eastAsia"/>
                                <w:spacing w:val="24"/>
                                <w:sz w:val="18"/>
                                <w:szCs w:val="18"/>
                              </w:rPr>
                              <w:t>清崎・田内・三都橋・豊邦・</w:t>
                            </w:r>
                            <w:r w:rsidRPr="00C32386">
                              <w:rPr>
                                <w:rFonts w:ascii="HG丸ｺﾞｼｯｸM-PRO" w:eastAsia="HG丸ｺﾞｼｯｸM-PRO" w:hAnsi="HG丸ｺﾞｼｯｸM-PRO"/>
                                <w:spacing w:val="24"/>
                                <w:sz w:val="18"/>
                                <w:szCs w:val="18"/>
                              </w:rPr>
                              <w:t>田峯</w:t>
                            </w:r>
                          </w:p>
                        </w:tc>
                      </w:tr>
                      <w:tr w:rsidR="00F67696" w:rsidTr="00497132">
                        <w:trPr>
                          <w:trHeight w:val="467"/>
                        </w:trPr>
                        <w:tc>
                          <w:tcPr>
                            <w:tcW w:w="817" w:type="dxa"/>
                            <w:shd w:val="clear" w:color="auto" w:fill="9BBB59" w:themeFill="accent3"/>
                            <w:vAlign w:val="center"/>
                          </w:tcPr>
                          <w:p w:rsidR="00F67696" w:rsidRPr="00505A6C" w:rsidRDefault="00F67696" w:rsidP="00B22573">
                            <w:pPr>
                              <w:jc w:val="center"/>
                              <w:rPr>
                                <w:rFonts w:ascii="HG丸ｺﾞｼｯｸM-PRO" w:eastAsia="HG丸ｺﾞｼｯｸM-PRO" w:hAnsi="HG丸ｺﾞｼｯｸM-PRO"/>
                                <w:sz w:val="18"/>
                                <w:szCs w:val="18"/>
                              </w:rPr>
                            </w:pPr>
                            <w:r w:rsidRPr="00505A6C">
                              <w:rPr>
                                <w:rFonts w:ascii="HG丸ｺﾞｼｯｸM-PRO" w:eastAsia="HG丸ｺﾞｼｯｸM-PRO" w:hAnsi="HG丸ｺﾞｼｯｸM-PRO" w:hint="eastAsia"/>
                                <w:sz w:val="18"/>
                                <w:szCs w:val="18"/>
                              </w:rPr>
                              <w:t>津具</w:t>
                            </w:r>
                          </w:p>
                        </w:tc>
                        <w:tc>
                          <w:tcPr>
                            <w:tcW w:w="4016" w:type="dxa"/>
                            <w:shd w:val="clear" w:color="auto" w:fill="FFFFFF"/>
                            <w:vAlign w:val="center"/>
                          </w:tcPr>
                          <w:p w:rsidR="00F67696" w:rsidRPr="00C32386" w:rsidRDefault="00F67696" w:rsidP="00505A6C">
                            <w:pPr>
                              <w:rPr>
                                <w:rFonts w:ascii="HG丸ｺﾞｼｯｸM-PRO" w:eastAsia="HG丸ｺﾞｼｯｸM-PRO" w:hAnsi="HG丸ｺﾞｼｯｸM-PRO"/>
                                <w:sz w:val="18"/>
                                <w:szCs w:val="18"/>
                              </w:rPr>
                            </w:pPr>
                            <w:r w:rsidRPr="00C32386">
                              <w:rPr>
                                <w:rFonts w:ascii="HG丸ｺﾞｼｯｸM-PRO" w:eastAsia="HG丸ｺﾞｼｯｸM-PRO" w:hAnsi="HG丸ｺﾞｼｯｸM-PRO" w:hint="eastAsia"/>
                                <w:spacing w:val="24"/>
                                <w:sz w:val="18"/>
                                <w:szCs w:val="18"/>
                              </w:rPr>
                              <w:t>津具</w:t>
                            </w:r>
                          </w:p>
                        </w:tc>
                      </w:tr>
                    </w:tbl>
                    <w:p w:rsidR="00F67696" w:rsidRDefault="00F67696"/>
                  </w:txbxContent>
                </v:textbox>
              </v:shape>
            </w:pict>
          </mc:Fallback>
        </mc:AlternateContent>
      </w:r>
      <w:r w:rsidR="005862C9" w:rsidRPr="00C368EB">
        <w:rPr>
          <w:rFonts w:ascii="HG丸ｺﾞｼｯｸM-PRO" w:eastAsia="HG丸ｺﾞｼｯｸM-PRO" w:hAnsi="HG丸ｺﾞｼｯｸM-PRO"/>
          <w:noProof/>
        </w:rPr>
        <mc:AlternateContent>
          <mc:Choice Requires="wps">
            <w:drawing>
              <wp:anchor distT="0" distB="0" distL="114300" distR="114300" simplePos="0" relativeHeight="251692544" behindDoc="0" locked="0" layoutInCell="1" allowOverlap="1" wp14:anchorId="688074C5" wp14:editId="230CA161">
                <wp:simplePos x="0" y="0"/>
                <wp:positionH relativeFrom="column">
                  <wp:posOffset>199809</wp:posOffset>
                </wp:positionH>
                <wp:positionV relativeFrom="paragraph">
                  <wp:posOffset>3827193</wp:posOffset>
                </wp:positionV>
                <wp:extent cx="914400" cy="257175"/>
                <wp:effectExtent l="0" t="38100" r="0" b="28575"/>
                <wp:wrapNone/>
                <wp:docPr id="1557" name="テキスト ボックス 1557"/>
                <wp:cNvGraphicFramePr/>
                <a:graphic xmlns:a="http://schemas.openxmlformats.org/drawingml/2006/main">
                  <a:graphicData uri="http://schemas.microsoft.com/office/word/2010/wordprocessingShape">
                    <wps:wsp>
                      <wps:cNvSpPr txBox="1"/>
                      <wps:spPr>
                        <a:xfrm rot="20679062">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国420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57" o:spid="_x0000_s1082" type="#_x0000_t202" style="position:absolute;margin-left:15.75pt;margin-top:301.35pt;width:1in;height:20.25pt;rotation:-1005910fd;z-index:251692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" filled="f" stroked="f" strokeweight=".5pt">
                <v:textbo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国420</w:t>
                      </w:r>
                    </w:p>
                  </w:txbxContent>
                </v:textbox>
              </v:shape>
            </w:pict>
          </mc:Fallback>
        </mc:AlternateContent>
      </w:r>
      <w:r w:rsidR="005862C9" w:rsidRPr="00C368EB">
        <w:rPr>
          <w:rFonts w:ascii="HG丸ｺﾞｼｯｸM-PRO" w:eastAsia="HG丸ｺﾞｼｯｸM-PRO" w:hAnsi="HG丸ｺﾞｼｯｸM-PRO"/>
          <w:noProof/>
        </w:rPr>
        <mc:AlternateContent>
          <mc:Choice Requires="wps">
            <w:drawing>
              <wp:anchor distT="0" distB="0" distL="114300" distR="114300" simplePos="0" relativeHeight="251691520" behindDoc="0" locked="0" layoutInCell="1" allowOverlap="1" wp14:anchorId="3697CAB9" wp14:editId="7848F5CB">
                <wp:simplePos x="0" y="0"/>
                <wp:positionH relativeFrom="column">
                  <wp:posOffset>3137535</wp:posOffset>
                </wp:positionH>
                <wp:positionV relativeFrom="paragraph">
                  <wp:posOffset>2821305</wp:posOffset>
                </wp:positionV>
                <wp:extent cx="914400" cy="257175"/>
                <wp:effectExtent l="57467" t="0" r="0" b="0"/>
                <wp:wrapNone/>
                <wp:docPr id="1556" name="テキスト ボックス 1556"/>
                <wp:cNvGraphicFramePr/>
                <a:graphic xmlns:a="http://schemas.openxmlformats.org/drawingml/2006/main">
                  <a:graphicData uri="http://schemas.microsoft.com/office/word/2010/wordprocessingShape">
                    <wps:wsp>
                      <wps:cNvSpPr txBox="1"/>
                      <wps:spPr>
                        <a:xfrm rot="18754290">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県10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56" o:spid="_x0000_s1083" type="#_x0000_t202" style="position:absolute;margin-left:247.05pt;margin-top:222.15pt;width:1in;height:20.25pt;rotation:-3108274fd;z-index:25169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" filled="f" stroked="f" strokeweight=".5pt">
                <v:textbo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県10</w:t>
                      </w:r>
                    </w:p>
                  </w:txbxContent>
                </v:textbox>
              </v:shape>
            </w:pict>
          </mc:Fallback>
        </mc:AlternateContent>
      </w:r>
      <w:r w:rsidR="005862C9" w:rsidRPr="00C368EB">
        <w:rPr>
          <w:rFonts w:ascii="HG丸ｺﾞｼｯｸM-PRO" w:eastAsia="HG丸ｺﾞｼｯｸM-PRO" w:hAnsi="HG丸ｺﾞｼｯｸM-PRO"/>
          <w:noProof/>
        </w:rPr>
        <mc:AlternateContent>
          <mc:Choice Requires="wps">
            <w:drawing>
              <wp:anchor distT="0" distB="0" distL="114300" distR="114300" simplePos="0" relativeHeight="251698688" behindDoc="0" locked="0" layoutInCell="1" allowOverlap="1" wp14:anchorId="220A5DBD" wp14:editId="02BAF235">
                <wp:simplePos x="0" y="0"/>
                <wp:positionH relativeFrom="column">
                  <wp:posOffset>952500</wp:posOffset>
                </wp:positionH>
                <wp:positionV relativeFrom="paragraph">
                  <wp:posOffset>739140</wp:posOffset>
                </wp:positionV>
                <wp:extent cx="914400" cy="257175"/>
                <wp:effectExtent l="0" t="76200" r="0" b="85725"/>
                <wp:wrapNone/>
                <wp:docPr id="239" name="テキスト ボックス 239"/>
                <wp:cNvGraphicFramePr/>
                <a:graphic xmlns:a="http://schemas.openxmlformats.org/drawingml/2006/main">
                  <a:graphicData uri="http://schemas.microsoft.com/office/word/2010/wordprocessingShape">
                    <wps:wsp>
                      <wps:cNvSpPr txBox="1"/>
                      <wps:spPr>
                        <a:xfrm rot="19028707">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国153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9" o:spid="_x0000_s1084" type="#_x0000_t202" style="position:absolute;margin-left:75pt;margin-top:58.2pt;width:1in;height:20.25pt;rotation:-2808538fd;z-index:25169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" filled="f" stroked="f" strokeweight=".5pt">
                <v:textbox>
                  <w:txbxContent>
                    <w:p w:rsidR="00F67696" w:rsidRPr="005862C9" w:rsidRDefault="00F67696" w:rsidP="00C368EB">
                      <w:pPr>
                        <w:rPr>
                          <w:rFonts w:ascii="ＭＳ Ｐゴシック" w:eastAsia="ＭＳ Ｐゴシック" w:hAnsi="ＭＳ Ｐゴシック"/>
                          <w:b/>
                          <w:color w:val="C00000"/>
                          <w:sz w:val="18"/>
                          <w:szCs w:val="18"/>
                        </w:rPr>
                      </w:pPr>
                      <w:r w:rsidRPr="005862C9">
                        <w:rPr>
                          <w:rFonts w:ascii="ＭＳ Ｐゴシック" w:eastAsia="ＭＳ Ｐゴシック" w:hAnsi="ＭＳ Ｐゴシック" w:hint="eastAsia"/>
                          <w:b/>
                          <w:color w:val="C00000"/>
                          <w:sz w:val="18"/>
                          <w:szCs w:val="18"/>
                        </w:rPr>
                        <w:t>国153</w:t>
                      </w:r>
                    </w:p>
                  </w:txbxContent>
                </v:textbox>
              </v:shape>
            </w:pict>
          </mc:Fallback>
        </mc:AlternateContent>
      </w:r>
      <w:r w:rsidR="00913C2A">
        <w:rPr>
          <w:noProof/>
        </w:rPr>
        <mc:AlternateContent>
          <mc:Choice Requires="wps">
            <w:drawing>
              <wp:anchor distT="0" distB="0" distL="114300" distR="114300" simplePos="0" relativeHeight="251688448" behindDoc="0" locked="0" layoutInCell="1" allowOverlap="1" wp14:anchorId="58EA86DC" wp14:editId="38449B30">
                <wp:simplePos x="0" y="0"/>
                <wp:positionH relativeFrom="column">
                  <wp:posOffset>173607</wp:posOffset>
                </wp:positionH>
                <wp:positionV relativeFrom="paragraph">
                  <wp:posOffset>5247640</wp:posOffset>
                </wp:positionV>
                <wp:extent cx="1938655" cy="532765"/>
                <wp:effectExtent l="0" t="0" r="0" b="635"/>
                <wp:wrapNone/>
                <wp:docPr id="4" name="テキスト ボックス 4"/>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913C2A">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913C2A">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85" type="#_x0000_t202" style="position:absolute;margin-left:13.65pt;margin-top:413.2pt;width:152.65pt;height:4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X/ogIAAHs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" filled="f" stroked="f" strokeweight=".5pt">
                <v:textbox>
                  <w:txbxContent>
                    <w:p w:rsidR="00F67696" w:rsidRDefault="00F67696" w:rsidP="00913C2A">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913C2A">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sidR="00432AFF" w:rsidRPr="00F27202">
        <w:rPr>
          <w:rFonts w:ascii="HG丸ｺﾞｼｯｸM-PRO" w:eastAsia="HG丸ｺﾞｼｯｸM-PRO" w:hAnsi="HG丸ｺﾞｼｯｸM-PRO"/>
          <w:noProof/>
        </w:rPr>
        <mc:AlternateContent>
          <mc:Choice Requires="wpg">
            <w:drawing>
              <wp:inline distT="0" distB="0" distL="0" distR="0" wp14:anchorId="3B02552F" wp14:editId="638AB042">
                <wp:extent cx="5759450" cy="8317066"/>
                <wp:effectExtent l="0" t="0" r="12700" b="27305"/>
                <wp:docPr id="1061" name="グループ化 1061"/>
                <wp:cNvGraphicFramePr/>
                <a:graphic xmlns:a="http://schemas.openxmlformats.org/drawingml/2006/main">
                  <a:graphicData uri="http://schemas.microsoft.com/office/word/2010/wordprocessingGroup">
                    <wpg:wgp>
                      <wpg:cNvGrpSpPr/>
                      <wpg:grpSpPr>
                        <a:xfrm>
                          <a:off x="0" y="0"/>
                          <a:ext cx="5759450" cy="8317066"/>
                          <a:chOff x="0" y="0"/>
                          <a:chExt cx="6203590" cy="8499364"/>
                        </a:xfrm>
                      </wpg:grpSpPr>
                      <wps:wsp>
                        <wps:cNvPr id="1062" name="片側の 2 つの角を丸めた四角形 1062"/>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432AFF">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公共施設類型別の配置状況（地理的状況）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テキスト ボックス 1063"/>
                        <wps:cNvSpPr txBox="1"/>
                        <wps:spPr>
                          <a:xfrm>
                            <a:off x="9526" y="333047"/>
                            <a:ext cx="6194014" cy="8166317"/>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B177AA">
                              <w:pPr>
                                <w:jc w:val="right"/>
                                <w:rPr>
                                  <w:rFonts w:ascii="HG丸ｺﾞｼｯｸM-PRO" w:eastAsia="HG丸ｺﾞｼｯｸM-PRO" w:hAnsi="HG丸ｺﾞｼｯｸM-PRO"/>
                                  <w:sz w:val="24"/>
                                  <w:szCs w:val="24"/>
                                </w:rPr>
                              </w:pPr>
                              <w:r>
                                <w:rPr>
                                  <w:noProof/>
                                </w:rPr>
                                <w:drawing>
                                  <wp:inline distT="0" distB="0" distL="0" distR="0" wp14:anchorId="46743CC9" wp14:editId="744CC7B4">
                                    <wp:extent cx="5494352" cy="5335824"/>
                                    <wp:effectExtent l="0" t="0" r="0" b="0"/>
                                    <wp:docPr id="1625" name="図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94571" cy="5336037"/>
                                            </a:xfrm>
                                            <a:prstGeom prst="rect">
                                              <a:avLst/>
                                            </a:prstGeom>
                                          </pic:spPr>
                                        </pic:pic>
                                      </a:graphicData>
                                    </a:graphic>
                                  </wp:inline>
                                </w:drawing>
                              </w:r>
                            </w:p>
                            <w:p w:rsidR="00F67696" w:rsidRPr="00210840" w:rsidRDefault="00F67696" w:rsidP="005C74A4">
                              <w:pPr>
                                <w:jc w:val="righ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409638AE" wp14:editId="5E094174">
                                    <wp:extent cx="1638300" cy="2474695"/>
                                    <wp:effectExtent l="19050" t="19050" r="19050" b="20955"/>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0497" cy="2478014"/>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61" o:spid="_x0000_s1086" style="width:453.5pt;height:654.9pt;mso-position-horizontal-relative:char;mso-position-vertical-relative:line" coordsize="62035,8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">
                <v:shape id="片側の 2 つの角を丸めた四角形 1062" o:spid="_x0000_s1087"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jmMIA&#10;AADdAAAADwAAAGRycy9kb3ducmV2LnhtbERPS2vCQBC+C/6HZQpepNk0lChpVpGitdf6uI/ZyYNm&#10;Z8PuqvHfdwuF3ubje065Hk0vbuR8Z1nBS5KCIK6s7rhRcDrunpcgfEDW2FsmBQ/ysF5NJyUW2t75&#10;i26H0IgYwr5ABW0IQyGlr1oy6BM7EEeuts5giNA1Uju8x3DTyyxNc2mw49jQ4kDvLVXfh6tRsHjU&#10;57pz2dh/zF/3OdXby2V/Umr2NG7eQAQaw7/4z/2p4/w0z+D3m3i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GOYwgAAAN0AAAAPAAAAAAAAAAAAAAAAAJgCAABkcnMvZG93&#10;bnJldi54bWxQSwUGAAAAAAQABAD1AAAAhw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432AFF">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公共施設類型別の配置状況（地理的状況）</w:t>
                        </w:r>
                      </w:p>
                    </w:txbxContent>
                  </v:textbox>
                </v:shape>
                <v:shape id="テキスト ボックス 1063" o:spid="_x0000_s1088" type="#_x0000_t202" style="position:absolute;left:95;top:3330;width:61940;height:8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Se8IA&#10;AADdAAAADwAAAGRycy9kb3ducmV2LnhtbERPzWoCMRC+F3yHMIKXolktqKxGEUEQPdX2AYbNmKxu&#10;JusmrqtP3xQKvc3H9zvLdecq0VITSs8KxqMMBHHhdclGwffXbjgHESKyxsozKXhSgPWq97bEXPsH&#10;f1J7ikakEA45KrAx1rmUobDkMIx8TZy4s28cxgQbI3WDjxTuKjnJsql0WHJqsFjT1lJxPd2dAmcO&#10;56t5v+9v7XE+ex0nHe8uVqlBv9ssQETq4r/4z73XaX42/YD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NJ7wgAAAN0AAAAPAAAAAAAAAAAAAAAAAJgCAABkcnMvZG93&#10;bnJldi54bWxQSwUGAAAAAAQABAD1AAAAhwMAAAAA&#10;" filled="f" strokecolor="#4f81bd [3204]" strokeweight="2pt">
                  <v:textbox>
                    <w:txbxContent>
                      <w:p w:rsidR="00F67696" w:rsidRDefault="00F67696" w:rsidP="00B177AA">
                        <w:pPr>
                          <w:jc w:val="right"/>
                          <w:rPr>
                            <w:rFonts w:ascii="HG丸ｺﾞｼｯｸM-PRO" w:eastAsia="HG丸ｺﾞｼｯｸM-PRO" w:hAnsi="HG丸ｺﾞｼｯｸM-PRO"/>
                            <w:sz w:val="24"/>
                            <w:szCs w:val="24"/>
                          </w:rPr>
                        </w:pPr>
                        <w:r>
                          <w:rPr>
                            <w:noProof/>
                          </w:rPr>
                          <w:drawing>
                            <wp:inline distT="0" distB="0" distL="0" distR="0" wp14:anchorId="7141C0DB" wp14:editId="02907DD6">
                              <wp:extent cx="5494352" cy="5335824"/>
                              <wp:effectExtent l="0" t="0" r="0" b="0"/>
                              <wp:docPr id="1625" name="図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94571" cy="5336037"/>
                                      </a:xfrm>
                                      <a:prstGeom prst="rect">
                                        <a:avLst/>
                                      </a:prstGeom>
                                    </pic:spPr>
                                  </pic:pic>
                                </a:graphicData>
                              </a:graphic>
                            </wp:inline>
                          </w:drawing>
                        </w:r>
                      </w:p>
                      <w:p w:rsidR="00F67696" w:rsidRPr="00210840" w:rsidRDefault="00F67696" w:rsidP="005C74A4">
                        <w:pPr>
                          <w:jc w:val="righ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7C3819FC" wp14:editId="0F49CEF0">
                              <wp:extent cx="1638300" cy="2474695"/>
                              <wp:effectExtent l="19050" t="19050" r="19050" b="20955"/>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0497" cy="2478014"/>
                                      </a:xfrm>
                                      <a:prstGeom prst="rect">
                                        <a:avLst/>
                                      </a:prstGeom>
                                      <a:noFill/>
                                      <a:ln>
                                        <a:solidFill>
                                          <a:schemeClr val="tx1"/>
                                        </a:solidFill>
                                      </a:ln>
                                    </pic:spPr>
                                  </pic:pic>
                                </a:graphicData>
                              </a:graphic>
                            </wp:inline>
                          </w:drawing>
                        </w:r>
                      </w:p>
                    </w:txbxContent>
                  </v:textbox>
                </v:shape>
                <w10:anchorlock/>
              </v:group>
            </w:pict>
          </mc:Fallback>
        </mc:AlternateContent>
      </w:r>
    </w:p>
    <w:p w:rsidR="00127AE0" w:rsidRPr="00F27202" w:rsidRDefault="004816A3" w:rsidP="00127AE0">
      <w:pPr>
        <w:spacing w:line="360" w:lineRule="auto"/>
        <w:ind w:firstLineChars="100" w:firstLine="210"/>
        <w:jc w:val="left"/>
        <w:rPr>
          <w:rFonts w:ascii="HG丸ｺﾞｼｯｸM-PRO" w:eastAsia="HG丸ｺﾞｼｯｸM-PRO" w:hAnsi="HG丸ｺﾞｼｯｸM-PRO"/>
          <w:noProof/>
        </w:rPr>
      </w:pPr>
      <w:r w:rsidRPr="00BC0E8E">
        <w:rPr>
          <w:rFonts w:ascii="HG丸ｺﾞｼｯｸM-PRO" w:eastAsia="HG丸ｺﾞｼｯｸM-PRO" w:hAnsi="HG丸ｺﾞｼｯｸM-PRO" w:hint="eastAsia"/>
          <w:noProof/>
        </w:rPr>
        <w:lastRenderedPageBreak/>
        <w:t>設楽町内の</w:t>
      </w:r>
      <w:r w:rsidR="00127AE0" w:rsidRPr="00F27202">
        <w:rPr>
          <w:rFonts w:ascii="HG丸ｺﾞｼｯｸM-PRO" w:eastAsia="HG丸ｺﾞｼｯｸM-PRO" w:hAnsi="HG丸ｺﾞｼｯｸM-PRO" w:hint="eastAsia"/>
          <w:noProof/>
        </w:rPr>
        <w:t>公共施設の延床面積を</w:t>
      </w:r>
      <w:r w:rsidR="00E15713" w:rsidRPr="00BC0E8E">
        <w:rPr>
          <w:rFonts w:ascii="HG丸ｺﾞｼｯｸM-PRO" w:eastAsia="HG丸ｺﾞｼｯｸM-PRO" w:hAnsi="HG丸ｺﾞｼｯｸM-PRO" w:hint="eastAsia"/>
          <w:noProof/>
        </w:rPr>
        <w:t>地区</w:t>
      </w:r>
      <w:r w:rsidR="00E15713" w:rsidRPr="00F27202">
        <w:rPr>
          <w:rFonts w:ascii="HG丸ｺﾞｼｯｸM-PRO" w:eastAsia="HG丸ｺﾞｼｯｸM-PRO" w:hAnsi="HG丸ｺﾞｼｯｸM-PRO" w:hint="eastAsia"/>
          <w:noProof/>
        </w:rPr>
        <w:t>別に</w:t>
      </w:r>
      <w:r w:rsidR="00127AE0" w:rsidRPr="00F27202">
        <w:rPr>
          <w:rFonts w:ascii="HG丸ｺﾞｼｯｸM-PRO" w:eastAsia="HG丸ｺﾞｼｯｸM-PRO" w:hAnsi="HG丸ｺﾞｼｯｸM-PRO" w:hint="eastAsia"/>
          <w:noProof/>
        </w:rPr>
        <w:t>集計しました。</w:t>
      </w:r>
      <w:r w:rsidR="00074A3D" w:rsidRPr="00F27202">
        <w:rPr>
          <w:rFonts w:ascii="HG丸ｺﾞｼｯｸM-PRO" w:eastAsia="HG丸ｺﾞｼｯｸM-PRO" w:hAnsi="HG丸ｺﾞｼｯｸM-PRO" w:hint="eastAsia"/>
          <w:noProof/>
        </w:rPr>
        <w:t xml:space="preserve">　</w:t>
      </w:r>
    </w:p>
    <w:p w:rsidR="00074A3D" w:rsidRDefault="00074A3D" w:rsidP="00127AE0">
      <w:pPr>
        <w:spacing w:line="360" w:lineRule="auto"/>
        <w:ind w:firstLineChars="100" w:firstLine="210"/>
        <w:jc w:val="left"/>
        <w:rPr>
          <w:rFonts w:ascii="HG丸ｺﾞｼｯｸM-PRO" w:eastAsia="HG丸ｺﾞｼｯｸM-PRO" w:hAnsi="HG丸ｺﾞｼｯｸM-PRO"/>
          <w:noProof/>
        </w:rPr>
      </w:pPr>
      <w:r w:rsidRPr="00F27202">
        <w:rPr>
          <w:rFonts w:ascii="HG丸ｺﾞｼｯｸM-PRO" w:eastAsia="HG丸ｺﾞｼｯｸM-PRO" w:hAnsi="HG丸ｺﾞｼｯｸM-PRO" w:hint="eastAsia"/>
          <w:noProof/>
        </w:rPr>
        <w:t>役場</w:t>
      </w:r>
      <w:r w:rsidR="00BA0656">
        <w:rPr>
          <w:rFonts w:ascii="HG丸ｺﾞｼｯｸM-PRO" w:eastAsia="HG丸ｺﾞｼｯｸM-PRO" w:hAnsi="HG丸ｺﾞｼｯｸM-PRO" w:hint="eastAsia"/>
          <w:noProof/>
        </w:rPr>
        <w:t>庁舎、総合支所が設置されている田口、津具地区</w:t>
      </w:r>
      <w:r w:rsidR="006B592B">
        <w:rPr>
          <w:rFonts w:ascii="HG丸ｺﾞｼｯｸM-PRO" w:eastAsia="HG丸ｺﾞｼｯｸM-PRO" w:hAnsi="HG丸ｺﾞｼｯｸM-PRO" w:hint="eastAsia"/>
          <w:noProof/>
        </w:rPr>
        <w:t>では、</w:t>
      </w:r>
      <w:r w:rsidR="00BA0656">
        <w:rPr>
          <w:rFonts w:ascii="HG丸ｺﾞｼｯｸM-PRO" w:eastAsia="HG丸ｺﾞｼｯｸM-PRO" w:hAnsi="HG丸ｺﾞｼｯｸM-PRO" w:hint="eastAsia"/>
          <w:noProof/>
        </w:rPr>
        <w:t>学校</w:t>
      </w:r>
      <w:r w:rsidR="00114423" w:rsidRPr="00F27202">
        <w:rPr>
          <w:rFonts w:ascii="HG丸ｺﾞｼｯｸM-PRO" w:eastAsia="HG丸ｺﾞｼｯｸM-PRO" w:hAnsi="HG丸ｺﾞｼｯｸM-PRO" w:hint="eastAsia"/>
          <w:noProof/>
        </w:rPr>
        <w:t>の割合が大きく、延床面積が突出して</w:t>
      </w:r>
      <w:r w:rsidR="009D42C7">
        <w:rPr>
          <w:rFonts w:ascii="HG丸ｺﾞｼｯｸM-PRO" w:eastAsia="HG丸ｺﾞｼｯｸM-PRO" w:hAnsi="HG丸ｺﾞｼｯｸM-PRO" w:hint="eastAsia"/>
          <w:noProof/>
        </w:rPr>
        <w:t>大きく</w:t>
      </w:r>
      <w:r w:rsidRPr="00F27202">
        <w:rPr>
          <w:rFonts w:ascii="HG丸ｺﾞｼｯｸM-PRO" w:eastAsia="HG丸ｺﾞｼｯｸM-PRO" w:hAnsi="HG丸ｺﾞｼｯｸM-PRO" w:hint="eastAsia"/>
          <w:noProof/>
        </w:rPr>
        <w:t>なって</w:t>
      </w:r>
      <w:r w:rsidR="00307B37" w:rsidRPr="00F27202">
        <w:rPr>
          <w:rFonts w:ascii="HG丸ｺﾞｼｯｸM-PRO" w:eastAsia="HG丸ｺﾞｼｯｸM-PRO" w:hAnsi="HG丸ｺﾞｼｯｸM-PRO" w:hint="eastAsia"/>
          <w:noProof/>
        </w:rPr>
        <w:t>い</w:t>
      </w:r>
      <w:r w:rsidRPr="00F27202">
        <w:rPr>
          <w:rFonts w:ascii="HG丸ｺﾞｼｯｸM-PRO" w:eastAsia="HG丸ｺﾞｼｯｸM-PRO" w:hAnsi="HG丸ｺﾞｼｯｸM-PRO" w:hint="eastAsia"/>
          <w:noProof/>
        </w:rPr>
        <w:t>ます。</w:t>
      </w:r>
      <w:r w:rsidR="006B592B">
        <w:rPr>
          <w:rFonts w:ascii="HG丸ｺﾞｼｯｸM-PRO" w:eastAsia="HG丸ｺﾞｼｯｸM-PRO" w:hAnsi="HG丸ｺﾞｼｯｸM-PRO" w:hint="eastAsia"/>
          <w:noProof/>
        </w:rPr>
        <w:t>また、前頁の「公共施設類型別の配置状況」から、地区の中心部に</w:t>
      </w:r>
      <w:r w:rsidR="00C30700">
        <w:rPr>
          <w:rFonts w:ascii="HG丸ｺﾞｼｯｸM-PRO" w:eastAsia="HG丸ｺﾞｼｯｸM-PRO" w:hAnsi="HG丸ｺﾞｼｯｸM-PRO" w:hint="eastAsia"/>
          <w:noProof/>
        </w:rPr>
        <w:t>様々な用途の</w:t>
      </w:r>
      <w:r w:rsidR="006B592B">
        <w:rPr>
          <w:rFonts w:ascii="HG丸ｺﾞｼｯｸM-PRO" w:eastAsia="HG丸ｺﾞｼｯｸM-PRO" w:hAnsi="HG丸ｺﾞｼｯｸM-PRO" w:hint="eastAsia"/>
          <w:noProof/>
        </w:rPr>
        <w:t>公共</w:t>
      </w:r>
      <w:r w:rsidR="00C30700">
        <w:rPr>
          <w:rFonts w:ascii="HG丸ｺﾞｼｯｸM-PRO" w:eastAsia="HG丸ｺﾞｼｯｸM-PRO" w:hAnsi="HG丸ｺﾞｼｯｸM-PRO" w:hint="eastAsia"/>
          <w:noProof/>
        </w:rPr>
        <w:t>施設が</w:t>
      </w:r>
      <w:r w:rsidR="0040125A">
        <w:rPr>
          <w:rFonts w:ascii="HG丸ｺﾞｼｯｸM-PRO" w:eastAsia="HG丸ｺﾞｼｯｸM-PRO" w:hAnsi="HG丸ｺﾞｼｯｸM-PRO" w:hint="eastAsia"/>
          <w:noProof/>
        </w:rPr>
        <w:t>集中してい</w:t>
      </w:r>
      <w:r w:rsidR="00C30700">
        <w:rPr>
          <w:rFonts w:ascii="HG丸ｺﾞｼｯｸM-PRO" w:eastAsia="HG丸ｺﾞｼｯｸM-PRO" w:hAnsi="HG丸ｺﾞｼｯｸM-PRO" w:hint="eastAsia"/>
          <w:noProof/>
        </w:rPr>
        <w:t>る状況が</w:t>
      </w:r>
      <w:r w:rsidR="006B592B">
        <w:rPr>
          <w:rFonts w:ascii="HG丸ｺﾞｼｯｸM-PRO" w:eastAsia="HG丸ｺﾞｼｯｸM-PRO" w:hAnsi="HG丸ｺﾞｼｯｸM-PRO" w:hint="eastAsia"/>
          <w:noProof/>
        </w:rPr>
        <w:t>確認できます</w:t>
      </w:r>
      <w:r w:rsidR="0053348D" w:rsidRPr="00F27202">
        <w:rPr>
          <w:rFonts w:ascii="HG丸ｺﾞｼｯｸM-PRO" w:eastAsia="HG丸ｺﾞｼｯｸM-PRO" w:hAnsi="HG丸ｺﾞｼｯｸM-PRO" w:hint="eastAsia"/>
          <w:noProof/>
        </w:rPr>
        <w:t>。施設の</w:t>
      </w:r>
      <w:r w:rsidR="006B592B">
        <w:rPr>
          <w:rFonts w:ascii="HG丸ｺﾞｼｯｸM-PRO" w:eastAsia="HG丸ｺﾞｼｯｸM-PRO" w:hAnsi="HG丸ｺﾞｼｯｸM-PRO" w:hint="eastAsia"/>
          <w:noProof/>
        </w:rPr>
        <w:t>老朽化の度合いによっては、近隣施設の利用状況も考慮して複合化等について</w:t>
      </w:r>
      <w:r w:rsidR="0053348D" w:rsidRPr="00F27202">
        <w:rPr>
          <w:rFonts w:ascii="HG丸ｺﾞｼｯｸM-PRO" w:eastAsia="HG丸ｺﾞｼｯｸM-PRO" w:hAnsi="HG丸ｺﾞｼｯｸM-PRO" w:hint="eastAsia"/>
          <w:noProof/>
        </w:rPr>
        <w:t>検討</w:t>
      </w:r>
      <w:r w:rsidR="006B592B">
        <w:rPr>
          <w:rFonts w:ascii="HG丸ｺﾞｼｯｸM-PRO" w:eastAsia="HG丸ｺﾞｼｯｸM-PRO" w:hAnsi="HG丸ｺﾞｼｯｸM-PRO" w:hint="eastAsia"/>
          <w:noProof/>
        </w:rPr>
        <w:t>する</w:t>
      </w:r>
      <w:r w:rsidR="0053348D" w:rsidRPr="00F27202">
        <w:rPr>
          <w:rFonts w:ascii="HG丸ｺﾞｼｯｸM-PRO" w:eastAsia="HG丸ｺﾞｼｯｸM-PRO" w:hAnsi="HG丸ｺﾞｼｯｸM-PRO" w:hint="eastAsia"/>
          <w:noProof/>
        </w:rPr>
        <w:t>必要</w:t>
      </w:r>
      <w:r w:rsidR="0029522F" w:rsidRPr="00F27202">
        <w:rPr>
          <w:rFonts w:ascii="HG丸ｺﾞｼｯｸM-PRO" w:eastAsia="HG丸ｺﾞｼｯｸM-PRO" w:hAnsi="HG丸ｺﾞｼｯｸM-PRO" w:hint="eastAsia"/>
          <w:noProof/>
        </w:rPr>
        <w:t>が</w:t>
      </w:r>
      <w:r w:rsidR="0053348D" w:rsidRPr="00F27202">
        <w:rPr>
          <w:rFonts w:ascii="HG丸ｺﾞｼｯｸM-PRO" w:eastAsia="HG丸ｺﾞｼｯｸM-PRO" w:hAnsi="HG丸ｺﾞｼｯｸM-PRO" w:hint="eastAsia"/>
          <w:noProof/>
        </w:rPr>
        <w:t>あります。</w:t>
      </w:r>
    </w:p>
    <w:p w:rsidR="00BA0656" w:rsidRPr="00C30700" w:rsidRDefault="00BA0656" w:rsidP="00127AE0">
      <w:pPr>
        <w:spacing w:line="360" w:lineRule="auto"/>
        <w:ind w:firstLineChars="100" w:firstLine="210"/>
        <w:jc w:val="left"/>
        <w:rPr>
          <w:rFonts w:ascii="HG丸ｺﾞｼｯｸM-PRO" w:eastAsia="HG丸ｺﾞｼｯｸM-PRO" w:hAnsi="HG丸ｺﾞｼｯｸM-PRO"/>
          <w:noProof/>
        </w:rPr>
      </w:pPr>
    </w:p>
    <w:p w:rsidR="00A36907" w:rsidRPr="00F27202" w:rsidRDefault="007B4D81" w:rsidP="00FF3672">
      <w:pPr>
        <w:spacing w:line="360" w:lineRule="auto"/>
        <w:jc w:val="left"/>
        <w:rPr>
          <w:rFonts w:ascii="HG丸ｺﾞｼｯｸM-PRO" w:eastAsia="HG丸ｺﾞｼｯｸM-PRO" w:hAnsi="HG丸ｺﾞｼｯｸM-PRO"/>
          <w:noProof/>
        </w:rPr>
      </w:pPr>
      <w:r w:rsidRPr="00F27202">
        <w:rPr>
          <w:rFonts w:ascii="HG丸ｺﾞｼｯｸM-PRO" w:eastAsia="HG丸ｺﾞｼｯｸM-PRO" w:hAnsi="HG丸ｺﾞｼｯｸM-PRO"/>
          <w:noProof/>
        </w:rPr>
        <mc:AlternateContent>
          <mc:Choice Requires="wpg">
            <w:drawing>
              <wp:inline distT="0" distB="0" distL="0" distR="0" wp14:anchorId="5A98B90E" wp14:editId="30002933">
                <wp:extent cx="5759450" cy="7096125"/>
                <wp:effectExtent l="0" t="0" r="12700" b="28575"/>
                <wp:docPr id="89" name="グループ化 89"/>
                <wp:cNvGraphicFramePr/>
                <a:graphic xmlns:a="http://schemas.openxmlformats.org/drawingml/2006/main">
                  <a:graphicData uri="http://schemas.microsoft.com/office/word/2010/wordprocessingGroup">
                    <wpg:wgp>
                      <wpg:cNvGrpSpPr/>
                      <wpg:grpSpPr>
                        <a:xfrm>
                          <a:off x="0" y="0"/>
                          <a:ext cx="5759450" cy="7096125"/>
                          <a:chOff x="0" y="0"/>
                          <a:chExt cx="6203590" cy="7066387"/>
                        </a:xfrm>
                      </wpg:grpSpPr>
                      <wps:wsp>
                        <wps:cNvPr id="90" name="片側の 2 つの角を丸めた四角形 90"/>
                        <wps:cNvSpPr/>
                        <wps:spPr>
                          <a:xfrm>
                            <a:off x="0" y="0"/>
                            <a:ext cx="6203590" cy="335280"/>
                          </a:xfrm>
                          <a:prstGeom prst="round2Same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7B4D81">
                              <w:pPr>
                                <w:jc w:val="center"/>
                                <w:rPr>
                                  <w:rFonts w:ascii="HG丸ｺﾞｼｯｸM-PRO" w:eastAsia="HG丸ｺﾞｼｯｸM-PRO" w:hAnsi="HG丸ｺﾞｼｯｸM-PRO"/>
                                  <w:b/>
                                  <w:color w:val="FFFFFF" w:themeColor="background1"/>
                                  <w:sz w:val="24"/>
                                  <w:szCs w:val="24"/>
                                </w:rPr>
                              </w:pPr>
                              <w:r w:rsidRPr="00B93890">
                                <w:rPr>
                                  <w:rFonts w:ascii="HG丸ｺﾞｼｯｸM-PRO" w:eastAsia="HG丸ｺﾞｼｯｸM-PRO" w:hAnsi="HG丸ｺﾞｼｯｸM-PRO" w:hint="eastAsia"/>
                                  <w:b/>
                                  <w:color w:val="FFFFFF" w:themeColor="background1"/>
                                </w:rPr>
                                <w:t>公共施設</w:t>
                              </w:r>
                              <w:r>
                                <w:rPr>
                                  <w:rFonts w:ascii="HG丸ｺﾞｼｯｸM-PRO" w:eastAsia="HG丸ｺﾞｼｯｸM-PRO" w:hAnsi="HG丸ｺﾞｼｯｸM-PRO" w:hint="eastAsia"/>
                                  <w:b/>
                                  <w:color w:val="FFFFFF" w:themeColor="background1"/>
                                </w:rPr>
                                <w:t>の地区別延床面積比較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91"/>
                        <wps:cNvSpPr txBox="1"/>
                        <wps:spPr>
                          <a:xfrm>
                            <a:off x="9526" y="333105"/>
                            <a:ext cx="6194064" cy="6733282"/>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782148">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0AB24F1B" wp14:editId="75916E29">
                                    <wp:extent cx="5542280" cy="6263005"/>
                                    <wp:effectExtent l="0" t="0" r="1270" b="4445"/>
                                    <wp:docPr id="1627" name="図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延床面積_地域別の状況.bmp"/>
                                            <pic:cNvPicPr/>
                                          </pic:nvPicPr>
                                          <pic:blipFill>
                                            <a:blip r:embed="rId51">
                                              <a:extLst>
                                                <a:ext uri="{28A0092B-C50C-407E-A947-70E740481C1C}">
                                                  <a14:useLocalDpi xmlns:a14="http://schemas.microsoft.com/office/drawing/2010/main" val="0"/>
                                                </a:ext>
                                              </a:extLst>
                                            </a:blip>
                                            <a:stretch>
                                              <a:fillRect/>
                                            </a:stretch>
                                          </pic:blipFill>
                                          <pic:spPr>
                                            <a:xfrm>
                                              <a:off x="0" y="0"/>
                                              <a:ext cx="5542280" cy="6263005"/>
                                            </a:xfrm>
                                            <a:prstGeom prst="rect">
                                              <a:avLst/>
                                            </a:prstGeom>
                                          </pic:spPr>
                                        </pic:pic>
                                      </a:graphicData>
                                    </a:graphic>
                                  </wp:inline>
                                </w:drawing>
                              </w:r>
                            </w:p>
                            <w:p w:rsidR="00F67696" w:rsidRPr="00210840" w:rsidRDefault="00F67696" w:rsidP="00782148">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平成27年度末時点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89" o:spid="_x0000_s1089" style="width:453.5pt;height:558.75pt;mso-position-horizontal-relative:char;mso-position-vertical-relative:line" coordsize="62035,7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">
                <v:shape id="片側の 2 つの角を丸めた四角形 90" o:spid="_x0000_s1090"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rGr4A&#10;AADbAAAADwAAAGRycy9kb3ducmV2LnhtbERPS4vCMBC+C/sfwix40+kq+KhGkRXFq4/d89DMtmWb&#10;SWlibf+9OQgeP773etvZSrXc+NKJhq9xAoolc6aUXMPtehgtQPlAYqhywhp69rDdfAzWlBr3kDO3&#10;l5CrGCI+JQ1FCHWK6LOCLfmxq1ki9+caSyHCJkfT0COG2wonSTJDS6XEhoJq/i44+7/crYZ56Pe4&#10;c5OfPq+O0/b3iF2GqPXws9utQAXuwlv8cp+MhmVcH7/EH4C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9Kxq+AAAA2wAAAA8AAAAAAAAAAAAAAAAAmAIAAGRycy9kb3ducmV2&#10;LnhtbFBLBQYAAAAABAAEAPUAAACDAwAAAAA=&#10;" adj="-11796480,,5400" path="m55881,l6147709,v30862,,55881,25019,55881,55881l6203590,335280r,l,335280r,l,55881c,25019,25019,,55881,xe" fillcolor="#4f81bd [3204]" stroked="f"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7B4D81">
                        <w:pPr>
                          <w:jc w:val="center"/>
                          <w:rPr>
                            <w:rFonts w:ascii="HG丸ｺﾞｼｯｸM-PRO" w:eastAsia="HG丸ｺﾞｼｯｸM-PRO" w:hAnsi="HG丸ｺﾞｼｯｸM-PRO"/>
                            <w:b/>
                            <w:color w:val="FFFFFF" w:themeColor="background1"/>
                            <w:sz w:val="24"/>
                            <w:szCs w:val="24"/>
                          </w:rPr>
                        </w:pPr>
                        <w:r w:rsidRPr="00B93890">
                          <w:rPr>
                            <w:rFonts w:ascii="HG丸ｺﾞｼｯｸM-PRO" w:eastAsia="HG丸ｺﾞｼｯｸM-PRO" w:hAnsi="HG丸ｺﾞｼｯｸM-PRO" w:hint="eastAsia"/>
                            <w:b/>
                            <w:color w:val="FFFFFF" w:themeColor="background1"/>
                          </w:rPr>
                          <w:t>公共施設</w:t>
                        </w:r>
                        <w:r>
                          <w:rPr>
                            <w:rFonts w:ascii="HG丸ｺﾞｼｯｸM-PRO" w:eastAsia="HG丸ｺﾞｼｯｸM-PRO" w:hAnsi="HG丸ｺﾞｼｯｸM-PRO" w:hint="eastAsia"/>
                            <w:b/>
                            <w:color w:val="FFFFFF" w:themeColor="background1"/>
                          </w:rPr>
                          <w:t>の地区別延床面積比較</w:t>
                        </w:r>
                      </w:p>
                    </w:txbxContent>
                  </v:textbox>
                </v:shape>
                <v:shape id="テキスト ボックス 91" o:spid="_x0000_s1091" type="#_x0000_t202" style="position:absolute;left:95;top:3331;width:61940;height:67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g78MA&#10;AADbAAAADwAAAGRycy9kb3ducmV2LnhtbESPQWsCMRSE7wX/Q3iCl6JZPVhdjSKCIHqq7Q94bJ7J&#10;6uZl3cR17a9vhEKPw8x8wyzXnatES00oPSsYjzIQxIXXJRsF31+74QxEiMgaK8+k4EkB1qve2xJz&#10;7R/8Se0pGpEgHHJUYGOscylDYclhGPmaOHln3ziMSTZG6gYfCe4qOcmyqXRYclqwWNPWUnE93Z0C&#10;Zw7nq3m/72/tcfbxc5x0vLtYpQb9brMAEamL/+G/9l4rmI/h9S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yg78MAAADbAAAADwAAAAAAAAAAAAAAAACYAgAAZHJzL2Rv&#10;d25yZXYueG1sUEsFBgAAAAAEAAQA9QAAAIgDAAAAAA==&#10;" filled="f" strokecolor="#4f81bd [3204]" strokeweight="2pt">
                  <v:textbox>
                    <w:txbxContent>
                      <w:p w:rsidR="00F67696" w:rsidRDefault="00F67696" w:rsidP="00782148">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5482D822" wp14:editId="3AAA677E">
                              <wp:extent cx="5542280" cy="6263005"/>
                              <wp:effectExtent l="0" t="0" r="1270" b="4445"/>
                              <wp:docPr id="1627" name="図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延床面積_地域別の状況.bmp"/>
                                      <pic:cNvPicPr/>
                                    </pic:nvPicPr>
                                    <pic:blipFill>
                                      <a:blip r:embed="rId52">
                                        <a:extLst>
                                          <a:ext uri="{28A0092B-C50C-407E-A947-70E740481C1C}">
                                            <a14:useLocalDpi xmlns:a14="http://schemas.microsoft.com/office/drawing/2010/main" val="0"/>
                                          </a:ext>
                                        </a:extLst>
                                      </a:blip>
                                      <a:stretch>
                                        <a:fillRect/>
                                      </a:stretch>
                                    </pic:blipFill>
                                    <pic:spPr>
                                      <a:xfrm>
                                        <a:off x="0" y="0"/>
                                        <a:ext cx="5542280" cy="6263005"/>
                                      </a:xfrm>
                                      <a:prstGeom prst="rect">
                                        <a:avLst/>
                                      </a:prstGeom>
                                    </pic:spPr>
                                  </pic:pic>
                                </a:graphicData>
                              </a:graphic>
                            </wp:inline>
                          </w:drawing>
                        </w:r>
                      </w:p>
                      <w:p w:rsidR="00F67696" w:rsidRPr="00210840" w:rsidRDefault="00F67696" w:rsidP="00782148">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平成27年度末時点</w:t>
                        </w:r>
                      </w:p>
                    </w:txbxContent>
                  </v:textbox>
                </v:shape>
                <w10:anchorlock/>
              </v:group>
            </w:pict>
          </mc:Fallback>
        </mc:AlternateContent>
      </w:r>
    </w:p>
    <w:p w:rsidR="00A44827" w:rsidRPr="00F27202" w:rsidRDefault="00A44827" w:rsidP="00BA0656">
      <w:pPr>
        <w:pStyle w:val="32"/>
        <w:keepNext w:val="0"/>
        <w:pageBreakBefore/>
      </w:pPr>
      <w:bookmarkStart w:id="15" w:name="_Toc475520732"/>
      <w:r w:rsidRPr="00F27202">
        <w:rPr>
          <w:rFonts w:hint="eastAsia"/>
        </w:rPr>
        <w:lastRenderedPageBreak/>
        <w:t xml:space="preserve">(3) </w:t>
      </w:r>
      <w:r w:rsidR="00114423" w:rsidRPr="00F27202">
        <w:rPr>
          <w:rFonts w:hint="eastAsia"/>
        </w:rPr>
        <w:t>他町</w:t>
      </w:r>
      <w:r w:rsidRPr="00F27202">
        <w:rPr>
          <w:rFonts w:hint="eastAsia"/>
        </w:rPr>
        <w:t>との比較</w:t>
      </w:r>
      <w:bookmarkEnd w:id="15"/>
    </w:p>
    <w:p w:rsidR="009D16D1" w:rsidRDefault="003B020B" w:rsidP="00A955AD">
      <w:pPr>
        <w:spacing w:line="360" w:lineRule="auto"/>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9D16D1">
        <w:rPr>
          <w:rFonts w:ascii="HG丸ｺﾞｼｯｸM-PRO" w:eastAsia="HG丸ｺﾞｼｯｸM-PRO" w:hAnsi="HG丸ｺﾞｼｯｸM-PRO" w:hint="eastAsia"/>
        </w:rPr>
        <w:t>愛知</w:t>
      </w:r>
      <w:r w:rsidR="009D16D1" w:rsidRPr="00F27202">
        <w:rPr>
          <w:rFonts w:ascii="HG丸ｺﾞｼｯｸM-PRO" w:eastAsia="HG丸ｺﾞｼｯｸM-PRO" w:hAnsi="HG丸ｺﾞｼｯｸM-PRO" w:hint="eastAsia"/>
        </w:rPr>
        <w:t>県内</w:t>
      </w:r>
      <w:r w:rsidR="009D16D1">
        <w:rPr>
          <w:rFonts w:ascii="HG丸ｺﾞｼｯｸM-PRO" w:eastAsia="HG丸ｺﾞｼｯｸM-PRO" w:hAnsi="HG丸ｺﾞｼｯｸM-PRO" w:hint="eastAsia"/>
        </w:rPr>
        <w:t>の</w:t>
      </w:r>
      <w:r w:rsidR="009D16D1" w:rsidRPr="00F27202">
        <w:rPr>
          <w:rFonts w:ascii="HG丸ｺﾞｼｯｸM-PRO" w:eastAsia="HG丸ｺﾞｼｯｸM-PRO" w:hAnsi="HG丸ｺﾞｼｯｸM-PRO" w:hint="eastAsia"/>
        </w:rPr>
        <w:t>町</w:t>
      </w:r>
      <w:r w:rsidR="009D16D1">
        <w:rPr>
          <w:rFonts w:ascii="HG丸ｺﾞｼｯｸM-PRO" w:eastAsia="HG丸ｺﾞｼｯｸM-PRO" w:hAnsi="HG丸ｺﾞｼｯｸM-PRO" w:hint="eastAsia"/>
        </w:rPr>
        <w:t>を対象として、各町の</w:t>
      </w:r>
      <w:r w:rsidR="00A955AD" w:rsidRPr="00F27202">
        <w:rPr>
          <w:rFonts w:ascii="HG丸ｺﾞｼｯｸM-PRO" w:eastAsia="HG丸ｺﾞｼｯｸM-PRO" w:hAnsi="HG丸ｺﾞｼｯｸM-PRO" w:hint="eastAsia"/>
        </w:rPr>
        <w:t>人口と</w:t>
      </w:r>
      <w:r w:rsidR="009D16D1">
        <w:rPr>
          <w:rFonts w:ascii="HG丸ｺﾞｼｯｸM-PRO" w:eastAsia="HG丸ｺﾞｼｯｸM-PRO" w:hAnsi="HG丸ｺﾞｼｯｸM-PRO" w:hint="eastAsia"/>
        </w:rPr>
        <w:t>保有する公共施設の</w:t>
      </w:r>
      <w:r w:rsidR="00A955AD" w:rsidRPr="00F27202">
        <w:rPr>
          <w:rFonts w:ascii="HG丸ｺﾞｼｯｸM-PRO" w:eastAsia="HG丸ｺﾞｼｯｸM-PRO" w:hAnsi="HG丸ｺﾞｼｯｸM-PRO" w:hint="eastAsia"/>
        </w:rPr>
        <w:t>延床面積</w:t>
      </w:r>
      <w:r w:rsidR="009D16D1">
        <w:rPr>
          <w:rFonts w:ascii="HG丸ｺﾞｼｯｸM-PRO" w:eastAsia="HG丸ｺﾞｼｯｸM-PRO" w:hAnsi="HG丸ｺﾞｼｯｸM-PRO" w:hint="eastAsia"/>
        </w:rPr>
        <w:t>をグラフに示しました。</w:t>
      </w:r>
    </w:p>
    <w:p w:rsidR="00A955AD" w:rsidRPr="00F27202" w:rsidRDefault="009D16D1" w:rsidP="009D16D1">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設楽町</w:t>
      </w:r>
      <w:r w:rsidR="00E15713">
        <w:rPr>
          <w:rFonts w:ascii="HG丸ｺﾞｼｯｸM-PRO" w:eastAsia="HG丸ｺﾞｼｯｸM-PRO" w:hAnsi="HG丸ｺﾞｼｯｸM-PRO" w:hint="eastAsia"/>
        </w:rPr>
        <w:t>の公共施設保有量</w:t>
      </w:r>
      <w:r>
        <w:rPr>
          <w:rFonts w:ascii="HG丸ｺﾞｼｯｸM-PRO" w:eastAsia="HG丸ｺﾞｼｯｸM-PRO" w:hAnsi="HG丸ｺﾞｼｯｸM-PRO" w:hint="eastAsia"/>
        </w:rPr>
        <w:t>は、</w:t>
      </w:r>
      <w:r w:rsidR="00E15713">
        <w:rPr>
          <w:rFonts w:ascii="HG丸ｺﾞｼｯｸM-PRO" w:eastAsia="HG丸ｺﾞｼｯｸM-PRO" w:hAnsi="HG丸ｺﾞｼｯｸM-PRO" w:hint="eastAsia"/>
        </w:rPr>
        <w:t>下図によると、</w:t>
      </w:r>
      <w:r w:rsidR="009560FD">
        <w:rPr>
          <w:rFonts w:ascii="HG丸ｺﾞｼｯｸM-PRO" w:eastAsia="HG丸ｺﾞｼｯｸM-PRO" w:hAnsi="HG丸ｺﾞｼｯｸM-PRO" w:hint="eastAsia"/>
        </w:rPr>
        <w:t>各町の傾向を近似した</w:t>
      </w:r>
      <w:r>
        <w:rPr>
          <w:rFonts w:ascii="HG丸ｺﾞｼｯｸM-PRO" w:eastAsia="HG丸ｺﾞｼｯｸM-PRO" w:hAnsi="HG丸ｺﾞｼｯｸM-PRO" w:hint="eastAsia"/>
        </w:rPr>
        <w:t>直線</w:t>
      </w:r>
      <w:r w:rsidR="009560FD">
        <w:rPr>
          <w:rFonts w:ascii="HG丸ｺﾞｼｯｸM-PRO" w:eastAsia="HG丸ｺﾞｼｯｸM-PRO" w:hAnsi="HG丸ｺﾞｼｯｸM-PRO" w:hint="eastAsia"/>
        </w:rPr>
        <w:t>よりも上にプロットされており、</w:t>
      </w:r>
      <w:r w:rsidR="005D2672">
        <w:rPr>
          <w:rFonts w:ascii="HG丸ｺﾞｼｯｸM-PRO" w:eastAsia="HG丸ｺﾞｼｯｸM-PRO" w:hAnsi="HG丸ｺﾞｼｯｸM-PRO" w:hint="eastAsia"/>
        </w:rPr>
        <w:t>人口2</w:t>
      </w:r>
      <w:r w:rsidR="007E4C8D">
        <w:rPr>
          <w:rFonts w:ascii="HG丸ｺﾞｼｯｸM-PRO" w:eastAsia="HG丸ｺﾞｼｯｸM-PRO" w:hAnsi="HG丸ｺﾞｼｯｸM-PRO"/>
        </w:rPr>
        <w:t>2</w:t>
      </w:r>
      <w:r w:rsidR="005D2672">
        <w:rPr>
          <w:rFonts w:ascii="HG丸ｺﾞｼｯｸM-PRO" w:eastAsia="HG丸ｺﾞｼｯｸM-PRO" w:hAnsi="HG丸ｺﾞｼｯｸM-PRO" w:hint="eastAsia"/>
        </w:rPr>
        <w:t>,000人規模</w:t>
      </w:r>
      <w:r w:rsidR="009560FD">
        <w:rPr>
          <w:rFonts w:ascii="HG丸ｺﾞｼｯｸM-PRO" w:eastAsia="HG丸ｺﾞｼｯｸM-PRO" w:hAnsi="HG丸ｺﾞｼｯｸM-PRO" w:hint="eastAsia"/>
        </w:rPr>
        <w:t>の保有量</w:t>
      </w:r>
      <w:r w:rsidR="005D2672">
        <w:rPr>
          <w:rFonts w:ascii="HG丸ｺﾞｼｯｸM-PRO" w:eastAsia="HG丸ｺﾞｼｯｸM-PRO" w:hAnsi="HG丸ｺﾞｼｯｸM-PRO" w:hint="eastAsia"/>
        </w:rPr>
        <w:t>に相当</w:t>
      </w:r>
      <w:r w:rsidR="0040125A">
        <w:rPr>
          <w:rFonts w:ascii="HG丸ｺﾞｼｯｸM-PRO" w:eastAsia="HG丸ｺﾞｼｯｸM-PRO" w:hAnsi="HG丸ｺﾞｼｯｸM-PRO" w:hint="eastAsia"/>
        </w:rPr>
        <w:t>します。この</w:t>
      </w:r>
      <w:r w:rsidR="009560FD">
        <w:rPr>
          <w:rFonts w:ascii="HG丸ｺﾞｼｯｸM-PRO" w:eastAsia="HG丸ｺﾞｼｯｸM-PRO" w:hAnsi="HG丸ｺﾞｼｯｸM-PRO" w:hint="eastAsia"/>
        </w:rPr>
        <w:t>傾向から</w:t>
      </w:r>
      <w:r w:rsidR="00A955AD" w:rsidRPr="00F27202">
        <w:rPr>
          <w:rFonts w:ascii="HG丸ｺﾞｼｯｸM-PRO" w:eastAsia="HG丸ｺﾞｼｯｸM-PRO" w:hAnsi="HG丸ｺﾞｼｯｸM-PRO" w:hint="eastAsia"/>
        </w:rPr>
        <w:t>、住民</w:t>
      </w:r>
      <w:r w:rsidR="000E46BD">
        <w:rPr>
          <w:rFonts w:ascii="HG丸ｺﾞｼｯｸM-PRO" w:eastAsia="HG丸ｺﾞｼｯｸM-PRO" w:hAnsi="HG丸ｺﾞｼｯｸM-PRO" w:hint="eastAsia"/>
        </w:rPr>
        <w:t>１</w:t>
      </w:r>
      <w:r w:rsidR="009D42C7">
        <w:rPr>
          <w:rFonts w:ascii="HG丸ｺﾞｼｯｸM-PRO" w:eastAsia="HG丸ｺﾞｼｯｸM-PRO" w:hAnsi="HG丸ｺﾞｼｯｸM-PRO" w:hint="eastAsia"/>
        </w:rPr>
        <w:t>人当たりの公共施設</w:t>
      </w:r>
      <w:r w:rsidR="00A955AD" w:rsidRPr="00F27202">
        <w:rPr>
          <w:rFonts w:ascii="HG丸ｺﾞｼｯｸM-PRO" w:eastAsia="HG丸ｺﾞｼｯｸM-PRO" w:hAnsi="HG丸ｺﾞｼｯｸM-PRO" w:hint="eastAsia"/>
        </w:rPr>
        <w:t>量は</w:t>
      </w:r>
      <w:r w:rsidR="003915B8">
        <w:rPr>
          <w:rFonts w:ascii="HG丸ｺﾞｼｯｸM-PRO" w:eastAsia="HG丸ｺﾞｼｯｸM-PRO" w:hAnsi="HG丸ｺﾞｼｯｸM-PRO" w:hint="eastAsia"/>
        </w:rPr>
        <w:t>過大</w:t>
      </w:r>
      <w:r w:rsidR="00A955AD" w:rsidRPr="00F27202">
        <w:rPr>
          <w:rFonts w:ascii="HG丸ｺﾞｼｯｸM-PRO" w:eastAsia="HG丸ｺﾞｼｯｸM-PRO" w:hAnsi="HG丸ｺﾞｼｯｸM-PRO" w:hint="eastAsia"/>
        </w:rPr>
        <w:t>であるといえます。</w:t>
      </w:r>
    </w:p>
    <w:p w:rsidR="003B020B" w:rsidRPr="00F27202" w:rsidRDefault="003B020B" w:rsidP="00E01C46">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p>
    <w:p w:rsidR="003B020B" w:rsidRPr="00F27202" w:rsidRDefault="007E4C8D" w:rsidP="00E01C46">
      <w:pPr>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s">
            <w:drawing>
              <wp:anchor distT="0" distB="0" distL="114300" distR="114300" simplePos="0" relativeHeight="251697664" behindDoc="0" locked="0" layoutInCell="1" allowOverlap="1" wp14:anchorId="11395E93" wp14:editId="60EDE718">
                <wp:simplePos x="0" y="0"/>
                <wp:positionH relativeFrom="column">
                  <wp:posOffset>1417320</wp:posOffset>
                </wp:positionH>
                <wp:positionV relativeFrom="paragraph">
                  <wp:posOffset>2028190</wp:posOffset>
                </wp:positionV>
                <wp:extent cx="146050" cy="146050"/>
                <wp:effectExtent l="0" t="0" r="25400" b="25400"/>
                <wp:wrapNone/>
                <wp:docPr id="94" name="円/楕円 94"/>
                <wp:cNvGraphicFramePr/>
                <a:graphic xmlns:a="http://schemas.openxmlformats.org/drawingml/2006/main">
                  <a:graphicData uri="http://schemas.microsoft.com/office/word/2010/wordprocessingShape">
                    <wps:wsp>
                      <wps:cNvSpPr/>
                      <wps:spPr>
                        <a:xfrm>
                          <a:off x="0" y="0"/>
                          <a:ext cx="146050" cy="146050"/>
                        </a:xfrm>
                        <a:prstGeom prst="ellipse">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4" o:spid="_x0000_s1026" style="position:absolute;left:0;text-align:left;margin-left:111.6pt;margin-top:159.7pt;width:11.5pt;height:1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" fillcolor="#c2d69b [1942]" strokecolor="#76923c [2406]" strokeweight="2pt"/>
            </w:pict>
          </mc:Fallback>
        </mc:AlternateContent>
      </w:r>
      <w:r w:rsidR="003915B8" w:rsidRPr="00F27202">
        <w:rPr>
          <w:rFonts w:ascii="HG丸ｺﾞｼｯｸM-PRO" w:eastAsia="HG丸ｺﾞｼｯｸM-PRO" w:hAnsi="HG丸ｺﾞｼｯｸM-PRO"/>
          <w:noProof/>
        </w:rPr>
        <mc:AlternateContent>
          <mc:Choice Requires="wps">
            <w:drawing>
              <wp:anchor distT="0" distB="0" distL="114300" distR="114300" simplePos="0" relativeHeight="251563520" behindDoc="0" locked="0" layoutInCell="1" allowOverlap="1" wp14:anchorId="21C77EAE" wp14:editId="7D538F75">
                <wp:simplePos x="0" y="0"/>
                <wp:positionH relativeFrom="column">
                  <wp:posOffset>1640205</wp:posOffset>
                </wp:positionH>
                <wp:positionV relativeFrom="paragraph">
                  <wp:posOffset>1736725</wp:posOffset>
                </wp:positionV>
                <wp:extent cx="586105" cy="198755"/>
                <wp:effectExtent l="171450" t="0" r="23495" b="201295"/>
                <wp:wrapNone/>
                <wp:docPr id="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 cy="198755"/>
                        </a:xfrm>
                        <a:prstGeom prst="wedgeRectCallout">
                          <a:avLst>
                            <a:gd name="adj1" fmla="val -72686"/>
                            <a:gd name="adj2" fmla="val 134651"/>
                          </a:avLst>
                        </a:prstGeom>
                        <a:solidFill>
                          <a:schemeClr val="accent3">
                            <a:lumMod val="75000"/>
                            <a:lumOff val="0"/>
                          </a:schemeClr>
                        </a:solidFill>
                        <a:ln w="9525">
                          <a:solidFill>
                            <a:schemeClr val="accent3">
                              <a:lumMod val="75000"/>
                              <a:lumOff val="0"/>
                            </a:schemeClr>
                          </a:solidFill>
                          <a:miter lim="800000"/>
                          <a:headEnd/>
                          <a:tailEnd/>
                        </a:ln>
                      </wps:spPr>
                      <wps:txbx>
                        <w:txbxContent>
                          <w:p w:rsidR="00F67696" w:rsidRPr="00AC714C" w:rsidRDefault="00F67696">
                            <w:pP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設楽町</w:t>
                            </w:r>
                          </w:p>
                        </w:txbxContent>
                      </wps:txbx>
                      <wps:bodyPr rot="0" vert="horz" wrap="square" lIns="74295" tIns="8890" rIns="74295" bIns="8890" anchor="t" anchorCtr="0" upright="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59" o:spid="_x0000_s1092" type="#_x0000_t61" style="position:absolute;left:0;text-align:left;margin-left:129.15pt;margin-top:136.75pt;width:46.15pt;height:15.6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" adj="-4900,39885" fillcolor="#76923c [2406]" strokecolor="#76923c [2406]">
                <v:textbox inset="5.85pt,.7pt,5.85pt,.7pt">
                  <w:txbxContent>
                    <w:p w:rsidR="00F67696" w:rsidRPr="00AC714C" w:rsidRDefault="00F67696">
                      <w:pP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設楽町</w:t>
                      </w:r>
                    </w:p>
                  </w:txbxContent>
                </v:textbox>
              </v:shape>
            </w:pict>
          </mc:Fallback>
        </mc:AlternateContent>
      </w:r>
      <w:r w:rsidR="003A5392" w:rsidRPr="00F27202">
        <w:rPr>
          <w:rFonts w:ascii="HG丸ｺﾞｼｯｸM-PRO" w:eastAsia="HG丸ｺﾞｼｯｸM-PRO" w:hAnsi="HG丸ｺﾞｼｯｸM-PRO"/>
          <w:noProof/>
        </w:rPr>
        <mc:AlternateContent>
          <mc:Choice Requires="wps">
            <w:drawing>
              <wp:anchor distT="0" distB="0" distL="114300" distR="114300" simplePos="0" relativeHeight="251570688" behindDoc="0" locked="0" layoutInCell="1" allowOverlap="1" wp14:anchorId="09B368D4" wp14:editId="42C94117">
                <wp:simplePos x="0" y="0"/>
                <wp:positionH relativeFrom="column">
                  <wp:posOffset>1999925</wp:posOffset>
                </wp:positionH>
                <wp:positionV relativeFrom="paragraph">
                  <wp:posOffset>1164383</wp:posOffset>
                </wp:positionV>
                <wp:extent cx="1499235" cy="198755"/>
                <wp:effectExtent l="0" t="0" r="24765" b="429895"/>
                <wp:wrapNone/>
                <wp:docPr id="83"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198755"/>
                        </a:xfrm>
                        <a:prstGeom prst="wedgeRectCallout">
                          <a:avLst>
                            <a:gd name="adj1" fmla="val 36796"/>
                            <a:gd name="adj2" fmla="val 255506"/>
                          </a:avLst>
                        </a:prstGeom>
                        <a:solidFill>
                          <a:schemeClr val="bg1"/>
                        </a:solidFill>
                        <a:ln w="9525">
                          <a:solidFill>
                            <a:schemeClr val="accent3">
                              <a:lumMod val="75000"/>
                              <a:lumOff val="0"/>
                            </a:schemeClr>
                          </a:solidFill>
                          <a:miter lim="800000"/>
                          <a:headEnd/>
                          <a:tailEnd/>
                        </a:ln>
                      </wps:spPr>
                      <wps:txbx>
                        <w:txbxContent>
                          <w:p w:rsidR="00F67696" w:rsidRPr="005F65A4" w:rsidRDefault="00F67696" w:rsidP="003A5392">
                            <w:pPr>
                              <w:jc w:val="center"/>
                              <w:rPr>
                                <w:rFonts w:ascii="HG丸ｺﾞｼｯｸM-PRO" w:eastAsia="HG丸ｺﾞｼｯｸM-PRO" w:hAnsi="HG丸ｺﾞｼｯｸM-PRO"/>
                                <w:color w:val="76923C" w:themeColor="accent3" w:themeShade="BF"/>
                              </w:rPr>
                            </w:pPr>
                            <w:r>
                              <w:rPr>
                                <w:rFonts w:ascii="HG丸ｺﾞｼｯｸM-PRO" w:eastAsia="HG丸ｺﾞｼｯｸM-PRO" w:hAnsi="HG丸ｺﾞｼｯｸM-PRO" w:hint="eastAsia"/>
                                <w:color w:val="76923C" w:themeColor="accent3" w:themeShade="BF"/>
                              </w:rPr>
                              <w:t>愛知県</w:t>
                            </w:r>
                            <w:r w:rsidRPr="005F65A4">
                              <w:rPr>
                                <w:rFonts w:ascii="HG丸ｺﾞｼｯｸM-PRO" w:eastAsia="HG丸ｺﾞｼｯｸM-PRO" w:hAnsi="HG丸ｺﾞｼｯｸM-PRO" w:hint="eastAsia"/>
                                <w:color w:val="76923C" w:themeColor="accent3" w:themeShade="BF"/>
                              </w:rPr>
                              <w:t>内</w:t>
                            </w:r>
                            <w:r>
                              <w:rPr>
                                <w:rFonts w:ascii="HG丸ｺﾞｼｯｸM-PRO" w:eastAsia="HG丸ｺﾞｼｯｸM-PRO" w:hAnsi="HG丸ｺﾞｼｯｸM-PRO" w:hint="eastAsia"/>
                                <w:color w:val="76923C" w:themeColor="accent3" w:themeShade="BF"/>
                              </w:rPr>
                              <w:t>の町の傾向</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093" type="#_x0000_t61" style="position:absolute;left:0;text-align:left;margin-left:157.45pt;margin-top:91.7pt;width:118.05pt;height:15.65pt;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" adj="18748,65989" fillcolor="white [3212]" strokecolor="#76923c [2406]">
                <v:textbox inset="5.85pt,.7pt,5.85pt,.7pt">
                  <w:txbxContent>
                    <w:p w:rsidR="00F67696" w:rsidRPr="005F65A4" w:rsidRDefault="00F67696" w:rsidP="003A5392">
                      <w:pPr>
                        <w:jc w:val="center"/>
                        <w:rPr>
                          <w:rFonts w:ascii="HG丸ｺﾞｼｯｸM-PRO" w:eastAsia="HG丸ｺﾞｼｯｸM-PRO" w:hAnsi="HG丸ｺﾞｼｯｸM-PRO"/>
                          <w:color w:val="76923C" w:themeColor="accent3" w:themeShade="BF"/>
                        </w:rPr>
                      </w:pPr>
                      <w:r>
                        <w:rPr>
                          <w:rFonts w:ascii="HG丸ｺﾞｼｯｸM-PRO" w:eastAsia="HG丸ｺﾞｼｯｸM-PRO" w:hAnsi="HG丸ｺﾞｼｯｸM-PRO" w:hint="eastAsia"/>
                          <w:color w:val="76923C" w:themeColor="accent3" w:themeShade="BF"/>
                        </w:rPr>
                        <w:t>愛知県</w:t>
                      </w:r>
                      <w:r w:rsidRPr="005F65A4">
                        <w:rPr>
                          <w:rFonts w:ascii="HG丸ｺﾞｼｯｸM-PRO" w:eastAsia="HG丸ｺﾞｼｯｸM-PRO" w:hAnsi="HG丸ｺﾞｼｯｸM-PRO" w:hint="eastAsia"/>
                          <w:color w:val="76923C" w:themeColor="accent3" w:themeShade="BF"/>
                        </w:rPr>
                        <w:t>内</w:t>
                      </w:r>
                      <w:r>
                        <w:rPr>
                          <w:rFonts w:ascii="HG丸ｺﾞｼｯｸM-PRO" w:eastAsia="HG丸ｺﾞｼｯｸM-PRO" w:hAnsi="HG丸ｺﾞｼｯｸM-PRO" w:hint="eastAsia"/>
                          <w:color w:val="76923C" w:themeColor="accent3" w:themeShade="BF"/>
                        </w:rPr>
                        <w:t>の町の傾向</w:t>
                      </w:r>
                    </w:p>
                  </w:txbxContent>
                </v:textbox>
              </v:shape>
            </w:pict>
          </mc:Fallback>
        </mc:AlternateContent>
      </w:r>
      <w:r w:rsidR="002D7EA3" w:rsidRPr="00F27202">
        <w:rPr>
          <w:rFonts w:ascii="HG丸ｺﾞｼｯｸM-PRO" w:eastAsia="HG丸ｺﾞｼｯｸM-PRO" w:hAnsi="HG丸ｺﾞｼｯｸM-PRO"/>
          <w:noProof/>
        </w:rPr>
        <mc:AlternateContent>
          <mc:Choice Requires="wpg">
            <w:drawing>
              <wp:inline distT="0" distB="0" distL="0" distR="0" wp14:anchorId="3DD2F269" wp14:editId="60AA84ED">
                <wp:extent cx="5759450" cy="7010400"/>
                <wp:effectExtent l="0" t="0" r="12700" b="19050"/>
                <wp:docPr id="38" name="グループ化 38"/>
                <wp:cNvGraphicFramePr/>
                <a:graphic xmlns:a="http://schemas.openxmlformats.org/drawingml/2006/main">
                  <a:graphicData uri="http://schemas.microsoft.com/office/word/2010/wordprocessingGroup">
                    <wpg:wgp>
                      <wpg:cNvGrpSpPr/>
                      <wpg:grpSpPr>
                        <a:xfrm>
                          <a:off x="0" y="0"/>
                          <a:ext cx="5759450" cy="7010400"/>
                          <a:chOff x="0" y="0"/>
                          <a:chExt cx="6203590" cy="7163720"/>
                        </a:xfrm>
                      </wpg:grpSpPr>
                      <wps:wsp>
                        <wps:cNvPr id="41" name="片側の 2 つの角を丸めた四角形 41"/>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2D7EA3">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愛知県内の町の人口と公共施設延床面積の関係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9526" y="333138"/>
                            <a:ext cx="6194064" cy="6830582"/>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2D7EA3">
                              <w:pPr>
                                <w:rPr>
                                  <w:rFonts w:ascii="HG丸ｺﾞｼｯｸM-PRO" w:eastAsia="HG丸ｺﾞｼｯｸM-PRO" w:hAnsi="HG丸ｺﾞｼｯｸM-PRO"/>
                                  <w:sz w:val="24"/>
                                  <w:szCs w:val="24"/>
                                </w:rPr>
                              </w:pPr>
                            </w:p>
                            <w:p w:rsidR="00F67696" w:rsidRDefault="00F67696" w:rsidP="002D7EA3">
                              <w:pPr>
                                <w:rPr>
                                  <w:rFonts w:ascii="HG丸ｺﾞｼｯｸM-PRO" w:eastAsia="HG丸ｺﾞｼｯｸM-PRO" w:hAnsi="HG丸ｺﾞｼｯｸM-PRO"/>
                                  <w:sz w:val="24"/>
                                  <w:szCs w:val="24"/>
                                </w:rPr>
                              </w:pPr>
                              <w:r>
                                <w:rPr>
                                  <w:noProof/>
                                </w:rPr>
                                <w:drawing>
                                  <wp:inline distT="0" distB="0" distL="0" distR="0" wp14:anchorId="6CEB78BB" wp14:editId="20838992">
                                    <wp:extent cx="4800600" cy="3800475"/>
                                    <wp:effectExtent l="0" t="0" r="0" b="9525"/>
                                    <wp:docPr id="1630" name="グラフ 1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67696" w:rsidRDefault="00F67696" w:rsidP="00911DD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住民1人当たりの公共施設面積の比較</w:t>
                              </w:r>
                            </w:p>
                            <w:tbl>
                              <w:tblPr>
                                <w:tblStyle w:val="ab"/>
                                <w:tblW w:w="8607" w:type="dxa"/>
                                <w:jc w:val="center"/>
                                <w:tblLook w:val="04A0" w:firstRow="1" w:lastRow="0" w:firstColumn="1" w:lastColumn="0" w:noHBand="0" w:noVBand="1"/>
                              </w:tblPr>
                              <w:tblGrid>
                                <w:gridCol w:w="992"/>
                                <w:gridCol w:w="1886"/>
                                <w:gridCol w:w="2916"/>
                                <w:gridCol w:w="2813"/>
                              </w:tblGrid>
                              <w:tr w:rsidR="00F67696" w:rsidRPr="004617B8" w:rsidTr="000D6E83">
                                <w:trPr>
                                  <w:trHeight w:val="270"/>
                                  <w:jc w:val="center"/>
                                </w:trPr>
                                <w:tc>
                                  <w:tcPr>
                                    <w:tcW w:w="992" w:type="dxa"/>
                                    <w:shd w:val="clear" w:color="auto" w:fill="1F497D" w:themeFill="text2"/>
                                    <w:noWrap/>
                                  </w:tcPr>
                                  <w:p w:rsidR="00F67696" w:rsidRPr="00637CEE" w:rsidRDefault="00F67696" w:rsidP="00051DFF">
                                    <w:pPr>
                                      <w:jc w:val="center"/>
                                      <w:rPr>
                                        <w:rFonts w:ascii="HG丸ｺﾞｼｯｸM-PRO" w:eastAsia="HG丸ｺﾞｼｯｸM-PRO" w:hAnsi="HG丸ｺﾞｼｯｸM-PRO"/>
                                        <w:color w:val="FFFFFF" w:themeColor="background1"/>
                                      </w:rPr>
                                    </w:pPr>
                                  </w:p>
                                </w:tc>
                                <w:tc>
                                  <w:tcPr>
                                    <w:tcW w:w="1886" w:type="dxa"/>
                                    <w:shd w:val="clear" w:color="auto" w:fill="1F497D" w:themeFill="text2"/>
                                    <w:noWrap/>
                                  </w:tcPr>
                                  <w:p w:rsidR="00F67696" w:rsidRPr="00637CEE" w:rsidRDefault="00F67696" w:rsidP="00051DFF">
                                    <w:pPr>
                                      <w:jc w:val="center"/>
                                      <w:rPr>
                                        <w:rFonts w:ascii="HG丸ｺﾞｼｯｸM-PRO" w:eastAsia="HG丸ｺﾞｼｯｸM-PRO" w:hAnsi="HG丸ｺﾞｼｯｸM-PRO"/>
                                        <w:color w:val="FFFFFF" w:themeColor="background1"/>
                                      </w:rPr>
                                    </w:pPr>
                                    <w:r w:rsidRPr="00637CEE">
                                      <w:rPr>
                                        <w:rFonts w:ascii="HG丸ｺﾞｼｯｸM-PRO" w:eastAsia="HG丸ｺﾞｼｯｸM-PRO" w:hAnsi="HG丸ｺﾞｼｯｸM-PRO" w:hint="eastAsia"/>
                                        <w:color w:val="FFFFFF" w:themeColor="background1"/>
                                      </w:rPr>
                                      <w:t>人口</w:t>
                                    </w:r>
                                    <w:r>
                                      <w:rPr>
                                        <w:rFonts w:ascii="HG丸ｺﾞｼｯｸM-PRO" w:eastAsia="HG丸ｺﾞｼｯｸM-PRO" w:hAnsi="HG丸ｺﾞｼｯｸM-PRO" w:hint="eastAsia"/>
                                        <w:color w:val="FFFFFF" w:themeColor="background1"/>
                                      </w:rPr>
                                      <w:t>（人）</w:t>
                                    </w:r>
                                  </w:p>
                                </w:tc>
                                <w:tc>
                                  <w:tcPr>
                                    <w:tcW w:w="2916" w:type="dxa"/>
                                    <w:shd w:val="clear" w:color="auto" w:fill="1F497D" w:themeFill="text2"/>
                                    <w:noWrap/>
                                  </w:tcPr>
                                  <w:p w:rsidR="00F67696" w:rsidRPr="00637CEE" w:rsidRDefault="00F67696" w:rsidP="00051DFF">
                                    <w:pPr>
                                      <w:jc w:val="center"/>
                                      <w:rPr>
                                        <w:rFonts w:ascii="HG丸ｺﾞｼｯｸM-PRO" w:eastAsia="HG丸ｺﾞｼｯｸM-PRO" w:hAnsi="HG丸ｺﾞｼｯｸM-PRO"/>
                                        <w:color w:val="FFFFFF" w:themeColor="background1"/>
                                      </w:rPr>
                                    </w:pPr>
                                    <w:r w:rsidRPr="00637CEE">
                                      <w:rPr>
                                        <w:rFonts w:ascii="HG丸ｺﾞｼｯｸM-PRO" w:eastAsia="HG丸ｺﾞｼｯｸM-PRO" w:hAnsi="HG丸ｺﾞｼｯｸM-PRO" w:hint="eastAsia"/>
                                        <w:color w:val="FFFFFF" w:themeColor="background1"/>
                                      </w:rPr>
                                      <w:t>公共施設延べ床面積（㎡）</w:t>
                                    </w:r>
                                  </w:p>
                                </w:tc>
                                <w:tc>
                                  <w:tcPr>
                                    <w:tcW w:w="2813" w:type="dxa"/>
                                    <w:shd w:val="clear" w:color="auto" w:fill="1F497D" w:themeFill="text2"/>
                                    <w:noWrap/>
                                  </w:tcPr>
                                  <w:p w:rsidR="00F67696" w:rsidRPr="00637CEE" w:rsidRDefault="00F67696" w:rsidP="00051DFF">
                                    <w:pPr>
                                      <w:jc w:val="center"/>
                                      <w:rPr>
                                        <w:rFonts w:ascii="HG丸ｺﾞｼｯｸM-PRO" w:eastAsia="HG丸ｺﾞｼｯｸM-PRO" w:hAnsi="HG丸ｺﾞｼｯｸM-PRO"/>
                                        <w:color w:val="FFFFFF" w:themeColor="background1"/>
                                      </w:rPr>
                                    </w:pPr>
                                    <w:r w:rsidRPr="00637CEE">
                                      <w:rPr>
                                        <w:rFonts w:ascii="HG丸ｺﾞｼｯｸM-PRO" w:eastAsia="HG丸ｺﾞｼｯｸM-PRO" w:hAnsi="HG丸ｺﾞｼｯｸM-PRO" w:hint="eastAsia"/>
                                        <w:color w:val="FFFFFF" w:themeColor="background1"/>
                                      </w:rPr>
                                      <w:t>住民1人当たり面積（㎡）</w:t>
                                    </w:r>
                                  </w:p>
                                </w:tc>
                              </w:tr>
                              <w:tr w:rsidR="00F67696" w:rsidRPr="004617B8" w:rsidTr="00117B72">
                                <w:trPr>
                                  <w:trHeight w:val="270"/>
                                  <w:jc w:val="center"/>
                                </w:trPr>
                                <w:tc>
                                  <w:tcPr>
                                    <w:tcW w:w="992" w:type="dxa"/>
                                    <w:noWrap/>
                                    <w:hideMark/>
                                  </w:tcPr>
                                  <w:p w:rsidR="00F67696" w:rsidRPr="004617B8" w:rsidRDefault="00F67696" w:rsidP="00057ED9">
                                    <w:pPr>
                                      <w:jc w:val="center"/>
                                      <w:rPr>
                                        <w:rFonts w:ascii="HG丸ｺﾞｼｯｸM-PRO" w:eastAsia="HG丸ｺﾞｼｯｸM-PRO" w:hAnsi="HG丸ｺﾞｼｯｸM-PRO"/>
                                      </w:rPr>
                                    </w:pPr>
                                    <w:r>
                                      <w:rPr>
                                        <w:rFonts w:ascii="HG丸ｺﾞｼｯｸM-PRO" w:eastAsia="HG丸ｺﾞｼｯｸM-PRO" w:hAnsi="HG丸ｺﾞｼｯｸM-PRO" w:hint="eastAsia"/>
                                      </w:rPr>
                                      <w:t>設楽町</w:t>
                                    </w:r>
                                  </w:p>
                                </w:tc>
                                <w:tc>
                                  <w:tcPr>
                                    <w:tcW w:w="1886" w:type="dxa"/>
                                    <w:noWrap/>
                                    <w:hideMark/>
                                  </w:tcPr>
                                  <w:p w:rsidR="00F67696" w:rsidRPr="004617B8" w:rsidRDefault="00F67696" w:rsidP="003915B8">
                                    <w:pPr>
                                      <w:jc w:val="right"/>
                                      <w:rPr>
                                        <w:rFonts w:ascii="HG丸ｺﾞｼｯｸM-PRO" w:eastAsia="HG丸ｺﾞｼｯｸM-PRO" w:hAnsi="HG丸ｺﾞｼｯｸM-PRO"/>
                                      </w:rPr>
                                    </w:pPr>
                                    <w:r>
                                      <w:rPr>
                                        <w:rFonts w:ascii="HG丸ｺﾞｼｯｸM-PRO" w:eastAsia="HG丸ｺﾞｼｯｸM-PRO" w:hAnsi="HG丸ｺﾞｼｯｸM-PRO"/>
                                      </w:rPr>
                                      <w:t>5</w:t>
                                    </w:r>
                                    <w:r w:rsidRPr="004617B8">
                                      <w:rPr>
                                        <w:rFonts w:ascii="HG丸ｺﾞｼｯｸM-PRO" w:eastAsia="HG丸ｺﾞｼｯｸM-PRO" w:hAnsi="HG丸ｺﾞｼｯｸM-PRO" w:hint="eastAsia"/>
                                      </w:rPr>
                                      <w:t>,</w:t>
                                    </w:r>
                                    <w:r>
                                      <w:rPr>
                                        <w:rFonts w:ascii="HG丸ｺﾞｼｯｸM-PRO" w:eastAsia="HG丸ｺﾞｼｯｸM-PRO" w:hAnsi="HG丸ｺﾞｼｯｸM-PRO"/>
                                      </w:rPr>
                                      <w:t>408</w:t>
                                    </w:r>
                                  </w:p>
                                </w:tc>
                                <w:tc>
                                  <w:tcPr>
                                    <w:tcW w:w="2916" w:type="dxa"/>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83,536.83</w:t>
                                    </w:r>
                                  </w:p>
                                </w:tc>
                                <w:tc>
                                  <w:tcPr>
                                    <w:tcW w:w="2813" w:type="dxa"/>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 xml:space="preserve">15.45 </w:t>
                                    </w:r>
                                  </w:p>
                                </w:tc>
                              </w:tr>
                              <w:tr w:rsidR="00F67696" w:rsidRPr="004617B8" w:rsidTr="00117B72">
                                <w:trPr>
                                  <w:trHeight w:val="270"/>
                                  <w:jc w:val="center"/>
                                </w:trPr>
                                <w:tc>
                                  <w:tcPr>
                                    <w:tcW w:w="992" w:type="dxa"/>
                                    <w:noWrap/>
                                    <w:hideMark/>
                                  </w:tcPr>
                                  <w:p w:rsidR="00F67696" w:rsidRPr="004617B8" w:rsidRDefault="00F67696" w:rsidP="00057ED9">
                                    <w:pPr>
                                      <w:jc w:val="center"/>
                                      <w:rPr>
                                        <w:rFonts w:ascii="HG丸ｺﾞｼｯｸM-PRO" w:eastAsia="HG丸ｺﾞｼｯｸM-PRO" w:hAnsi="HG丸ｺﾞｼｯｸM-PRO"/>
                                      </w:rPr>
                                    </w:pPr>
                                    <w:r>
                                      <w:rPr>
                                        <w:rFonts w:ascii="HG丸ｺﾞｼｯｸM-PRO" w:eastAsia="HG丸ｺﾞｼｯｸM-PRO" w:hAnsi="HG丸ｺﾞｼｯｸM-PRO" w:hint="eastAsia"/>
                                      </w:rPr>
                                      <w:t>愛知</w:t>
                                    </w:r>
                                    <w:r w:rsidRPr="004617B8">
                                      <w:rPr>
                                        <w:rFonts w:ascii="HG丸ｺﾞｼｯｸM-PRO" w:eastAsia="HG丸ｺﾞｼｯｸM-PRO" w:hAnsi="HG丸ｺﾞｼｯｸM-PRO" w:hint="eastAsia"/>
                                      </w:rPr>
                                      <w:t>県</w:t>
                                    </w:r>
                                  </w:p>
                                </w:tc>
                                <w:tc>
                                  <w:tcPr>
                                    <w:tcW w:w="1886" w:type="dxa"/>
                                    <w:noWrap/>
                                    <w:hideMark/>
                                  </w:tcPr>
                                  <w:p w:rsidR="00F67696" w:rsidRPr="004617B8" w:rsidRDefault="00F67696" w:rsidP="00051DFF">
                                    <w:pPr>
                                      <w:jc w:val="right"/>
                                      <w:rPr>
                                        <w:rFonts w:ascii="HG丸ｺﾞｼｯｸM-PRO" w:eastAsia="HG丸ｺﾞｼｯｸM-PRO" w:hAnsi="HG丸ｺﾞｼｯｸM-PRO"/>
                                      </w:rPr>
                                    </w:pPr>
                                    <w:r>
                                      <w:rPr>
                                        <w:rFonts w:ascii="HG丸ｺﾞｼｯｸM-PRO" w:eastAsia="HG丸ｺﾞｼｯｸM-PRO" w:hAnsi="HG丸ｺﾞｼｯｸM-PRO"/>
                                      </w:rPr>
                                      <w:t>7,434,979</w:t>
                                    </w:r>
                                  </w:p>
                                </w:tc>
                                <w:tc>
                                  <w:tcPr>
                                    <w:tcW w:w="2916" w:type="dxa"/>
                                    <w:noWrap/>
                                    <w:hideMark/>
                                  </w:tcPr>
                                  <w:p w:rsidR="00F67696" w:rsidRPr="004617B8" w:rsidRDefault="00F67696" w:rsidP="003915B8">
                                    <w:pPr>
                                      <w:jc w:val="right"/>
                                      <w:rPr>
                                        <w:rFonts w:ascii="HG丸ｺﾞｼｯｸM-PRO" w:eastAsia="HG丸ｺﾞｼｯｸM-PRO" w:hAnsi="HG丸ｺﾞｼｯｸM-PRO"/>
                                      </w:rPr>
                                    </w:pPr>
                                    <w:r>
                                      <w:rPr>
                                        <w:rFonts w:ascii="HG丸ｺﾞｼｯｸM-PRO" w:eastAsia="HG丸ｺﾞｼｯｸM-PRO" w:hAnsi="HG丸ｺﾞｼｯｸM-PRO"/>
                                      </w:rPr>
                                      <w:t>25</w:t>
                                    </w:r>
                                    <w:r w:rsidRPr="004617B8">
                                      <w:rPr>
                                        <w:rFonts w:ascii="HG丸ｺﾞｼｯｸM-PRO" w:eastAsia="HG丸ｺﾞｼｯｸM-PRO" w:hAnsi="HG丸ｺﾞｼｯｸM-PRO" w:hint="eastAsia"/>
                                      </w:rPr>
                                      <w:t>,</w:t>
                                    </w:r>
                                    <w:r>
                                      <w:rPr>
                                        <w:rFonts w:ascii="HG丸ｺﾞｼｯｸM-PRO" w:eastAsia="HG丸ｺﾞｼｯｸM-PRO" w:hAnsi="HG丸ｺﾞｼｯｸM-PRO"/>
                                      </w:rPr>
                                      <w:t>903</w:t>
                                    </w:r>
                                    <w:r w:rsidRPr="004617B8">
                                      <w:rPr>
                                        <w:rFonts w:ascii="HG丸ｺﾞｼｯｸM-PRO" w:eastAsia="HG丸ｺﾞｼｯｸM-PRO" w:hAnsi="HG丸ｺﾞｼｯｸM-PRO" w:hint="eastAsia"/>
                                      </w:rPr>
                                      <w:t>,</w:t>
                                    </w:r>
                                    <w:r>
                                      <w:rPr>
                                        <w:rFonts w:ascii="HG丸ｺﾞｼｯｸM-PRO" w:eastAsia="HG丸ｺﾞｼｯｸM-PRO" w:hAnsi="HG丸ｺﾞｼｯｸM-PRO"/>
                                      </w:rPr>
                                      <w:t>503</w:t>
                                    </w:r>
                                  </w:p>
                                </w:tc>
                                <w:tc>
                                  <w:tcPr>
                                    <w:tcW w:w="2813" w:type="dxa"/>
                                    <w:noWrap/>
                                    <w:vAlign w:val="center"/>
                                    <w:hideMark/>
                                  </w:tcPr>
                                  <w:p w:rsidR="00F67696" w:rsidRPr="004617B8" w:rsidRDefault="00F67696" w:rsidP="00117B72">
                                    <w:pPr>
                                      <w:jc w:val="right"/>
                                      <w:rPr>
                                        <w:rFonts w:ascii="HG丸ｺﾞｼｯｸM-PRO" w:eastAsia="HG丸ｺﾞｼｯｸM-PRO" w:hAnsi="HG丸ｺﾞｼｯｸM-PRO"/>
                                      </w:rPr>
                                    </w:pPr>
                                    <w:r>
                                      <w:rPr>
                                        <w:rFonts w:ascii="HG丸ｺﾞｼｯｸM-PRO" w:eastAsia="HG丸ｺﾞｼｯｸM-PRO" w:hAnsi="HG丸ｺﾞｼｯｸM-PRO"/>
                                      </w:rPr>
                                      <w:t>3.48</w:t>
                                    </w:r>
                                  </w:p>
                                </w:tc>
                              </w:tr>
                              <w:tr w:rsidR="00F67696" w:rsidRPr="004617B8" w:rsidTr="00117B72">
                                <w:trPr>
                                  <w:trHeight w:val="270"/>
                                  <w:jc w:val="center"/>
                                </w:trPr>
                                <w:tc>
                                  <w:tcPr>
                                    <w:tcW w:w="992" w:type="dxa"/>
                                    <w:noWrap/>
                                    <w:hideMark/>
                                  </w:tcPr>
                                  <w:p w:rsidR="00F67696" w:rsidRPr="004617B8" w:rsidRDefault="00F67696" w:rsidP="00057ED9">
                                    <w:pPr>
                                      <w:jc w:val="center"/>
                                      <w:rPr>
                                        <w:rFonts w:ascii="HG丸ｺﾞｼｯｸM-PRO" w:eastAsia="HG丸ｺﾞｼｯｸM-PRO" w:hAnsi="HG丸ｺﾞｼｯｸM-PRO"/>
                                      </w:rPr>
                                    </w:pPr>
                                    <w:r w:rsidRPr="004617B8">
                                      <w:rPr>
                                        <w:rFonts w:ascii="HG丸ｺﾞｼｯｸM-PRO" w:eastAsia="HG丸ｺﾞｼｯｸM-PRO" w:hAnsi="HG丸ｺﾞｼｯｸM-PRO" w:hint="eastAsia"/>
                                      </w:rPr>
                                      <w:t>全</w:t>
                                    </w:r>
                                    <w:r>
                                      <w:rPr>
                                        <w:rFonts w:ascii="HG丸ｺﾞｼｯｸM-PRO" w:eastAsia="HG丸ｺﾞｼｯｸM-PRO" w:hAnsi="HG丸ｺﾞｼｯｸM-PRO" w:hint="eastAsia"/>
                                      </w:rPr>
                                      <w:t xml:space="preserve">　</w:t>
                                    </w:r>
                                    <w:r w:rsidRPr="004617B8">
                                      <w:rPr>
                                        <w:rFonts w:ascii="HG丸ｺﾞｼｯｸM-PRO" w:eastAsia="HG丸ｺﾞｼｯｸM-PRO" w:hAnsi="HG丸ｺﾞｼｯｸM-PRO" w:hint="eastAsia"/>
                                      </w:rPr>
                                      <w:t>国</w:t>
                                    </w:r>
                                  </w:p>
                                </w:tc>
                                <w:tc>
                                  <w:tcPr>
                                    <w:tcW w:w="1886" w:type="dxa"/>
                                    <w:noWrap/>
                                    <w:hideMark/>
                                  </w:tcPr>
                                  <w:p w:rsidR="00F67696" w:rsidRPr="004617B8" w:rsidRDefault="00F67696" w:rsidP="00051DFF">
                                    <w:pPr>
                                      <w:jc w:val="right"/>
                                      <w:rPr>
                                        <w:rFonts w:ascii="HG丸ｺﾞｼｯｸM-PRO" w:eastAsia="HG丸ｺﾞｼｯｸM-PRO" w:hAnsi="HG丸ｺﾞｼｯｸM-PRO"/>
                                      </w:rPr>
                                    </w:pPr>
                                    <w:r w:rsidRPr="004617B8">
                                      <w:rPr>
                                        <w:rFonts w:ascii="HG丸ｺﾞｼｯｸM-PRO" w:eastAsia="HG丸ｺﾞｼｯｸM-PRO" w:hAnsi="HG丸ｺﾞｼｯｸM-PRO"/>
                                      </w:rPr>
                                      <w:t>127</w:t>
                                    </w:r>
                                    <w:r w:rsidRPr="004617B8">
                                      <w:rPr>
                                        <w:rFonts w:ascii="HG丸ｺﾞｼｯｸM-PRO" w:eastAsia="HG丸ｺﾞｼｯｸM-PRO" w:hAnsi="HG丸ｺﾞｼｯｸM-PRO" w:hint="eastAsia"/>
                                      </w:rPr>
                                      <w:t>,</w:t>
                                    </w:r>
                                    <w:r w:rsidRPr="004617B8">
                                      <w:rPr>
                                        <w:rFonts w:ascii="HG丸ｺﾞｼｯｸM-PRO" w:eastAsia="HG丸ｺﾞｼｯｸM-PRO" w:hAnsi="HG丸ｺﾞｼｯｸM-PRO"/>
                                      </w:rPr>
                                      <w:t>340</w:t>
                                    </w:r>
                                    <w:r w:rsidRPr="004617B8">
                                      <w:rPr>
                                        <w:rFonts w:ascii="HG丸ｺﾞｼｯｸM-PRO" w:eastAsia="HG丸ｺﾞｼｯｸM-PRO" w:hAnsi="HG丸ｺﾞｼｯｸM-PRO" w:hint="eastAsia"/>
                                      </w:rPr>
                                      <w:t>,</w:t>
                                    </w:r>
                                    <w:r w:rsidRPr="004617B8">
                                      <w:rPr>
                                        <w:rFonts w:ascii="HG丸ｺﾞｼｯｸM-PRO" w:eastAsia="HG丸ｺﾞｼｯｸM-PRO" w:hAnsi="HG丸ｺﾞｼｯｸM-PRO"/>
                                      </w:rPr>
                                      <w:t>000</w:t>
                                    </w:r>
                                  </w:p>
                                </w:tc>
                                <w:tc>
                                  <w:tcPr>
                                    <w:tcW w:w="2916" w:type="dxa"/>
                                    <w:noWrap/>
                                    <w:hideMark/>
                                  </w:tcPr>
                                  <w:p w:rsidR="00F67696" w:rsidRPr="004617B8" w:rsidRDefault="00F67696" w:rsidP="00051DFF">
                                    <w:pPr>
                                      <w:jc w:val="right"/>
                                      <w:rPr>
                                        <w:rFonts w:ascii="HG丸ｺﾞｼｯｸM-PRO" w:eastAsia="HG丸ｺﾞｼｯｸM-PRO" w:hAnsi="HG丸ｺﾞｼｯｸM-PRO"/>
                                      </w:rPr>
                                    </w:pPr>
                                    <w:r w:rsidRPr="004617B8">
                                      <w:rPr>
                                        <w:rFonts w:ascii="HG丸ｺﾞｼｯｸM-PRO" w:eastAsia="HG丸ｺﾞｼｯｸM-PRO" w:hAnsi="HG丸ｺﾞｼｯｸM-PRO"/>
                                      </w:rPr>
                                      <w:t>462</w:t>
                                    </w:r>
                                    <w:r w:rsidRPr="004617B8">
                                      <w:rPr>
                                        <w:rFonts w:ascii="HG丸ｺﾞｼｯｸM-PRO" w:eastAsia="HG丸ｺﾞｼｯｸM-PRO" w:hAnsi="HG丸ｺﾞｼｯｸM-PRO" w:hint="eastAsia"/>
                                      </w:rPr>
                                      <w:t>,</w:t>
                                    </w:r>
                                    <w:r w:rsidRPr="004617B8">
                                      <w:rPr>
                                        <w:rFonts w:ascii="HG丸ｺﾞｼｯｸM-PRO" w:eastAsia="HG丸ｺﾞｼｯｸM-PRO" w:hAnsi="HG丸ｺﾞｼｯｸM-PRO"/>
                                      </w:rPr>
                                      <w:t>820</w:t>
                                    </w:r>
                                    <w:r w:rsidRPr="004617B8">
                                      <w:rPr>
                                        <w:rFonts w:ascii="HG丸ｺﾞｼｯｸM-PRO" w:eastAsia="HG丸ｺﾞｼｯｸM-PRO" w:hAnsi="HG丸ｺﾞｼｯｸM-PRO" w:hint="eastAsia"/>
                                      </w:rPr>
                                      <w:t>,</w:t>
                                    </w:r>
                                    <w:r w:rsidRPr="004617B8">
                                      <w:rPr>
                                        <w:rFonts w:ascii="HG丸ｺﾞｼｯｸM-PRO" w:eastAsia="HG丸ｺﾞｼｯｸM-PRO" w:hAnsi="HG丸ｺﾞｼｯｸM-PRO"/>
                                      </w:rPr>
                                      <w:t>358</w:t>
                                    </w:r>
                                  </w:p>
                                </w:tc>
                                <w:tc>
                                  <w:tcPr>
                                    <w:tcW w:w="2813" w:type="dxa"/>
                                    <w:noWrap/>
                                    <w:vAlign w:val="center"/>
                                    <w:hideMark/>
                                  </w:tcPr>
                                  <w:p w:rsidR="00F67696" w:rsidRPr="004617B8" w:rsidRDefault="00F67696" w:rsidP="00117B72">
                                    <w:pPr>
                                      <w:jc w:val="right"/>
                                      <w:rPr>
                                        <w:rFonts w:ascii="HG丸ｺﾞｼｯｸM-PRO" w:eastAsia="HG丸ｺﾞｼｯｸM-PRO" w:hAnsi="HG丸ｺﾞｼｯｸM-PRO"/>
                                      </w:rPr>
                                    </w:pPr>
                                    <w:r w:rsidRPr="004617B8">
                                      <w:rPr>
                                        <w:rFonts w:ascii="HG丸ｺﾞｼｯｸM-PRO" w:eastAsia="HG丸ｺﾞｼｯｸM-PRO" w:hAnsi="HG丸ｺﾞｼｯｸM-PRO" w:hint="eastAsia"/>
                                      </w:rPr>
                                      <w:t>3.63</w:t>
                                    </w:r>
                                  </w:p>
                                </w:tc>
                              </w:tr>
                            </w:tbl>
                            <w:p w:rsidR="00F67696" w:rsidRDefault="00F67696" w:rsidP="00057ED9">
                              <w:pPr>
                                <w:jc w:val="center"/>
                                <w:rPr>
                                  <w:rFonts w:ascii="HG丸ｺﾞｼｯｸM-PRO" w:eastAsia="HG丸ｺﾞｼｯｸM-PRO" w:hAnsi="HG丸ｺﾞｼｯｸM-PRO"/>
                                </w:rPr>
                              </w:pPr>
                            </w:p>
                            <w:p w:rsidR="00F67696" w:rsidRDefault="00F67696" w:rsidP="00C14E27">
                              <w:pPr>
                                <w:ind w:firstLineChars="900" w:firstLine="1890"/>
                                <w:rPr>
                                  <w:rFonts w:ascii="HG丸ｺﾞｼｯｸM-PRO" w:eastAsia="HG丸ｺﾞｼｯｸM-PRO" w:hAnsi="HG丸ｺﾞｼｯｸM-PRO"/>
                                </w:rPr>
                              </w:pPr>
                              <w:r w:rsidRPr="002D7EA3">
                                <w:rPr>
                                  <w:rFonts w:ascii="HG丸ｺﾞｼｯｸM-PRO" w:eastAsia="HG丸ｺﾞｼｯｸM-PRO" w:hAnsi="HG丸ｺﾞｼｯｸM-PRO" w:hint="eastAsia"/>
                                </w:rPr>
                                <w:t>[資料]</w:t>
                              </w:r>
                            </w:p>
                            <w:p w:rsidR="00F67696" w:rsidRPr="00A42FC4" w:rsidRDefault="00F67696" w:rsidP="00160010">
                              <w:pPr>
                                <w:ind w:leftChars="400" w:left="840"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延床面積：</w:t>
                              </w:r>
                              <w:r w:rsidRPr="00A42FC4">
                                <w:rPr>
                                  <w:rFonts w:ascii="HG丸ｺﾞｼｯｸM-PRO" w:eastAsia="HG丸ｺﾞｼｯｸM-PRO" w:hAnsi="HG丸ｺﾞｼｯｸM-PRO" w:hint="eastAsia"/>
                                </w:rPr>
                                <w:t>総務省　市町村経年比較表</w:t>
                              </w:r>
                              <w:r>
                                <w:rPr>
                                  <w:rFonts w:ascii="HG丸ｺﾞｼｯｸM-PRO" w:eastAsia="HG丸ｺﾞｼｯｸM-PRO" w:hAnsi="HG丸ｺﾞｼｯｸM-PRO" w:hint="eastAsia"/>
                                </w:rPr>
                                <w:t>（</w:t>
                              </w:r>
                              <w:r w:rsidRPr="00A42FC4">
                                <w:rPr>
                                  <w:rFonts w:ascii="HG丸ｺﾞｼｯｸM-PRO" w:eastAsia="HG丸ｺﾞｼｯｸM-PRO" w:hAnsi="HG丸ｺﾞｼｯｸM-PRO" w:hint="eastAsia"/>
                                </w:rPr>
                                <w:t>2013.4.1）</w:t>
                              </w:r>
                            </w:p>
                            <w:p w:rsidR="00F67696" w:rsidRPr="00210840" w:rsidRDefault="00F67696" w:rsidP="00C14E27">
                              <w:pPr>
                                <w:ind w:leftChars="400" w:left="840" w:firstLineChars="500" w:firstLine="1050"/>
                                <w:rPr>
                                  <w:rFonts w:ascii="HG丸ｺﾞｼｯｸM-PRO" w:eastAsia="HG丸ｺﾞｼｯｸM-PRO" w:hAnsi="HG丸ｺﾞｼｯｸM-PRO"/>
                                  <w:sz w:val="24"/>
                                  <w:szCs w:val="24"/>
                                </w:rPr>
                              </w:pPr>
                              <w:r>
                                <w:rPr>
                                  <w:rFonts w:ascii="HG丸ｺﾞｼｯｸM-PRO" w:eastAsia="HG丸ｺﾞｼｯｸM-PRO" w:hAnsi="HG丸ｺﾞｼｯｸM-PRO" w:hint="eastAsia"/>
                                </w:rPr>
                                <w:t>人　　口：愛知県　人口動向調査（</w:t>
                              </w:r>
                              <w:r w:rsidRPr="00A42FC4">
                                <w:rPr>
                                  <w:rFonts w:ascii="HG丸ｺﾞｼｯｸM-PRO" w:eastAsia="HG丸ｺﾞｼｯｸM-PRO" w:hAnsi="HG丸ｺﾞｼｯｸM-PRO" w:hint="eastAsia"/>
                                </w:rPr>
                                <w:t>201</w:t>
                              </w:r>
                              <w:r>
                                <w:rPr>
                                  <w:rFonts w:ascii="HG丸ｺﾞｼｯｸM-PRO" w:eastAsia="HG丸ｺﾞｼｯｸM-PRO" w:hAnsi="HG丸ｺﾞｼｯｸM-PRO"/>
                                </w:rPr>
                                <w:t>3</w:t>
                              </w:r>
                              <w:r w:rsidRPr="00A42FC4">
                                <w:rPr>
                                  <w:rFonts w:ascii="HG丸ｺﾞｼｯｸM-PRO" w:eastAsia="HG丸ｺﾞｼｯｸM-PRO" w:hAnsi="HG丸ｺﾞｼｯｸM-PRO" w:hint="eastAsia"/>
                                </w:rPr>
                                <w:t>.</w:t>
                              </w:r>
                              <w:r>
                                <w:rPr>
                                  <w:rFonts w:ascii="HG丸ｺﾞｼｯｸM-PRO" w:eastAsia="HG丸ｺﾞｼｯｸM-PRO" w:hAnsi="HG丸ｺﾞｼｯｸM-PRO"/>
                                </w:rPr>
                                <w:t>3.1</w:t>
                              </w:r>
                              <w:r w:rsidRPr="00A42FC4">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38" o:spid="_x0000_s1094" style="width:453.5pt;height:552pt;mso-position-horizontal-relative:char;mso-position-vertical-relative:line" coordsize="62035,7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">
                <v:shape id="片側の 2 つの角を丸めた四角形 41" o:spid="_x0000_s1095"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WqcMA&#10;AADbAAAADwAAAGRycy9kb3ducmV2LnhtbESPT2vCQBTE7wW/w/IKvRTdKGIluoqU2nitjfeX7Msf&#10;mn0bdlcTv323IPQ4zMxvmO1+NJ24kfOtZQXzWQKCuLS65VpB/n2crkH4gKyxs0wK7uRhv5s8bTHV&#10;duAvup1DLSKEfYoKmhD6VEpfNmTQz2xPHL3KOoMhSldL7XCIcNPJRZKspMGW40KDPb03VP6cr0bB&#10;2726VK1bjN3n6zJbUfVRFFmu1MvzeNiACDSG//CjfdIKlnP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WqcMAAADbAAAADwAAAAAAAAAAAAAAAACYAgAAZHJzL2Rv&#10;d25yZXYueG1sUEsFBgAAAAAEAAQA9QAAAIgDA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2D7EA3">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愛知県内の町の人口と公共施設延床面積の関係</w:t>
                        </w:r>
                      </w:p>
                    </w:txbxContent>
                  </v:textbox>
                </v:shape>
                <v:shape id="テキスト ボックス 42" o:spid="_x0000_s1096" type="#_x0000_t202" style="position:absolute;left:95;top:3331;width:61940;height:68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S38MA&#10;AADbAAAADwAAAGRycy9kb3ducmV2LnhtbESP0WoCMRRE3wv+Q7hCX4pmuxSV1SilIEh9qvoBl801&#10;Wd3crJu4bv16Uyj4OMzMGWax6l0tOmpD5VnB+zgDQVx6XbFRcNivRzMQISJrrD2Tgl8KsFoOXhZY&#10;aH/jH+p20YgE4VCgAhtjU0gZSksOw9g3xMk7+tZhTLI1Urd4S3BXyzzLJtJhxWnBYkNflsrz7uoU&#10;OPN9PJu36+bSbWfT+zbveX2ySr0O+885iEh9fIb/2xut4COHvy/p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4S38MAAADbAAAADwAAAAAAAAAAAAAAAACYAgAAZHJzL2Rv&#10;d25yZXYueG1sUEsFBgAAAAAEAAQA9QAAAIgDAAAAAA==&#10;" filled="f" strokecolor="#4f81bd [3204]" strokeweight="2pt">
                  <v:textbox>
                    <w:txbxContent>
                      <w:p w:rsidR="00F67696" w:rsidRDefault="00F67696" w:rsidP="002D7EA3">
                        <w:pPr>
                          <w:rPr>
                            <w:rFonts w:ascii="HG丸ｺﾞｼｯｸM-PRO" w:eastAsia="HG丸ｺﾞｼｯｸM-PRO" w:hAnsi="HG丸ｺﾞｼｯｸM-PRO"/>
                            <w:sz w:val="24"/>
                            <w:szCs w:val="24"/>
                          </w:rPr>
                        </w:pPr>
                      </w:p>
                      <w:p w:rsidR="00F67696" w:rsidRDefault="00F67696" w:rsidP="002D7EA3">
                        <w:pPr>
                          <w:rPr>
                            <w:rFonts w:ascii="HG丸ｺﾞｼｯｸM-PRO" w:eastAsia="HG丸ｺﾞｼｯｸM-PRO" w:hAnsi="HG丸ｺﾞｼｯｸM-PRO"/>
                            <w:sz w:val="24"/>
                            <w:szCs w:val="24"/>
                          </w:rPr>
                        </w:pPr>
                        <w:r>
                          <w:rPr>
                            <w:noProof/>
                          </w:rPr>
                          <w:drawing>
                            <wp:inline distT="0" distB="0" distL="0" distR="0" wp14:anchorId="6CEB78BB" wp14:editId="20838992">
                              <wp:extent cx="4800600" cy="3800475"/>
                              <wp:effectExtent l="0" t="0" r="0" b="9525"/>
                              <wp:docPr id="1630" name="グラフ 1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67696" w:rsidRDefault="00F67696" w:rsidP="00911DD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住民1人当たりの公共施設面積の比較</w:t>
                        </w:r>
                      </w:p>
                      <w:tbl>
                        <w:tblPr>
                          <w:tblStyle w:val="ab"/>
                          <w:tblW w:w="8607" w:type="dxa"/>
                          <w:jc w:val="center"/>
                          <w:tblLook w:val="04A0" w:firstRow="1" w:lastRow="0" w:firstColumn="1" w:lastColumn="0" w:noHBand="0" w:noVBand="1"/>
                        </w:tblPr>
                        <w:tblGrid>
                          <w:gridCol w:w="992"/>
                          <w:gridCol w:w="1886"/>
                          <w:gridCol w:w="2916"/>
                          <w:gridCol w:w="2813"/>
                        </w:tblGrid>
                        <w:tr w:rsidR="00F67696" w:rsidRPr="004617B8" w:rsidTr="000D6E83">
                          <w:trPr>
                            <w:trHeight w:val="270"/>
                            <w:jc w:val="center"/>
                          </w:trPr>
                          <w:tc>
                            <w:tcPr>
                              <w:tcW w:w="992" w:type="dxa"/>
                              <w:shd w:val="clear" w:color="auto" w:fill="1F497D" w:themeFill="text2"/>
                              <w:noWrap/>
                            </w:tcPr>
                            <w:p w:rsidR="00F67696" w:rsidRPr="00637CEE" w:rsidRDefault="00F67696" w:rsidP="00051DFF">
                              <w:pPr>
                                <w:jc w:val="center"/>
                                <w:rPr>
                                  <w:rFonts w:ascii="HG丸ｺﾞｼｯｸM-PRO" w:eastAsia="HG丸ｺﾞｼｯｸM-PRO" w:hAnsi="HG丸ｺﾞｼｯｸM-PRO"/>
                                  <w:color w:val="FFFFFF" w:themeColor="background1"/>
                                </w:rPr>
                              </w:pPr>
                            </w:p>
                          </w:tc>
                          <w:tc>
                            <w:tcPr>
                              <w:tcW w:w="1886" w:type="dxa"/>
                              <w:shd w:val="clear" w:color="auto" w:fill="1F497D" w:themeFill="text2"/>
                              <w:noWrap/>
                            </w:tcPr>
                            <w:p w:rsidR="00F67696" w:rsidRPr="00637CEE" w:rsidRDefault="00F67696" w:rsidP="00051DFF">
                              <w:pPr>
                                <w:jc w:val="center"/>
                                <w:rPr>
                                  <w:rFonts w:ascii="HG丸ｺﾞｼｯｸM-PRO" w:eastAsia="HG丸ｺﾞｼｯｸM-PRO" w:hAnsi="HG丸ｺﾞｼｯｸM-PRO"/>
                                  <w:color w:val="FFFFFF" w:themeColor="background1"/>
                                </w:rPr>
                              </w:pPr>
                              <w:r w:rsidRPr="00637CEE">
                                <w:rPr>
                                  <w:rFonts w:ascii="HG丸ｺﾞｼｯｸM-PRO" w:eastAsia="HG丸ｺﾞｼｯｸM-PRO" w:hAnsi="HG丸ｺﾞｼｯｸM-PRO" w:hint="eastAsia"/>
                                  <w:color w:val="FFFFFF" w:themeColor="background1"/>
                                </w:rPr>
                                <w:t>人口</w:t>
                              </w:r>
                              <w:r>
                                <w:rPr>
                                  <w:rFonts w:ascii="HG丸ｺﾞｼｯｸM-PRO" w:eastAsia="HG丸ｺﾞｼｯｸM-PRO" w:hAnsi="HG丸ｺﾞｼｯｸM-PRO" w:hint="eastAsia"/>
                                  <w:color w:val="FFFFFF" w:themeColor="background1"/>
                                </w:rPr>
                                <w:t>（人）</w:t>
                              </w:r>
                            </w:p>
                          </w:tc>
                          <w:tc>
                            <w:tcPr>
                              <w:tcW w:w="2916" w:type="dxa"/>
                              <w:shd w:val="clear" w:color="auto" w:fill="1F497D" w:themeFill="text2"/>
                              <w:noWrap/>
                            </w:tcPr>
                            <w:p w:rsidR="00F67696" w:rsidRPr="00637CEE" w:rsidRDefault="00F67696" w:rsidP="00051DFF">
                              <w:pPr>
                                <w:jc w:val="center"/>
                                <w:rPr>
                                  <w:rFonts w:ascii="HG丸ｺﾞｼｯｸM-PRO" w:eastAsia="HG丸ｺﾞｼｯｸM-PRO" w:hAnsi="HG丸ｺﾞｼｯｸM-PRO"/>
                                  <w:color w:val="FFFFFF" w:themeColor="background1"/>
                                </w:rPr>
                              </w:pPr>
                              <w:r w:rsidRPr="00637CEE">
                                <w:rPr>
                                  <w:rFonts w:ascii="HG丸ｺﾞｼｯｸM-PRO" w:eastAsia="HG丸ｺﾞｼｯｸM-PRO" w:hAnsi="HG丸ｺﾞｼｯｸM-PRO" w:hint="eastAsia"/>
                                  <w:color w:val="FFFFFF" w:themeColor="background1"/>
                                </w:rPr>
                                <w:t>公共施設延べ床面積（㎡）</w:t>
                              </w:r>
                            </w:p>
                          </w:tc>
                          <w:tc>
                            <w:tcPr>
                              <w:tcW w:w="2813" w:type="dxa"/>
                              <w:shd w:val="clear" w:color="auto" w:fill="1F497D" w:themeFill="text2"/>
                              <w:noWrap/>
                            </w:tcPr>
                            <w:p w:rsidR="00F67696" w:rsidRPr="00637CEE" w:rsidRDefault="00F67696" w:rsidP="00051DFF">
                              <w:pPr>
                                <w:jc w:val="center"/>
                                <w:rPr>
                                  <w:rFonts w:ascii="HG丸ｺﾞｼｯｸM-PRO" w:eastAsia="HG丸ｺﾞｼｯｸM-PRO" w:hAnsi="HG丸ｺﾞｼｯｸM-PRO"/>
                                  <w:color w:val="FFFFFF" w:themeColor="background1"/>
                                </w:rPr>
                              </w:pPr>
                              <w:r w:rsidRPr="00637CEE">
                                <w:rPr>
                                  <w:rFonts w:ascii="HG丸ｺﾞｼｯｸM-PRO" w:eastAsia="HG丸ｺﾞｼｯｸM-PRO" w:hAnsi="HG丸ｺﾞｼｯｸM-PRO" w:hint="eastAsia"/>
                                  <w:color w:val="FFFFFF" w:themeColor="background1"/>
                                </w:rPr>
                                <w:t>住民1人当たり面積（㎡）</w:t>
                              </w:r>
                            </w:p>
                          </w:tc>
                        </w:tr>
                        <w:tr w:rsidR="00F67696" w:rsidRPr="004617B8" w:rsidTr="00117B72">
                          <w:trPr>
                            <w:trHeight w:val="270"/>
                            <w:jc w:val="center"/>
                          </w:trPr>
                          <w:tc>
                            <w:tcPr>
                              <w:tcW w:w="992" w:type="dxa"/>
                              <w:noWrap/>
                              <w:hideMark/>
                            </w:tcPr>
                            <w:p w:rsidR="00F67696" w:rsidRPr="004617B8" w:rsidRDefault="00F67696" w:rsidP="00057ED9">
                              <w:pPr>
                                <w:jc w:val="center"/>
                                <w:rPr>
                                  <w:rFonts w:ascii="HG丸ｺﾞｼｯｸM-PRO" w:eastAsia="HG丸ｺﾞｼｯｸM-PRO" w:hAnsi="HG丸ｺﾞｼｯｸM-PRO"/>
                                </w:rPr>
                              </w:pPr>
                              <w:r>
                                <w:rPr>
                                  <w:rFonts w:ascii="HG丸ｺﾞｼｯｸM-PRO" w:eastAsia="HG丸ｺﾞｼｯｸM-PRO" w:hAnsi="HG丸ｺﾞｼｯｸM-PRO" w:hint="eastAsia"/>
                                </w:rPr>
                                <w:t>設楽町</w:t>
                              </w:r>
                            </w:p>
                          </w:tc>
                          <w:tc>
                            <w:tcPr>
                              <w:tcW w:w="1886" w:type="dxa"/>
                              <w:noWrap/>
                              <w:hideMark/>
                            </w:tcPr>
                            <w:p w:rsidR="00F67696" w:rsidRPr="004617B8" w:rsidRDefault="00F67696" w:rsidP="003915B8">
                              <w:pPr>
                                <w:jc w:val="right"/>
                                <w:rPr>
                                  <w:rFonts w:ascii="HG丸ｺﾞｼｯｸM-PRO" w:eastAsia="HG丸ｺﾞｼｯｸM-PRO" w:hAnsi="HG丸ｺﾞｼｯｸM-PRO"/>
                                </w:rPr>
                              </w:pPr>
                              <w:r>
                                <w:rPr>
                                  <w:rFonts w:ascii="HG丸ｺﾞｼｯｸM-PRO" w:eastAsia="HG丸ｺﾞｼｯｸM-PRO" w:hAnsi="HG丸ｺﾞｼｯｸM-PRO"/>
                                </w:rPr>
                                <w:t>5</w:t>
                              </w:r>
                              <w:r w:rsidRPr="004617B8">
                                <w:rPr>
                                  <w:rFonts w:ascii="HG丸ｺﾞｼｯｸM-PRO" w:eastAsia="HG丸ｺﾞｼｯｸM-PRO" w:hAnsi="HG丸ｺﾞｼｯｸM-PRO" w:hint="eastAsia"/>
                                </w:rPr>
                                <w:t>,</w:t>
                              </w:r>
                              <w:r>
                                <w:rPr>
                                  <w:rFonts w:ascii="HG丸ｺﾞｼｯｸM-PRO" w:eastAsia="HG丸ｺﾞｼｯｸM-PRO" w:hAnsi="HG丸ｺﾞｼｯｸM-PRO"/>
                                </w:rPr>
                                <w:t>408</w:t>
                              </w:r>
                            </w:p>
                          </w:tc>
                          <w:tc>
                            <w:tcPr>
                              <w:tcW w:w="2916" w:type="dxa"/>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83,536.83</w:t>
                              </w:r>
                            </w:p>
                          </w:tc>
                          <w:tc>
                            <w:tcPr>
                              <w:tcW w:w="2813" w:type="dxa"/>
                              <w:noWrap/>
                              <w:vAlign w:val="center"/>
                              <w:hideMark/>
                            </w:tcPr>
                            <w:p w:rsidR="00F67696" w:rsidRPr="00117B72" w:rsidRDefault="00F67696" w:rsidP="00117B72">
                              <w:pPr>
                                <w:jc w:val="right"/>
                                <w:rPr>
                                  <w:rFonts w:ascii="HG丸ｺﾞｼｯｸM-PRO" w:eastAsia="HG丸ｺﾞｼｯｸM-PRO" w:hAnsi="HG丸ｺﾞｼｯｸM-PRO"/>
                                </w:rPr>
                              </w:pPr>
                              <w:r w:rsidRPr="00117B72">
                                <w:rPr>
                                  <w:rFonts w:ascii="HG丸ｺﾞｼｯｸM-PRO" w:eastAsia="HG丸ｺﾞｼｯｸM-PRO" w:hAnsi="HG丸ｺﾞｼｯｸM-PRO"/>
                                </w:rPr>
                                <w:t xml:space="preserve">15.45 </w:t>
                              </w:r>
                            </w:p>
                          </w:tc>
                        </w:tr>
                        <w:tr w:rsidR="00F67696" w:rsidRPr="004617B8" w:rsidTr="00117B72">
                          <w:trPr>
                            <w:trHeight w:val="270"/>
                            <w:jc w:val="center"/>
                          </w:trPr>
                          <w:tc>
                            <w:tcPr>
                              <w:tcW w:w="992" w:type="dxa"/>
                              <w:noWrap/>
                              <w:hideMark/>
                            </w:tcPr>
                            <w:p w:rsidR="00F67696" w:rsidRPr="004617B8" w:rsidRDefault="00F67696" w:rsidP="00057ED9">
                              <w:pPr>
                                <w:jc w:val="center"/>
                                <w:rPr>
                                  <w:rFonts w:ascii="HG丸ｺﾞｼｯｸM-PRO" w:eastAsia="HG丸ｺﾞｼｯｸM-PRO" w:hAnsi="HG丸ｺﾞｼｯｸM-PRO"/>
                                </w:rPr>
                              </w:pPr>
                              <w:r>
                                <w:rPr>
                                  <w:rFonts w:ascii="HG丸ｺﾞｼｯｸM-PRO" w:eastAsia="HG丸ｺﾞｼｯｸM-PRO" w:hAnsi="HG丸ｺﾞｼｯｸM-PRO" w:hint="eastAsia"/>
                                </w:rPr>
                                <w:t>愛知</w:t>
                              </w:r>
                              <w:r w:rsidRPr="004617B8">
                                <w:rPr>
                                  <w:rFonts w:ascii="HG丸ｺﾞｼｯｸM-PRO" w:eastAsia="HG丸ｺﾞｼｯｸM-PRO" w:hAnsi="HG丸ｺﾞｼｯｸM-PRO" w:hint="eastAsia"/>
                                </w:rPr>
                                <w:t>県</w:t>
                              </w:r>
                            </w:p>
                          </w:tc>
                          <w:tc>
                            <w:tcPr>
                              <w:tcW w:w="1886" w:type="dxa"/>
                              <w:noWrap/>
                              <w:hideMark/>
                            </w:tcPr>
                            <w:p w:rsidR="00F67696" w:rsidRPr="004617B8" w:rsidRDefault="00F67696" w:rsidP="00051DFF">
                              <w:pPr>
                                <w:jc w:val="right"/>
                                <w:rPr>
                                  <w:rFonts w:ascii="HG丸ｺﾞｼｯｸM-PRO" w:eastAsia="HG丸ｺﾞｼｯｸM-PRO" w:hAnsi="HG丸ｺﾞｼｯｸM-PRO"/>
                                </w:rPr>
                              </w:pPr>
                              <w:r>
                                <w:rPr>
                                  <w:rFonts w:ascii="HG丸ｺﾞｼｯｸM-PRO" w:eastAsia="HG丸ｺﾞｼｯｸM-PRO" w:hAnsi="HG丸ｺﾞｼｯｸM-PRO"/>
                                </w:rPr>
                                <w:t>7,434,979</w:t>
                              </w:r>
                            </w:p>
                          </w:tc>
                          <w:tc>
                            <w:tcPr>
                              <w:tcW w:w="2916" w:type="dxa"/>
                              <w:noWrap/>
                              <w:hideMark/>
                            </w:tcPr>
                            <w:p w:rsidR="00F67696" w:rsidRPr="004617B8" w:rsidRDefault="00F67696" w:rsidP="003915B8">
                              <w:pPr>
                                <w:jc w:val="right"/>
                                <w:rPr>
                                  <w:rFonts w:ascii="HG丸ｺﾞｼｯｸM-PRO" w:eastAsia="HG丸ｺﾞｼｯｸM-PRO" w:hAnsi="HG丸ｺﾞｼｯｸM-PRO"/>
                                </w:rPr>
                              </w:pPr>
                              <w:r>
                                <w:rPr>
                                  <w:rFonts w:ascii="HG丸ｺﾞｼｯｸM-PRO" w:eastAsia="HG丸ｺﾞｼｯｸM-PRO" w:hAnsi="HG丸ｺﾞｼｯｸM-PRO"/>
                                </w:rPr>
                                <w:t>25</w:t>
                              </w:r>
                              <w:r w:rsidRPr="004617B8">
                                <w:rPr>
                                  <w:rFonts w:ascii="HG丸ｺﾞｼｯｸM-PRO" w:eastAsia="HG丸ｺﾞｼｯｸM-PRO" w:hAnsi="HG丸ｺﾞｼｯｸM-PRO" w:hint="eastAsia"/>
                                </w:rPr>
                                <w:t>,</w:t>
                              </w:r>
                              <w:r>
                                <w:rPr>
                                  <w:rFonts w:ascii="HG丸ｺﾞｼｯｸM-PRO" w:eastAsia="HG丸ｺﾞｼｯｸM-PRO" w:hAnsi="HG丸ｺﾞｼｯｸM-PRO"/>
                                </w:rPr>
                                <w:t>903</w:t>
                              </w:r>
                              <w:r w:rsidRPr="004617B8">
                                <w:rPr>
                                  <w:rFonts w:ascii="HG丸ｺﾞｼｯｸM-PRO" w:eastAsia="HG丸ｺﾞｼｯｸM-PRO" w:hAnsi="HG丸ｺﾞｼｯｸM-PRO" w:hint="eastAsia"/>
                                </w:rPr>
                                <w:t>,</w:t>
                              </w:r>
                              <w:r>
                                <w:rPr>
                                  <w:rFonts w:ascii="HG丸ｺﾞｼｯｸM-PRO" w:eastAsia="HG丸ｺﾞｼｯｸM-PRO" w:hAnsi="HG丸ｺﾞｼｯｸM-PRO"/>
                                </w:rPr>
                                <w:t>503</w:t>
                              </w:r>
                            </w:p>
                          </w:tc>
                          <w:tc>
                            <w:tcPr>
                              <w:tcW w:w="2813" w:type="dxa"/>
                              <w:noWrap/>
                              <w:vAlign w:val="center"/>
                              <w:hideMark/>
                            </w:tcPr>
                            <w:p w:rsidR="00F67696" w:rsidRPr="004617B8" w:rsidRDefault="00F67696" w:rsidP="00117B72">
                              <w:pPr>
                                <w:jc w:val="right"/>
                                <w:rPr>
                                  <w:rFonts w:ascii="HG丸ｺﾞｼｯｸM-PRO" w:eastAsia="HG丸ｺﾞｼｯｸM-PRO" w:hAnsi="HG丸ｺﾞｼｯｸM-PRO"/>
                                </w:rPr>
                              </w:pPr>
                              <w:r>
                                <w:rPr>
                                  <w:rFonts w:ascii="HG丸ｺﾞｼｯｸM-PRO" w:eastAsia="HG丸ｺﾞｼｯｸM-PRO" w:hAnsi="HG丸ｺﾞｼｯｸM-PRO"/>
                                </w:rPr>
                                <w:t>3.48</w:t>
                              </w:r>
                            </w:p>
                          </w:tc>
                        </w:tr>
                        <w:tr w:rsidR="00F67696" w:rsidRPr="004617B8" w:rsidTr="00117B72">
                          <w:trPr>
                            <w:trHeight w:val="270"/>
                            <w:jc w:val="center"/>
                          </w:trPr>
                          <w:tc>
                            <w:tcPr>
                              <w:tcW w:w="992" w:type="dxa"/>
                              <w:noWrap/>
                              <w:hideMark/>
                            </w:tcPr>
                            <w:p w:rsidR="00F67696" w:rsidRPr="004617B8" w:rsidRDefault="00F67696" w:rsidP="00057ED9">
                              <w:pPr>
                                <w:jc w:val="center"/>
                                <w:rPr>
                                  <w:rFonts w:ascii="HG丸ｺﾞｼｯｸM-PRO" w:eastAsia="HG丸ｺﾞｼｯｸM-PRO" w:hAnsi="HG丸ｺﾞｼｯｸM-PRO"/>
                                </w:rPr>
                              </w:pPr>
                              <w:r w:rsidRPr="004617B8">
                                <w:rPr>
                                  <w:rFonts w:ascii="HG丸ｺﾞｼｯｸM-PRO" w:eastAsia="HG丸ｺﾞｼｯｸM-PRO" w:hAnsi="HG丸ｺﾞｼｯｸM-PRO" w:hint="eastAsia"/>
                                </w:rPr>
                                <w:t>全</w:t>
                              </w:r>
                              <w:r>
                                <w:rPr>
                                  <w:rFonts w:ascii="HG丸ｺﾞｼｯｸM-PRO" w:eastAsia="HG丸ｺﾞｼｯｸM-PRO" w:hAnsi="HG丸ｺﾞｼｯｸM-PRO" w:hint="eastAsia"/>
                                </w:rPr>
                                <w:t xml:space="preserve">　</w:t>
                              </w:r>
                              <w:r w:rsidRPr="004617B8">
                                <w:rPr>
                                  <w:rFonts w:ascii="HG丸ｺﾞｼｯｸM-PRO" w:eastAsia="HG丸ｺﾞｼｯｸM-PRO" w:hAnsi="HG丸ｺﾞｼｯｸM-PRO" w:hint="eastAsia"/>
                                </w:rPr>
                                <w:t>国</w:t>
                              </w:r>
                            </w:p>
                          </w:tc>
                          <w:tc>
                            <w:tcPr>
                              <w:tcW w:w="1886" w:type="dxa"/>
                              <w:noWrap/>
                              <w:hideMark/>
                            </w:tcPr>
                            <w:p w:rsidR="00F67696" w:rsidRPr="004617B8" w:rsidRDefault="00F67696" w:rsidP="00051DFF">
                              <w:pPr>
                                <w:jc w:val="right"/>
                                <w:rPr>
                                  <w:rFonts w:ascii="HG丸ｺﾞｼｯｸM-PRO" w:eastAsia="HG丸ｺﾞｼｯｸM-PRO" w:hAnsi="HG丸ｺﾞｼｯｸM-PRO"/>
                                </w:rPr>
                              </w:pPr>
                              <w:r w:rsidRPr="004617B8">
                                <w:rPr>
                                  <w:rFonts w:ascii="HG丸ｺﾞｼｯｸM-PRO" w:eastAsia="HG丸ｺﾞｼｯｸM-PRO" w:hAnsi="HG丸ｺﾞｼｯｸM-PRO"/>
                                </w:rPr>
                                <w:t>127</w:t>
                              </w:r>
                              <w:r w:rsidRPr="004617B8">
                                <w:rPr>
                                  <w:rFonts w:ascii="HG丸ｺﾞｼｯｸM-PRO" w:eastAsia="HG丸ｺﾞｼｯｸM-PRO" w:hAnsi="HG丸ｺﾞｼｯｸM-PRO" w:hint="eastAsia"/>
                                </w:rPr>
                                <w:t>,</w:t>
                              </w:r>
                              <w:r w:rsidRPr="004617B8">
                                <w:rPr>
                                  <w:rFonts w:ascii="HG丸ｺﾞｼｯｸM-PRO" w:eastAsia="HG丸ｺﾞｼｯｸM-PRO" w:hAnsi="HG丸ｺﾞｼｯｸM-PRO"/>
                                </w:rPr>
                                <w:t>340</w:t>
                              </w:r>
                              <w:r w:rsidRPr="004617B8">
                                <w:rPr>
                                  <w:rFonts w:ascii="HG丸ｺﾞｼｯｸM-PRO" w:eastAsia="HG丸ｺﾞｼｯｸM-PRO" w:hAnsi="HG丸ｺﾞｼｯｸM-PRO" w:hint="eastAsia"/>
                                </w:rPr>
                                <w:t>,</w:t>
                              </w:r>
                              <w:r w:rsidRPr="004617B8">
                                <w:rPr>
                                  <w:rFonts w:ascii="HG丸ｺﾞｼｯｸM-PRO" w:eastAsia="HG丸ｺﾞｼｯｸM-PRO" w:hAnsi="HG丸ｺﾞｼｯｸM-PRO"/>
                                </w:rPr>
                                <w:t>000</w:t>
                              </w:r>
                            </w:p>
                          </w:tc>
                          <w:tc>
                            <w:tcPr>
                              <w:tcW w:w="2916" w:type="dxa"/>
                              <w:noWrap/>
                              <w:hideMark/>
                            </w:tcPr>
                            <w:p w:rsidR="00F67696" w:rsidRPr="004617B8" w:rsidRDefault="00F67696" w:rsidP="00051DFF">
                              <w:pPr>
                                <w:jc w:val="right"/>
                                <w:rPr>
                                  <w:rFonts w:ascii="HG丸ｺﾞｼｯｸM-PRO" w:eastAsia="HG丸ｺﾞｼｯｸM-PRO" w:hAnsi="HG丸ｺﾞｼｯｸM-PRO"/>
                                </w:rPr>
                              </w:pPr>
                              <w:r w:rsidRPr="004617B8">
                                <w:rPr>
                                  <w:rFonts w:ascii="HG丸ｺﾞｼｯｸM-PRO" w:eastAsia="HG丸ｺﾞｼｯｸM-PRO" w:hAnsi="HG丸ｺﾞｼｯｸM-PRO"/>
                                </w:rPr>
                                <w:t>462</w:t>
                              </w:r>
                              <w:r w:rsidRPr="004617B8">
                                <w:rPr>
                                  <w:rFonts w:ascii="HG丸ｺﾞｼｯｸM-PRO" w:eastAsia="HG丸ｺﾞｼｯｸM-PRO" w:hAnsi="HG丸ｺﾞｼｯｸM-PRO" w:hint="eastAsia"/>
                                </w:rPr>
                                <w:t>,</w:t>
                              </w:r>
                              <w:r w:rsidRPr="004617B8">
                                <w:rPr>
                                  <w:rFonts w:ascii="HG丸ｺﾞｼｯｸM-PRO" w:eastAsia="HG丸ｺﾞｼｯｸM-PRO" w:hAnsi="HG丸ｺﾞｼｯｸM-PRO"/>
                                </w:rPr>
                                <w:t>820</w:t>
                              </w:r>
                              <w:r w:rsidRPr="004617B8">
                                <w:rPr>
                                  <w:rFonts w:ascii="HG丸ｺﾞｼｯｸM-PRO" w:eastAsia="HG丸ｺﾞｼｯｸM-PRO" w:hAnsi="HG丸ｺﾞｼｯｸM-PRO" w:hint="eastAsia"/>
                                </w:rPr>
                                <w:t>,</w:t>
                              </w:r>
                              <w:r w:rsidRPr="004617B8">
                                <w:rPr>
                                  <w:rFonts w:ascii="HG丸ｺﾞｼｯｸM-PRO" w:eastAsia="HG丸ｺﾞｼｯｸM-PRO" w:hAnsi="HG丸ｺﾞｼｯｸM-PRO"/>
                                </w:rPr>
                                <w:t>358</w:t>
                              </w:r>
                            </w:p>
                          </w:tc>
                          <w:tc>
                            <w:tcPr>
                              <w:tcW w:w="2813" w:type="dxa"/>
                              <w:noWrap/>
                              <w:vAlign w:val="center"/>
                              <w:hideMark/>
                            </w:tcPr>
                            <w:p w:rsidR="00F67696" w:rsidRPr="004617B8" w:rsidRDefault="00F67696" w:rsidP="00117B72">
                              <w:pPr>
                                <w:jc w:val="right"/>
                                <w:rPr>
                                  <w:rFonts w:ascii="HG丸ｺﾞｼｯｸM-PRO" w:eastAsia="HG丸ｺﾞｼｯｸM-PRO" w:hAnsi="HG丸ｺﾞｼｯｸM-PRO"/>
                                </w:rPr>
                              </w:pPr>
                              <w:r w:rsidRPr="004617B8">
                                <w:rPr>
                                  <w:rFonts w:ascii="HG丸ｺﾞｼｯｸM-PRO" w:eastAsia="HG丸ｺﾞｼｯｸM-PRO" w:hAnsi="HG丸ｺﾞｼｯｸM-PRO" w:hint="eastAsia"/>
                                </w:rPr>
                                <w:t>3.63</w:t>
                              </w:r>
                            </w:p>
                          </w:tc>
                        </w:tr>
                      </w:tbl>
                      <w:p w:rsidR="00F67696" w:rsidRDefault="00F67696" w:rsidP="00057ED9">
                        <w:pPr>
                          <w:jc w:val="center"/>
                          <w:rPr>
                            <w:rFonts w:ascii="HG丸ｺﾞｼｯｸM-PRO" w:eastAsia="HG丸ｺﾞｼｯｸM-PRO" w:hAnsi="HG丸ｺﾞｼｯｸM-PRO"/>
                          </w:rPr>
                        </w:pPr>
                      </w:p>
                      <w:p w:rsidR="00F67696" w:rsidRDefault="00F67696" w:rsidP="00C14E27">
                        <w:pPr>
                          <w:ind w:firstLineChars="900" w:firstLine="1890"/>
                          <w:rPr>
                            <w:rFonts w:ascii="HG丸ｺﾞｼｯｸM-PRO" w:eastAsia="HG丸ｺﾞｼｯｸM-PRO" w:hAnsi="HG丸ｺﾞｼｯｸM-PRO"/>
                          </w:rPr>
                        </w:pPr>
                        <w:r w:rsidRPr="002D7EA3">
                          <w:rPr>
                            <w:rFonts w:ascii="HG丸ｺﾞｼｯｸM-PRO" w:eastAsia="HG丸ｺﾞｼｯｸM-PRO" w:hAnsi="HG丸ｺﾞｼｯｸM-PRO" w:hint="eastAsia"/>
                          </w:rPr>
                          <w:t>[資料]</w:t>
                        </w:r>
                      </w:p>
                      <w:p w:rsidR="00F67696" w:rsidRPr="00A42FC4" w:rsidRDefault="00F67696" w:rsidP="00160010">
                        <w:pPr>
                          <w:ind w:leftChars="400" w:left="840"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延床面積：</w:t>
                        </w:r>
                        <w:r w:rsidRPr="00A42FC4">
                          <w:rPr>
                            <w:rFonts w:ascii="HG丸ｺﾞｼｯｸM-PRO" w:eastAsia="HG丸ｺﾞｼｯｸM-PRO" w:hAnsi="HG丸ｺﾞｼｯｸM-PRO" w:hint="eastAsia"/>
                          </w:rPr>
                          <w:t>総務省　市町村経年比較表</w:t>
                        </w:r>
                        <w:r>
                          <w:rPr>
                            <w:rFonts w:ascii="HG丸ｺﾞｼｯｸM-PRO" w:eastAsia="HG丸ｺﾞｼｯｸM-PRO" w:hAnsi="HG丸ｺﾞｼｯｸM-PRO" w:hint="eastAsia"/>
                          </w:rPr>
                          <w:t>（</w:t>
                        </w:r>
                        <w:r w:rsidRPr="00A42FC4">
                          <w:rPr>
                            <w:rFonts w:ascii="HG丸ｺﾞｼｯｸM-PRO" w:eastAsia="HG丸ｺﾞｼｯｸM-PRO" w:hAnsi="HG丸ｺﾞｼｯｸM-PRO" w:hint="eastAsia"/>
                          </w:rPr>
                          <w:t>2013.4.1）</w:t>
                        </w:r>
                      </w:p>
                      <w:p w:rsidR="00F67696" w:rsidRPr="00210840" w:rsidRDefault="00F67696" w:rsidP="00C14E27">
                        <w:pPr>
                          <w:ind w:leftChars="400" w:left="840" w:firstLineChars="500" w:firstLine="1050"/>
                          <w:rPr>
                            <w:rFonts w:ascii="HG丸ｺﾞｼｯｸM-PRO" w:eastAsia="HG丸ｺﾞｼｯｸM-PRO" w:hAnsi="HG丸ｺﾞｼｯｸM-PRO"/>
                            <w:sz w:val="24"/>
                            <w:szCs w:val="24"/>
                          </w:rPr>
                        </w:pPr>
                        <w:r>
                          <w:rPr>
                            <w:rFonts w:ascii="HG丸ｺﾞｼｯｸM-PRO" w:eastAsia="HG丸ｺﾞｼｯｸM-PRO" w:hAnsi="HG丸ｺﾞｼｯｸM-PRO" w:hint="eastAsia"/>
                          </w:rPr>
                          <w:t>人　　口：愛知県　人口動向調査（</w:t>
                        </w:r>
                        <w:r w:rsidRPr="00A42FC4">
                          <w:rPr>
                            <w:rFonts w:ascii="HG丸ｺﾞｼｯｸM-PRO" w:eastAsia="HG丸ｺﾞｼｯｸM-PRO" w:hAnsi="HG丸ｺﾞｼｯｸM-PRO" w:hint="eastAsia"/>
                          </w:rPr>
                          <w:t>201</w:t>
                        </w:r>
                        <w:r>
                          <w:rPr>
                            <w:rFonts w:ascii="HG丸ｺﾞｼｯｸM-PRO" w:eastAsia="HG丸ｺﾞｼｯｸM-PRO" w:hAnsi="HG丸ｺﾞｼｯｸM-PRO"/>
                          </w:rPr>
                          <w:t>3</w:t>
                        </w:r>
                        <w:r w:rsidRPr="00A42FC4">
                          <w:rPr>
                            <w:rFonts w:ascii="HG丸ｺﾞｼｯｸM-PRO" w:eastAsia="HG丸ｺﾞｼｯｸM-PRO" w:hAnsi="HG丸ｺﾞｼｯｸM-PRO" w:hint="eastAsia"/>
                          </w:rPr>
                          <w:t>.</w:t>
                        </w:r>
                        <w:r>
                          <w:rPr>
                            <w:rFonts w:ascii="HG丸ｺﾞｼｯｸM-PRO" w:eastAsia="HG丸ｺﾞｼｯｸM-PRO" w:hAnsi="HG丸ｺﾞｼｯｸM-PRO"/>
                          </w:rPr>
                          <w:t>3.1</w:t>
                        </w:r>
                        <w:r w:rsidRPr="00A42FC4">
                          <w:rPr>
                            <w:rFonts w:ascii="HG丸ｺﾞｼｯｸM-PRO" w:eastAsia="HG丸ｺﾞｼｯｸM-PRO" w:hAnsi="HG丸ｺﾞｼｯｸM-PRO" w:hint="eastAsia"/>
                          </w:rPr>
                          <w:t>）</w:t>
                        </w:r>
                      </w:p>
                    </w:txbxContent>
                  </v:textbox>
                </v:shape>
                <w10:anchorlock/>
              </v:group>
            </w:pict>
          </mc:Fallback>
        </mc:AlternateContent>
      </w:r>
    </w:p>
    <w:p w:rsidR="008F7438" w:rsidRPr="00F27202" w:rsidRDefault="002D17BB" w:rsidP="00E01C46">
      <w:pPr>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s">
            <w:drawing>
              <wp:anchor distT="0" distB="0" distL="114300" distR="114300" simplePos="0" relativeHeight="251552256" behindDoc="0" locked="0" layoutInCell="1" allowOverlap="1" wp14:anchorId="08BA6FB0" wp14:editId="735B6284">
                <wp:simplePos x="0" y="0"/>
                <wp:positionH relativeFrom="column">
                  <wp:posOffset>3564255</wp:posOffset>
                </wp:positionH>
                <wp:positionV relativeFrom="paragraph">
                  <wp:posOffset>2705100</wp:posOffset>
                </wp:positionV>
                <wp:extent cx="181610" cy="189865"/>
                <wp:effectExtent l="6985" t="5080" r="1905" b="5080"/>
                <wp:wrapNone/>
                <wp:docPr id="10"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89865"/>
                        </a:xfrm>
                        <a:prstGeom prst="diamond">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364" o:spid="_x0000_s1026" type="#_x0000_t4" style="position:absolute;left:0;text-align:left;margin-left:280.65pt;margin-top:213pt;width:14.3pt;height:14.9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" fillcolor="#76923c [2406]" stroked="f">
                <v:textbox inset="5.85pt,.7pt,5.85pt,.7pt"/>
              </v:shape>
            </w:pict>
          </mc:Fallback>
        </mc:AlternateContent>
      </w:r>
    </w:p>
    <w:p w:rsidR="00A44827" w:rsidRPr="00F27202" w:rsidRDefault="00A44827" w:rsidP="003915B8">
      <w:pPr>
        <w:pStyle w:val="23"/>
        <w:keepNext w:val="0"/>
        <w:pageBreakBefore/>
      </w:pPr>
      <w:bookmarkStart w:id="16" w:name="_Toc475520733"/>
      <w:r w:rsidRPr="00F27202">
        <w:rPr>
          <w:rFonts w:hint="eastAsia"/>
        </w:rPr>
        <w:lastRenderedPageBreak/>
        <w:t>3-3</w:t>
      </w:r>
      <w:r w:rsidR="00EA6D1D">
        <w:rPr>
          <w:rFonts w:hint="eastAsia"/>
        </w:rPr>
        <w:t xml:space="preserve">　公共施設</w:t>
      </w:r>
      <w:r w:rsidRPr="00F27202">
        <w:rPr>
          <w:rFonts w:hint="eastAsia"/>
        </w:rPr>
        <w:t>の現況</w:t>
      </w:r>
      <w:bookmarkEnd w:id="16"/>
    </w:p>
    <w:p w:rsidR="00A44827" w:rsidRPr="00F27202" w:rsidRDefault="00A44827" w:rsidP="002979B1">
      <w:pPr>
        <w:pStyle w:val="32"/>
      </w:pPr>
      <w:bookmarkStart w:id="17" w:name="_Toc475520734"/>
      <w:r w:rsidRPr="00F27202">
        <w:rPr>
          <w:rFonts w:hint="eastAsia"/>
        </w:rPr>
        <w:t>(1) 建築年度別の整備状況</w:t>
      </w:r>
      <w:bookmarkEnd w:id="17"/>
    </w:p>
    <w:p w:rsidR="00DA18D1" w:rsidRPr="00F27202" w:rsidRDefault="00FF3181" w:rsidP="00DA18D1">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設楽町</w:t>
      </w:r>
      <w:r w:rsidR="00D43FC5" w:rsidRPr="00BC0E8E">
        <w:rPr>
          <w:rFonts w:ascii="HG丸ｺﾞｼｯｸM-PRO" w:eastAsia="HG丸ｺﾞｼｯｸM-PRO" w:hAnsi="HG丸ｺﾞｼｯｸM-PRO" w:hint="eastAsia"/>
        </w:rPr>
        <w:t>が</w:t>
      </w:r>
      <w:r w:rsidR="004816A3" w:rsidRPr="00BC0E8E">
        <w:rPr>
          <w:rFonts w:ascii="HG丸ｺﾞｼｯｸM-PRO" w:eastAsia="HG丸ｺﾞｼｯｸM-PRO" w:hAnsi="HG丸ｺﾞｼｯｸM-PRO" w:hint="eastAsia"/>
        </w:rPr>
        <w:t>保</w:t>
      </w:r>
      <w:r w:rsidR="00CF2D90" w:rsidRPr="00BC0E8E">
        <w:rPr>
          <w:rFonts w:ascii="HG丸ｺﾞｼｯｸM-PRO" w:eastAsia="HG丸ｺﾞｼｯｸM-PRO" w:hAnsi="HG丸ｺﾞｼｯｸM-PRO" w:hint="eastAsia"/>
        </w:rPr>
        <w:t>有する公共施設</w:t>
      </w:r>
      <w:r w:rsidR="00EA6D1D" w:rsidRPr="00BC0E8E">
        <w:rPr>
          <w:rFonts w:ascii="HG丸ｺﾞｼｯｸM-PRO" w:eastAsia="HG丸ｺﾞｼｯｸM-PRO" w:hAnsi="HG丸ｺﾞｼｯｸM-PRO" w:hint="eastAsia"/>
        </w:rPr>
        <w:t>の多く</w:t>
      </w:r>
      <w:r w:rsidR="00CF2D90" w:rsidRPr="00BC0E8E">
        <w:rPr>
          <w:rFonts w:ascii="HG丸ｺﾞｼｯｸM-PRO" w:eastAsia="HG丸ｺﾞｼｯｸM-PRO" w:hAnsi="HG丸ｺﾞｼｯｸM-PRO" w:hint="eastAsia"/>
        </w:rPr>
        <w:t>は、</w:t>
      </w:r>
      <w:r w:rsidR="00EA6D1D" w:rsidRPr="00BC0E8E">
        <w:rPr>
          <w:rFonts w:ascii="HG丸ｺﾞｼｯｸM-PRO" w:eastAsia="HG丸ｺﾞｼｯｸM-PRO" w:hAnsi="HG丸ｺﾞｼｯｸM-PRO" w:hint="eastAsia"/>
        </w:rPr>
        <w:t>公共サービスの増加等に伴い、</w:t>
      </w:r>
      <w:r w:rsidR="00CF2D90" w:rsidRPr="00BC0E8E">
        <w:rPr>
          <w:rFonts w:ascii="HG丸ｺﾞｼｯｸM-PRO" w:eastAsia="HG丸ｺﾞｼｯｸM-PRO" w:hAnsi="HG丸ｺﾞｼｯｸM-PRO" w:hint="eastAsia"/>
        </w:rPr>
        <w:t>バブル期</w:t>
      </w:r>
      <w:r w:rsidR="000E46BD" w:rsidRPr="00BC0E8E">
        <w:rPr>
          <w:rFonts w:ascii="HG丸ｺﾞｼｯｸM-PRO" w:eastAsia="HG丸ｺﾞｼｯｸM-PRO" w:hAnsi="HG丸ｺﾞｼｯｸM-PRO" w:hint="eastAsia"/>
        </w:rPr>
        <w:t>から2000</w:t>
      </w:r>
      <w:r w:rsidR="00EA6D1D" w:rsidRPr="00BC0E8E">
        <w:rPr>
          <w:rFonts w:ascii="HG丸ｺﾞｼｯｸM-PRO" w:eastAsia="HG丸ｺﾞｼｯｸM-PRO" w:hAnsi="HG丸ｺﾞｼｯｸM-PRO" w:hint="eastAsia"/>
        </w:rPr>
        <w:t>年代</w:t>
      </w:r>
      <w:r w:rsidR="000E46BD" w:rsidRPr="00BC0E8E">
        <w:rPr>
          <w:rFonts w:ascii="HG丸ｺﾞｼｯｸM-PRO" w:eastAsia="HG丸ｺﾞｼｯｸM-PRO" w:hAnsi="HG丸ｺﾞｼｯｸM-PRO" w:hint="eastAsia"/>
        </w:rPr>
        <w:t>前半</w:t>
      </w:r>
      <w:r w:rsidR="00D43FC5" w:rsidRPr="00BC0E8E">
        <w:rPr>
          <w:rFonts w:ascii="HG丸ｺﾞｼｯｸM-PRO" w:eastAsia="HG丸ｺﾞｼｯｸM-PRO" w:hAnsi="HG丸ｺﾞｼｯｸM-PRO" w:hint="eastAsia"/>
        </w:rPr>
        <w:t>にかけて建築されてきました。</w:t>
      </w:r>
      <w:r w:rsidR="009D42C7" w:rsidRPr="00BC0E8E">
        <w:rPr>
          <w:rFonts w:ascii="HG丸ｺﾞｼｯｸM-PRO" w:eastAsia="HG丸ｺﾞｼｯｸM-PRO" w:hAnsi="HG丸ｺﾞｼｯｸM-PRO" w:hint="eastAsia"/>
        </w:rPr>
        <w:t>平成27年度末において</w:t>
      </w:r>
      <w:r w:rsidR="00DB50CF" w:rsidRPr="00BC0E8E">
        <w:rPr>
          <w:rFonts w:ascii="HG丸ｺﾞｼｯｸM-PRO" w:eastAsia="HG丸ｺﾞｼｯｸM-PRO" w:hAnsi="HG丸ｺﾞｼｯｸM-PRO" w:hint="eastAsia"/>
        </w:rPr>
        <w:t>133</w:t>
      </w:r>
      <w:r w:rsidR="00CF2D90" w:rsidRPr="00BC0E8E">
        <w:rPr>
          <w:rFonts w:ascii="HG丸ｺﾞｼｯｸM-PRO" w:eastAsia="HG丸ｺﾞｼｯｸM-PRO" w:hAnsi="HG丸ｺﾞｼｯｸM-PRO" w:hint="eastAsia"/>
        </w:rPr>
        <w:t>施設</w:t>
      </w:r>
      <w:r w:rsidR="00D43FC5">
        <w:rPr>
          <w:rFonts w:ascii="HG丸ｺﾞｼｯｸM-PRO" w:eastAsia="HG丸ｺﾞｼｯｸM-PRO" w:hAnsi="HG丸ｺﾞｼｯｸM-PRO" w:hint="eastAsia"/>
        </w:rPr>
        <w:t>を</w:t>
      </w:r>
      <w:r w:rsidR="00D43FC5" w:rsidRPr="00F27202">
        <w:rPr>
          <w:rFonts w:ascii="HG丸ｺﾞｼｯｸM-PRO" w:eastAsia="HG丸ｺﾞｼｯｸM-PRO" w:hAnsi="HG丸ｺﾞｼｯｸM-PRO" w:hint="eastAsia"/>
        </w:rPr>
        <w:t>保有してい</w:t>
      </w:r>
      <w:r w:rsidR="00D43FC5">
        <w:rPr>
          <w:rFonts w:ascii="HG丸ｺﾞｼｯｸM-PRO" w:eastAsia="HG丸ｺﾞｼｯｸM-PRO" w:hAnsi="HG丸ｺﾞｼｯｸM-PRO" w:hint="eastAsia"/>
        </w:rPr>
        <w:t>ま</w:t>
      </w:r>
      <w:r w:rsidR="00CF2D90" w:rsidRPr="00F27202">
        <w:rPr>
          <w:rFonts w:ascii="HG丸ｺﾞｼｯｸM-PRO" w:eastAsia="HG丸ｺﾞｼｯｸM-PRO" w:hAnsi="HG丸ｺﾞｼｯｸM-PRO" w:hint="eastAsia"/>
        </w:rPr>
        <w:t>す。</w:t>
      </w:r>
    </w:p>
    <w:p w:rsidR="00A44827" w:rsidRPr="00F27202" w:rsidRDefault="003B48A1" w:rsidP="00FC6383">
      <w:pPr>
        <w:spacing w:line="360" w:lineRule="auto"/>
        <w:ind w:firstLineChars="100" w:firstLine="210"/>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建築後</w:t>
      </w:r>
      <w:r w:rsidR="00E529F8">
        <w:rPr>
          <w:rFonts w:ascii="HG丸ｺﾞｼｯｸM-PRO" w:eastAsia="HG丸ｺﾞｼｯｸM-PRO" w:hAnsi="HG丸ｺﾞｼｯｸM-PRO" w:hint="eastAsia"/>
        </w:rPr>
        <w:t>4</w:t>
      </w:r>
      <w:r w:rsidRPr="00F27202">
        <w:rPr>
          <w:rFonts w:ascii="HG丸ｺﾞｼｯｸM-PRO" w:eastAsia="HG丸ｺﾞｼｯｸM-PRO" w:hAnsi="HG丸ｺﾞｼｯｸM-PRO" w:hint="eastAsia"/>
        </w:rPr>
        <w:t>0年を経過したもの</w:t>
      </w:r>
      <w:r w:rsidR="0026188B">
        <w:rPr>
          <w:rFonts w:ascii="HG丸ｺﾞｼｯｸM-PRO" w:eastAsia="HG丸ｺﾞｼｯｸM-PRO" w:hAnsi="HG丸ｺﾞｼｯｸM-PRO" w:hint="eastAsia"/>
        </w:rPr>
        <w:t>もあり、大規模修繕や耐震補強工事等が実施されていても、寿命により</w:t>
      </w:r>
      <w:r w:rsidR="00526983">
        <w:rPr>
          <w:rFonts w:ascii="HG丸ｺﾞｼｯｸM-PRO" w:eastAsia="HG丸ｺﾞｼｯｸM-PRO" w:hAnsi="HG丸ｺﾞｼｯｸM-PRO" w:hint="eastAsia"/>
        </w:rPr>
        <w:t>建替え</w:t>
      </w:r>
      <w:r w:rsidRPr="00F27202">
        <w:rPr>
          <w:rFonts w:ascii="HG丸ｺﾞｼｯｸM-PRO" w:eastAsia="HG丸ｺﾞｼｯｸM-PRO" w:hAnsi="HG丸ｺﾞｼｯｸM-PRO" w:hint="eastAsia"/>
        </w:rPr>
        <w:t>が必要</w:t>
      </w:r>
      <w:r w:rsidR="0026188B">
        <w:rPr>
          <w:rFonts w:ascii="HG丸ｺﾞｼｯｸM-PRO" w:eastAsia="HG丸ｺﾞｼｯｸM-PRO" w:hAnsi="HG丸ｺﾞｼｯｸM-PRO" w:hint="eastAsia"/>
        </w:rPr>
        <w:t>となる</w:t>
      </w:r>
      <w:r w:rsidRPr="00F27202">
        <w:rPr>
          <w:rFonts w:ascii="HG丸ｺﾞｼｯｸM-PRO" w:eastAsia="HG丸ｺﾞｼｯｸM-PRO" w:hAnsi="HG丸ｺﾞｼｯｸM-PRO" w:hint="eastAsia"/>
        </w:rPr>
        <w:t>施設も少なくありません。</w:t>
      </w:r>
    </w:p>
    <w:p w:rsidR="00CC1332" w:rsidRPr="0026188B" w:rsidRDefault="00CC1332" w:rsidP="00CF2D90">
      <w:pPr>
        <w:spacing w:line="360" w:lineRule="auto"/>
        <w:ind w:firstLineChars="100" w:firstLine="210"/>
        <w:jc w:val="left"/>
        <w:rPr>
          <w:rFonts w:ascii="HG丸ｺﾞｼｯｸM-PRO" w:eastAsia="HG丸ｺﾞｼｯｸM-PRO" w:hAnsi="HG丸ｺﾞｼｯｸM-PRO"/>
        </w:rPr>
      </w:pPr>
    </w:p>
    <w:p w:rsidR="00CC1332" w:rsidRPr="00F27202" w:rsidRDefault="00CC1332" w:rsidP="00CC1332">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13DF48E8" wp14:editId="77FCB5C8">
                <wp:extent cx="5759450" cy="4857798"/>
                <wp:effectExtent l="0" t="0" r="12700" b="19050"/>
                <wp:docPr id="46" name="グループ化 46"/>
                <wp:cNvGraphicFramePr/>
                <a:graphic xmlns:a="http://schemas.openxmlformats.org/drawingml/2006/main">
                  <a:graphicData uri="http://schemas.microsoft.com/office/word/2010/wordprocessingGroup">
                    <wpg:wgp>
                      <wpg:cNvGrpSpPr/>
                      <wpg:grpSpPr>
                        <a:xfrm>
                          <a:off x="0" y="0"/>
                          <a:ext cx="5759450" cy="4857798"/>
                          <a:chOff x="0" y="0"/>
                          <a:chExt cx="6203590" cy="4628045"/>
                        </a:xfrm>
                      </wpg:grpSpPr>
                      <wps:wsp>
                        <wps:cNvPr id="47" name="片側の 2 つの角を丸めた四角形 47"/>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CC1332">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公共施設の建築年度と延床面積の関係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テキスト ボックス 48"/>
                        <wps:cNvSpPr txBox="1"/>
                        <wps:spPr>
                          <a:xfrm>
                            <a:off x="9526" y="333082"/>
                            <a:ext cx="6194064" cy="4294963"/>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CC1332">
                              <w:pPr>
                                <w:rPr>
                                  <w:rFonts w:ascii="HG丸ｺﾞｼｯｸM-PRO" w:eastAsia="HG丸ｺﾞｼｯｸM-PRO" w:hAnsi="HG丸ｺﾞｼｯｸM-PRO"/>
                                  <w:sz w:val="24"/>
                                  <w:szCs w:val="24"/>
                                </w:rPr>
                              </w:pPr>
                              <w:r w:rsidRPr="00117B72">
                                <w:rPr>
                                  <w:noProof/>
                                </w:rPr>
                                <w:drawing>
                                  <wp:inline distT="0" distB="0" distL="0" distR="0" wp14:anchorId="587BF802" wp14:editId="26E659D7">
                                    <wp:extent cx="5542280" cy="3954839"/>
                                    <wp:effectExtent l="0" t="0" r="1270" b="7620"/>
                                    <wp:docPr id="1631" name="図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2280" cy="3954839"/>
                                            </a:xfrm>
                                            <a:prstGeom prst="rect">
                                              <a:avLst/>
                                            </a:prstGeom>
                                            <a:noFill/>
                                            <a:ln>
                                              <a:noFill/>
                                            </a:ln>
                                          </pic:spPr>
                                        </pic:pic>
                                      </a:graphicData>
                                    </a:graphic>
                                  </wp:inline>
                                </w:drawing>
                              </w:r>
                            </w:p>
                            <w:p w:rsidR="00F67696" w:rsidRDefault="00F67696" w:rsidP="00CC1332">
                              <w:pPr>
                                <w:rPr>
                                  <w:rFonts w:ascii="HG丸ｺﾞｼｯｸM-PRO" w:eastAsia="HG丸ｺﾞｼｯｸM-PRO" w:hAnsi="HG丸ｺﾞｼｯｸM-PRO"/>
                                  <w:sz w:val="24"/>
                                  <w:szCs w:val="24"/>
                                </w:rPr>
                              </w:pPr>
                            </w:p>
                            <w:p w:rsidR="00F67696" w:rsidRPr="00DD1501" w:rsidRDefault="00F67696" w:rsidP="00DD1501">
                              <w:pPr>
                                <w:ind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平成27年度（2015年度）末時点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46" o:spid="_x0000_s1097" style="width:453.5pt;height:382.5pt;mso-position-horizontal-relative:char;mso-position-vertical-relative:line" coordsize="62035,4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">
                <v:shape id="片側の 2 つの角を丸めた四角形 47" o:spid="_x0000_s1098"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rRsIA&#10;AADbAAAADwAAAGRycy9kb3ducmV2LnhtbESPzYoCMRCE78K+Q+iFvciaUUSX0Sgiunp11Hs76fnB&#10;SWdIoo5vv1kQPBZV9RU1X3amEXdyvrasYDhIQBDnVtdcKjgdt98/IHxA1thYJgVP8rBcfPTmmGr7&#10;4APds1CKCGGfooIqhDaV0ucVGfQD2xJHr7DOYIjSlVI7fES4aeQoSSbSYM1xocKW1hXl1+xmFEyf&#10;xbmo3ahrfvvj3YSKzeWyOyn19dmtZiACdeEdfrX3WsF4Cv9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6tGwgAAANsAAAAPAAAAAAAAAAAAAAAAAJgCAABkcnMvZG93&#10;bnJldi54bWxQSwUGAAAAAAQABAD1AAAAhw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CC1332">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公共施設の建築年度と延床面積の関係</w:t>
                        </w:r>
                      </w:p>
                    </w:txbxContent>
                  </v:textbox>
                </v:shape>
                <v:shape id="テキスト ボックス 48" o:spid="_x0000_s1099" type="#_x0000_t202" style="position:absolute;left:95;top:3330;width:61940;height:4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lNcEA&#10;AADbAAAADwAAAGRycy9kb3ducmV2LnhtbERP3WrCMBS+F/YO4Qx2IzNVhpPOtAyhIPNq6gMcmmPS&#10;2Zx0TWy7Pf1yMfDy4/vflpNrxUB9aDwrWC4yEMS11w0bBedT9bwBESKyxtYzKfihAGXxMNtirv3I&#10;nzQcoxEphEOOCmyMXS5lqC05DAvfESfu4nuHMcHeSN3jmMJdK1dZtpYOG04NFjvaWaqvx5tT4MzH&#10;5Wrmt/33cNi8/h5WE1dfVqmnx+n9DUSkKd7F/+69VvCSxqYv6Q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mJTXBAAAA2wAAAA8AAAAAAAAAAAAAAAAAmAIAAGRycy9kb3du&#10;cmV2LnhtbFBLBQYAAAAABAAEAPUAAACGAwAAAAA=&#10;" filled="f" strokecolor="#4f81bd [3204]" strokeweight="2pt">
                  <v:textbox>
                    <w:txbxContent>
                      <w:p w:rsidR="00F67696" w:rsidRDefault="00F67696" w:rsidP="00CC1332">
                        <w:pPr>
                          <w:rPr>
                            <w:rFonts w:ascii="HG丸ｺﾞｼｯｸM-PRO" w:eastAsia="HG丸ｺﾞｼｯｸM-PRO" w:hAnsi="HG丸ｺﾞｼｯｸM-PRO"/>
                            <w:sz w:val="24"/>
                            <w:szCs w:val="24"/>
                          </w:rPr>
                        </w:pPr>
                        <w:r w:rsidRPr="00117B72">
                          <w:rPr>
                            <w:noProof/>
                          </w:rPr>
                          <w:drawing>
                            <wp:inline distT="0" distB="0" distL="0" distR="0" wp14:anchorId="42828431" wp14:editId="24162411">
                              <wp:extent cx="5542280" cy="3954839"/>
                              <wp:effectExtent l="0" t="0" r="1270" b="7620"/>
                              <wp:docPr id="1631" name="図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2280" cy="3954839"/>
                                      </a:xfrm>
                                      <a:prstGeom prst="rect">
                                        <a:avLst/>
                                      </a:prstGeom>
                                      <a:noFill/>
                                      <a:ln>
                                        <a:noFill/>
                                      </a:ln>
                                    </pic:spPr>
                                  </pic:pic>
                                </a:graphicData>
                              </a:graphic>
                            </wp:inline>
                          </w:drawing>
                        </w:r>
                      </w:p>
                      <w:p w:rsidR="00F67696" w:rsidRDefault="00F67696" w:rsidP="00CC1332">
                        <w:pPr>
                          <w:rPr>
                            <w:rFonts w:ascii="HG丸ｺﾞｼｯｸM-PRO" w:eastAsia="HG丸ｺﾞｼｯｸM-PRO" w:hAnsi="HG丸ｺﾞｼｯｸM-PRO"/>
                            <w:sz w:val="24"/>
                            <w:szCs w:val="24"/>
                          </w:rPr>
                        </w:pPr>
                      </w:p>
                      <w:p w:rsidR="00F67696" w:rsidRPr="00DD1501" w:rsidRDefault="00F67696" w:rsidP="00DD1501">
                        <w:pPr>
                          <w:ind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平成27年度（2015年度）末時点</w:t>
                        </w:r>
                      </w:p>
                    </w:txbxContent>
                  </v:textbox>
                </v:shape>
                <w10:anchorlock/>
              </v:group>
            </w:pict>
          </mc:Fallback>
        </mc:AlternateContent>
      </w:r>
    </w:p>
    <w:p w:rsidR="003B48A1" w:rsidRDefault="003B48A1">
      <w:pPr>
        <w:widowControl/>
        <w:jc w:val="left"/>
      </w:pPr>
      <w:r w:rsidRPr="00F27202">
        <w:br w:type="page"/>
      </w:r>
    </w:p>
    <w:p w:rsidR="00DD1501" w:rsidRDefault="00DD1501" w:rsidP="00DD1501">
      <w:pPr>
        <w:pStyle w:val="32"/>
      </w:pPr>
      <w:bookmarkStart w:id="18" w:name="_Toc475520735"/>
      <w:r w:rsidRPr="00F27202">
        <w:rPr>
          <w:rFonts w:hint="eastAsia"/>
        </w:rPr>
        <w:lastRenderedPageBreak/>
        <w:t xml:space="preserve">(2) </w:t>
      </w:r>
      <w:r>
        <w:rPr>
          <w:rFonts w:hint="eastAsia"/>
        </w:rPr>
        <w:t>新耐震基準適合</w:t>
      </w:r>
      <w:r w:rsidRPr="00F27202">
        <w:rPr>
          <w:rFonts w:hint="eastAsia"/>
        </w:rPr>
        <w:t>状況</w:t>
      </w:r>
      <w:bookmarkEnd w:id="18"/>
    </w:p>
    <w:p w:rsidR="00DD1501" w:rsidRDefault="00E15713" w:rsidP="00DD1501">
      <w:pPr>
        <w:widowControl/>
        <w:spacing w:line="360" w:lineRule="auto"/>
        <w:ind w:firstLineChars="100" w:firstLine="210"/>
        <w:jc w:val="left"/>
      </w:pPr>
      <w:r>
        <w:rPr>
          <w:rFonts w:ascii="HG丸ｺﾞｼｯｸM-PRO" w:eastAsia="HG丸ｺﾞｼｯｸM-PRO" w:hAnsi="HG丸ｺﾞｼｯｸM-PRO" w:hint="eastAsia"/>
        </w:rPr>
        <w:t>設楽町の公共施設</w:t>
      </w:r>
      <w:r w:rsidR="00A168F7">
        <w:rPr>
          <w:rFonts w:ascii="HG丸ｺﾞｼｯｸM-PRO" w:eastAsia="HG丸ｺﾞｼｯｸM-PRO" w:hAnsi="HG丸ｺﾞｼｯｸM-PRO" w:hint="eastAsia"/>
        </w:rPr>
        <w:t>のうち</w:t>
      </w:r>
      <w:r>
        <w:rPr>
          <w:rFonts w:ascii="HG丸ｺﾞｼｯｸM-PRO" w:eastAsia="HG丸ｺﾞｼｯｸM-PRO" w:hAnsi="HG丸ｺﾞｼｯｸM-PRO" w:hint="eastAsia"/>
        </w:rPr>
        <w:t>、</w:t>
      </w:r>
      <w:r w:rsidR="00A168F7">
        <w:rPr>
          <w:rFonts w:ascii="HG丸ｺﾞｼｯｸM-PRO" w:eastAsia="HG丸ｺﾞｼｯｸM-PRO" w:hAnsi="HG丸ｺﾞｼｯｸM-PRO" w:hint="eastAsia"/>
        </w:rPr>
        <w:t>新耐震基準に適合した施設</w:t>
      </w:r>
      <w:r w:rsidR="00A168F7" w:rsidRPr="00A168F7">
        <w:rPr>
          <w:rFonts w:ascii="HG丸ｺﾞｼｯｸM-PRO" w:eastAsia="HG丸ｺﾞｼｯｸM-PRO" w:hAnsi="HG丸ｺﾞｼｯｸM-PRO" w:hint="eastAsia"/>
          <w:vertAlign w:val="superscript"/>
        </w:rPr>
        <w:t>※1</w:t>
      </w:r>
      <w:r w:rsidR="00A168F7">
        <w:rPr>
          <w:rFonts w:ascii="HG丸ｺﾞｼｯｸM-PRO" w:eastAsia="HG丸ｺﾞｼｯｸM-PRO" w:hAnsi="HG丸ｺﾞｼｯｸM-PRO" w:hint="eastAsia"/>
        </w:rPr>
        <w:t>は、</w:t>
      </w:r>
      <w:r w:rsidR="00A168F7" w:rsidRPr="00F27202">
        <w:rPr>
          <w:rFonts w:ascii="HG丸ｺﾞｼｯｸM-PRO" w:eastAsia="HG丸ｺﾞｼｯｸM-PRO" w:hAnsi="HG丸ｺﾞｼｯｸM-PRO" w:hint="eastAsia"/>
        </w:rPr>
        <w:t>全体の延床面積比で約</w:t>
      </w:r>
      <w:r w:rsidR="00A168F7">
        <w:rPr>
          <w:rFonts w:ascii="HG丸ｺﾞｼｯｸM-PRO" w:eastAsia="HG丸ｺﾞｼｯｸM-PRO" w:hAnsi="HG丸ｺﾞｼｯｸM-PRO" w:hint="eastAsia"/>
        </w:rPr>
        <w:t>6</w:t>
      </w:r>
      <w:r w:rsidR="00A168F7">
        <w:rPr>
          <w:rFonts w:ascii="HG丸ｺﾞｼｯｸM-PRO" w:eastAsia="HG丸ｺﾞｼｯｸM-PRO" w:hAnsi="HG丸ｺﾞｼｯｸM-PRO"/>
        </w:rPr>
        <w:t>5</w:t>
      </w:r>
      <w:r w:rsidR="00A168F7" w:rsidRPr="00F27202">
        <w:rPr>
          <w:rFonts w:ascii="HG丸ｺﾞｼｯｸM-PRO" w:eastAsia="HG丸ｺﾞｼｯｸM-PRO" w:hAnsi="HG丸ｺﾞｼｯｸM-PRO" w:hint="eastAsia"/>
        </w:rPr>
        <w:t>％</w:t>
      </w:r>
      <w:r w:rsidR="00A168F7">
        <w:rPr>
          <w:rFonts w:ascii="HG丸ｺﾞｼｯｸM-PRO" w:eastAsia="HG丸ｺﾞｼｯｸM-PRO" w:hAnsi="HG丸ｺﾞｼｯｸM-PRO" w:hint="eastAsia"/>
        </w:rPr>
        <w:t>で</w:t>
      </w:r>
      <w:r w:rsidR="00A168F7" w:rsidRPr="00F27202">
        <w:rPr>
          <w:rFonts w:ascii="HG丸ｺﾞｼｯｸM-PRO" w:eastAsia="HG丸ｺﾞｼｯｸM-PRO" w:hAnsi="HG丸ｺﾞｼｯｸM-PRO" w:hint="eastAsia"/>
        </w:rPr>
        <w:t>す。</w:t>
      </w:r>
      <w:r w:rsidR="00DD1501" w:rsidRPr="00F27202">
        <w:rPr>
          <w:rFonts w:ascii="HG丸ｺﾞｼｯｸM-PRO" w:eastAsia="HG丸ｺﾞｼｯｸM-PRO" w:hAnsi="HG丸ｺﾞｼｯｸM-PRO" w:hint="eastAsia"/>
        </w:rPr>
        <w:t>一方、旧耐震基準で施工された施設</w:t>
      </w:r>
      <w:r w:rsidR="00A168F7" w:rsidRPr="00A168F7">
        <w:rPr>
          <w:rFonts w:ascii="HG丸ｺﾞｼｯｸM-PRO" w:eastAsia="HG丸ｺﾞｼｯｸM-PRO" w:hAnsi="HG丸ｺﾞｼｯｸM-PRO" w:hint="eastAsia"/>
          <w:vertAlign w:val="superscript"/>
        </w:rPr>
        <w:t>※2</w:t>
      </w:r>
      <w:r w:rsidR="00DD1501" w:rsidRPr="00F27202">
        <w:rPr>
          <w:rFonts w:ascii="HG丸ｺﾞｼｯｸM-PRO" w:eastAsia="HG丸ｺﾞｼｯｸM-PRO" w:hAnsi="HG丸ｺﾞｼｯｸM-PRO" w:hint="eastAsia"/>
        </w:rPr>
        <w:t>は約</w:t>
      </w:r>
      <w:r w:rsidR="00DD1501">
        <w:rPr>
          <w:rFonts w:ascii="HG丸ｺﾞｼｯｸM-PRO" w:eastAsia="HG丸ｺﾞｼｯｸM-PRO" w:hAnsi="HG丸ｺﾞｼｯｸM-PRO" w:hint="eastAsia"/>
        </w:rPr>
        <w:t>3</w:t>
      </w:r>
      <w:r w:rsidR="00C37675">
        <w:rPr>
          <w:rFonts w:ascii="HG丸ｺﾞｼｯｸM-PRO" w:eastAsia="HG丸ｺﾞｼｯｸM-PRO" w:hAnsi="HG丸ｺﾞｼｯｸM-PRO"/>
        </w:rPr>
        <w:t>5</w:t>
      </w:r>
      <w:r w:rsidR="00DD1501" w:rsidRPr="00F27202">
        <w:rPr>
          <w:rFonts w:ascii="HG丸ｺﾞｼｯｸM-PRO" w:eastAsia="HG丸ｺﾞｼｯｸM-PRO" w:hAnsi="HG丸ｺﾞｼｯｸM-PRO" w:hint="eastAsia"/>
        </w:rPr>
        <w:t>％</w:t>
      </w:r>
      <w:r w:rsidR="00A168F7">
        <w:rPr>
          <w:rFonts w:ascii="HG丸ｺﾞｼｯｸM-PRO" w:eastAsia="HG丸ｺﾞｼｯｸM-PRO" w:hAnsi="HG丸ｺﾞｼｯｸM-PRO" w:hint="eastAsia"/>
        </w:rPr>
        <w:t>で</w:t>
      </w:r>
      <w:r w:rsidR="00DD1501" w:rsidRPr="00F27202">
        <w:rPr>
          <w:rFonts w:ascii="HG丸ｺﾞｼｯｸM-PRO" w:eastAsia="HG丸ｺﾞｼｯｸM-PRO" w:hAnsi="HG丸ｺﾞｼｯｸM-PRO" w:hint="eastAsia"/>
        </w:rPr>
        <w:t>す。</w:t>
      </w:r>
      <w:r w:rsidR="00377DBC">
        <w:rPr>
          <w:rFonts w:ascii="HG丸ｺﾞｼｯｸM-PRO" w:eastAsia="HG丸ｺﾞｼｯｸM-PRO" w:hAnsi="HG丸ｺﾞｼｯｸM-PRO" w:hint="eastAsia"/>
        </w:rPr>
        <w:t>そのうち、</w:t>
      </w:r>
      <w:r w:rsidR="00A168F7">
        <w:rPr>
          <w:rFonts w:ascii="HG丸ｺﾞｼｯｸM-PRO" w:eastAsia="HG丸ｺﾞｼｯｸM-PRO" w:hAnsi="HG丸ｺﾞｼｯｸM-PRO" w:hint="eastAsia"/>
        </w:rPr>
        <w:t>約4％の施設に対しては、</w:t>
      </w:r>
      <w:r w:rsidR="00377DBC">
        <w:rPr>
          <w:rFonts w:ascii="HG丸ｺﾞｼｯｸM-PRO" w:eastAsia="HG丸ｺﾞｼｯｸM-PRO" w:hAnsi="HG丸ｺﾞｼｯｸM-PRO" w:hint="eastAsia"/>
        </w:rPr>
        <w:t>耐震補強</w:t>
      </w:r>
      <w:r w:rsidR="00A168F7">
        <w:rPr>
          <w:rFonts w:ascii="HG丸ｺﾞｼｯｸM-PRO" w:eastAsia="HG丸ｺﾞｼｯｸM-PRO" w:hAnsi="HG丸ｺﾞｼｯｸM-PRO" w:hint="eastAsia"/>
        </w:rPr>
        <w:t>を</w:t>
      </w:r>
      <w:r w:rsidR="00377DBC">
        <w:rPr>
          <w:rFonts w:ascii="HG丸ｺﾞｼｯｸM-PRO" w:eastAsia="HG丸ｺﾞｼｯｸM-PRO" w:hAnsi="HG丸ｺﾞｼｯｸM-PRO" w:hint="eastAsia"/>
        </w:rPr>
        <w:t>実施済みです。</w:t>
      </w:r>
    </w:p>
    <w:p w:rsidR="008E270C" w:rsidRDefault="008E270C">
      <w:pPr>
        <w:widowControl/>
        <w:jc w:val="left"/>
      </w:pPr>
    </w:p>
    <w:p w:rsidR="00DD1501" w:rsidRDefault="00DD1501">
      <w:pPr>
        <w:widowControl/>
        <w:jc w:val="left"/>
        <w:rPr>
          <w:rFonts w:ascii="HG丸ｺﾞｼｯｸM-PRO" w:eastAsia="HG丸ｺﾞｼｯｸM-PRO" w:hAnsi="HG丸ｺﾞｼｯｸM-PRO"/>
          <w:i/>
          <w:szCs w:val="21"/>
        </w:rPr>
      </w:pPr>
      <w:r w:rsidRPr="00F27202">
        <w:rPr>
          <w:rFonts w:ascii="HG丸ｺﾞｼｯｸM-PRO" w:eastAsia="HG丸ｺﾞｼｯｸM-PRO" w:hAnsi="HG丸ｺﾞｼｯｸM-PRO"/>
          <w:noProof/>
        </w:rPr>
        <mc:AlternateContent>
          <mc:Choice Requires="wpg">
            <w:drawing>
              <wp:inline distT="0" distB="0" distL="0" distR="0" wp14:anchorId="34D6C121" wp14:editId="2DBBD20D">
                <wp:extent cx="5759450" cy="4781550"/>
                <wp:effectExtent l="0" t="0" r="12700" b="19050"/>
                <wp:docPr id="299" name="グループ化 299"/>
                <wp:cNvGraphicFramePr/>
                <a:graphic xmlns:a="http://schemas.openxmlformats.org/drawingml/2006/main">
                  <a:graphicData uri="http://schemas.microsoft.com/office/word/2010/wordprocessingGroup">
                    <wpg:wgp>
                      <wpg:cNvGrpSpPr/>
                      <wpg:grpSpPr>
                        <a:xfrm>
                          <a:off x="0" y="0"/>
                          <a:ext cx="5759450" cy="4781550"/>
                          <a:chOff x="0" y="486736"/>
                          <a:chExt cx="6203590" cy="4274487"/>
                        </a:xfrm>
                      </wpg:grpSpPr>
                      <wps:wsp>
                        <wps:cNvPr id="300" name="片側の 2 つの角を丸めた四角形 300"/>
                        <wps:cNvSpPr/>
                        <wps:spPr>
                          <a:xfrm>
                            <a:off x="0" y="486736"/>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DD150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耐震化の状況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テキスト ボックス 301"/>
                        <wps:cNvSpPr txBox="1"/>
                        <wps:spPr>
                          <a:xfrm>
                            <a:off x="9526" y="837078"/>
                            <a:ext cx="6194064" cy="392414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DD1501">
                              <w:pPr>
                                <w:jc w:val="center"/>
                                <w:rPr>
                                  <w:rFonts w:ascii="HG丸ｺﾞｼｯｸM-PRO" w:eastAsia="HG丸ｺﾞｼｯｸM-PRO" w:hAnsi="HG丸ｺﾞｼｯｸM-PRO"/>
                                  <w:sz w:val="24"/>
                                  <w:szCs w:val="24"/>
                                </w:rPr>
                              </w:pPr>
                            </w:p>
                            <w:p w:rsidR="00F67696" w:rsidRDefault="00F67696" w:rsidP="00377DBC">
                              <w:pPr>
                                <w:spacing w:line="276" w:lineRule="auto"/>
                                <w:ind w:left="210" w:hangingChars="100" w:hanging="210"/>
                                <w:jc w:val="center"/>
                                <w:rPr>
                                  <w:rFonts w:ascii="HG丸ｺﾞｼｯｸM-PRO" w:eastAsia="HG丸ｺﾞｼｯｸM-PRO" w:hAnsi="HG丸ｺﾞｼｯｸM-PRO"/>
                                </w:rPr>
                              </w:pPr>
                              <w:r w:rsidRPr="001C33A0">
                                <w:rPr>
                                  <w:noProof/>
                                </w:rPr>
                                <w:drawing>
                                  <wp:inline distT="0" distB="0" distL="0" distR="0" wp14:anchorId="5A8CC5AD" wp14:editId="658876EE">
                                    <wp:extent cx="4591050" cy="3676650"/>
                                    <wp:effectExtent l="0" t="0" r="0" b="0"/>
                                    <wp:docPr id="1632" name="図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1050" cy="3676650"/>
                                            </a:xfrm>
                                            <a:prstGeom prst="rect">
                                              <a:avLst/>
                                            </a:prstGeom>
                                            <a:noFill/>
                                            <a:ln>
                                              <a:noFill/>
                                            </a:ln>
                                          </pic:spPr>
                                        </pic:pic>
                                      </a:graphicData>
                                    </a:graphic>
                                  </wp:inline>
                                </w:drawing>
                              </w:r>
                            </w:p>
                            <w:p w:rsidR="00F67696" w:rsidRPr="00210840" w:rsidRDefault="00F67696" w:rsidP="00DD1501">
                              <w:pPr>
                                <w:spacing w:line="276" w:lineRule="auto"/>
                                <w:ind w:left="240" w:hangingChars="100" w:hanging="24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平成2７年度（201</w:t>
                              </w:r>
                              <w:r>
                                <w:rPr>
                                  <w:rFonts w:ascii="HG丸ｺﾞｼｯｸM-PRO" w:eastAsia="HG丸ｺﾞｼｯｸM-PRO" w:hAnsi="HG丸ｺﾞｼｯｸM-PRO"/>
                                  <w:sz w:val="24"/>
                                  <w:szCs w:val="24"/>
                                </w:rPr>
                                <w:t>5</w:t>
                              </w:r>
                              <w:r>
                                <w:rPr>
                                  <w:rFonts w:ascii="HG丸ｺﾞｼｯｸM-PRO" w:eastAsia="HG丸ｺﾞｼｯｸM-PRO" w:hAnsi="HG丸ｺﾞｼｯｸM-PRO" w:hint="eastAsia"/>
                                  <w:sz w:val="24"/>
                                  <w:szCs w:val="24"/>
                                </w:rPr>
                                <w:t>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299" o:spid="_x0000_s1100" style="width:453.5pt;height:376.5pt;mso-position-horizontal-relative:char;mso-position-vertical-relative:line" coordorigin=",4867" coordsize="62035,4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">
                <v:shape id="片側の 2 つの角を丸めた四角形 300" o:spid="_x0000_s1101" style="position:absolute;top:4867;width:62035;height:3353;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H1L8A&#10;AADcAAAADwAAAGRycy9kb3ducmV2LnhtbERPyYoCMRC9C/5DKGEuomkdUWmNIjIzenW7l53qBTuV&#10;Jona/v3kIHh8vH25bk0tHuR8ZVnBaJiAIM6srrhQcD79DuYgfEDWWFsmBS/ysF51O0tMtX3ygR7H&#10;UIgYwj5FBWUITSqlz0oy6Ie2IY5cbp3BEKErpHb4jOGmluMkmUqDFceGEhvalpTdjnejYPbKL3nl&#10;xm3915/sppT/XK+7s1JfvXazABGoDR/x273XCr6TOD+ei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MfUvwAAANwAAAAPAAAAAAAAAAAAAAAAAJgCAABkcnMvZG93bnJl&#10;di54bWxQSwUGAAAAAAQABAD1AAAAhA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DD150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耐震化の状況</w:t>
                        </w:r>
                      </w:p>
                    </w:txbxContent>
                  </v:textbox>
                </v:shape>
                <v:shape id="テキスト ボックス 301" o:spid="_x0000_s1102" type="#_x0000_t202" style="position:absolute;left:95;top:8370;width:61940;height:3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PXMQA&#10;AADcAAAADwAAAGRycy9kb3ducmV2LnhtbESP0WoCMRRE3wX/IVzBF6lZLVjZGkUEQeqTth9w2VyT&#10;rZubdRPXrV9vCoKPw8ycYRarzlWipSaUnhVMxhkI4sLrko2Cn+/t2xxEiMgaK8+k4I8CrJb93gJz&#10;7W98oPYYjUgQDjkqsDHWuZShsOQwjH1NnLyTbxzGJBsjdYO3BHeVnGbZTDosOS1YrGljqTgfr06B&#10;M1+nsxldd5d2P/+476cdb3+tUsNBt/4EEamLr/CzvdMK3rMJ/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1zEAAAA3AAAAA8AAAAAAAAAAAAAAAAAmAIAAGRycy9k&#10;b3ducmV2LnhtbFBLBQYAAAAABAAEAPUAAACJAwAAAAA=&#10;" filled="f" strokecolor="#4f81bd [3204]" strokeweight="2pt">
                  <v:textbox>
                    <w:txbxContent>
                      <w:p w:rsidR="00F67696" w:rsidRDefault="00F67696" w:rsidP="00DD1501">
                        <w:pPr>
                          <w:jc w:val="center"/>
                          <w:rPr>
                            <w:rFonts w:ascii="HG丸ｺﾞｼｯｸM-PRO" w:eastAsia="HG丸ｺﾞｼｯｸM-PRO" w:hAnsi="HG丸ｺﾞｼｯｸM-PRO"/>
                            <w:sz w:val="24"/>
                            <w:szCs w:val="24"/>
                          </w:rPr>
                        </w:pPr>
                      </w:p>
                      <w:p w:rsidR="00F67696" w:rsidRDefault="00F67696" w:rsidP="00377DBC">
                        <w:pPr>
                          <w:spacing w:line="276" w:lineRule="auto"/>
                          <w:ind w:left="210" w:hangingChars="100" w:hanging="210"/>
                          <w:jc w:val="center"/>
                          <w:rPr>
                            <w:rFonts w:ascii="HG丸ｺﾞｼｯｸM-PRO" w:eastAsia="HG丸ｺﾞｼｯｸM-PRO" w:hAnsi="HG丸ｺﾞｼｯｸM-PRO"/>
                          </w:rPr>
                        </w:pPr>
                        <w:r w:rsidRPr="001C33A0">
                          <w:rPr>
                            <w:noProof/>
                          </w:rPr>
                          <w:drawing>
                            <wp:inline distT="0" distB="0" distL="0" distR="0" wp14:anchorId="0BB19F80" wp14:editId="3840AE45">
                              <wp:extent cx="4591050" cy="3676650"/>
                              <wp:effectExtent l="0" t="0" r="0" b="0"/>
                              <wp:docPr id="1632" name="図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050" cy="3676650"/>
                                      </a:xfrm>
                                      <a:prstGeom prst="rect">
                                        <a:avLst/>
                                      </a:prstGeom>
                                      <a:noFill/>
                                      <a:ln>
                                        <a:noFill/>
                                      </a:ln>
                                    </pic:spPr>
                                  </pic:pic>
                                </a:graphicData>
                              </a:graphic>
                            </wp:inline>
                          </w:drawing>
                        </w:r>
                      </w:p>
                      <w:p w:rsidR="00F67696" w:rsidRPr="00210840" w:rsidRDefault="00F67696" w:rsidP="00DD1501">
                        <w:pPr>
                          <w:spacing w:line="276" w:lineRule="auto"/>
                          <w:ind w:left="240" w:hangingChars="100" w:hanging="24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平成2７年度（201</w:t>
                        </w:r>
                        <w:r>
                          <w:rPr>
                            <w:rFonts w:ascii="HG丸ｺﾞｼｯｸM-PRO" w:eastAsia="HG丸ｺﾞｼｯｸM-PRO" w:hAnsi="HG丸ｺﾞｼｯｸM-PRO"/>
                            <w:sz w:val="24"/>
                            <w:szCs w:val="24"/>
                          </w:rPr>
                          <w:t>5</w:t>
                        </w:r>
                        <w:r>
                          <w:rPr>
                            <w:rFonts w:ascii="HG丸ｺﾞｼｯｸM-PRO" w:eastAsia="HG丸ｺﾞｼｯｸM-PRO" w:hAnsi="HG丸ｺﾞｼｯｸM-PRO" w:hint="eastAsia"/>
                            <w:sz w:val="24"/>
                            <w:szCs w:val="24"/>
                          </w:rPr>
                          <w:t>年度）末時点</w:t>
                        </w:r>
                      </w:p>
                    </w:txbxContent>
                  </v:textbox>
                </v:shape>
                <w10:anchorlock/>
              </v:group>
            </w:pict>
          </mc:Fallback>
        </mc:AlternateContent>
      </w:r>
    </w:p>
    <w:p w:rsidR="00DD1501" w:rsidRDefault="00DD1501">
      <w:pPr>
        <w:widowControl/>
        <w:jc w:val="left"/>
        <w:rPr>
          <w:rFonts w:ascii="HG丸ｺﾞｼｯｸM-PRO" w:eastAsia="HG丸ｺﾞｼｯｸM-PRO" w:hAnsi="HG丸ｺﾞｼｯｸM-PRO"/>
          <w:szCs w:val="21"/>
        </w:rPr>
      </w:pPr>
    </w:p>
    <w:p w:rsidR="00954A0B" w:rsidRDefault="00954A0B">
      <w:pPr>
        <w:widowControl/>
        <w:jc w:val="left"/>
        <w:rPr>
          <w:rFonts w:ascii="HG丸ｺﾞｼｯｸM-PRO" w:eastAsia="HG丸ｺﾞｼｯｸM-PRO" w:hAnsi="HG丸ｺﾞｼｯｸM-PRO"/>
          <w:szCs w:val="21"/>
        </w:rPr>
      </w:pPr>
    </w:p>
    <w:p w:rsidR="00954A0B" w:rsidRDefault="00954A0B">
      <w:pPr>
        <w:widowControl/>
        <w:jc w:val="left"/>
        <w:rPr>
          <w:rFonts w:ascii="HG丸ｺﾞｼｯｸM-PRO" w:eastAsia="HG丸ｺﾞｼｯｸM-PRO" w:hAnsi="HG丸ｺﾞｼｯｸM-PRO"/>
          <w:szCs w:val="21"/>
        </w:rPr>
      </w:pPr>
    </w:p>
    <w:p w:rsidR="00954A0B" w:rsidRDefault="00954A0B">
      <w:pPr>
        <w:widowControl/>
        <w:jc w:val="left"/>
        <w:rPr>
          <w:rFonts w:ascii="HG丸ｺﾞｼｯｸM-PRO" w:eastAsia="HG丸ｺﾞｼｯｸM-PRO" w:hAnsi="HG丸ｺﾞｼｯｸM-PRO"/>
          <w:szCs w:val="21"/>
        </w:rPr>
      </w:pPr>
    </w:p>
    <w:p w:rsidR="00954A0B" w:rsidRDefault="00954A0B">
      <w:pPr>
        <w:widowControl/>
        <w:jc w:val="left"/>
        <w:rPr>
          <w:rFonts w:ascii="HG丸ｺﾞｼｯｸM-PRO" w:eastAsia="HG丸ｺﾞｼｯｸM-PRO" w:hAnsi="HG丸ｺﾞｼｯｸM-PRO"/>
          <w:szCs w:val="21"/>
        </w:rPr>
      </w:pPr>
    </w:p>
    <w:p w:rsidR="00954A0B" w:rsidRDefault="00954A0B" w:rsidP="004B2041">
      <w:pPr>
        <w:widowControl/>
        <w:spacing w:line="320" w:lineRule="exact"/>
        <w:jc w:val="left"/>
        <w:rPr>
          <w:rFonts w:ascii="HG丸ｺﾞｼｯｸM-PRO" w:eastAsia="HG丸ｺﾞｼｯｸM-PRO" w:hAnsi="HG丸ｺﾞｼｯｸM-PRO"/>
          <w:szCs w:val="21"/>
        </w:rPr>
      </w:pPr>
    </w:p>
    <w:p w:rsidR="00954A0B" w:rsidRDefault="00954A0B" w:rsidP="004B2041">
      <w:pPr>
        <w:widowControl/>
        <w:spacing w:line="320" w:lineRule="exact"/>
        <w:jc w:val="left"/>
        <w:rPr>
          <w:rFonts w:ascii="HG丸ｺﾞｼｯｸM-PRO" w:eastAsia="HG丸ｺﾞｼｯｸM-PRO" w:hAnsi="HG丸ｺﾞｼｯｸM-PRO"/>
          <w:szCs w:val="21"/>
        </w:rPr>
      </w:pPr>
    </w:p>
    <w:p w:rsidR="004B2041" w:rsidRDefault="004B2041" w:rsidP="004B2041">
      <w:pPr>
        <w:widowControl/>
        <w:spacing w:line="320" w:lineRule="exact"/>
        <w:jc w:val="left"/>
        <w:rPr>
          <w:rFonts w:ascii="HG丸ｺﾞｼｯｸM-PRO" w:eastAsia="HG丸ｺﾞｼｯｸM-PRO" w:hAnsi="HG丸ｺﾞｼｯｸM-PRO"/>
          <w:szCs w:val="21"/>
        </w:rPr>
      </w:pPr>
    </w:p>
    <w:p w:rsidR="00954A0B" w:rsidRDefault="00954A0B">
      <w:pPr>
        <w:widowControl/>
        <w:jc w:val="left"/>
        <w:rPr>
          <w:rFonts w:ascii="HG丸ｺﾞｼｯｸM-PRO" w:eastAsia="HG丸ｺﾞｼｯｸM-PRO" w:hAnsi="HG丸ｺﾞｼｯｸM-PRO"/>
          <w:szCs w:val="21"/>
        </w:rPr>
      </w:pPr>
    </w:p>
    <w:p w:rsidR="00954A0B" w:rsidRPr="00954A0B" w:rsidRDefault="004B2041">
      <w:pPr>
        <w:widowControl/>
        <w:jc w:val="left"/>
        <w:rPr>
          <w:rFonts w:ascii="HG丸ｺﾞｼｯｸM-PRO" w:eastAsia="HG丸ｺﾞｼｯｸM-PRO" w:hAnsi="HG丸ｺﾞｼｯｸM-PRO"/>
          <w:szCs w:val="21"/>
        </w:rPr>
      </w:pPr>
      <w:r w:rsidRPr="004B2041">
        <w:rPr>
          <w:rFonts w:ascii="HG丸ｺﾞｼｯｸM-PRO" w:eastAsia="HG丸ｺﾞｼｯｸM-PRO" w:hAnsi="HG丸ｺﾞｼｯｸM-PRO"/>
          <w:noProof/>
          <w:color w:val="FF0000"/>
          <w:szCs w:val="21"/>
        </w:rPr>
        <mc:AlternateContent>
          <mc:Choice Requires="wps">
            <w:drawing>
              <wp:anchor distT="0" distB="0" distL="114300" distR="114300" simplePos="0" relativeHeight="251766272" behindDoc="0" locked="0" layoutInCell="1" allowOverlap="1" wp14:anchorId="19760601" wp14:editId="5FD12090">
                <wp:simplePos x="0" y="0"/>
                <wp:positionH relativeFrom="column">
                  <wp:posOffset>3337</wp:posOffset>
                </wp:positionH>
                <wp:positionV relativeFrom="paragraph">
                  <wp:posOffset>100965</wp:posOffset>
                </wp:positionV>
                <wp:extent cx="5759450" cy="0"/>
                <wp:effectExtent l="0" t="0" r="12700" b="19050"/>
                <wp:wrapNone/>
                <wp:docPr id="59" name="直線コネクタ 59"/>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9" o:spid="_x0000_s1026" style="position:absolute;left:0;text-align:left;z-index:251766272;visibility:visible;mso-wrap-style:square;mso-wrap-distance-left:9pt;mso-wrap-distance-top:0;mso-wrap-distance-right:9pt;mso-wrap-distance-bottom:0;mso-position-horizontal:absolute;mso-position-horizontal-relative:text;mso-position-vertical:absolute;mso-position-vertical-relative:text" from=".25pt,7.95pt" to="453.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" strokecolor="black [3213]"/>
            </w:pict>
          </mc:Fallback>
        </mc:AlternateContent>
      </w:r>
    </w:p>
    <w:p w:rsidR="00954A0B" w:rsidRPr="00954A0B" w:rsidRDefault="00954A0B" w:rsidP="004B2041">
      <w:pPr>
        <w:widowControl/>
        <w:spacing w:afterLines="50" w:after="120"/>
        <w:ind w:left="560" w:hangingChars="280" w:hanging="560"/>
        <w:jc w:val="left"/>
        <w:rPr>
          <w:sz w:val="20"/>
          <w:szCs w:val="20"/>
        </w:rPr>
      </w:pPr>
      <w:r w:rsidRPr="00954A0B">
        <w:rPr>
          <w:rFonts w:ascii="HG丸ｺﾞｼｯｸM-PRO" w:eastAsia="HG丸ｺﾞｼｯｸM-PRO" w:hAnsi="HG丸ｺﾞｼｯｸM-PRO" w:hint="eastAsia"/>
          <w:sz w:val="20"/>
          <w:szCs w:val="20"/>
        </w:rPr>
        <w:t>※1　建築基準法施行令の改正（昭和56年（1981年）6月1日）に伴い、改正日以後に建設確認申請を受けた施設</w:t>
      </w:r>
      <w:r>
        <w:rPr>
          <w:rFonts w:ascii="HG丸ｺﾞｼｯｸM-PRO" w:eastAsia="HG丸ｺﾞｼｯｸM-PRO" w:hAnsi="HG丸ｺﾞｼｯｸM-PRO" w:hint="eastAsia"/>
          <w:sz w:val="20"/>
          <w:szCs w:val="20"/>
        </w:rPr>
        <w:t>。</w:t>
      </w:r>
    </w:p>
    <w:p w:rsidR="00954A0B" w:rsidRPr="00954A0B" w:rsidRDefault="00954A0B" w:rsidP="00954A0B">
      <w:pPr>
        <w:widowControl/>
        <w:ind w:left="560" w:hangingChars="280" w:hanging="560"/>
        <w:jc w:val="left"/>
        <w:rPr>
          <w:rFonts w:ascii="HG丸ｺﾞｼｯｸM-PRO" w:eastAsia="HG丸ｺﾞｼｯｸM-PRO" w:hAnsi="HG丸ｺﾞｼｯｸM-PRO"/>
          <w:sz w:val="20"/>
          <w:szCs w:val="20"/>
        </w:rPr>
      </w:pPr>
      <w:r w:rsidRPr="00954A0B">
        <w:rPr>
          <w:rFonts w:ascii="HG丸ｺﾞｼｯｸM-PRO" w:eastAsia="HG丸ｺﾞｼｯｸM-PRO" w:hAnsi="HG丸ｺﾞｼｯｸM-PRO" w:hint="eastAsia"/>
          <w:sz w:val="20"/>
          <w:szCs w:val="20"/>
        </w:rPr>
        <w:t>※2　建築基準法制定時（昭和25年（1950年）5月24日）に義務付けられた耐震基準に準じて建設された施設。</w:t>
      </w:r>
      <w:r w:rsidRPr="00954A0B">
        <w:rPr>
          <w:rFonts w:ascii="HG丸ｺﾞｼｯｸM-PRO" w:eastAsia="HG丸ｺﾞｼｯｸM-PRO" w:hAnsi="HG丸ｺﾞｼｯｸM-PRO"/>
          <w:sz w:val="20"/>
          <w:szCs w:val="20"/>
        </w:rPr>
        <w:br w:type="page"/>
      </w:r>
    </w:p>
    <w:p w:rsidR="00A44827" w:rsidRPr="00F27202" w:rsidRDefault="00A44827" w:rsidP="002979B1">
      <w:pPr>
        <w:pStyle w:val="32"/>
      </w:pPr>
      <w:bookmarkStart w:id="19" w:name="_Toc475520736"/>
      <w:r w:rsidRPr="00F27202">
        <w:rPr>
          <w:rFonts w:hint="eastAsia"/>
        </w:rPr>
        <w:lastRenderedPageBreak/>
        <w:t>(</w:t>
      </w:r>
      <w:r w:rsidR="00DD1501">
        <w:rPr>
          <w:rFonts w:hint="eastAsia"/>
        </w:rPr>
        <w:t>3</w:t>
      </w:r>
      <w:r w:rsidRPr="00F27202">
        <w:rPr>
          <w:rFonts w:hint="eastAsia"/>
        </w:rPr>
        <w:t>) 管理運営費の状況</w:t>
      </w:r>
      <w:bookmarkEnd w:id="19"/>
    </w:p>
    <w:p w:rsidR="0093679B" w:rsidRPr="00BC0E8E" w:rsidRDefault="004714C5" w:rsidP="00C53F85">
      <w:pPr>
        <w:spacing w:line="360" w:lineRule="auto"/>
        <w:ind w:firstLineChars="100" w:firstLine="210"/>
        <w:rPr>
          <w:rFonts w:ascii="HG丸ｺﾞｼｯｸM-PRO" w:eastAsia="HG丸ｺﾞｼｯｸM-PRO" w:hAnsi="HG丸ｺﾞｼｯｸM-PRO"/>
        </w:rPr>
      </w:pPr>
      <w:r w:rsidRPr="00BC0E8E">
        <w:rPr>
          <w:rFonts w:ascii="HG丸ｺﾞｼｯｸM-PRO" w:eastAsia="HG丸ｺﾞｼｯｸM-PRO" w:hAnsi="HG丸ｺﾞｼｯｸM-PRO" w:hint="eastAsia"/>
        </w:rPr>
        <w:t>設楽町</w:t>
      </w:r>
      <w:r w:rsidR="004B2041">
        <w:rPr>
          <w:rFonts w:ascii="HG丸ｺﾞｼｯｸM-PRO" w:eastAsia="HG丸ｺﾞｼｯｸM-PRO" w:hAnsi="HG丸ｺﾞｼｯｸM-PRO" w:hint="eastAsia"/>
        </w:rPr>
        <w:t>が保有する</w:t>
      </w:r>
      <w:r w:rsidR="00C53F85" w:rsidRPr="00BC0E8E">
        <w:rPr>
          <w:rFonts w:ascii="HG丸ｺﾞｼｯｸM-PRO" w:eastAsia="HG丸ｺﾞｼｯｸM-PRO" w:hAnsi="HG丸ｺﾞｼｯｸM-PRO" w:hint="eastAsia"/>
        </w:rPr>
        <w:t>公共施設</w:t>
      </w:r>
      <w:r w:rsidR="004B2041">
        <w:rPr>
          <w:rFonts w:ascii="HG丸ｺﾞｼｯｸM-PRO" w:eastAsia="HG丸ｺﾞｼｯｸM-PRO" w:hAnsi="HG丸ｺﾞｼｯｸM-PRO" w:hint="eastAsia"/>
        </w:rPr>
        <w:t>（建物）</w:t>
      </w:r>
      <w:r w:rsidR="0079470D">
        <w:rPr>
          <w:rFonts w:ascii="HG丸ｺﾞｼｯｸM-PRO" w:eastAsia="HG丸ｺﾞｼｯｸM-PRO" w:hAnsi="HG丸ｺﾞｼｯｸM-PRO" w:hint="eastAsia"/>
        </w:rPr>
        <w:t>に対する</w:t>
      </w:r>
      <w:r w:rsidR="004B2041" w:rsidRPr="00BC0E8E">
        <w:rPr>
          <w:rFonts w:ascii="HG丸ｺﾞｼｯｸM-PRO" w:eastAsia="HG丸ｺﾞｼｯｸM-PRO" w:hAnsi="HG丸ｺﾞｼｯｸM-PRO" w:hint="eastAsia"/>
        </w:rPr>
        <w:t>平成27年度</w:t>
      </w:r>
      <w:r w:rsidR="004B2041">
        <w:rPr>
          <w:rFonts w:ascii="HG丸ｺﾞｼｯｸM-PRO" w:eastAsia="HG丸ｺﾞｼｯｸM-PRO" w:hAnsi="HG丸ｺﾞｼｯｸM-PRO" w:hint="eastAsia"/>
        </w:rPr>
        <w:t>の</w:t>
      </w:r>
      <w:r w:rsidR="00E76E34" w:rsidRPr="00BC0E8E">
        <w:rPr>
          <w:rFonts w:ascii="HG丸ｺﾞｼｯｸM-PRO" w:eastAsia="HG丸ｺﾞｼｯｸM-PRO" w:hAnsi="HG丸ｺﾞｼｯｸM-PRO" w:hint="eastAsia"/>
        </w:rPr>
        <w:t>管理運営費</w:t>
      </w:r>
      <w:r w:rsidR="004B2041">
        <w:rPr>
          <w:rFonts w:ascii="HG丸ｺﾞｼｯｸM-PRO" w:eastAsia="HG丸ｺﾞｼｯｸM-PRO" w:hAnsi="HG丸ｺﾞｼｯｸM-PRO" w:hint="eastAsia"/>
        </w:rPr>
        <w:t>は</w:t>
      </w:r>
      <w:r w:rsidR="00E76E34" w:rsidRPr="00BC0E8E">
        <w:rPr>
          <w:rFonts w:ascii="HG丸ｺﾞｼｯｸM-PRO" w:eastAsia="HG丸ｺﾞｼｯｸM-PRO" w:hAnsi="HG丸ｺﾞｼｯｸM-PRO" w:hint="eastAsia"/>
        </w:rPr>
        <w:t>、</w:t>
      </w:r>
      <w:r w:rsidR="00B11A19" w:rsidRPr="00BC0E8E">
        <w:rPr>
          <w:rFonts w:ascii="HG丸ｺﾞｼｯｸM-PRO" w:eastAsia="HG丸ｺﾞｼｯｸM-PRO" w:hAnsi="HG丸ｺﾞｼｯｸM-PRO" w:hint="eastAsia"/>
        </w:rPr>
        <w:t>町民</w:t>
      </w:r>
      <w:r w:rsidR="00C53F85" w:rsidRPr="00BC0E8E">
        <w:rPr>
          <w:rFonts w:ascii="HG丸ｺﾞｼｯｸM-PRO" w:eastAsia="HG丸ｺﾞｼｯｸM-PRO" w:hAnsi="HG丸ｺﾞｼｯｸM-PRO" w:hint="eastAsia"/>
        </w:rPr>
        <w:t>１人当たり</w:t>
      </w:r>
      <w:r w:rsidR="00B11A19" w:rsidRPr="00BC0E8E">
        <w:rPr>
          <w:rFonts w:ascii="HG丸ｺﾞｼｯｸM-PRO" w:eastAsia="HG丸ｺﾞｼｯｸM-PRO" w:hAnsi="HG丸ｺﾞｼｯｸM-PRO" w:hint="eastAsia"/>
        </w:rPr>
        <w:t>約</w:t>
      </w:r>
      <w:r w:rsidR="00E76E34" w:rsidRPr="00BC0E8E">
        <w:rPr>
          <w:rFonts w:ascii="HG丸ｺﾞｼｯｸM-PRO" w:eastAsia="HG丸ｺﾞｼｯｸM-PRO" w:hAnsi="HG丸ｺﾞｼｯｸM-PRO"/>
        </w:rPr>
        <w:t>13</w:t>
      </w:r>
      <w:r w:rsidR="00B11A19" w:rsidRPr="00BC0E8E">
        <w:rPr>
          <w:rFonts w:ascii="HG丸ｺﾞｼｯｸM-PRO" w:eastAsia="HG丸ｺﾞｼｯｸM-PRO" w:hAnsi="HG丸ｺﾞｼｯｸM-PRO" w:hint="eastAsia"/>
        </w:rPr>
        <w:t>5</w:t>
      </w:r>
      <w:r w:rsidR="00E76E34" w:rsidRPr="00BC0E8E">
        <w:rPr>
          <w:rFonts w:ascii="HG丸ｺﾞｼｯｸM-PRO" w:eastAsia="HG丸ｺﾞｼｯｸM-PRO" w:hAnsi="HG丸ｺﾞｼｯｸM-PRO" w:hint="eastAsia"/>
        </w:rPr>
        <w:t>,</w:t>
      </w:r>
      <w:r w:rsidR="00367C56" w:rsidRPr="00BC0E8E">
        <w:rPr>
          <w:rFonts w:ascii="HG丸ｺﾞｼｯｸM-PRO" w:eastAsia="HG丸ｺﾞｼｯｸM-PRO" w:hAnsi="HG丸ｺﾞｼｯｸM-PRO" w:hint="eastAsia"/>
        </w:rPr>
        <w:t>1</w:t>
      </w:r>
      <w:r w:rsidR="00B11A19" w:rsidRPr="00BC0E8E">
        <w:rPr>
          <w:rFonts w:ascii="HG丸ｺﾞｼｯｸM-PRO" w:eastAsia="HG丸ｺﾞｼｯｸM-PRO" w:hAnsi="HG丸ｺﾞｼｯｸM-PRO" w:hint="eastAsia"/>
        </w:rPr>
        <w:t>0</w:t>
      </w:r>
      <w:r w:rsidR="00367C56" w:rsidRPr="00BC0E8E">
        <w:rPr>
          <w:rFonts w:ascii="HG丸ｺﾞｼｯｸM-PRO" w:eastAsia="HG丸ｺﾞｼｯｸM-PRO" w:hAnsi="HG丸ｺﾞｼｯｸM-PRO" w:hint="eastAsia"/>
        </w:rPr>
        <w:t>3</w:t>
      </w:r>
      <w:r w:rsidR="004B2041">
        <w:rPr>
          <w:rFonts w:ascii="HG丸ｺﾞｼｯｸM-PRO" w:eastAsia="HG丸ｺﾞｼｯｸM-PRO" w:hAnsi="HG丸ｺﾞｼｯｸM-PRO" w:hint="eastAsia"/>
        </w:rPr>
        <w:t>円（施設維持管理費：</w:t>
      </w:r>
      <w:r w:rsidR="00B11A19" w:rsidRPr="00BC0E8E">
        <w:rPr>
          <w:rFonts w:ascii="HG丸ｺﾞｼｯｸM-PRO" w:eastAsia="HG丸ｺﾞｼｯｸM-PRO" w:hAnsi="HG丸ｺﾞｼｯｸM-PRO" w:hint="eastAsia"/>
        </w:rPr>
        <w:t>約</w:t>
      </w:r>
      <w:r w:rsidR="004E5600" w:rsidRPr="00BC0E8E">
        <w:rPr>
          <w:rFonts w:ascii="HG丸ｺﾞｼｯｸM-PRO" w:eastAsia="HG丸ｺﾞｼｯｸM-PRO" w:hAnsi="HG丸ｺﾞｼｯｸM-PRO"/>
        </w:rPr>
        <w:t>7</w:t>
      </w:r>
      <w:r w:rsidR="00B11A19" w:rsidRPr="00BC0E8E">
        <w:rPr>
          <w:rFonts w:ascii="HG丸ｺﾞｼｯｸM-PRO" w:eastAsia="HG丸ｺﾞｼｯｸM-PRO" w:hAnsi="HG丸ｺﾞｼｯｸM-PRO" w:hint="eastAsia"/>
        </w:rPr>
        <w:t>5</w:t>
      </w:r>
      <w:r w:rsidR="00C53F85" w:rsidRPr="00BC0E8E">
        <w:rPr>
          <w:rFonts w:ascii="HG丸ｺﾞｼｯｸM-PRO" w:eastAsia="HG丸ｺﾞｼｯｸM-PRO" w:hAnsi="HG丸ｺﾞｼｯｸM-PRO" w:hint="eastAsia"/>
        </w:rPr>
        <w:t>,</w:t>
      </w:r>
      <w:r w:rsidR="00367C56" w:rsidRPr="00BC0E8E">
        <w:rPr>
          <w:rFonts w:ascii="HG丸ｺﾞｼｯｸM-PRO" w:eastAsia="HG丸ｺﾞｼｯｸM-PRO" w:hAnsi="HG丸ｺﾞｼｯｸM-PRO" w:hint="eastAsia"/>
        </w:rPr>
        <w:t>154</w:t>
      </w:r>
      <w:r w:rsidR="004B2041">
        <w:rPr>
          <w:rFonts w:ascii="HG丸ｺﾞｼｯｸM-PRO" w:eastAsia="HG丸ｺﾞｼｯｸM-PRO" w:hAnsi="HG丸ｺﾞｼｯｸM-PRO" w:hint="eastAsia"/>
        </w:rPr>
        <w:t>円、施設運営費：</w:t>
      </w:r>
      <w:r w:rsidR="00B11A19" w:rsidRPr="00BC0E8E">
        <w:rPr>
          <w:rFonts w:ascii="HG丸ｺﾞｼｯｸM-PRO" w:eastAsia="HG丸ｺﾞｼｯｸM-PRO" w:hAnsi="HG丸ｺﾞｼｯｸM-PRO" w:hint="eastAsia"/>
        </w:rPr>
        <w:t>約</w:t>
      </w:r>
      <w:r w:rsidR="00367C56" w:rsidRPr="00BC0E8E">
        <w:rPr>
          <w:rFonts w:ascii="HG丸ｺﾞｼｯｸM-PRO" w:eastAsia="HG丸ｺﾞｼｯｸM-PRO" w:hAnsi="HG丸ｺﾞｼｯｸM-PRO" w:hint="eastAsia"/>
        </w:rPr>
        <w:t>59</w:t>
      </w:r>
      <w:r w:rsidR="004E5600" w:rsidRPr="00BC0E8E">
        <w:rPr>
          <w:rFonts w:ascii="HG丸ｺﾞｼｯｸM-PRO" w:eastAsia="HG丸ｺﾞｼｯｸM-PRO" w:hAnsi="HG丸ｺﾞｼｯｸM-PRO"/>
        </w:rPr>
        <w:t>,</w:t>
      </w:r>
      <w:r w:rsidR="00367C56" w:rsidRPr="00BC0E8E">
        <w:rPr>
          <w:rFonts w:ascii="HG丸ｺﾞｼｯｸM-PRO" w:eastAsia="HG丸ｺﾞｼｯｸM-PRO" w:hAnsi="HG丸ｺﾞｼｯｸM-PRO" w:hint="eastAsia"/>
        </w:rPr>
        <w:t>95</w:t>
      </w:r>
      <w:r w:rsidR="004E5600" w:rsidRPr="00BC0E8E">
        <w:rPr>
          <w:rFonts w:ascii="HG丸ｺﾞｼｯｸM-PRO" w:eastAsia="HG丸ｺﾞｼｯｸM-PRO" w:hAnsi="HG丸ｺﾞｼｯｸM-PRO"/>
        </w:rPr>
        <w:t>0</w:t>
      </w:r>
      <w:r w:rsidR="00E76E34" w:rsidRPr="00BC0E8E">
        <w:rPr>
          <w:rFonts w:ascii="HG丸ｺﾞｼｯｸM-PRO" w:eastAsia="HG丸ｺﾞｼｯｸM-PRO" w:hAnsi="HG丸ｺﾞｼｯｸM-PRO" w:hint="eastAsia"/>
        </w:rPr>
        <w:t>円）で</w:t>
      </w:r>
      <w:r w:rsidR="00C53F85" w:rsidRPr="00BC0E8E">
        <w:rPr>
          <w:rFonts w:ascii="HG丸ｺﾞｼｯｸM-PRO" w:eastAsia="HG丸ｺﾞｼｯｸM-PRO" w:hAnsi="HG丸ｺﾞｼｯｸM-PRO" w:hint="eastAsia"/>
        </w:rPr>
        <w:t>す。</w:t>
      </w:r>
    </w:p>
    <w:p w:rsidR="00C53F85" w:rsidRPr="00F27202" w:rsidRDefault="0093679B" w:rsidP="00C53F85">
      <w:pPr>
        <w:spacing w:line="360"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施設類型</w:t>
      </w:r>
      <w:r w:rsidR="00E76E34">
        <w:rPr>
          <w:rFonts w:ascii="HG丸ｺﾞｼｯｸM-PRO" w:eastAsia="HG丸ｺﾞｼｯｸM-PRO" w:hAnsi="HG丸ｺﾞｼｯｸM-PRO" w:hint="eastAsia"/>
        </w:rPr>
        <w:t>別の</w:t>
      </w:r>
      <w:r w:rsidR="00C53F85" w:rsidRPr="00F27202">
        <w:rPr>
          <w:rFonts w:ascii="HG丸ｺﾞｼｯｸM-PRO" w:eastAsia="HG丸ｺﾞｼｯｸM-PRO" w:hAnsi="HG丸ｺﾞｼｯｸM-PRO" w:hint="eastAsia"/>
        </w:rPr>
        <w:t>費用</w:t>
      </w:r>
      <w:r w:rsidR="00E76E34">
        <w:rPr>
          <w:rFonts w:ascii="HG丸ｺﾞｼｯｸM-PRO" w:eastAsia="HG丸ｺﾞｼｯｸM-PRO" w:hAnsi="HG丸ｺﾞｼｯｸM-PRO" w:hint="eastAsia"/>
        </w:rPr>
        <w:t>は</w:t>
      </w:r>
      <w:r w:rsidR="00C53F85" w:rsidRPr="00F27202">
        <w:rPr>
          <w:rFonts w:ascii="HG丸ｺﾞｼｯｸM-PRO" w:eastAsia="HG丸ｺﾞｼｯｸM-PRO" w:hAnsi="HG丸ｺﾞｼｯｸM-PRO" w:hint="eastAsia"/>
        </w:rPr>
        <w:t>、</w:t>
      </w:r>
      <w:r w:rsidR="007944DA">
        <w:rPr>
          <w:rFonts w:ascii="HG丸ｺﾞｼｯｸM-PRO" w:eastAsia="HG丸ｺﾞｼｯｸM-PRO" w:hAnsi="HG丸ｺﾞｼｯｸM-PRO" w:hint="eastAsia"/>
        </w:rPr>
        <w:t>産業系施設</w:t>
      </w:r>
      <w:r w:rsidR="00C53F85" w:rsidRPr="00F27202">
        <w:rPr>
          <w:rFonts w:ascii="HG丸ｺﾞｼｯｸM-PRO" w:eastAsia="HG丸ｺﾞｼｯｸM-PRO" w:hAnsi="HG丸ｺﾞｼｯｸM-PRO" w:hint="eastAsia"/>
        </w:rPr>
        <w:t>（</w:t>
      </w:r>
      <w:r w:rsidR="007944DA">
        <w:rPr>
          <w:rFonts w:ascii="HG丸ｺﾞｼｯｸM-PRO" w:eastAsia="HG丸ｺﾞｼｯｸM-PRO" w:hAnsi="HG丸ｺﾞｼｯｸM-PRO" w:hint="eastAsia"/>
        </w:rPr>
        <w:t>グリーンパーク</w:t>
      </w:r>
      <w:r w:rsidR="00293967" w:rsidRPr="00F27202">
        <w:rPr>
          <w:rFonts w:ascii="HG丸ｺﾞｼｯｸM-PRO" w:eastAsia="HG丸ｺﾞｼｯｸM-PRO" w:hAnsi="HG丸ｺﾞｼｯｸM-PRO" w:hint="eastAsia"/>
        </w:rPr>
        <w:t>、</w:t>
      </w:r>
      <w:r w:rsidR="007944DA">
        <w:rPr>
          <w:rFonts w:ascii="HG丸ｺﾞｼｯｸM-PRO" w:eastAsia="HG丸ｺﾞｼｯｸM-PRO" w:hAnsi="HG丸ｺﾞｼｯｸM-PRO" w:hint="eastAsia"/>
        </w:rPr>
        <w:t>特産物振興センター</w:t>
      </w:r>
      <w:r w:rsidR="0079470D">
        <w:rPr>
          <w:rFonts w:ascii="HG丸ｺﾞｼｯｸM-PRO" w:eastAsia="HG丸ｺﾞｼｯｸM-PRO" w:hAnsi="HG丸ｺﾞｼｯｸM-PRO" w:hint="eastAsia"/>
        </w:rPr>
        <w:t>等</w:t>
      </w:r>
      <w:r w:rsidR="00293967" w:rsidRPr="00F27202">
        <w:rPr>
          <w:rFonts w:ascii="HG丸ｺﾞｼｯｸM-PRO" w:eastAsia="HG丸ｺﾞｼｯｸM-PRO" w:hAnsi="HG丸ｺﾞｼｯｸM-PRO" w:hint="eastAsia"/>
        </w:rPr>
        <w:t>）、</w:t>
      </w:r>
      <w:r w:rsidR="007944DA">
        <w:rPr>
          <w:rFonts w:ascii="HG丸ｺﾞｼｯｸM-PRO" w:eastAsia="HG丸ｺﾞｼｯｸM-PRO" w:hAnsi="HG丸ｺﾞｼｯｸM-PRO" w:hint="eastAsia"/>
        </w:rPr>
        <w:t>小中学校、子育て支援施設（保育園）</w:t>
      </w:r>
      <w:r w:rsidRPr="00F27202">
        <w:rPr>
          <w:rFonts w:ascii="HG丸ｺﾞｼｯｸM-PRO" w:eastAsia="HG丸ｺﾞｼｯｸM-PRO" w:hAnsi="HG丸ｺﾞｼｯｸM-PRO" w:hint="eastAsia"/>
        </w:rPr>
        <w:t>、</w:t>
      </w:r>
      <w:r w:rsidR="00B11A19">
        <w:rPr>
          <w:rFonts w:ascii="HG丸ｺﾞｼｯｸM-PRO" w:eastAsia="HG丸ｺﾞｼｯｸM-PRO" w:hAnsi="HG丸ｺﾞｼｯｸM-PRO" w:hint="eastAsia"/>
        </w:rPr>
        <w:t>高齢</w:t>
      </w:r>
      <w:r w:rsidR="00CC1285" w:rsidRPr="00F27202">
        <w:rPr>
          <w:rFonts w:ascii="HG丸ｺﾞｼｯｸM-PRO" w:eastAsia="HG丸ｺﾞｼｯｸM-PRO" w:hAnsi="HG丸ｺﾞｼｯｸM-PRO" w:hint="eastAsia"/>
        </w:rPr>
        <w:t>福祉施設（</w:t>
      </w:r>
      <w:r w:rsidR="007944DA">
        <w:rPr>
          <w:rFonts w:ascii="HG丸ｺﾞｼｯｸM-PRO" w:eastAsia="HG丸ｺﾞｼｯｸM-PRO" w:hAnsi="HG丸ｺﾞｼｯｸM-PRO" w:hint="eastAsia"/>
        </w:rPr>
        <w:t>やすらぎの里</w:t>
      </w:r>
      <w:r w:rsidR="00217E5E">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が他</w:t>
      </w:r>
      <w:r w:rsidR="00217E5E">
        <w:rPr>
          <w:rFonts w:ascii="HG丸ｺﾞｼｯｸM-PRO" w:eastAsia="HG丸ｺﾞｼｯｸM-PRO" w:hAnsi="HG丸ｺﾞｼｯｸM-PRO" w:hint="eastAsia"/>
        </w:rPr>
        <w:t>の施設類型</w:t>
      </w:r>
      <w:r w:rsidR="004B2041">
        <w:rPr>
          <w:rFonts w:ascii="HG丸ｺﾞｼｯｸM-PRO" w:eastAsia="HG丸ｺﾞｼｯｸM-PRO" w:hAnsi="HG丸ｺﾞｼｯｸM-PRO" w:hint="eastAsia"/>
        </w:rPr>
        <w:t>に比べ</w:t>
      </w:r>
      <w:r w:rsidR="00C53F85" w:rsidRPr="00F27202">
        <w:rPr>
          <w:rFonts w:ascii="HG丸ｺﾞｼｯｸM-PRO" w:eastAsia="HG丸ｺﾞｼｯｸM-PRO" w:hAnsi="HG丸ｺﾞｼｯｸM-PRO" w:hint="eastAsia"/>
        </w:rPr>
        <w:t>大きくなって</w:t>
      </w:r>
      <w:r w:rsidR="00307B37" w:rsidRPr="00F27202">
        <w:rPr>
          <w:rFonts w:ascii="HG丸ｺﾞｼｯｸM-PRO" w:eastAsia="HG丸ｺﾞｼｯｸM-PRO" w:hAnsi="HG丸ｺﾞｼｯｸM-PRO" w:hint="eastAsia"/>
        </w:rPr>
        <w:t>い</w:t>
      </w:r>
      <w:r w:rsidR="00C53F85" w:rsidRPr="00F27202">
        <w:rPr>
          <w:rFonts w:ascii="HG丸ｺﾞｼｯｸM-PRO" w:eastAsia="HG丸ｺﾞｼｯｸM-PRO" w:hAnsi="HG丸ｺﾞｼｯｸM-PRO" w:hint="eastAsia"/>
        </w:rPr>
        <w:t>ます。</w:t>
      </w:r>
    </w:p>
    <w:p w:rsidR="00C53F85" w:rsidRPr="00F27202" w:rsidRDefault="00C53F85" w:rsidP="00C53F85">
      <w:pPr>
        <w:spacing w:line="360" w:lineRule="auto"/>
        <w:ind w:firstLineChars="100" w:firstLine="210"/>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今後は</w:t>
      </w:r>
      <w:r w:rsidR="00217E5E">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各施設間</w:t>
      </w:r>
      <w:r w:rsidR="00217E5E">
        <w:rPr>
          <w:rFonts w:ascii="HG丸ｺﾞｼｯｸM-PRO" w:eastAsia="HG丸ｺﾞｼｯｸM-PRO" w:hAnsi="HG丸ｺﾞｼｯｸM-PRO" w:hint="eastAsia"/>
        </w:rPr>
        <w:t>の管理運営費の分析、</w:t>
      </w:r>
      <w:r w:rsidRPr="00F27202">
        <w:rPr>
          <w:rFonts w:ascii="HG丸ｺﾞｼｯｸM-PRO" w:eastAsia="HG丸ｺﾞｼｯｸM-PRO" w:hAnsi="HG丸ｺﾞｼｯｸM-PRO" w:hint="eastAsia"/>
        </w:rPr>
        <w:t>周辺市町</w:t>
      </w:r>
      <w:r w:rsidR="00794C08">
        <w:rPr>
          <w:rFonts w:ascii="HG丸ｺﾞｼｯｸM-PRO" w:eastAsia="HG丸ｺﾞｼｯｸM-PRO" w:hAnsi="HG丸ｺﾞｼｯｸM-PRO" w:hint="eastAsia"/>
        </w:rPr>
        <w:t>村</w:t>
      </w:r>
      <w:r w:rsidR="00217E5E">
        <w:rPr>
          <w:rFonts w:ascii="HG丸ｺﾞｼｯｸM-PRO" w:eastAsia="HG丸ｺﾞｼｯｸM-PRO" w:hAnsi="HG丸ｺﾞｼｯｸM-PRO" w:hint="eastAsia"/>
        </w:rPr>
        <w:t>の類似施設に</w:t>
      </w:r>
      <w:r w:rsidR="009D0214">
        <w:rPr>
          <w:rFonts w:ascii="HG丸ｺﾞｼｯｸM-PRO" w:eastAsia="HG丸ｺﾞｼｯｸM-PRO" w:hAnsi="HG丸ｺﾞｼｯｸM-PRO" w:hint="eastAsia"/>
        </w:rPr>
        <w:t>関する</w:t>
      </w:r>
      <w:r w:rsidRPr="00F27202">
        <w:rPr>
          <w:rFonts w:ascii="HG丸ｺﾞｼｯｸM-PRO" w:eastAsia="HG丸ｺﾞｼｯｸM-PRO" w:hAnsi="HG丸ｺﾞｼｯｸM-PRO" w:hint="eastAsia"/>
        </w:rPr>
        <w:t>分析</w:t>
      </w:r>
      <w:r w:rsidR="009D0214">
        <w:rPr>
          <w:rFonts w:ascii="HG丸ｺﾞｼｯｸM-PRO" w:eastAsia="HG丸ｺﾞｼｯｸM-PRO" w:hAnsi="HG丸ｺﾞｼｯｸM-PRO" w:hint="eastAsia"/>
        </w:rPr>
        <w:t>の</w:t>
      </w:r>
      <w:r w:rsidR="00217E5E">
        <w:rPr>
          <w:rFonts w:ascii="HG丸ｺﾞｼｯｸM-PRO" w:eastAsia="HG丸ｺﾞｼｯｸM-PRO" w:hAnsi="HG丸ｺﾞｼｯｸM-PRO" w:hint="eastAsia"/>
        </w:rPr>
        <w:t>結果</w:t>
      </w:r>
      <w:r w:rsidRPr="00F27202">
        <w:rPr>
          <w:rFonts w:ascii="HG丸ｺﾞｼｯｸM-PRO" w:eastAsia="HG丸ｺﾞｼｯｸM-PRO" w:hAnsi="HG丸ｺﾞｼｯｸM-PRO" w:hint="eastAsia"/>
        </w:rPr>
        <w:t>を</w:t>
      </w:r>
      <w:r w:rsidR="00217E5E">
        <w:rPr>
          <w:rFonts w:ascii="HG丸ｺﾞｼｯｸM-PRO" w:eastAsia="HG丸ｺﾞｼｯｸM-PRO" w:hAnsi="HG丸ｺﾞｼｯｸM-PRO" w:hint="eastAsia"/>
        </w:rPr>
        <w:t>ふまえ</w:t>
      </w:r>
      <w:r w:rsidRPr="00F27202">
        <w:rPr>
          <w:rFonts w:ascii="HG丸ｺﾞｼｯｸM-PRO" w:eastAsia="HG丸ｺﾞｼｯｸM-PRO" w:hAnsi="HG丸ｺﾞｼｯｸM-PRO" w:hint="eastAsia"/>
        </w:rPr>
        <w:t>、</w:t>
      </w:r>
      <w:r w:rsidR="00FF3181">
        <w:rPr>
          <w:rFonts w:ascii="HG丸ｺﾞｼｯｸM-PRO" w:eastAsia="HG丸ｺﾞｼｯｸM-PRO" w:hAnsi="HG丸ｺﾞｼｯｸM-PRO" w:hint="eastAsia"/>
        </w:rPr>
        <w:t>設楽町</w:t>
      </w:r>
      <w:r w:rsidR="00217E5E">
        <w:rPr>
          <w:rFonts w:ascii="HG丸ｺﾞｼｯｸM-PRO" w:eastAsia="HG丸ｺﾞｼｯｸM-PRO" w:hAnsi="HG丸ｺﾞｼｯｸM-PRO" w:hint="eastAsia"/>
        </w:rPr>
        <w:t>内の公共施設</w:t>
      </w:r>
      <w:r w:rsidR="009D0214">
        <w:rPr>
          <w:rFonts w:ascii="HG丸ｺﾞｼｯｸM-PRO" w:eastAsia="HG丸ｺﾞｼｯｸM-PRO" w:hAnsi="HG丸ｺﾞｼｯｸM-PRO" w:hint="eastAsia"/>
        </w:rPr>
        <w:t>に対する</w:t>
      </w:r>
      <w:r w:rsidR="00217E5E">
        <w:rPr>
          <w:rFonts w:ascii="HG丸ｺﾞｼｯｸM-PRO" w:eastAsia="HG丸ｺﾞｼｯｸM-PRO" w:hAnsi="HG丸ｺﾞｼｯｸM-PRO" w:hint="eastAsia"/>
        </w:rPr>
        <w:t>管理運営</w:t>
      </w:r>
      <w:r w:rsidR="009D0214">
        <w:rPr>
          <w:rFonts w:ascii="HG丸ｺﾞｼｯｸM-PRO" w:eastAsia="HG丸ｺﾞｼｯｸM-PRO" w:hAnsi="HG丸ｺﾞｼｯｸM-PRO" w:hint="eastAsia"/>
        </w:rPr>
        <w:t>費の適正化</w:t>
      </w:r>
      <w:r w:rsidRPr="00F27202">
        <w:rPr>
          <w:rFonts w:ascii="HG丸ｺﾞｼｯｸM-PRO" w:eastAsia="HG丸ｺﾞｼｯｸM-PRO" w:hAnsi="HG丸ｺﾞｼｯｸM-PRO" w:hint="eastAsia"/>
        </w:rPr>
        <w:t>を検討していく必要があります。</w:t>
      </w:r>
    </w:p>
    <w:p w:rsidR="00C53F85" w:rsidRPr="00F27202" w:rsidRDefault="00C37705" w:rsidP="00D6676A">
      <w:pPr>
        <w:spacing w:line="360" w:lineRule="auto"/>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7296" behindDoc="0" locked="0" layoutInCell="1" allowOverlap="1" wp14:anchorId="74DB2A19" wp14:editId="16EAEF9B">
                <wp:simplePos x="0" y="0"/>
                <wp:positionH relativeFrom="column">
                  <wp:posOffset>4362450</wp:posOffset>
                </wp:positionH>
                <wp:positionV relativeFrom="paragraph">
                  <wp:posOffset>3818051</wp:posOffset>
                </wp:positionV>
                <wp:extent cx="914400" cy="344026"/>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914400" cy="344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C37705" w:rsidRDefault="00F67696">
                            <w:pPr>
                              <w:rPr>
                                <w:rFonts w:ascii="HG丸ｺﾞｼｯｸM-PRO" w:eastAsia="HG丸ｺﾞｼｯｸM-PRO" w:hAnsi="HG丸ｺﾞｼｯｸM-PRO"/>
                              </w:rPr>
                            </w:pPr>
                            <w:r w:rsidRPr="00C37705">
                              <w:rPr>
                                <w:rFonts w:ascii="HG丸ｺﾞｼｯｸM-PRO" w:eastAsia="HG丸ｺﾞｼｯｸM-PRO" w:hAnsi="HG丸ｺﾞｼｯｸM-PRO" w:hint="eastAsia"/>
                              </w:rPr>
                              <w:t>平成27年度末時点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5" o:spid="_x0000_s1103" type="#_x0000_t202" style="position:absolute;margin-left:343.5pt;margin-top:300.65pt;width:1in;height:27.1pt;z-index:251767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" filled="f" stroked="f" strokeweight=".5pt">
                <v:textbox>
                  <w:txbxContent>
                    <w:p w:rsidR="00F67696" w:rsidRPr="00C37705" w:rsidRDefault="00F67696">
                      <w:pPr>
                        <w:rPr>
                          <w:rFonts w:ascii="HG丸ｺﾞｼｯｸM-PRO" w:eastAsia="HG丸ｺﾞｼｯｸM-PRO" w:hAnsi="HG丸ｺﾞｼｯｸM-PRO"/>
                        </w:rPr>
                      </w:pPr>
                      <w:r w:rsidRPr="00C37705">
                        <w:rPr>
                          <w:rFonts w:ascii="HG丸ｺﾞｼｯｸM-PRO" w:eastAsia="HG丸ｺﾞｼｯｸM-PRO" w:hAnsi="HG丸ｺﾞｼｯｸM-PRO" w:hint="eastAsia"/>
                        </w:rPr>
                        <w:t>平成27年度末時点</w:t>
                      </w:r>
                    </w:p>
                  </w:txbxContent>
                </v:textbox>
              </v:shape>
            </w:pict>
          </mc:Fallback>
        </mc:AlternateContent>
      </w:r>
      <w:r w:rsidR="00CC1332" w:rsidRPr="00F27202">
        <w:rPr>
          <w:rFonts w:ascii="HG丸ｺﾞｼｯｸM-PRO" w:eastAsia="HG丸ｺﾞｼｯｸM-PRO" w:hAnsi="HG丸ｺﾞｼｯｸM-PRO"/>
          <w:noProof/>
        </w:rPr>
        <mc:AlternateContent>
          <mc:Choice Requires="wpg">
            <w:drawing>
              <wp:inline distT="0" distB="0" distL="0" distR="0" wp14:anchorId="4DF6BDC9" wp14:editId="0DDBB5DE">
                <wp:extent cx="5759450" cy="4087891"/>
                <wp:effectExtent l="0" t="0" r="12700" b="27305"/>
                <wp:docPr id="49" name="グループ化 49"/>
                <wp:cNvGraphicFramePr/>
                <a:graphic xmlns:a="http://schemas.openxmlformats.org/drawingml/2006/main">
                  <a:graphicData uri="http://schemas.microsoft.com/office/word/2010/wordprocessingGroup">
                    <wpg:wgp>
                      <wpg:cNvGrpSpPr/>
                      <wpg:grpSpPr>
                        <a:xfrm>
                          <a:off x="0" y="0"/>
                          <a:ext cx="5759450" cy="4087891"/>
                          <a:chOff x="0" y="0"/>
                          <a:chExt cx="6203590" cy="4177295"/>
                        </a:xfrm>
                      </wpg:grpSpPr>
                      <wps:wsp>
                        <wps:cNvPr id="50" name="片側の 2 つの角を丸めた四角形 50"/>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CC1332">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施設の住民1人当たりの費用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9526" y="333000"/>
                            <a:ext cx="6194064" cy="384429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367C56" w:rsidRDefault="00F67696" w:rsidP="00CC1332">
                              <w:pPr>
                                <w:rPr>
                                  <w:rFonts w:ascii="HG丸ｺﾞｼｯｸM-PRO" w:eastAsia="HG丸ｺﾞｼｯｸM-PRO" w:hAnsi="HG丸ｺﾞｼｯｸM-PRO"/>
                                  <w:sz w:val="24"/>
                                  <w:szCs w:val="24"/>
                                </w:rPr>
                              </w:pPr>
                              <w:r w:rsidRPr="00367C56">
                                <w:rPr>
                                  <w:noProof/>
                                </w:rPr>
                                <w:drawing>
                                  <wp:inline distT="0" distB="0" distL="0" distR="0" wp14:anchorId="0DBA3BA7" wp14:editId="3C8F25B3">
                                    <wp:extent cx="5689283" cy="3457575"/>
                                    <wp:effectExtent l="0" t="0" r="6985" b="0"/>
                                    <wp:docPr id="1633" name="図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8683" cy="3457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49" o:spid="_x0000_s1104" style="width:453.5pt;height:321.9pt;mso-position-horizontal-relative:char;mso-position-vertical-relative:line" coordsize="62035,4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">
                <v:shape id="片側の 2 つの角を丸めた四角形 50" o:spid="_x0000_s1105"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l78AA&#10;AADbAAAADwAAAGRycy9kb3ducmV2LnhtbERPyW7CMBC9V+o/WFOJSwUOiIYqxSBUAem1lN6HeLKo&#10;8Tiy3Sx/jw+Venx6+3Y/mlb05HxjWcFykYAgLqxuuFJw/TrNX0H4gKyxtUwKJvKw3z0+bDHTduBP&#10;6i+hEjGEfYYK6hC6TEpf1GTQL2xHHLnSOoMhQldJ7XCI4aaVqyRJpcGGY0ONHb3XVPxcfo2CzVR+&#10;l41bje35eZ2nVB5vt/yq1OxpPLyBCDSGf/Gf+0MreInr45f4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el78AAAADbAAAADwAAAAAAAAAAAAAAAACYAgAAZHJzL2Rvd25y&#10;ZXYueG1sUEsFBgAAAAAEAAQA9QAAAIUDA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CC1332">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施設の住民1人当たりの費用</w:t>
                        </w:r>
                      </w:p>
                    </w:txbxContent>
                  </v:textbox>
                </v:shape>
                <v:shape id="テキスト ボックス 51" o:spid="_x0000_s1106" type="#_x0000_t202" style="position:absolute;left:95;top:3330;width:61940;height:38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dcMA&#10;AADbAAAADwAAAGRycy9kb3ducmV2LnhtbESP0WoCMRRE3wv+Q7iCL0WzClZZjSKCIPpU2w+4bK7J&#10;6uZm3cR17dc3QqGPw8ycYZbrzlWipSaUnhWMRxkI4sLrko2C76/dcA4iRGSNlWdS8KQA61XvbYm5&#10;9g/+pPYUjUgQDjkqsDHWuZShsOQwjHxNnLyzbxzGJBsjdYOPBHeVnGTZh3RYclqwWNPWUnE93Z0C&#10;Zw7nq3m/72/tcT77OU463l2sUoN+t1mAiNTF//Bfe68VTMfw+p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UadcMAAADbAAAADwAAAAAAAAAAAAAAAACYAgAAZHJzL2Rv&#10;d25yZXYueG1sUEsFBgAAAAAEAAQA9QAAAIgDAAAAAA==&#10;" filled="f" strokecolor="#4f81bd [3204]" strokeweight="2pt">
                  <v:textbox>
                    <w:txbxContent>
                      <w:p w:rsidR="00F67696" w:rsidRPr="00367C56" w:rsidRDefault="00F67696" w:rsidP="00CC1332">
                        <w:pPr>
                          <w:rPr>
                            <w:rFonts w:ascii="HG丸ｺﾞｼｯｸM-PRO" w:eastAsia="HG丸ｺﾞｼｯｸM-PRO" w:hAnsi="HG丸ｺﾞｼｯｸM-PRO"/>
                            <w:sz w:val="24"/>
                            <w:szCs w:val="24"/>
                          </w:rPr>
                        </w:pPr>
                        <w:r w:rsidRPr="00367C56">
                          <w:rPr>
                            <w:noProof/>
                          </w:rPr>
                          <w:drawing>
                            <wp:inline distT="0" distB="0" distL="0" distR="0" wp14:anchorId="4CBE9E61" wp14:editId="47CEC495">
                              <wp:extent cx="5689283" cy="3457575"/>
                              <wp:effectExtent l="0" t="0" r="6985" b="0"/>
                              <wp:docPr id="1633" name="図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8683" cy="3457210"/>
                                      </a:xfrm>
                                      <a:prstGeom prst="rect">
                                        <a:avLst/>
                                      </a:prstGeom>
                                      <a:noFill/>
                                      <a:ln>
                                        <a:noFill/>
                                      </a:ln>
                                    </pic:spPr>
                                  </pic:pic>
                                </a:graphicData>
                              </a:graphic>
                            </wp:inline>
                          </w:drawing>
                        </w:r>
                      </w:p>
                    </w:txbxContent>
                  </v:textbox>
                </v:shape>
                <w10:anchorlock/>
              </v:group>
            </w:pict>
          </mc:Fallback>
        </mc:AlternateContent>
      </w:r>
    </w:p>
    <w:p w:rsidR="00A44827" w:rsidRPr="00F27202" w:rsidRDefault="00A44827" w:rsidP="00377DBC">
      <w:pPr>
        <w:pStyle w:val="32"/>
        <w:keepNext w:val="0"/>
        <w:pageBreakBefore/>
      </w:pPr>
      <w:bookmarkStart w:id="20" w:name="_Toc475520737"/>
      <w:r w:rsidRPr="00F27202">
        <w:rPr>
          <w:rFonts w:hint="eastAsia"/>
        </w:rPr>
        <w:lastRenderedPageBreak/>
        <w:t>(</w:t>
      </w:r>
      <w:r w:rsidR="00DD1501">
        <w:rPr>
          <w:rFonts w:hint="eastAsia"/>
        </w:rPr>
        <w:t>4</w:t>
      </w:r>
      <w:r w:rsidRPr="00F27202">
        <w:rPr>
          <w:rFonts w:hint="eastAsia"/>
        </w:rPr>
        <w:t>) 借地の状況</w:t>
      </w:r>
      <w:bookmarkEnd w:id="20"/>
    </w:p>
    <w:p w:rsidR="00F0265E" w:rsidRDefault="00943F2B" w:rsidP="00A847DC">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4714C5" w:rsidRPr="00BC0E8E">
        <w:rPr>
          <w:rFonts w:ascii="HG丸ｺﾞｼｯｸM-PRO" w:eastAsia="HG丸ｺﾞｼｯｸM-PRO" w:hAnsi="HG丸ｺﾞｼｯｸM-PRO" w:hint="eastAsia"/>
        </w:rPr>
        <w:t>設楽町が保有する</w:t>
      </w:r>
      <w:r w:rsidRPr="00BC0E8E">
        <w:rPr>
          <w:rFonts w:ascii="HG丸ｺﾞｼｯｸM-PRO" w:eastAsia="HG丸ｺﾞｼｯｸM-PRO" w:hAnsi="HG丸ｺﾞｼｯｸM-PRO" w:hint="eastAsia"/>
        </w:rPr>
        <w:t>公共施設</w:t>
      </w:r>
      <w:r w:rsidR="00BF60A4" w:rsidRPr="00BC0E8E">
        <w:rPr>
          <w:rFonts w:ascii="HG丸ｺﾞｼｯｸM-PRO" w:eastAsia="HG丸ｺﾞｼｯｸM-PRO" w:hAnsi="HG丸ｺﾞｼｯｸM-PRO" w:hint="eastAsia"/>
        </w:rPr>
        <w:t>の用地に</w:t>
      </w:r>
      <w:r w:rsidRPr="00BC0E8E">
        <w:rPr>
          <w:rFonts w:ascii="HG丸ｺﾞｼｯｸM-PRO" w:eastAsia="HG丸ｺﾞｼｯｸM-PRO" w:hAnsi="HG丸ｺﾞｼｯｸM-PRO" w:hint="eastAsia"/>
        </w:rPr>
        <w:t>借地</w:t>
      </w:r>
      <w:r w:rsidR="00BF60A4" w:rsidRPr="00BC0E8E">
        <w:rPr>
          <w:rFonts w:ascii="HG丸ｺﾞｼｯｸM-PRO" w:eastAsia="HG丸ｺﾞｼｯｸM-PRO" w:hAnsi="HG丸ｺﾞｼｯｸM-PRO" w:hint="eastAsia"/>
        </w:rPr>
        <w:t>を含む施設は</w:t>
      </w:r>
      <w:r w:rsidR="0079470D">
        <w:rPr>
          <w:rFonts w:ascii="HG丸ｺﾞｼｯｸM-PRO" w:eastAsia="HG丸ｺﾞｼｯｸM-PRO" w:hAnsi="HG丸ｺﾞｼｯｸM-PRO" w:hint="eastAsia"/>
        </w:rPr>
        <w:t>、</w:t>
      </w:r>
      <w:r w:rsidRPr="00BC0E8E">
        <w:rPr>
          <w:rFonts w:ascii="HG丸ｺﾞｼｯｸM-PRO" w:eastAsia="HG丸ｺﾞｼｯｸM-PRO" w:hAnsi="HG丸ｺﾞｼｯｸM-PRO" w:hint="eastAsia"/>
        </w:rPr>
        <w:t>下表</w:t>
      </w:r>
      <w:r w:rsidR="00BF60A4" w:rsidRPr="00BC0E8E">
        <w:rPr>
          <w:rFonts w:ascii="HG丸ｺﾞｼｯｸM-PRO" w:eastAsia="HG丸ｺﾞｼｯｸM-PRO" w:hAnsi="HG丸ｺﾞｼｯｸM-PRO" w:hint="eastAsia"/>
        </w:rPr>
        <w:t>のとおりです</w:t>
      </w:r>
      <w:r w:rsidRPr="00BC0E8E">
        <w:rPr>
          <w:rFonts w:ascii="HG丸ｺﾞｼｯｸM-PRO" w:eastAsia="HG丸ｺﾞｼｯｸM-PRO" w:hAnsi="HG丸ｺﾞｼｯｸM-PRO" w:hint="eastAsia"/>
        </w:rPr>
        <w:t>。</w:t>
      </w:r>
      <w:r w:rsidR="006F5963" w:rsidRPr="00BC0E8E">
        <w:rPr>
          <w:rFonts w:ascii="HG丸ｺﾞｼｯｸM-PRO" w:eastAsia="HG丸ｺﾞｼｯｸM-PRO" w:hAnsi="HG丸ｺﾞｼｯｸM-PRO" w:hint="eastAsia"/>
        </w:rPr>
        <w:t>現状では、公共施設全体の延床面積の2</w:t>
      </w:r>
      <w:r w:rsidR="00087C01" w:rsidRPr="00BC0E8E">
        <w:rPr>
          <w:rFonts w:ascii="HG丸ｺﾞｼｯｸM-PRO" w:eastAsia="HG丸ｺﾞｼｯｸM-PRO" w:hAnsi="HG丸ｺﾞｼｯｸM-PRO" w:hint="eastAsia"/>
        </w:rPr>
        <w:t>7</w:t>
      </w:r>
      <w:r w:rsidR="006F5963" w:rsidRPr="00BC0E8E">
        <w:rPr>
          <w:rFonts w:ascii="HG丸ｺﾞｼｯｸM-PRO" w:eastAsia="HG丸ｺﾞｼｯｸM-PRO" w:hAnsi="HG丸ｺﾞｼｯｸM-PRO" w:hint="eastAsia"/>
        </w:rPr>
        <w:t>%が借地となっています</w:t>
      </w:r>
      <w:r w:rsidR="00A847DC" w:rsidRPr="00BC0E8E">
        <w:rPr>
          <w:rFonts w:ascii="HG丸ｺﾞｼｯｸM-PRO" w:eastAsia="HG丸ｺﾞｼｯｸM-PRO" w:hAnsi="HG丸ｺﾞｼｯｸM-PRO" w:hint="eastAsia"/>
        </w:rPr>
        <w:t>。借地面積の割合は</w:t>
      </w:r>
      <w:r w:rsidR="00DC7B14" w:rsidRPr="00BC0E8E">
        <w:rPr>
          <w:rFonts w:ascii="HG丸ｺﾞｼｯｸM-PRO" w:eastAsia="HG丸ｺﾞｼｯｸM-PRO" w:hAnsi="HG丸ｺﾞｼｯｸM-PRO" w:hint="eastAsia"/>
        </w:rPr>
        <w:t>公営</w:t>
      </w:r>
      <w:r w:rsidR="00A847DC" w:rsidRPr="00BC0E8E">
        <w:rPr>
          <w:rFonts w:ascii="HG丸ｺﾞｼｯｸM-PRO" w:eastAsia="HG丸ｺﾞｼｯｸM-PRO" w:hAnsi="HG丸ｺﾞｼｯｸM-PRO" w:hint="eastAsia"/>
        </w:rPr>
        <w:t>住宅が最も高く、借地</w:t>
      </w:r>
      <w:r w:rsidR="00DC7B14" w:rsidRPr="00BC0E8E">
        <w:rPr>
          <w:rFonts w:ascii="HG丸ｺﾞｼｯｸM-PRO" w:eastAsia="HG丸ｺﾞｼｯｸM-PRO" w:hAnsi="HG丸ｺﾞｼｯｸM-PRO" w:hint="eastAsia"/>
        </w:rPr>
        <w:t>全体</w:t>
      </w:r>
      <w:r w:rsidR="00A847DC" w:rsidRPr="00BC0E8E">
        <w:rPr>
          <w:rFonts w:ascii="HG丸ｺﾞｼｯｸM-PRO" w:eastAsia="HG丸ｺﾞｼｯｸM-PRO" w:hAnsi="HG丸ｺﾞｼｯｸM-PRO" w:hint="eastAsia"/>
        </w:rPr>
        <w:t>の約50%を占めています。財政圧迫の一因となる借地料等の支出を減らすため、利用ニーズが見込めない施設につい</w:t>
      </w:r>
      <w:r w:rsidR="00A847DC">
        <w:rPr>
          <w:rFonts w:ascii="HG丸ｺﾞｼｯｸM-PRO" w:eastAsia="HG丸ｺﾞｼｯｸM-PRO" w:hAnsi="HG丸ｺﾞｼｯｸM-PRO" w:hint="eastAsia"/>
        </w:rPr>
        <w:t>ては、除却等によ</w:t>
      </w:r>
      <w:r w:rsidR="00C007C0">
        <w:rPr>
          <w:rFonts w:ascii="HG丸ｺﾞｼｯｸM-PRO" w:eastAsia="HG丸ｺﾞｼｯｸM-PRO" w:hAnsi="HG丸ｺﾞｼｯｸM-PRO" w:hint="eastAsia"/>
        </w:rPr>
        <w:t>る</w:t>
      </w:r>
      <w:r w:rsidR="00A847DC">
        <w:rPr>
          <w:rFonts w:ascii="HG丸ｺﾞｼｯｸM-PRO" w:eastAsia="HG丸ｺﾞｼｯｸM-PRO" w:hAnsi="HG丸ｺﾞｼｯｸM-PRO" w:hint="eastAsia"/>
        </w:rPr>
        <w:t>財政負担の</w:t>
      </w:r>
      <w:r w:rsidR="006F5963">
        <w:rPr>
          <w:rFonts w:ascii="HG丸ｺﾞｼｯｸM-PRO" w:eastAsia="HG丸ｺﾞｼｯｸM-PRO" w:hAnsi="HG丸ｺﾞｼｯｸM-PRO" w:hint="eastAsia"/>
        </w:rPr>
        <w:t>軽減</w:t>
      </w:r>
      <w:r w:rsidR="00A847DC">
        <w:rPr>
          <w:rFonts w:ascii="HG丸ｺﾞｼｯｸM-PRO" w:eastAsia="HG丸ｺﾞｼｯｸM-PRO" w:hAnsi="HG丸ｺﾞｼｯｸM-PRO" w:hint="eastAsia"/>
        </w:rPr>
        <w:t>を</w:t>
      </w:r>
      <w:r w:rsidR="006F5963">
        <w:rPr>
          <w:rFonts w:ascii="HG丸ｺﾞｼｯｸM-PRO" w:eastAsia="HG丸ｺﾞｼｯｸM-PRO" w:hAnsi="HG丸ｺﾞｼｯｸM-PRO" w:hint="eastAsia"/>
        </w:rPr>
        <w:t>検討</w:t>
      </w:r>
      <w:r w:rsidR="00A847DC">
        <w:rPr>
          <w:rFonts w:ascii="HG丸ｺﾞｼｯｸM-PRO" w:eastAsia="HG丸ｺﾞｼｯｸM-PRO" w:hAnsi="HG丸ｺﾞｼｯｸM-PRO" w:hint="eastAsia"/>
        </w:rPr>
        <w:t>する必要があるといえます。</w:t>
      </w:r>
    </w:p>
    <w:p w:rsidR="00593B32" w:rsidRPr="009012FA" w:rsidRDefault="00593B32" w:rsidP="003B0CD9">
      <w:pPr>
        <w:spacing w:line="360" w:lineRule="auto"/>
        <w:jc w:val="left"/>
        <w:rPr>
          <w:rFonts w:ascii="HG丸ｺﾞｼｯｸM-PRO" w:eastAsia="HG丸ｺﾞｼｯｸM-PRO" w:hAnsi="HG丸ｺﾞｼｯｸM-PRO"/>
        </w:rPr>
      </w:pPr>
    </w:p>
    <w:p w:rsidR="00D82C41" w:rsidRDefault="00D82C41" w:rsidP="00A44827">
      <w:pPr>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40DCC410" wp14:editId="705A7F6A">
                <wp:extent cx="5759450" cy="5863177"/>
                <wp:effectExtent l="0" t="0" r="12700" b="23495"/>
                <wp:docPr id="714" name="グループ化 714"/>
                <wp:cNvGraphicFramePr/>
                <a:graphic xmlns:a="http://schemas.openxmlformats.org/drawingml/2006/main">
                  <a:graphicData uri="http://schemas.microsoft.com/office/word/2010/wordprocessingGroup">
                    <wpg:wgp>
                      <wpg:cNvGrpSpPr/>
                      <wpg:grpSpPr>
                        <a:xfrm>
                          <a:off x="0" y="0"/>
                          <a:ext cx="5759450" cy="5863177"/>
                          <a:chOff x="0" y="0"/>
                          <a:chExt cx="6203590" cy="4847190"/>
                        </a:xfrm>
                      </wpg:grpSpPr>
                      <wps:wsp>
                        <wps:cNvPr id="718" name="片側の 2 つの角を丸めた四角形 718"/>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D82C4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施設類型別の借地面積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テキスト ボックス 719"/>
                        <wps:cNvSpPr txBox="1"/>
                        <wps:spPr>
                          <a:xfrm>
                            <a:off x="9526" y="332785"/>
                            <a:ext cx="6194064" cy="451440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W w:w="8145" w:type="dxa"/>
                                <w:jc w:val="center"/>
                                <w:tblCellMar>
                                  <w:left w:w="99" w:type="dxa"/>
                                  <w:right w:w="99" w:type="dxa"/>
                                </w:tblCellMar>
                                <w:tblLook w:val="04A0" w:firstRow="1" w:lastRow="0" w:firstColumn="1" w:lastColumn="0" w:noHBand="0" w:noVBand="1"/>
                              </w:tblPr>
                              <w:tblGrid>
                                <w:gridCol w:w="2693"/>
                                <w:gridCol w:w="3119"/>
                                <w:gridCol w:w="2333"/>
                              </w:tblGrid>
                              <w:tr w:rsidR="00F67696" w:rsidRPr="008214AB" w:rsidTr="004D4AB3">
                                <w:trPr>
                                  <w:trHeight w:val="405"/>
                                  <w:jc w:val="center"/>
                                </w:trPr>
                                <w:tc>
                                  <w:tcPr>
                                    <w:tcW w:w="2693" w:type="dxa"/>
                                    <w:tcBorders>
                                      <w:top w:val="single" w:sz="8" w:space="0" w:color="auto"/>
                                      <w:left w:val="single" w:sz="8" w:space="0" w:color="auto"/>
                                      <w:bottom w:val="single" w:sz="4" w:space="0" w:color="auto"/>
                                      <w:right w:val="single" w:sz="4"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施設類型</w:t>
                                    </w:r>
                                  </w:p>
                                </w:tc>
                                <w:tc>
                                  <w:tcPr>
                                    <w:tcW w:w="3119" w:type="dxa"/>
                                    <w:tcBorders>
                                      <w:top w:val="single" w:sz="8" w:space="0" w:color="auto"/>
                                      <w:left w:val="nil"/>
                                      <w:bottom w:val="single" w:sz="4" w:space="0" w:color="auto"/>
                                      <w:right w:val="single" w:sz="8" w:space="0" w:color="auto"/>
                                    </w:tcBorders>
                                    <w:shd w:val="clear" w:color="auto" w:fill="1F497D" w:themeFill="text2"/>
                                    <w:vAlign w:val="center"/>
                                  </w:tcPr>
                                  <w:p w:rsidR="00F67696" w:rsidRDefault="00F67696" w:rsidP="00BF60A4">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借地を含む施設</w:t>
                                    </w:r>
                                  </w:p>
                                </w:tc>
                                <w:tc>
                                  <w:tcPr>
                                    <w:tcW w:w="2333" w:type="dxa"/>
                                    <w:tcBorders>
                                      <w:top w:val="single" w:sz="8" w:space="0" w:color="auto"/>
                                      <w:left w:val="single" w:sz="8" w:space="0" w:color="auto"/>
                                      <w:bottom w:val="single" w:sz="4" w:space="0" w:color="auto"/>
                                      <w:right w:val="single" w:sz="8" w:space="0" w:color="auto"/>
                                    </w:tcBorders>
                                    <w:shd w:val="clear" w:color="auto" w:fill="1F497D" w:themeFill="text2"/>
                                    <w:noWrap/>
                                    <w:vAlign w:val="center"/>
                                    <w:hideMark/>
                                  </w:tcPr>
                                  <w:p w:rsidR="00F67696" w:rsidRPr="003909F5" w:rsidRDefault="00F67696" w:rsidP="00312E56">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借地</w:t>
                                    </w:r>
                                    <w:r w:rsidRPr="003909F5">
                                      <w:rPr>
                                        <w:rFonts w:ascii="HG丸ｺﾞｼｯｸM-PRO" w:eastAsia="HG丸ｺﾞｼｯｸM-PRO" w:hAnsi="HG丸ｺﾞｼｯｸM-PRO" w:cs="ＭＳ Ｐゴシック" w:hint="eastAsia"/>
                                        <w:color w:val="FFFFFF"/>
                                        <w:kern w:val="0"/>
                                        <w:sz w:val="22"/>
                                      </w:rPr>
                                      <w:t>面積（㎡）</w:t>
                                    </w:r>
                                  </w:p>
                                </w:tc>
                              </w:tr>
                              <w:tr w:rsidR="00F67696" w:rsidRPr="008214AB" w:rsidTr="004D4AB3">
                                <w:trPr>
                                  <w:trHeight w:val="405"/>
                                  <w:jc w:val="center"/>
                                </w:trPr>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F67696" w:rsidRPr="008214AB" w:rsidRDefault="00F67696" w:rsidP="006E4B10">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集会施設</w:t>
                                    </w:r>
                                  </w:p>
                                </w:tc>
                                <w:tc>
                                  <w:tcPr>
                                    <w:tcW w:w="3119" w:type="dxa"/>
                                    <w:tcBorders>
                                      <w:top w:val="nil"/>
                                      <w:left w:val="nil"/>
                                      <w:bottom w:val="single" w:sz="4" w:space="0" w:color="auto"/>
                                      <w:right w:val="single" w:sz="8" w:space="0" w:color="auto"/>
                                    </w:tcBorders>
                                    <w:vAlign w:val="center"/>
                                  </w:tcPr>
                                  <w:p w:rsidR="00F67696" w:rsidRPr="004A7144" w:rsidRDefault="00F67696" w:rsidP="000E1446">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コミュニティ</w:t>
                                    </w:r>
                                    <w:r>
                                      <w:rPr>
                                        <w:rFonts w:ascii="HG丸ｺﾞｼｯｸM-PRO" w:eastAsia="HG丸ｺﾞｼｯｸM-PRO" w:hAnsi="HG丸ｺﾞｼｯｸM-PRO" w:cs="ＭＳ Ｐゴシック"/>
                                        <w:kern w:val="0"/>
                                        <w:sz w:val="22"/>
                                      </w:rPr>
                                      <w:t>プラザしたら</w:t>
                                    </w:r>
                                  </w:p>
                                </w:tc>
                                <w:tc>
                                  <w:tcPr>
                                    <w:tcW w:w="2333" w:type="dxa"/>
                                    <w:tcBorders>
                                      <w:top w:val="nil"/>
                                      <w:left w:val="single" w:sz="8" w:space="0" w:color="auto"/>
                                      <w:bottom w:val="single" w:sz="4" w:space="0" w:color="auto"/>
                                      <w:right w:val="single" w:sz="8" w:space="0" w:color="auto"/>
                                    </w:tcBorders>
                                    <w:shd w:val="clear" w:color="auto" w:fill="auto"/>
                                    <w:noWrap/>
                                    <w:vAlign w:val="center"/>
                                    <w:hideMark/>
                                  </w:tcPr>
                                  <w:p w:rsidR="00F67696" w:rsidRPr="008214AB" w:rsidRDefault="00F67696" w:rsidP="006E4B10">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859.64</w:t>
                                    </w:r>
                                    <w:r w:rsidRPr="008214AB">
                                      <w:rPr>
                                        <w:rFonts w:ascii="HG丸ｺﾞｼｯｸM-PRO" w:eastAsia="HG丸ｺﾞｼｯｸM-PRO" w:hAnsi="HG丸ｺﾞｼｯｸM-PRO" w:cs="ＭＳ Ｐゴシック" w:hint="eastAsia"/>
                                        <w:color w:val="000000"/>
                                        <w:kern w:val="0"/>
                                        <w:sz w:val="22"/>
                                      </w:rPr>
                                      <w:t xml:space="preserve"> </w:t>
                                    </w:r>
                                  </w:p>
                                </w:tc>
                              </w:tr>
                              <w:tr w:rsidR="00F67696" w:rsidRPr="008214AB" w:rsidTr="00445ECE">
                                <w:trPr>
                                  <w:trHeight w:val="405"/>
                                  <w:jc w:val="center"/>
                                </w:trPr>
                                <w:tc>
                                  <w:tcPr>
                                    <w:tcW w:w="2693" w:type="dxa"/>
                                    <w:vMerge w:val="restart"/>
                                    <w:tcBorders>
                                      <w:top w:val="nil"/>
                                      <w:left w:val="single" w:sz="8" w:space="0" w:color="auto"/>
                                      <w:right w:val="single" w:sz="4" w:space="0" w:color="auto"/>
                                    </w:tcBorders>
                                    <w:shd w:val="clear" w:color="auto" w:fill="auto"/>
                                    <w:noWrap/>
                                    <w:vAlign w:val="center"/>
                                  </w:tcPr>
                                  <w:p w:rsidR="00F67696" w:rsidRPr="008214AB" w:rsidRDefault="00F67696" w:rsidP="00F930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産業系施設</w:t>
                                    </w:r>
                                  </w:p>
                                </w:tc>
                                <w:tc>
                                  <w:tcPr>
                                    <w:tcW w:w="3119" w:type="dxa"/>
                                    <w:tcBorders>
                                      <w:top w:val="nil"/>
                                      <w:left w:val="nil"/>
                                      <w:bottom w:val="single" w:sz="4" w:space="0" w:color="auto"/>
                                      <w:right w:val="single" w:sz="8" w:space="0" w:color="auto"/>
                                    </w:tcBorders>
                                    <w:vAlign w:val="center"/>
                                  </w:tcPr>
                                  <w:p w:rsidR="00F67696" w:rsidRPr="004A7144" w:rsidRDefault="00F67696" w:rsidP="006B4A94">
                                    <w:pPr>
                                      <w:widowControl/>
                                      <w:rPr>
                                        <w:rFonts w:ascii="HG丸ｺﾞｼｯｸM-PRO" w:eastAsia="HG丸ｺﾞｼｯｸM-PRO" w:hAnsi="HG丸ｺﾞｼｯｸM-PRO" w:cs="ＭＳ Ｐゴシック"/>
                                        <w:kern w:val="0"/>
                                        <w:sz w:val="22"/>
                                      </w:rPr>
                                    </w:pPr>
                                    <w:r w:rsidRPr="004D4AB3">
                                      <w:rPr>
                                        <w:rFonts w:ascii="HG丸ｺﾞｼｯｸM-PRO" w:eastAsia="HG丸ｺﾞｼｯｸM-PRO" w:hAnsi="HG丸ｺﾞｼｯｸM-PRO" w:cs="ＭＳ Ｐゴシック" w:hint="eastAsia"/>
                                        <w:kern w:val="0"/>
                                        <w:sz w:val="22"/>
                                      </w:rPr>
                                      <w:t>設楽町下請等共同作業所</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Pr="008214AB"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1,656</w:t>
                                    </w:r>
                                    <w:r w:rsidRPr="008214AB">
                                      <w:rPr>
                                        <w:rFonts w:ascii="HG丸ｺﾞｼｯｸM-PRO" w:eastAsia="HG丸ｺﾞｼｯｸM-PRO" w:hAnsi="HG丸ｺﾞｼｯｸM-PRO" w:cs="ＭＳ Ｐゴシック" w:hint="eastAsia"/>
                                        <w:color w:val="000000"/>
                                        <w:kern w:val="0"/>
                                        <w:sz w:val="22"/>
                                      </w:rPr>
                                      <w:t xml:space="preserve"> </w:t>
                                    </w:r>
                                  </w:p>
                                </w:tc>
                              </w:tr>
                              <w:tr w:rsidR="00F67696" w:rsidRPr="008214AB" w:rsidTr="00445ECE">
                                <w:trPr>
                                  <w:trHeight w:val="405"/>
                                  <w:jc w:val="center"/>
                                </w:trPr>
                                <w:tc>
                                  <w:tcPr>
                                    <w:tcW w:w="2693" w:type="dxa"/>
                                    <w:vMerge/>
                                    <w:tcBorders>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Pr="004D4AB3" w:rsidRDefault="00F67696" w:rsidP="006B4A94">
                                    <w:pPr>
                                      <w:widowControl/>
                                      <w:rPr>
                                        <w:rFonts w:ascii="HG丸ｺﾞｼｯｸM-PRO" w:eastAsia="HG丸ｺﾞｼｯｸM-PRO" w:hAnsi="HG丸ｺﾞｼｯｸM-PRO" w:cs="ＭＳ Ｐゴシック"/>
                                        <w:kern w:val="0"/>
                                        <w:sz w:val="22"/>
                                      </w:rPr>
                                    </w:pPr>
                                    <w:r w:rsidRPr="00593B32">
                                      <w:rPr>
                                        <w:rFonts w:ascii="HG丸ｺﾞｼｯｸM-PRO" w:eastAsia="HG丸ｺﾞｼｯｸM-PRO" w:hAnsi="HG丸ｺﾞｼｯｸM-PRO" w:cs="ＭＳ Ｐゴシック" w:hint="eastAsia"/>
                                        <w:kern w:val="0"/>
                                        <w:sz w:val="22"/>
                                      </w:rPr>
                                      <w:t>田峯農村環境改善センター</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565</w:t>
                                    </w:r>
                                  </w:p>
                                </w:tc>
                              </w:tr>
                              <w:tr w:rsidR="00F67696" w:rsidRPr="008214AB" w:rsidTr="004D4AB3">
                                <w:trPr>
                                  <w:trHeight w:val="405"/>
                                  <w:jc w:val="center"/>
                                </w:trPr>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F67696" w:rsidRPr="008214AB" w:rsidRDefault="00F67696" w:rsidP="00502803">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博物館等</w:t>
                                    </w:r>
                                  </w:p>
                                </w:tc>
                                <w:tc>
                                  <w:tcPr>
                                    <w:tcW w:w="3119" w:type="dxa"/>
                                    <w:tcBorders>
                                      <w:top w:val="nil"/>
                                      <w:left w:val="nil"/>
                                      <w:bottom w:val="single" w:sz="4" w:space="0" w:color="auto"/>
                                      <w:right w:val="single" w:sz="8" w:space="0" w:color="auto"/>
                                    </w:tcBorders>
                                    <w:vAlign w:val="center"/>
                                  </w:tcPr>
                                  <w:p w:rsidR="00F67696" w:rsidRPr="004A7144"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奥三河</w:t>
                                    </w:r>
                                    <w:r>
                                      <w:rPr>
                                        <w:rFonts w:ascii="HG丸ｺﾞｼｯｸM-PRO" w:eastAsia="HG丸ｺﾞｼｯｸM-PRO" w:hAnsi="HG丸ｺﾞｼｯｸM-PRO" w:cs="ＭＳ Ｐゴシック"/>
                                        <w:kern w:val="0"/>
                                        <w:sz w:val="22"/>
                                      </w:rPr>
                                      <w:t>郷土館</w:t>
                                    </w:r>
                                  </w:p>
                                </w:tc>
                                <w:tc>
                                  <w:tcPr>
                                    <w:tcW w:w="2333" w:type="dxa"/>
                                    <w:tcBorders>
                                      <w:top w:val="nil"/>
                                      <w:left w:val="single" w:sz="8" w:space="0" w:color="auto"/>
                                      <w:bottom w:val="single" w:sz="4" w:space="0" w:color="auto"/>
                                      <w:right w:val="single" w:sz="8" w:space="0" w:color="auto"/>
                                    </w:tcBorders>
                                    <w:shd w:val="clear" w:color="auto" w:fill="auto"/>
                                    <w:noWrap/>
                                    <w:vAlign w:val="center"/>
                                    <w:hideMark/>
                                  </w:tcPr>
                                  <w:p w:rsidR="00F67696" w:rsidRPr="008214AB"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415.73</w:t>
                                    </w:r>
                                    <w:r w:rsidRPr="008214AB">
                                      <w:rPr>
                                        <w:rFonts w:ascii="HG丸ｺﾞｼｯｸM-PRO" w:eastAsia="HG丸ｺﾞｼｯｸM-PRO" w:hAnsi="HG丸ｺﾞｼｯｸM-PRO" w:cs="ＭＳ Ｐゴシック" w:hint="eastAsia"/>
                                        <w:color w:val="000000"/>
                                        <w:kern w:val="0"/>
                                        <w:sz w:val="22"/>
                                      </w:rPr>
                                      <w:t xml:space="preserve"> </w:t>
                                    </w:r>
                                  </w:p>
                                </w:tc>
                              </w:tr>
                              <w:tr w:rsidR="00F67696" w:rsidRPr="008214AB" w:rsidTr="004D4AB3">
                                <w:trPr>
                                  <w:trHeight w:val="405"/>
                                  <w:jc w:val="center"/>
                                </w:trPr>
                                <w:tc>
                                  <w:tcPr>
                                    <w:tcW w:w="2693" w:type="dxa"/>
                                    <w:tcBorders>
                                      <w:top w:val="nil"/>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スポーツ</w:t>
                                    </w:r>
                                    <w:r>
                                      <w:rPr>
                                        <w:rFonts w:ascii="HG丸ｺﾞｼｯｸM-PRO" w:eastAsia="HG丸ｺﾞｼｯｸM-PRO" w:hAnsi="HG丸ｺﾞｼｯｸM-PRO" w:cs="ＭＳ Ｐゴシック"/>
                                        <w:color w:val="000000"/>
                                        <w:kern w:val="0"/>
                                        <w:sz w:val="22"/>
                                      </w:rPr>
                                      <w:t>施設</w:t>
                                    </w: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color w:val="000000"/>
                                        <w:kern w:val="0"/>
                                        <w:sz w:val="22"/>
                                      </w:rPr>
                                      <w:t>白山</w:t>
                                    </w:r>
                                    <w:r>
                                      <w:rPr>
                                        <w:rFonts w:ascii="HG丸ｺﾞｼｯｸM-PRO" w:eastAsia="HG丸ｺﾞｼｯｸM-PRO" w:hAnsi="HG丸ｺﾞｼｯｸM-PRO" w:cs="ＭＳ Ｐゴシック"/>
                                        <w:color w:val="000000"/>
                                        <w:kern w:val="0"/>
                                        <w:sz w:val="22"/>
                                      </w:rPr>
                                      <w:t>弓道場</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396</w:t>
                                    </w:r>
                                  </w:p>
                                </w:tc>
                              </w:tr>
                              <w:tr w:rsidR="00F67696" w:rsidRPr="008214AB" w:rsidTr="00445ECE">
                                <w:trPr>
                                  <w:trHeight w:val="405"/>
                                  <w:jc w:val="center"/>
                                </w:trPr>
                                <w:tc>
                                  <w:tcPr>
                                    <w:tcW w:w="2693" w:type="dxa"/>
                                    <w:vMerge w:val="restart"/>
                                    <w:tcBorders>
                                      <w:top w:val="nil"/>
                                      <w:left w:val="single" w:sz="8" w:space="0" w:color="auto"/>
                                      <w:right w:val="single" w:sz="4" w:space="0" w:color="auto"/>
                                    </w:tcBorders>
                                    <w:shd w:val="clear" w:color="auto" w:fill="auto"/>
                                    <w:noWrap/>
                                    <w:vAlign w:val="center"/>
                                  </w:tcPr>
                                  <w:p w:rsidR="00F67696" w:rsidRDefault="00F67696" w:rsidP="00F930B7">
                                    <w:pPr>
                                      <w:widowControl/>
                                      <w:jc w:val="left"/>
                                      <w:rPr>
                                        <w:rFonts w:ascii="HG丸ｺﾞｼｯｸM-PRO" w:eastAsia="HG丸ｺﾞｼｯｸM-PRO" w:hAnsi="HG丸ｺﾞｼｯｸM-PRO"/>
                                        <w:szCs w:val="21"/>
                                      </w:rPr>
                                    </w:pPr>
                                    <w:r w:rsidRPr="008D5787">
                                      <w:rPr>
                                        <w:rFonts w:ascii="HG丸ｺﾞｼｯｸM-PRO" w:eastAsia="HG丸ｺﾞｼｯｸM-PRO" w:hAnsi="HG丸ｺﾞｼｯｸM-PRO" w:hint="eastAsia"/>
                                        <w:szCs w:val="21"/>
                                      </w:rPr>
                                      <w:t>レクリエーション施設・</w:t>
                                    </w:r>
                                  </w:p>
                                  <w:p w:rsidR="00F67696" w:rsidRDefault="00F67696" w:rsidP="00F930B7">
                                    <w:pPr>
                                      <w:widowControl/>
                                      <w:jc w:val="left"/>
                                      <w:rPr>
                                        <w:rFonts w:ascii="HG丸ｺﾞｼｯｸM-PRO" w:eastAsia="HG丸ｺﾞｼｯｸM-PRO" w:hAnsi="HG丸ｺﾞｼｯｸM-PRO" w:cs="ＭＳ Ｐゴシック"/>
                                        <w:color w:val="000000"/>
                                        <w:kern w:val="0"/>
                                        <w:sz w:val="22"/>
                                      </w:rPr>
                                    </w:pPr>
                                    <w:r w:rsidRPr="008D5787">
                                      <w:rPr>
                                        <w:rFonts w:ascii="HG丸ｺﾞｼｯｸM-PRO" w:eastAsia="HG丸ｺﾞｼｯｸM-PRO" w:hAnsi="HG丸ｺﾞｼｯｸM-PRO" w:hint="eastAsia"/>
                                        <w:szCs w:val="21"/>
                                      </w:rPr>
                                      <w:t>観光施設</w:t>
                                    </w:r>
                                  </w:p>
                                </w:tc>
                                <w:tc>
                                  <w:tcPr>
                                    <w:tcW w:w="3119" w:type="dxa"/>
                                    <w:tcBorders>
                                      <w:top w:val="nil"/>
                                      <w:left w:val="nil"/>
                                      <w:bottom w:val="single" w:sz="4" w:space="0" w:color="auto"/>
                                      <w:right w:val="single" w:sz="8" w:space="0" w:color="auto"/>
                                    </w:tcBorders>
                                    <w:vAlign w:val="center"/>
                                  </w:tcPr>
                                  <w:p w:rsidR="00F67696" w:rsidRDefault="00F67696" w:rsidP="00C85E8C">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観光施設トイレ（</w:t>
                                    </w:r>
                                    <w:r>
                                      <w:rPr>
                                        <w:rFonts w:ascii="HG丸ｺﾞｼｯｸM-PRO" w:eastAsia="HG丸ｺﾞｼｯｸM-PRO" w:hAnsi="HG丸ｺﾞｼｯｸM-PRO" w:cs="ＭＳ Ｐゴシック"/>
                                        <w:kern w:val="0"/>
                                        <w:sz w:val="22"/>
                                      </w:rPr>
                                      <w:t>田峯</w:t>
                                    </w:r>
                                    <w:r>
                                      <w:rPr>
                                        <w:rFonts w:ascii="HG丸ｺﾞｼｯｸM-PRO" w:eastAsia="HG丸ｺﾞｼｯｸM-PRO" w:hAnsi="HG丸ｺﾞｼｯｸM-PRO" w:cs="ＭＳ Ｐゴシック" w:hint="eastAsia"/>
                                        <w:kern w:val="0"/>
                                        <w:sz w:val="22"/>
                                      </w:rPr>
                                      <w:t>城）</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C85E8C">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1,342</w:t>
                                    </w:r>
                                  </w:p>
                                </w:tc>
                              </w:tr>
                              <w:tr w:rsidR="00F67696" w:rsidRPr="008214AB" w:rsidTr="00445ECE">
                                <w:trPr>
                                  <w:trHeight w:val="405"/>
                                  <w:jc w:val="center"/>
                                </w:trPr>
                                <w:tc>
                                  <w:tcPr>
                                    <w:tcW w:w="2693" w:type="dxa"/>
                                    <w:vMerge/>
                                    <w:tcBorders>
                                      <w:left w:val="single" w:sz="8" w:space="0" w:color="auto"/>
                                      <w:right w:val="single" w:sz="4" w:space="0" w:color="auto"/>
                                    </w:tcBorders>
                                    <w:shd w:val="clear" w:color="auto" w:fill="auto"/>
                                    <w:noWrap/>
                                    <w:vAlign w:val="center"/>
                                  </w:tcPr>
                                  <w:p w:rsidR="00F67696" w:rsidRDefault="00F67696" w:rsidP="006B4A94">
                                    <w:pPr>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清崎公衆便所</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100</w:t>
                                    </w:r>
                                  </w:p>
                                </w:tc>
                              </w:tr>
                              <w:tr w:rsidR="00F67696" w:rsidRPr="008214AB" w:rsidTr="00445ECE">
                                <w:trPr>
                                  <w:trHeight w:val="405"/>
                                  <w:jc w:val="center"/>
                                </w:trPr>
                                <w:tc>
                                  <w:tcPr>
                                    <w:tcW w:w="2693" w:type="dxa"/>
                                    <w:vMerge/>
                                    <w:tcBorders>
                                      <w:left w:val="single" w:sz="8" w:space="0" w:color="auto"/>
                                      <w:right w:val="single" w:sz="4" w:space="0" w:color="auto"/>
                                    </w:tcBorders>
                                    <w:shd w:val="clear" w:color="auto" w:fill="auto"/>
                                    <w:noWrap/>
                                    <w:vAlign w:val="center"/>
                                  </w:tcPr>
                                  <w:p w:rsidR="00F67696" w:rsidRDefault="00F67696" w:rsidP="006B4A94">
                                    <w:pPr>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sidRPr="006B4A94">
                                      <w:rPr>
                                        <w:rFonts w:ascii="HG丸ｺﾞｼｯｸM-PRO" w:eastAsia="HG丸ｺﾞｼｯｸM-PRO" w:hAnsi="HG丸ｺﾞｼｯｸM-PRO" w:cs="ＭＳ Ｐゴシック" w:hint="eastAsia"/>
                                        <w:kern w:val="0"/>
                                        <w:sz w:val="22"/>
                                      </w:rPr>
                                      <w:t>塩津温泉公衆便所</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100</w:t>
                                    </w:r>
                                  </w:p>
                                </w:tc>
                              </w:tr>
                              <w:tr w:rsidR="00F67696" w:rsidRPr="008214AB" w:rsidTr="00445ECE">
                                <w:trPr>
                                  <w:trHeight w:val="405"/>
                                  <w:jc w:val="center"/>
                                </w:trPr>
                                <w:tc>
                                  <w:tcPr>
                                    <w:tcW w:w="2693" w:type="dxa"/>
                                    <w:vMerge/>
                                    <w:tcBorders>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Pr="006B4A94" w:rsidRDefault="00F67696" w:rsidP="006B4A94">
                                    <w:pPr>
                                      <w:widowControl/>
                                      <w:rPr>
                                        <w:rFonts w:ascii="HG丸ｺﾞｼｯｸM-PRO" w:eastAsia="HG丸ｺﾞｼｯｸM-PRO" w:hAnsi="HG丸ｺﾞｼｯｸM-PRO" w:cs="ＭＳ Ｐゴシック"/>
                                        <w:kern w:val="0"/>
                                        <w:sz w:val="22"/>
                                      </w:rPr>
                                    </w:pPr>
                                    <w:r w:rsidRPr="004626E0">
                                      <w:rPr>
                                        <w:rFonts w:ascii="HG丸ｺﾞｼｯｸM-PRO" w:eastAsia="HG丸ｺﾞｼｯｸM-PRO" w:hAnsi="HG丸ｺﾞｼｯｸM-PRO" w:cs="ＭＳ Ｐゴシック" w:hint="eastAsia"/>
                                        <w:kern w:val="0"/>
                                        <w:sz w:val="22"/>
                                      </w:rPr>
                                      <w:t>休憩所（ほたるの里）</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3,292.89</w:t>
                                    </w:r>
                                  </w:p>
                                </w:tc>
                              </w:tr>
                              <w:tr w:rsidR="00F67696" w:rsidRPr="008214AB" w:rsidTr="004D4AB3">
                                <w:trPr>
                                  <w:trHeight w:val="405"/>
                                  <w:jc w:val="center"/>
                                </w:trPr>
                                <w:tc>
                                  <w:tcPr>
                                    <w:tcW w:w="2693" w:type="dxa"/>
                                    <w:tcBorders>
                                      <w:top w:val="nil"/>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r>
                                      <w:rPr>
                                        <w:rFonts w:ascii="HG丸ｺﾞｼｯｸM-PRO" w:eastAsia="HG丸ｺﾞｼｯｸM-PRO" w:hAnsi="HG丸ｺﾞｼｯｸM-PRO" w:cs="ＭＳ Ｐゴシック"/>
                                        <w:color w:val="000000"/>
                                        <w:kern w:val="0"/>
                                        <w:sz w:val="22"/>
                                      </w:rPr>
                                      <w:t>教育施設</w:t>
                                    </w:r>
                                  </w:p>
                                </w:tc>
                                <w:tc>
                                  <w:tcPr>
                                    <w:tcW w:w="3119" w:type="dxa"/>
                                    <w:tcBorders>
                                      <w:top w:val="nil"/>
                                      <w:left w:val="nil"/>
                                      <w:bottom w:val="single" w:sz="4" w:space="0" w:color="auto"/>
                                      <w:right w:val="single" w:sz="8" w:space="0" w:color="auto"/>
                                    </w:tcBorders>
                                    <w:vAlign w:val="center"/>
                                  </w:tcPr>
                                  <w:p w:rsidR="00F67696" w:rsidRPr="004A7144"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井戸入教員住宅</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1,195</w:t>
                                    </w:r>
                                    <w:r>
                                      <w:rPr>
                                        <w:rFonts w:ascii="HG丸ｺﾞｼｯｸM-PRO" w:eastAsia="HG丸ｺﾞｼｯｸM-PRO" w:hAnsi="HG丸ｺﾞｼｯｸM-PRO" w:cs="ＭＳ Ｐゴシック" w:hint="eastAsia"/>
                                        <w:color w:val="000000"/>
                                        <w:kern w:val="0"/>
                                        <w:sz w:val="22"/>
                                      </w:rPr>
                                      <w:t>.7</w:t>
                                    </w:r>
                                    <w:r>
                                      <w:rPr>
                                        <w:rFonts w:ascii="HG丸ｺﾞｼｯｸM-PRO" w:eastAsia="HG丸ｺﾞｼｯｸM-PRO" w:hAnsi="HG丸ｺﾞｼｯｸM-PRO" w:cs="ＭＳ Ｐゴシック"/>
                                        <w:color w:val="000000"/>
                                        <w:kern w:val="0"/>
                                        <w:sz w:val="22"/>
                                      </w:rPr>
                                      <w:t>6</w:t>
                                    </w:r>
                                  </w:p>
                                </w:tc>
                              </w:tr>
                              <w:tr w:rsidR="00F67696" w:rsidRPr="008214AB" w:rsidTr="00445ECE">
                                <w:trPr>
                                  <w:trHeight w:val="405"/>
                                  <w:jc w:val="center"/>
                                </w:trPr>
                                <w:tc>
                                  <w:tcPr>
                                    <w:tcW w:w="2693" w:type="dxa"/>
                                    <w:vMerge w:val="restart"/>
                                    <w:tcBorders>
                                      <w:top w:val="nil"/>
                                      <w:left w:val="single" w:sz="8" w:space="0" w:color="auto"/>
                                      <w:right w:val="single" w:sz="4" w:space="0" w:color="auto"/>
                                    </w:tcBorders>
                                    <w:shd w:val="clear" w:color="auto" w:fill="auto"/>
                                    <w:noWrap/>
                                    <w:vAlign w:val="center"/>
                                  </w:tcPr>
                                  <w:p w:rsidR="00F67696" w:rsidRDefault="00F67696" w:rsidP="00F930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公営住宅</w:t>
                                    </w:r>
                                  </w:p>
                                </w:tc>
                                <w:tc>
                                  <w:tcPr>
                                    <w:tcW w:w="3119" w:type="dxa"/>
                                    <w:tcBorders>
                                      <w:top w:val="nil"/>
                                      <w:left w:val="nil"/>
                                      <w:bottom w:val="single" w:sz="4" w:space="0" w:color="auto"/>
                                      <w:right w:val="single" w:sz="8" w:space="0" w:color="auto"/>
                                    </w:tcBorders>
                                    <w:vAlign w:val="center"/>
                                  </w:tcPr>
                                  <w:p w:rsidR="00F67696" w:rsidRPr="004A7144"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シウキ</w:t>
                                    </w:r>
                                    <w:r>
                                      <w:rPr>
                                        <w:rFonts w:ascii="HG丸ｺﾞｼｯｸM-PRO" w:eastAsia="HG丸ｺﾞｼｯｸM-PRO" w:hAnsi="HG丸ｺﾞｼｯｸM-PRO" w:cs="ＭＳ Ｐゴシック"/>
                                        <w:kern w:val="0"/>
                                        <w:sz w:val="22"/>
                                      </w:rPr>
                                      <w:t>住宅</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Pr="008214AB" w:rsidRDefault="00F67696" w:rsidP="0095379A">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2,513</w:t>
                                    </w:r>
                                    <w:r>
                                      <w:rPr>
                                        <w:rFonts w:ascii="HG丸ｺﾞｼｯｸM-PRO" w:eastAsia="HG丸ｺﾞｼｯｸM-PRO" w:hAnsi="HG丸ｺﾞｼｯｸM-PRO" w:cs="ＭＳ Ｐゴシック"/>
                                        <w:color w:val="000000"/>
                                        <w:kern w:val="0"/>
                                        <w:sz w:val="22"/>
                                      </w:rPr>
                                      <w:t>.</w:t>
                                    </w:r>
                                    <w:r>
                                      <w:rPr>
                                        <w:rFonts w:ascii="HG丸ｺﾞｼｯｸM-PRO" w:eastAsia="HG丸ｺﾞｼｯｸM-PRO" w:hAnsi="HG丸ｺﾞｼｯｸM-PRO" w:cs="ＭＳ Ｐゴシック" w:hint="eastAsia"/>
                                        <w:color w:val="000000"/>
                                        <w:kern w:val="0"/>
                                        <w:sz w:val="22"/>
                                      </w:rPr>
                                      <w:t>22</w:t>
                                    </w:r>
                                  </w:p>
                                </w:tc>
                              </w:tr>
                              <w:tr w:rsidR="00F67696" w:rsidRPr="008214AB" w:rsidTr="00445ECE">
                                <w:trPr>
                                  <w:trHeight w:val="405"/>
                                  <w:jc w:val="center"/>
                                </w:trPr>
                                <w:tc>
                                  <w:tcPr>
                                    <w:tcW w:w="2693" w:type="dxa"/>
                                    <w:vMerge/>
                                    <w:tcBorders>
                                      <w:left w:val="single" w:sz="8" w:space="0" w:color="auto"/>
                                      <w:right w:val="single" w:sz="4" w:space="0" w:color="auto"/>
                                    </w:tcBorders>
                                    <w:shd w:val="clear" w:color="auto" w:fill="auto"/>
                                    <w:noWrap/>
                                    <w:vAlign w:val="center"/>
                                  </w:tcPr>
                                  <w:p w:rsidR="00F67696" w:rsidRDefault="00F67696" w:rsidP="006B4A94">
                                    <w:pPr>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西貝津住宅</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2,324</w:t>
                                    </w:r>
                                    <w:r>
                                      <w:rPr>
                                        <w:rFonts w:ascii="HG丸ｺﾞｼｯｸM-PRO" w:eastAsia="HG丸ｺﾞｼｯｸM-PRO" w:hAnsi="HG丸ｺﾞｼｯｸM-PRO" w:cs="ＭＳ Ｐゴシック"/>
                                        <w:color w:val="000000"/>
                                        <w:kern w:val="0"/>
                                        <w:sz w:val="22"/>
                                      </w:rPr>
                                      <w:t>.11</w:t>
                                    </w:r>
                                  </w:p>
                                </w:tc>
                              </w:tr>
                              <w:tr w:rsidR="00F67696" w:rsidRPr="008214AB" w:rsidTr="00445ECE">
                                <w:trPr>
                                  <w:trHeight w:val="405"/>
                                  <w:jc w:val="center"/>
                                </w:trPr>
                                <w:tc>
                                  <w:tcPr>
                                    <w:tcW w:w="2693" w:type="dxa"/>
                                    <w:vMerge/>
                                    <w:tcBorders>
                                      <w:left w:val="single" w:sz="8" w:space="0" w:color="auto"/>
                                      <w:right w:val="single" w:sz="4" w:space="0" w:color="auto"/>
                                    </w:tcBorders>
                                    <w:shd w:val="clear" w:color="auto" w:fill="auto"/>
                                    <w:noWrap/>
                                    <w:vAlign w:val="center"/>
                                  </w:tcPr>
                                  <w:p w:rsidR="00F67696" w:rsidRDefault="00F67696" w:rsidP="006B4A94">
                                    <w:pPr>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大西</w:t>
                                    </w:r>
                                    <w:r>
                                      <w:rPr>
                                        <w:rFonts w:ascii="HG丸ｺﾞｼｯｸM-PRO" w:eastAsia="HG丸ｺﾞｼｯｸM-PRO" w:hAnsi="HG丸ｺﾞｼｯｸM-PRO" w:cs="ＭＳ Ｐゴシック"/>
                                        <w:kern w:val="0"/>
                                        <w:sz w:val="22"/>
                                      </w:rPr>
                                      <w:t>住宅</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2,222.16</w:t>
                                    </w:r>
                                  </w:p>
                                </w:tc>
                              </w:tr>
                              <w:tr w:rsidR="00F67696" w:rsidRPr="008214AB" w:rsidTr="00445ECE">
                                <w:trPr>
                                  <w:trHeight w:val="405"/>
                                  <w:jc w:val="center"/>
                                </w:trPr>
                                <w:tc>
                                  <w:tcPr>
                                    <w:tcW w:w="2693" w:type="dxa"/>
                                    <w:vMerge/>
                                    <w:tcBorders>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折地</w:t>
                                    </w:r>
                                    <w:r>
                                      <w:rPr>
                                        <w:rFonts w:ascii="HG丸ｺﾞｼｯｸM-PRO" w:eastAsia="HG丸ｺﾞｼｯｸM-PRO" w:hAnsi="HG丸ｺﾞｼｯｸM-PRO" w:cs="ＭＳ Ｐゴシック"/>
                                        <w:kern w:val="0"/>
                                        <w:sz w:val="22"/>
                                      </w:rPr>
                                      <w:t>団地</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3,333.53</w:t>
                                    </w:r>
                                  </w:p>
                                </w:tc>
                              </w:tr>
                              <w:tr w:rsidR="00F67696" w:rsidRPr="008214AB" w:rsidTr="00087C01">
                                <w:trPr>
                                  <w:trHeight w:val="405"/>
                                  <w:jc w:val="center"/>
                                </w:trPr>
                                <w:tc>
                                  <w:tcPr>
                                    <w:tcW w:w="26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F67696" w:rsidRDefault="00F67696" w:rsidP="003B6A0A">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r>
                                      <w:rPr>
                                        <w:rFonts w:ascii="HG丸ｺﾞｼｯｸM-PRO" w:eastAsia="HG丸ｺﾞｼｯｸM-PRO" w:hAnsi="HG丸ｺﾞｼｯｸM-PRO" w:cs="ＭＳ Ｐゴシック"/>
                                        <w:color w:val="000000"/>
                                        <w:kern w:val="0"/>
                                        <w:sz w:val="22"/>
                                      </w:rPr>
                                      <w:t>行政系施設</w:t>
                                    </w:r>
                                  </w:p>
                                </w:tc>
                                <w:tc>
                                  <w:tcPr>
                                    <w:tcW w:w="3119" w:type="dxa"/>
                                    <w:tcBorders>
                                      <w:top w:val="single" w:sz="4" w:space="0" w:color="auto"/>
                                      <w:left w:val="nil"/>
                                      <w:bottom w:val="single" w:sz="4" w:space="0" w:color="auto"/>
                                      <w:right w:val="single" w:sz="8" w:space="0" w:color="auto"/>
                                    </w:tcBorders>
                                    <w:vAlign w:val="center"/>
                                  </w:tcPr>
                                  <w:p w:rsidR="00F67696" w:rsidRDefault="00F67696" w:rsidP="003B6A0A">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町営バス</w:t>
                                    </w:r>
                                    <w:r>
                                      <w:rPr>
                                        <w:rFonts w:ascii="HG丸ｺﾞｼｯｸM-PRO" w:eastAsia="HG丸ｺﾞｼｯｸM-PRO" w:hAnsi="HG丸ｺﾞｼｯｸM-PRO" w:cs="ＭＳ Ｐゴシック"/>
                                        <w:kern w:val="0"/>
                                        <w:sz w:val="22"/>
                                      </w:rPr>
                                      <w:t>車庫</w:t>
                                    </w:r>
                                  </w:p>
                                </w:tc>
                                <w:tc>
                                  <w:tcPr>
                                    <w:tcW w:w="233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67696" w:rsidRDefault="00F67696" w:rsidP="003B6A0A">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565</w:t>
                                    </w:r>
                                  </w:p>
                                </w:tc>
                              </w:tr>
                              <w:tr w:rsidR="00F67696" w:rsidRPr="008214AB" w:rsidTr="00087C01">
                                <w:trPr>
                                  <w:trHeight w:val="405"/>
                                  <w:jc w:val="center"/>
                                </w:trPr>
                                <w:tc>
                                  <w:tcPr>
                                    <w:tcW w:w="2693" w:type="dxa"/>
                                    <w:vMerge w:val="restart"/>
                                    <w:tcBorders>
                                      <w:top w:val="single" w:sz="4" w:space="0" w:color="auto"/>
                                      <w:left w:val="single" w:sz="8" w:space="0" w:color="auto"/>
                                      <w:right w:val="single" w:sz="4" w:space="0" w:color="auto"/>
                                    </w:tcBorders>
                                    <w:shd w:val="clear" w:color="auto" w:fill="auto"/>
                                    <w:noWrap/>
                                    <w:vAlign w:val="center"/>
                                  </w:tcPr>
                                  <w:p w:rsidR="00F67696" w:rsidRDefault="00F67696" w:rsidP="00087C01">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p>
                                </w:tc>
                                <w:tc>
                                  <w:tcPr>
                                    <w:tcW w:w="3119" w:type="dxa"/>
                                    <w:tcBorders>
                                      <w:top w:val="single" w:sz="4" w:space="0" w:color="auto"/>
                                      <w:left w:val="nil"/>
                                      <w:bottom w:val="single" w:sz="4" w:space="0" w:color="auto"/>
                                      <w:right w:val="single" w:sz="8" w:space="0" w:color="auto"/>
                                    </w:tcBorders>
                                    <w:vAlign w:val="center"/>
                                  </w:tcPr>
                                  <w:p w:rsidR="00F67696" w:rsidRPr="00087C01" w:rsidRDefault="00F67696" w:rsidP="00087C01">
                                    <w:pPr>
                                      <w:rPr>
                                        <w:rFonts w:ascii="HG丸ｺﾞｼｯｸM-PRO" w:eastAsia="HG丸ｺﾞｼｯｸM-PRO" w:hAnsi="HG丸ｺﾞｼｯｸM-PRO"/>
                                      </w:rPr>
                                    </w:pPr>
                                    <w:r w:rsidRPr="00087C01">
                                      <w:rPr>
                                        <w:rFonts w:ascii="HG丸ｺﾞｼｯｸM-PRO" w:eastAsia="HG丸ｺﾞｼｯｸM-PRO" w:hAnsi="HG丸ｺﾞｼｯｸM-PRO" w:hint="eastAsia"/>
                                      </w:rPr>
                                      <w:t>旧名倉農村公園（遊園地）</w:t>
                                    </w:r>
                                  </w:p>
                                </w:tc>
                                <w:tc>
                                  <w:tcPr>
                                    <w:tcW w:w="233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67696" w:rsidRPr="00087C01" w:rsidRDefault="00F67696" w:rsidP="00A22E7A">
                                    <w:pPr>
                                      <w:jc w:val="right"/>
                                      <w:rPr>
                                        <w:rFonts w:ascii="HG丸ｺﾞｼｯｸM-PRO" w:eastAsia="HG丸ｺﾞｼｯｸM-PRO" w:hAnsi="HG丸ｺﾞｼｯｸM-PRO"/>
                                      </w:rPr>
                                    </w:pPr>
                                    <w:r w:rsidRPr="00087C01">
                                      <w:rPr>
                                        <w:rFonts w:ascii="HG丸ｺﾞｼｯｸM-PRO" w:eastAsia="HG丸ｺﾞｼｯｸM-PRO" w:hAnsi="HG丸ｺﾞｼｯｸM-PRO"/>
                                      </w:rPr>
                                      <w:t>300</w:t>
                                    </w:r>
                                  </w:p>
                                </w:tc>
                              </w:tr>
                              <w:tr w:rsidR="00F67696" w:rsidRPr="008214AB" w:rsidTr="00087C01">
                                <w:trPr>
                                  <w:trHeight w:val="405"/>
                                  <w:jc w:val="center"/>
                                </w:trPr>
                                <w:tc>
                                  <w:tcPr>
                                    <w:tcW w:w="2693" w:type="dxa"/>
                                    <w:vMerge/>
                                    <w:tcBorders>
                                      <w:left w:val="single" w:sz="8" w:space="0" w:color="auto"/>
                                      <w:bottom w:val="double" w:sz="4" w:space="0" w:color="auto"/>
                                      <w:right w:val="single" w:sz="4" w:space="0" w:color="auto"/>
                                    </w:tcBorders>
                                    <w:shd w:val="clear" w:color="auto" w:fill="auto"/>
                                    <w:noWrap/>
                                    <w:vAlign w:val="center"/>
                                  </w:tcPr>
                                  <w:p w:rsidR="00F67696" w:rsidRDefault="00F67696" w:rsidP="003B6A0A">
                                    <w:pPr>
                                      <w:widowControl/>
                                      <w:jc w:val="left"/>
                                      <w:rPr>
                                        <w:rFonts w:ascii="HG丸ｺﾞｼｯｸM-PRO" w:eastAsia="HG丸ｺﾞｼｯｸM-PRO" w:hAnsi="HG丸ｺﾞｼｯｸM-PRO" w:cs="ＭＳ Ｐゴシック"/>
                                        <w:color w:val="000000"/>
                                        <w:kern w:val="0"/>
                                        <w:sz w:val="22"/>
                                      </w:rPr>
                                    </w:pPr>
                                  </w:p>
                                </w:tc>
                                <w:tc>
                                  <w:tcPr>
                                    <w:tcW w:w="3119" w:type="dxa"/>
                                    <w:tcBorders>
                                      <w:top w:val="single" w:sz="4" w:space="0" w:color="auto"/>
                                      <w:left w:val="nil"/>
                                      <w:bottom w:val="double" w:sz="4" w:space="0" w:color="auto"/>
                                      <w:right w:val="single" w:sz="8" w:space="0" w:color="auto"/>
                                    </w:tcBorders>
                                    <w:vAlign w:val="center"/>
                                  </w:tcPr>
                                  <w:p w:rsidR="00F67696" w:rsidRPr="00087C01" w:rsidRDefault="00F67696" w:rsidP="00087C01">
                                    <w:pPr>
                                      <w:rPr>
                                        <w:rFonts w:ascii="HG丸ｺﾞｼｯｸM-PRO" w:eastAsia="HG丸ｺﾞｼｯｸM-PRO" w:hAnsi="HG丸ｺﾞｼｯｸM-PRO"/>
                                      </w:rPr>
                                    </w:pPr>
                                    <w:r w:rsidRPr="00087C01">
                                      <w:rPr>
                                        <w:rFonts w:ascii="HG丸ｺﾞｼｯｸM-PRO" w:eastAsia="HG丸ｺﾞｼｯｸM-PRO" w:hAnsi="HG丸ｺﾞｼｯｸM-PRO" w:hint="eastAsia"/>
                                      </w:rPr>
                                      <w:t>旧名倉テニスコート</w:t>
                                    </w:r>
                                  </w:p>
                                </w:tc>
                                <w:tc>
                                  <w:tcPr>
                                    <w:tcW w:w="2333" w:type="dxa"/>
                                    <w:tcBorders>
                                      <w:top w:val="single" w:sz="4" w:space="0" w:color="auto"/>
                                      <w:left w:val="single" w:sz="8" w:space="0" w:color="auto"/>
                                      <w:bottom w:val="double" w:sz="4" w:space="0" w:color="auto"/>
                                      <w:right w:val="single" w:sz="8" w:space="0" w:color="auto"/>
                                    </w:tcBorders>
                                    <w:shd w:val="clear" w:color="auto" w:fill="auto"/>
                                    <w:noWrap/>
                                    <w:vAlign w:val="center"/>
                                  </w:tcPr>
                                  <w:p w:rsidR="00F67696" w:rsidRPr="00087C01" w:rsidRDefault="00F67696" w:rsidP="00A22E7A">
                                    <w:pPr>
                                      <w:jc w:val="right"/>
                                      <w:rPr>
                                        <w:rFonts w:ascii="HG丸ｺﾞｼｯｸM-PRO" w:eastAsia="HG丸ｺﾞｼｯｸM-PRO" w:hAnsi="HG丸ｺﾞｼｯｸM-PRO"/>
                                      </w:rPr>
                                    </w:pPr>
                                    <w:r w:rsidRPr="00087C01">
                                      <w:rPr>
                                        <w:rFonts w:ascii="HG丸ｺﾞｼｯｸM-PRO" w:eastAsia="HG丸ｺﾞｼｯｸM-PRO" w:hAnsi="HG丸ｺﾞｼｯｸM-PRO"/>
                                      </w:rPr>
                                      <w:t>1,700</w:t>
                                    </w:r>
                                  </w:p>
                                </w:tc>
                              </w:tr>
                              <w:tr w:rsidR="00F67696" w:rsidRPr="008214AB" w:rsidTr="004D4AB3">
                                <w:trPr>
                                  <w:trHeight w:val="405"/>
                                  <w:jc w:val="center"/>
                                </w:trPr>
                                <w:tc>
                                  <w:tcPr>
                                    <w:tcW w:w="5812" w:type="dxa"/>
                                    <w:gridSpan w:val="2"/>
                                    <w:tcBorders>
                                      <w:top w:val="double" w:sz="4" w:space="0" w:color="auto"/>
                                      <w:left w:val="single" w:sz="8" w:space="0" w:color="auto"/>
                                      <w:bottom w:val="single" w:sz="8" w:space="0" w:color="auto"/>
                                      <w:right w:val="single" w:sz="8" w:space="0" w:color="auto"/>
                                    </w:tcBorders>
                                    <w:shd w:val="clear" w:color="auto" w:fill="auto"/>
                                    <w:noWrap/>
                                    <w:vAlign w:val="center"/>
                                    <w:hideMark/>
                                  </w:tcPr>
                                  <w:p w:rsidR="00F67696" w:rsidRDefault="00F67696" w:rsidP="003B6A0A">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合計</w:t>
                                    </w:r>
                                  </w:p>
                                </w:tc>
                                <w:tc>
                                  <w:tcPr>
                                    <w:tcW w:w="2333" w:type="dxa"/>
                                    <w:tcBorders>
                                      <w:top w:val="double" w:sz="4" w:space="0" w:color="auto"/>
                                      <w:left w:val="single" w:sz="8" w:space="0" w:color="auto"/>
                                      <w:bottom w:val="single" w:sz="8" w:space="0" w:color="auto"/>
                                      <w:right w:val="single" w:sz="8" w:space="0" w:color="auto"/>
                                    </w:tcBorders>
                                    <w:shd w:val="clear" w:color="auto" w:fill="auto"/>
                                    <w:noWrap/>
                                    <w:vAlign w:val="center"/>
                                    <w:hideMark/>
                                  </w:tcPr>
                                  <w:p w:rsidR="00F67696" w:rsidRPr="008214AB" w:rsidRDefault="00F67696" w:rsidP="00087C01">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22</w:t>
                                    </w:r>
                                    <w:r>
                                      <w:rPr>
                                        <w:rFonts w:ascii="HG丸ｺﾞｼｯｸM-PRO" w:eastAsia="HG丸ｺﾞｼｯｸM-PRO" w:hAnsi="HG丸ｺﾞｼｯｸM-PRO" w:cs="ＭＳ Ｐゴシック"/>
                                        <w:color w:val="000000"/>
                                        <w:kern w:val="0"/>
                                        <w:sz w:val="22"/>
                                      </w:rPr>
                                      <w:t>,88</w:t>
                                    </w:r>
                                    <w:r>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color w:val="000000"/>
                                        <w:kern w:val="0"/>
                                        <w:sz w:val="22"/>
                                      </w:rPr>
                                      <w:t>.</w:t>
                                    </w:r>
                                    <w:r>
                                      <w:rPr>
                                        <w:rFonts w:ascii="HG丸ｺﾞｼｯｸM-PRO" w:eastAsia="HG丸ｺﾞｼｯｸM-PRO" w:hAnsi="HG丸ｺﾞｼｯｸM-PRO" w:cs="ＭＳ Ｐゴシック" w:hint="eastAsia"/>
                                        <w:color w:val="000000"/>
                                        <w:kern w:val="0"/>
                                        <w:sz w:val="22"/>
                                      </w:rPr>
                                      <w:t>04</w:t>
                                    </w:r>
                                    <w:r w:rsidRPr="008214AB">
                                      <w:rPr>
                                        <w:rFonts w:ascii="HG丸ｺﾞｼｯｸM-PRO" w:eastAsia="HG丸ｺﾞｼｯｸM-PRO" w:hAnsi="HG丸ｺﾞｼｯｸM-PRO" w:cs="ＭＳ Ｐゴシック" w:hint="eastAsia"/>
                                        <w:color w:val="000000"/>
                                        <w:kern w:val="0"/>
                                        <w:sz w:val="22"/>
                                      </w:rPr>
                                      <w:t xml:space="preserve"> </w:t>
                                    </w:r>
                                  </w:p>
                                </w:tc>
                              </w:tr>
                            </w:tbl>
                            <w:p w:rsidR="00F67696" w:rsidRPr="0079470D" w:rsidRDefault="00F67696" w:rsidP="007E5048">
                              <w:pPr>
                                <w:ind w:rightChars="142" w:right="298"/>
                                <w:jc w:val="right"/>
                                <w:rPr>
                                  <w:rFonts w:ascii="HG丸ｺﾞｼｯｸM-PRO" w:eastAsia="HG丸ｺﾞｼｯｸM-PRO" w:hAnsi="HG丸ｺﾞｼｯｸM-PRO"/>
                                  <w:szCs w:val="21"/>
                                </w:rPr>
                              </w:pPr>
                              <w:r w:rsidRPr="0079470D">
                                <w:rPr>
                                  <w:rFonts w:ascii="HG丸ｺﾞｼｯｸM-PRO" w:eastAsia="HG丸ｺﾞｼｯｸM-PRO" w:hAnsi="HG丸ｺﾞｼｯｸM-PRO" w:hint="eastAsia"/>
                                  <w:szCs w:val="21"/>
                                </w:rPr>
                                <w:t>平成27年度末時点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714" o:spid="_x0000_s1107" style="width:453.5pt;height:461.65pt;mso-position-horizontal-relative:char;mso-position-vertical-relative:line" coordsize="62035,4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">
                <v:shape id="片側の 2 つの角を丸めた四角形 718" o:spid="_x0000_s1108"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FsAA&#10;AADcAAAADwAAAGRycy9kb3ducmV2LnhtbERPS2sCMRC+F/wPYQq9lJpVxJbtZkVKrV5r7X3czD7o&#10;ZrIkUdd/7xyEHj++d7EaXa/OFGLn2cBsmoEirrztuDFw+Nm8vIGKCdli75kMXCnCqpw8FJhbf+Fv&#10;Ou9ToySEY44G2pSGXOtYteQwTv1ALFztg8MkMDTaBrxIuOv1PMuW2mHH0tDiQB8tVX/7kzPweq1/&#10;6y7Mx/7rebFdUv15PG4Pxjw9jut3UInG9C++u3dWfDNZK2fkCOj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xFsAAAADcAAAADwAAAAAAAAAAAAAAAACYAgAAZHJzL2Rvd25y&#10;ZXYueG1sUEsFBgAAAAAEAAQA9QAAAIUDA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D82C4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施設類型別の借地面積</w:t>
                        </w:r>
                      </w:p>
                    </w:txbxContent>
                  </v:textbox>
                </v:shape>
                <v:shape id="テキスト ボックス 719" o:spid="_x0000_s1109" type="#_x0000_t202" style="position:absolute;left:95;top:3327;width:61940;height:4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nsUA&#10;AADcAAAADwAAAGRycy9kb3ducmV2LnhtbESPQWvCQBSE7wX/w/IKvZS60UONaVYRQZB6qvoDHtnn&#10;bmr2bcxuYtpf3y0Uehxm5humXI+uEQN1ofasYDbNQBBXXtdsFJxPu5ccRIjIGhvPpOCLAqxXk4cS&#10;C+3v/EHDMRqRIBwKVGBjbAspQ2XJYZj6ljh5F985jEl2RuoO7wnuGjnPslfpsOa0YLGlraXqeuyd&#10;AmfeL1fz3O9vwyFffB/mI+8+rVJPj+PmDUSkMf6H/9p7rWAxW8L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jmexQAAANwAAAAPAAAAAAAAAAAAAAAAAJgCAABkcnMv&#10;ZG93bnJldi54bWxQSwUGAAAAAAQABAD1AAAAigMAAAAA&#10;" filled="f" strokecolor="#4f81bd [3204]" strokeweight="2pt">
                  <v:textbox>
                    <w:txbxContent>
                      <w:tbl>
                        <w:tblPr>
                          <w:tblW w:w="8145" w:type="dxa"/>
                          <w:jc w:val="center"/>
                          <w:tblCellMar>
                            <w:left w:w="99" w:type="dxa"/>
                            <w:right w:w="99" w:type="dxa"/>
                          </w:tblCellMar>
                          <w:tblLook w:val="04A0" w:firstRow="1" w:lastRow="0" w:firstColumn="1" w:lastColumn="0" w:noHBand="0" w:noVBand="1"/>
                        </w:tblPr>
                        <w:tblGrid>
                          <w:gridCol w:w="2693"/>
                          <w:gridCol w:w="3119"/>
                          <w:gridCol w:w="2333"/>
                        </w:tblGrid>
                        <w:tr w:rsidR="00F67696" w:rsidRPr="008214AB" w:rsidTr="004D4AB3">
                          <w:trPr>
                            <w:trHeight w:val="405"/>
                            <w:jc w:val="center"/>
                          </w:trPr>
                          <w:tc>
                            <w:tcPr>
                              <w:tcW w:w="2693" w:type="dxa"/>
                              <w:tcBorders>
                                <w:top w:val="single" w:sz="8" w:space="0" w:color="auto"/>
                                <w:left w:val="single" w:sz="8" w:space="0" w:color="auto"/>
                                <w:bottom w:val="single" w:sz="4" w:space="0" w:color="auto"/>
                                <w:right w:val="single" w:sz="4" w:space="0" w:color="auto"/>
                              </w:tcBorders>
                              <w:shd w:val="clear" w:color="auto" w:fill="1F497D" w:themeFill="text2"/>
                              <w:noWrap/>
                              <w:vAlign w:val="center"/>
                              <w:hideMark/>
                            </w:tcPr>
                            <w:p w:rsidR="00F67696" w:rsidRPr="003909F5" w:rsidRDefault="00F67696" w:rsidP="006E4B10">
                              <w:pPr>
                                <w:widowControl/>
                                <w:jc w:val="center"/>
                                <w:rPr>
                                  <w:rFonts w:ascii="HG丸ｺﾞｼｯｸM-PRO" w:eastAsia="HG丸ｺﾞｼｯｸM-PRO" w:hAnsi="HG丸ｺﾞｼｯｸM-PRO" w:cs="ＭＳ Ｐゴシック"/>
                                  <w:color w:val="FFFFFF"/>
                                  <w:kern w:val="0"/>
                                  <w:sz w:val="22"/>
                                </w:rPr>
                              </w:pPr>
                              <w:r w:rsidRPr="003909F5">
                                <w:rPr>
                                  <w:rFonts w:ascii="HG丸ｺﾞｼｯｸM-PRO" w:eastAsia="HG丸ｺﾞｼｯｸM-PRO" w:hAnsi="HG丸ｺﾞｼｯｸM-PRO" w:cs="ＭＳ Ｐゴシック" w:hint="eastAsia"/>
                                  <w:color w:val="FFFFFF"/>
                                  <w:kern w:val="0"/>
                                  <w:sz w:val="22"/>
                                </w:rPr>
                                <w:t>施設類型</w:t>
                              </w:r>
                            </w:p>
                          </w:tc>
                          <w:tc>
                            <w:tcPr>
                              <w:tcW w:w="3119" w:type="dxa"/>
                              <w:tcBorders>
                                <w:top w:val="single" w:sz="8" w:space="0" w:color="auto"/>
                                <w:left w:val="nil"/>
                                <w:bottom w:val="single" w:sz="4" w:space="0" w:color="auto"/>
                                <w:right w:val="single" w:sz="8" w:space="0" w:color="auto"/>
                              </w:tcBorders>
                              <w:shd w:val="clear" w:color="auto" w:fill="1F497D" w:themeFill="text2"/>
                              <w:vAlign w:val="center"/>
                            </w:tcPr>
                            <w:p w:rsidR="00F67696" w:rsidRDefault="00F67696" w:rsidP="00BF60A4">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借地を含む施設</w:t>
                              </w:r>
                            </w:p>
                          </w:tc>
                          <w:tc>
                            <w:tcPr>
                              <w:tcW w:w="2333" w:type="dxa"/>
                              <w:tcBorders>
                                <w:top w:val="single" w:sz="8" w:space="0" w:color="auto"/>
                                <w:left w:val="single" w:sz="8" w:space="0" w:color="auto"/>
                                <w:bottom w:val="single" w:sz="4" w:space="0" w:color="auto"/>
                                <w:right w:val="single" w:sz="8" w:space="0" w:color="auto"/>
                              </w:tcBorders>
                              <w:shd w:val="clear" w:color="auto" w:fill="1F497D" w:themeFill="text2"/>
                              <w:noWrap/>
                              <w:vAlign w:val="center"/>
                              <w:hideMark/>
                            </w:tcPr>
                            <w:p w:rsidR="00F67696" w:rsidRPr="003909F5" w:rsidRDefault="00F67696" w:rsidP="00312E56">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借地</w:t>
                              </w:r>
                              <w:r w:rsidRPr="003909F5">
                                <w:rPr>
                                  <w:rFonts w:ascii="HG丸ｺﾞｼｯｸM-PRO" w:eastAsia="HG丸ｺﾞｼｯｸM-PRO" w:hAnsi="HG丸ｺﾞｼｯｸM-PRO" w:cs="ＭＳ Ｐゴシック" w:hint="eastAsia"/>
                                  <w:color w:val="FFFFFF"/>
                                  <w:kern w:val="0"/>
                                  <w:sz w:val="22"/>
                                </w:rPr>
                                <w:t>面積（㎡）</w:t>
                              </w:r>
                            </w:p>
                          </w:tc>
                        </w:tr>
                        <w:tr w:rsidR="00F67696" w:rsidRPr="008214AB" w:rsidTr="004D4AB3">
                          <w:trPr>
                            <w:trHeight w:val="405"/>
                            <w:jc w:val="center"/>
                          </w:trPr>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F67696" w:rsidRPr="008214AB" w:rsidRDefault="00F67696" w:rsidP="006E4B10">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集会施設</w:t>
                              </w:r>
                            </w:p>
                          </w:tc>
                          <w:tc>
                            <w:tcPr>
                              <w:tcW w:w="3119" w:type="dxa"/>
                              <w:tcBorders>
                                <w:top w:val="nil"/>
                                <w:left w:val="nil"/>
                                <w:bottom w:val="single" w:sz="4" w:space="0" w:color="auto"/>
                                <w:right w:val="single" w:sz="8" w:space="0" w:color="auto"/>
                              </w:tcBorders>
                              <w:vAlign w:val="center"/>
                            </w:tcPr>
                            <w:p w:rsidR="00F67696" w:rsidRPr="004A7144" w:rsidRDefault="00F67696" w:rsidP="000E1446">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コミュニティ</w:t>
                              </w:r>
                              <w:r>
                                <w:rPr>
                                  <w:rFonts w:ascii="HG丸ｺﾞｼｯｸM-PRO" w:eastAsia="HG丸ｺﾞｼｯｸM-PRO" w:hAnsi="HG丸ｺﾞｼｯｸM-PRO" w:cs="ＭＳ Ｐゴシック"/>
                                  <w:kern w:val="0"/>
                                  <w:sz w:val="22"/>
                                </w:rPr>
                                <w:t>プラザしたら</w:t>
                              </w:r>
                            </w:p>
                          </w:tc>
                          <w:tc>
                            <w:tcPr>
                              <w:tcW w:w="2333" w:type="dxa"/>
                              <w:tcBorders>
                                <w:top w:val="nil"/>
                                <w:left w:val="single" w:sz="8" w:space="0" w:color="auto"/>
                                <w:bottom w:val="single" w:sz="4" w:space="0" w:color="auto"/>
                                <w:right w:val="single" w:sz="8" w:space="0" w:color="auto"/>
                              </w:tcBorders>
                              <w:shd w:val="clear" w:color="auto" w:fill="auto"/>
                              <w:noWrap/>
                              <w:vAlign w:val="center"/>
                              <w:hideMark/>
                            </w:tcPr>
                            <w:p w:rsidR="00F67696" w:rsidRPr="008214AB" w:rsidRDefault="00F67696" w:rsidP="006E4B10">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859.64</w:t>
                              </w:r>
                              <w:r w:rsidRPr="008214AB">
                                <w:rPr>
                                  <w:rFonts w:ascii="HG丸ｺﾞｼｯｸM-PRO" w:eastAsia="HG丸ｺﾞｼｯｸM-PRO" w:hAnsi="HG丸ｺﾞｼｯｸM-PRO" w:cs="ＭＳ Ｐゴシック" w:hint="eastAsia"/>
                                  <w:color w:val="000000"/>
                                  <w:kern w:val="0"/>
                                  <w:sz w:val="22"/>
                                </w:rPr>
                                <w:t xml:space="preserve"> </w:t>
                              </w:r>
                            </w:p>
                          </w:tc>
                        </w:tr>
                        <w:tr w:rsidR="00F67696" w:rsidRPr="008214AB" w:rsidTr="00445ECE">
                          <w:trPr>
                            <w:trHeight w:val="405"/>
                            <w:jc w:val="center"/>
                          </w:trPr>
                          <w:tc>
                            <w:tcPr>
                              <w:tcW w:w="2693" w:type="dxa"/>
                              <w:vMerge w:val="restart"/>
                              <w:tcBorders>
                                <w:top w:val="nil"/>
                                <w:left w:val="single" w:sz="8" w:space="0" w:color="auto"/>
                                <w:right w:val="single" w:sz="4" w:space="0" w:color="auto"/>
                              </w:tcBorders>
                              <w:shd w:val="clear" w:color="auto" w:fill="auto"/>
                              <w:noWrap/>
                              <w:vAlign w:val="center"/>
                            </w:tcPr>
                            <w:p w:rsidR="00F67696" w:rsidRPr="008214AB" w:rsidRDefault="00F67696" w:rsidP="00F930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産業系施設</w:t>
                              </w:r>
                            </w:p>
                          </w:tc>
                          <w:tc>
                            <w:tcPr>
                              <w:tcW w:w="3119" w:type="dxa"/>
                              <w:tcBorders>
                                <w:top w:val="nil"/>
                                <w:left w:val="nil"/>
                                <w:bottom w:val="single" w:sz="4" w:space="0" w:color="auto"/>
                                <w:right w:val="single" w:sz="8" w:space="0" w:color="auto"/>
                              </w:tcBorders>
                              <w:vAlign w:val="center"/>
                            </w:tcPr>
                            <w:p w:rsidR="00F67696" w:rsidRPr="004A7144" w:rsidRDefault="00F67696" w:rsidP="006B4A94">
                              <w:pPr>
                                <w:widowControl/>
                                <w:rPr>
                                  <w:rFonts w:ascii="HG丸ｺﾞｼｯｸM-PRO" w:eastAsia="HG丸ｺﾞｼｯｸM-PRO" w:hAnsi="HG丸ｺﾞｼｯｸM-PRO" w:cs="ＭＳ Ｐゴシック"/>
                                  <w:kern w:val="0"/>
                                  <w:sz w:val="22"/>
                                </w:rPr>
                              </w:pPr>
                              <w:r w:rsidRPr="004D4AB3">
                                <w:rPr>
                                  <w:rFonts w:ascii="HG丸ｺﾞｼｯｸM-PRO" w:eastAsia="HG丸ｺﾞｼｯｸM-PRO" w:hAnsi="HG丸ｺﾞｼｯｸM-PRO" w:cs="ＭＳ Ｐゴシック" w:hint="eastAsia"/>
                                  <w:kern w:val="0"/>
                                  <w:sz w:val="22"/>
                                </w:rPr>
                                <w:t>設楽町下請等共同作業所</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Pr="008214AB"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1,656</w:t>
                              </w:r>
                              <w:r w:rsidRPr="008214AB">
                                <w:rPr>
                                  <w:rFonts w:ascii="HG丸ｺﾞｼｯｸM-PRO" w:eastAsia="HG丸ｺﾞｼｯｸM-PRO" w:hAnsi="HG丸ｺﾞｼｯｸM-PRO" w:cs="ＭＳ Ｐゴシック" w:hint="eastAsia"/>
                                  <w:color w:val="000000"/>
                                  <w:kern w:val="0"/>
                                  <w:sz w:val="22"/>
                                </w:rPr>
                                <w:t xml:space="preserve"> </w:t>
                              </w:r>
                            </w:p>
                          </w:tc>
                        </w:tr>
                        <w:tr w:rsidR="00F67696" w:rsidRPr="008214AB" w:rsidTr="00445ECE">
                          <w:trPr>
                            <w:trHeight w:val="405"/>
                            <w:jc w:val="center"/>
                          </w:trPr>
                          <w:tc>
                            <w:tcPr>
                              <w:tcW w:w="2693" w:type="dxa"/>
                              <w:vMerge/>
                              <w:tcBorders>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Pr="004D4AB3" w:rsidRDefault="00F67696" w:rsidP="006B4A94">
                              <w:pPr>
                                <w:widowControl/>
                                <w:rPr>
                                  <w:rFonts w:ascii="HG丸ｺﾞｼｯｸM-PRO" w:eastAsia="HG丸ｺﾞｼｯｸM-PRO" w:hAnsi="HG丸ｺﾞｼｯｸM-PRO" w:cs="ＭＳ Ｐゴシック"/>
                                  <w:kern w:val="0"/>
                                  <w:sz w:val="22"/>
                                </w:rPr>
                              </w:pPr>
                              <w:r w:rsidRPr="00593B32">
                                <w:rPr>
                                  <w:rFonts w:ascii="HG丸ｺﾞｼｯｸM-PRO" w:eastAsia="HG丸ｺﾞｼｯｸM-PRO" w:hAnsi="HG丸ｺﾞｼｯｸM-PRO" w:cs="ＭＳ Ｐゴシック" w:hint="eastAsia"/>
                                  <w:kern w:val="0"/>
                                  <w:sz w:val="22"/>
                                </w:rPr>
                                <w:t>田峯農村環境改善センター</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565</w:t>
                              </w:r>
                            </w:p>
                          </w:tc>
                        </w:tr>
                        <w:tr w:rsidR="00F67696" w:rsidRPr="008214AB" w:rsidTr="004D4AB3">
                          <w:trPr>
                            <w:trHeight w:val="405"/>
                            <w:jc w:val="center"/>
                          </w:trPr>
                          <w:tc>
                            <w:tcPr>
                              <w:tcW w:w="2693" w:type="dxa"/>
                              <w:tcBorders>
                                <w:top w:val="nil"/>
                                <w:left w:val="single" w:sz="8" w:space="0" w:color="auto"/>
                                <w:bottom w:val="single" w:sz="4" w:space="0" w:color="auto"/>
                                <w:right w:val="single" w:sz="4" w:space="0" w:color="auto"/>
                              </w:tcBorders>
                              <w:shd w:val="clear" w:color="auto" w:fill="auto"/>
                              <w:noWrap/>
                              <w:vAlign w:val="center"/>
                              <w:hideMark/>
                            </w:tcPr>
                            <w:p w:rsidR="00F67696" w:rsidRPr="008214AB" w:rsidRDefault="00F67696" w:rsidP="00502803">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博物館等</w:t>
                              </w:r>
                            </w:p>
                          </w:tc>
                          <w:tc>
                            <w:tcPr>
                              <w:tcW w:w="3119" w:type="dxa"/>
                              <w:tcBorders>
                                <w:top w:val="nil"/>
                                <w:left w:val="nil"/>
                                <w:bottom w:val="single" w:sz="4" w:space="0" w:color="auto"/>
                                <w:right w:val="single" w:sz="8" w:space="0" w:color="auto"/>
                              </w:tcBorders>
                              <w:vAlign w:val="center"/>
                            </w:tcPr>
                            <w:p w:rsidR="00F67696" w:rsidRPr="004A7144"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奥三河</w:t>
                              </w:r>
                              <w:r>
                                <w:rPr>
                                  <w:rFonts w:ascii="HG丸ｺﾞｼｯｸM-PRO" w:eastAsia="HG丸ｺﾞｼｯｸM-PRO" w:hAnsi="HG丸ｺﾞｼｯｸM-PRO" w:cs="ＭＳ Ｐゴシック"/>
                                  <w:kern w:val="0"/>
                                  <w:sz w:val="22"/>
                                </w:rPr>
                                <w:t>郷土館</w:t>
                              </w:r>
                            </w:p>
                          </w:tc>
                          <w:tc>
                            <w:tcPr>
                              <w:tcW w:w="2333" w:type="dxa"/>
                              <w:tcBorders>
                                <w:top w:val="nil"/>
                                <w:left w:val="single" w:sz="8" w:space="0" w:color="auto"/>
                                <w:bottom w:val="single" w:sz="4" w:space="0" w:color="auto"/>
                                <w:right w:val="single" w:sz="8" w:space="0" w:color="auto"/>
                              </w:tcBorders>
                              <w:shd w:val="clear" w:color="auto" w:fill="auto"/>
                              <w:noWrap/>
                              <w:vAlign w:val="center"/>
                              <w:hideMark/>
                            </w:tcPr>
                            <w:p w:rsidR="00F67696" w:rsidRPr="008214AB"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415.73</w:t>
                              </w:r>
                              <w:r w:rsidRPr="008214AB">
                                <w:rPr>
                                  <w:rFonts w:ascii="HG丸ｺﾞｼｯｸM-PRO" w:eastAsia="HG丸ｺﾞｼｯｸM-PRO" w:hAnsi="HG丸ｺﾞｼｯｸM-PRO" w:cs="ＭＳ Ｐゴシック" w:hint="eastAsia"/>
                                  <w:color w:val="000000"/>
                                  <w:kern w:val="0"/>
                                  <w:sz w:val="22"/>
                                </w:rPr>
                                <w:t xml:space="preserve"> </w:t>
                              </w:r>
                            </w:p>
                          </w:tc>
                        </w:tr>
                        <w:tr w:rsidR="00F67696" w:rsidRPr="008214AB" w:rsidTr="004D4AB3">
                          <w:trPr>
                            <w:trHeight w:val="405"/>
                            <w:jc w:val="center"/>
                          </w:trPr>
                          <w:tc>
                            <w:tcPr>
                              <w:tcW w:w="2693" w:type="dxa"/>
                              <w:tcBorders>
                                <w:top w:val="nil"/>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スポーツ</w:t>
                              </w:r>
                              <w:r>
                                <w:rPr>
                                  <w:rFonts w:ascii="HG丸ｺﾞｼｯｸM-PRO" w:eastAsia="HG丸ｺﾞｼｯｸM-PRO" w:hAnsi="HG丸ｺﾞｼｯｸM-PRO" w:cs="ＭＳ Ｐゴシック"/>
                                  <w:color w:val="000000"/>
                                  <w:kern w:val="0"/>
                                  <w:sz w:val="22"/>
                                </w:rPr>
                                <w:t>施設</w:t>
                              </w: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color w:val="000000"/>
                                  <w:kern w:val="0"/>
                                  <w:sz w:val="22"/>
                                </w:rPr>
                                <w:t>白山</w:t>
                              </w:r>
                              <w:r>
                                <w:rPr>
                                  <w:rFonts w:ascii="HG丸ｺﾞｼｯｸM-PRO" w:eastAsia="HG丸ｺﾞｼｯｸM-PRO" w:hAnsi="HG丸ｺﾞｼｯｸM-PRO" w:cs="ＭＳ Ｐゴシック"/>
                                  <w:color w:val="000000"/>
                                  <w:kern w:val="0"/>
                                  <w:sz w:val="22"/>
                                </w:rPr>
                                <w:t>弓道場</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396</w:t>
                              </w:r>
                            </w:p>
                          </w:tc>
                        </w:tr>
                        <w:tr w:rsidR="00F67696" w:rsidRPr="008214AB" w:rsidTr="00445ECE">
                          <w:trPr>
                            <w:trHeight w:val="405"/>
                            <w:jc w:val="center"/>
                          </w:trPr>
                          <w:tc>
                            <w:tcPr>
                              <w:tcW w:w="2693" w:type="dxa"/>
                              <w:vMerge w:val="restart"/>
                              <w:tcBorders>
                                <w:top w:val="nil"/>
                                <w:left w:val="single" w:sz="8" w:space="0" w:color="auto"/>
                                <w:right w:val="single" w:sz="4" w:space="0" w:color="auto"/>
                              </w:tcBorders>
                              <w:shd w:val="clear" w:color="auto" w:fill="auto"/>
                              <w:noWrap/>
                              <w:vAlign w:val="center"/>
                            </w:tcPr>
                            <w:p w:rsidR="00F67696" w:rsidRDefault="00F67696" w:rsidP="00F930B7">
                              <w:pPr>
                                <w:widowControl/>
                                <w:jc w:val="left"/>
                                <w:rPr>
                                  <w:rFonts w:ascii="HG丸ｺﾞｼｯｸM-PRO" w:eastAsia="HG丸ｺﾞｼｯｸM-PRO" w:hAnsi="HG丸ｺﾞｼｯｸM-PRO"/>
                                  <w:szCs w:val="21"/>
                                </w:rPr>
                              </w:pPr>
                              <w:r w:rsidRPr="008D5787">
                                <w:rPr>
                                  <w:rFonts w:ascii="HG丸ｺﾞｼｯｸM-PRO" w:eastAsia="HG丸ｺﾞｼｯｸM-PRO" w:hAnsi="HG丸ｺﾞｼｯｸM-PRO" w:hint="eastAsia"/>
                                  <w:szCs w:val="21"/>
                                </w:rPr>
                                <w:t>レクリエーション施設・</w:t>
                              </w:r>
                            </w:p>
                            <w:p w:rsidR="00F67696" w:rsidRDefault="00F67696" w:rsidP="00F930B7">
                              <w:pPr>
                                <w:widowControl/>
                                <w:jc w:val="left"/>
                                <w:rPr>
                                  <w:rFonts w:ascii="HG丸ｺﾞｼｯｸM-PRO" w:eastAsia="HG丸ｺﾞｼｯｸM-PRO" w:hAnsi="HG丸ｺﾞｼｯｸM-PRO" w:cs="ＭＳ Ｐゴシック"/>
                                  <w:color w:val="000000"/>
                                  <w:kern w:val="0"/>
                                  <w:sz w:val="22"/>
                                </w:rPr>
                              </w:pPr>
                              <w:r w:rsidRPr="008D5787">
                                <w:rPr>
                                  <w:rFonts w:ascii="HG丸ｺﾞｼｯｸM-PRO" w:eastAsia="HG丸ｺﾞｼｯｸM-PRO" w:hAnsi="HG丸ｺﾞｼｯｸM-PRO" w:hint="eastAsia"/>
                                  <w:szCs w:val="21"/>
                                </w:rPr>
                                <w:t>観光施設</w:t>
                              </w:r>
                            </w:p>
                          </w:tc>
                          <w:tc>
                            <w:tcPr>
                              <w:tcW w:w="3119" w:type="dxa"/>
                              <w:tcBorders>
                                <w:top w:val="nil"/>
                                <w:left w:val="nil"/>
                                <w:bottom w:val="single" w:sz="4" w:space="0" w:color="auto"/>
                                <w:right w:val="single" w:sz="8" w:space="0" w:color="auto"/>
                              </w:tcBorders>
                              <w:vAlign w:val="center"/>
                            </w:tcPr>
                            <w:p w:rsidR="00F67696" w:rsidRDefault="00F67696" w:rsidP="00C85E8C">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観光施設トイレ（</w:t>
                              </w:r>
                              <w:r>
                                <w:rPr>
                                  <w:rFonts w:ascii="HG丸ｺﾞｼｯｸM-PRO" w:eastAsia="HG丸ｺﾞｼｯｸM-PRO" w:hAnsi="HG丸ｺﾞｼｯｸM-PRO" w:cs="ＭＳ Ｐゴシック"/>
                                  <w:kern w:val="0"/>
                                  <w:sz w:val="22"/>
                                </w:rPr>
                                <w:t>田峯</w:t>
                              </w:r>
                              <w:r>
                                <w:rPr>
                                  <w:rFonts w:ascii="HG丸ｺﾞｼｯｸM-PRO" w:eastAsia="HG丸ｺﾞｼｯｸM-PRO" w:hAnsi="HG丸ｺﾞｼｯｸM-PRO" w:cs="ＭＳ Ｐゴシック" w:hint="eastAsia"/>
                                  <w:kern w:val="0"/>
                                  <w:sz w:val="22"/>
                                </w:rPr>
                                <w:t>城）</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C85E8C">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1,342</w:t>
                              </w:r>
                            </w:p>
                          </w:tc>
                        </w:tr>
                        <w:tr w:rsidR="00F67696" w:rsidRPr="008214AB" w:rsidTr="00445ECE">
                          <w:trPr>
                            <w:trHeight w:val="405"/>
                            <w:jc w:val="center"/>
                          </w:trPr>
                          <w:tc>
                            <w:tcPr>
                              <w:tcW w:w="2693" w:type="dxa"/>
                              <w:vMerge/>
                              <w:tcBorders>
                                <w:left w:val="single" w:sz="8" w:space="0" w:color="auto"/>
                                <w:right w:val="single" w:sz="4" w:space="0" w:color="auto"/>
                              </w:tcBorders>
                              <w:shd w:val="clear" w:color="auto" w:fill="auto"/>
                              <w:noWrap/>
                              <w:vAlign w:val="center"/>
                            </w:tcPr>
                            <w:p w:rsidR="00F67696" w:rsidRDefault="00F67696" w:rsidP="006B4A94">
                              <w:pPr>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清崎公衆便所</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100</w:t>
                              </w:r>
                            </w:p>
                          </w:tc>
                        </w:tr>
                        <w:tr w:rsidR="00F67696" w:rsidRPr="008214AB" w:rsidTr="00445ECE">
                          <w:trPr>
                            <w:trHeight w:val="405"/>
                            <w:jc w:val="center"/>
                          </w:trPr>
                          <w:tc>
                            <w:tcPr>
                              <w:tcW w:w="2693" w:type="dxa"/>
                              <w:vMerge/>
                              <w:tcBorders>
                                <w:left w:val="single" w:sz="8" w:space="0" w:color="auto"/>
                                <w:right w:val="single" w:sz="4" w:space="0" w:color="auto"/>
                              </w:tcBorders>
                              <w:shd w:val="clear" w:color="auto" w:fill="auto"/>
                              <w:noWrap/>
                              <w:vAlign w:val="center"/>
                            </w:tcPr>
                            <w:p w:rsidR="00F67696" w:rsidRDefault="00F67696" w:rsidP="006B4A94">
                              <w:pPr>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sidRPr="006B4A94">
                                <w:rPr>
                                  <w:rFonts w:ascii="HG丸ｺﾞｼｯｸM-PRO" w:eastAsia="HG丸ｺﾞｼｯｸM-PRO" w:hAnsi="HG丸ｺﾞｼｯｸM-PRO" w:cs="ＭＳ Ｐゴシック" w:hint="eastAsia"/>
                                  <w:kern w:val="0"/>
                                  <w:sz w:val="22"/>
                                </w:rPr>
                                <w:t>塩津温泉公衆便所</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100</w:t>
                              </w:r>
                            </w:p>
                          </w:tc>
                        </w:tr>
                        <w:tr w:rsidR="00F67696" w:rsidRPr="008214AB" w:rsidTr="00445ECE">
                          <w:trPr>
                            <w:trHeight w:val="405"/>
                            <w:jc w:val="center"/>
                          </w:trPr>
                          <w:tc>
                            <w:tcPr>
                              <w:tcW w:w="2693" w:type="dxa"/>
                              <w:vMerge/>
                              <w:tcBorders>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Pr="006B4A94" w:rsidRDefault="00F67696" w:rsidP="006B4A94">
                              <w:pPr>
                                <w:widowControl/>
                                <w:rPr>
                                  <w:rFonts w:ascii="HG丸ｺﾞｼｯｸM-PRO" w:eastAsia="HG丸ｺﾞｼｯｸM-PRO" w:hAnsi="HG丸ｺﾞｼｯｸM-PRO" w:cs="ＭＳ Ｐゴシック"/>
                                  <w:kern w:val="0"/>
                                  <w:sz w:val="22"/>
                                </w:rPr>
                              </w:pPr>
                              <w:r w:rsidRPr="004626E0">
                                <w:rPr>
                                  <w:rFonts w:ascii="HG丸ｺﾞｼｯｸM-PRO" w:eastAsia="HG丸ｺﾞｼｯｸM-PRO" w:hAnsi="HG丸ｺﾞｼｯｸM-PRO" w:cs="ＭＳ Ｐゴシック" w:hint="eastAsia"/>
                                  <w:kern w:val="0"/>
                                  <w:sz w:val="22"/>
                                </w:rPr>
                                <w:t>休憩所（ほたるの里）</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3,292.89</w:t>
                              </w:r>
                            </w:p>
                          </w:tc>
                        </w:tr>
                        <w:tr w:rsidR="00F67696" w:rsidRPr="008214AB" w:rsidTr="004D4AB3">
                          <w:trPr>
                            <w:trHeight w:val="405"/>
                            <w:jc w:val="center"/>
                          </w:trPr>
                          <w:tc>
                            <w:tcPr>
                              <w:tcW w:w="2693" w:type="dxa"/>
                              <w:tcBorders>
                                <w:top w:val="nil"/>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r>
                                <w:rPr>
                                  <w:rFonts w:ascii="HG丸ｺﾞｼｯｸM-PRO" w:eastAsia="HG丸ｺﾞｼｯｸM-PRO" w:hAnsi="HG丸ｺﾞｼｯｸM-PRO" w:cs="ＭＳ Ｐゴシック"/>
                                  <w:color w:val="000000"/>
                                  <w:kern w:val="0"/>
                                  <w:sz w:val="22"/>
                                </w:rPr>
                                <w:t>教育施設</w:t>
                              </w:r>
                            </w:p>
                          </w:tc>
                          <w:tc>
                            <w:tcPr>
                              <w:tcW w:w="3119" w:type="dxa"/>
                              <w:tcBorders>
                                <w:top w:val="nil"/>
                                <w:left w:val="nil"/>
                                <w:bottom w:val="single" w:sz="4" w:space="0" w:color="auto"/>
                                <w:right w:val="single" w:sz="8" w:space="0" w:color="auto"/>
                              </w:tcBorders>
                              <w:vAlign w:val="center"/>
                            </w:tcPr>
                            <w:p w:rsidR="00F67696" w:rsidRPr="004A7144"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井戸入教員住宅</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1,195</w:t>
                              </w:r>
                              <w:r>
                                <w:rPr>
                                  <w:rFonts w:ascii="HG丸ｺﾞｼｯｸM-PRO" w:eastAsia="HG丸ｺﾞｼｯｸM-PRO" w:hAnsi="HG丸ｺﾞｼｯｸM-PRO" w:cs="ＭＳ Ｐゴシック" w:hint="eastAsia"/>
                                  <w:color w:val="000000"/>
                                  <w:kern w:val="0"/>
                                  <w:sz w:val="22"/>
                                </w:rPr>
                                <w:t>.7</w:t>
                              </w:r>
                              <w:r>
                                <w:rPr>
                                  <w:rFonts w:ascii="HG丸ｺﾞｼｯｸM-PRO" w:eastAsia="HG丸ｺﾞｼｯｸM-PRO" w:hAnsi="HG丸ｺﾞｼｯｸM-PRO" w:cs="ＭＳ Ｐゴシック"/>
                                  <w:color w:val="000000"/>
                                  <w:kern w:val="0"/>
                                  <w:sz w:val="22"/>
                                </w:rPr>
                                <w:t>6</w:t>
                              </w:r>
                            </w:p>
                          </w:tc>
                        </w:tr>
                        <w:tr w:rsidR="00F67696" w:rsidRPr="008214AB" w:rsidTr="00445ECE">
                          <w:trPr>
                            <w:trHeight w:val="405"/>
                            <w:jc w:val="center"/>
                          </w:trPr>
                          <w:tc>
                            <w:tcPr>
                              <w:tcW w:w="2693" w:type="dxa"/>
                              <w:vMerge w:val="restart"/>
                              <w:tcBorders>
                                <w:top w:val="nil"/>
                                <w:left w:val="single" w:sz="8" w:space="0" w:color="auto"/>
                                <w:right w:val="single" w:sz="4" w:space="0" w:color="auto"/>
                              </w:tcBorders>
                              <w:shd w:val="clear" w:color="auto" w:fill="auto"/>
                              <w:noWrap/>
                              <w:vAlign w:val="center"/>
                            </w:tcPr>
                            <w:p w:rsidR="00F67696" w:rsidRDefault="00F67696" w:rsidP="00F930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公営住宅</w:t>
                              </w:r>
                            </w:p>
                          </w:tc>
                          <w:tc>
                            <w:tcPr>
                              <w:tcW w:w="3119" w:type="dxa"/>
                              <w:tcBorders>
                                <w:top w:val="nil"/>
                                <w:left w:val="nil"/>
                                <w:bottom w:val="single" w:sz="4" w:space="0" w:color="auto"/>
                                <w:right w:val="single" w:sz="8" w:space="0" w:color="auto"/>
                              </w:tcBorders>
                              <w:vAlign w:val="center"/>
                            </w:tcPr>
                            <w:p w:rsidR="00F67696" w:rsidRPr="004A7144"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シウキ</w:t>
                              </w:r>
                              <w:r>
                                <w:rPr>
                                  <w:rFonts w:ascii="HG丸ｺﾞｼｯｸM-PRO" w:eastAsia="HG丸ｺﾞｼｯｸM-PRO" w:hAnsi="HG丸ｺﾞｼｯｸM-PRO" w:cs="ＭＳ Ｐゴシック"/>
                                  <w:kern w:val="0"/>
                                  <w:sz w:val="22"/>
                                </w:rPr>
                                <w:t>住宅</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Pr="008214AB" w:rsidRDefault="00F67696" w:rsidP="0095379A">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2,513</w:t>
                              </w:r>
                              <w:r>
                                <w:rPr>
                                  <w:rFonts w:ascii="HG丸ｺﾞｼｯｸM-PRO" w:eastAsia="HG丸ｺﾞｼｯｸM-PRO" w:hAnsi="HG丸ｺﾞｼｯｸM-PRO" w:cs="ＭＳ Ｐゴシック"/>
                                  <w:color w:val="000000"/>
                                  <w:kern w:val="0"/>
                                  <w:sz w:val="22"/>
                                </w:rPr>
                                <w:t>.</w:t>
                              </w:r>
                              <w:r>
                                <w:rPr>
                                  <w:rFonts w:ascii="HG丸ｺﾞｼｯｸM-PRO" w:eastAsia="HG丸ｺﾞｼｯｸM-PRO" w:hAnsi="HG丸ｺﾞｼｯｸM-PRO" w:cs="ＭＳ Ｐゴシック" w:hint="eastAsia"/>
                                  <w:color w:val="000000"/>
                                  <w:kern w:val="0"/>
                                  <w:sz w:val="22"/>
                                </w:rPr>
                                <w:t>22</w:t>
                              </w:r>
                            </w:p>
                          </w:tc>
                        </w:tr>
                        <w:tr w:rsidR="00F67696" w:rsidRPr="008214AB" w:rsidTr="00445ECE">
                          <w:trPr>
                            <w:trHeight w:val="405"/>
                            <w:jc w:val="center"/>
                          </w:trPr>
                          <w:tc>
                            <w:tcPr>
                              <w:tcW w:w="2693" w:type="dxa"/>
                              <w:vMerge/>
                              <w:tcBorders>
                                <w:left w:val="single" w:sz="8" w:space="0" w:color="auto"/>
                                <w:right w:val="single" w:sz="4" w:space="0" w:color="auto"/>
                              </w:tcBorders>
                              <w:shd w:val="clear" w:color="auto" w:fill="auto"/>
                              <w:noWrap/>
                              <w:vAlign w:val="center"/>
                            </w:tcPr>
                            <w:p w:rsidR="00F67696" w:rsidRDefault="00F67696" w:rsidP="006B4A94">
                              <w:pPr>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西貝津住宅</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2,324</w:t>
                              </w:r>
                              <w:r>
                                <w:rPr>
                                  <w:rFonts w:ascii="HG丸ｺﾞｼｯｸM-PRO" w:eastAsia="HG丸ｺﾞｼｯｸM-PRO" w:hAnsi="HG丸ｺﾞｼｯｸM-PRO" w:cs="ＭＳ Ｐゴシック"/>
                                  <w:color w:val="000000"/>
                                  <w:kern w:val="0"/>
                                  <w:sz w:val="22"/>
                                </w:rPr>
                                <w:t>.11</w:t>
                              </w:r>
                            </w:p>
                          </w:tc>
                        </w:tr>
                        <w:tr w:rsidR="00F67696" w:rsidRPr="008214AB" w:rsidTr="00445ECE">
                          <w:trPr>
                            <w:trHeight w:val="405"/>
                            <w:jc w:val="center"/>
                          </w:trPr>
                          <w:tc>
                            <w:tcPr>
                              <w:tcW w:w="2693" w:type="dxa"/>
                              <w:vMerge/>
                              <w:tcBorders>
                                <w:left w:val="single" w:sz="8" w:space="0" w:color="auto"/>
                                <w:right w:val="single" w:sz="4" w:space="0" w:color="auto"/>
                              </w:tcBorders>
                              <w:shd w:val="clear" w:color="auto" w:fill="auto"/>
                              <w:noWrap/>
                              <w:vAlign w:val="center"/>
                            </w:tcPr>
                            <w:p w:rsidR="00F67696" w:rsidRDefault="00F67696" w:rsidP="006B4A94">
                              <w:pPr>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大西</w:t>
                              </w:r>
                              <w:r>
                                <w:rPr>
                                  <w:rFonts w:ascii="HG丸ｺﾞｼｯｸM-PRO" w:eastAsia="HG丸ｺﾞｼｯｸM-PRO" w:hAnsi="HG丸ｺﾞｼｯｸM-PRO" w:cs="ＭＳ Ｐゴシック"/>
                                  <w:kern w:val="0"/>
                                  <w:sz w:val="22"/>
                                </w:rPr>
                                <w:t>住宅</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2,222.16</w:t>
                              </w:r>
                            </w:p>
                          </w:tc>
                        </w:tr>
                        <w:tr w:rsidR="00F67696" w:rsidRPr="008214AB" w:rsidTr="00445ECE">
                          <w:trPr>
                            <w:trHeight w:val="405"/>
                            <w:jc w:val="center"/>
                          </w:trPr>
                          <w:tc>
                            <w:tcPr>
                              <w:tcW w:w="2693" w:type="dxa"/>
                              <w:vMerge/>
                              <w:tcBorders>
                                <w:left w:val="single" w:sz="8" w:space="0" w:color="auto"/>
                                <w:bottom w:val="single" w:sz="4" w:space="0" w:color="auto"/>
                                <w:right w:val="single" w:sz="4" w:space="0" w:color="auto"/>
                              </w:tcBorders>
                              <w:shd w:val="clear" w:color="auto" w:fill="auto"/>
                              <w:noWrap/>
                              <w:vAlign w:val="center"/>
                            </w:tcPr>
                            <w:p w:rsidR="00F67696" w:rsidRDefault="00F67696" w:rsidP="006B4A94">
                              <w:pPr>
                                <w:widowControl/>
                                <w:jc w:val="left"/>
                                <w:rPr>
                                  <w:rFonts w:ascii="HG丸ｺﾞｼｯｸM-PRO" w:eastAsia="HG丸ｺﾞｼｯｸM-PRO" w:hAnsi="HG丸ｺﾞｼｯｸM-PRO" w:cs="ＭＳ Ｐゴシック"/>
                                  <w:color w:val="000000"/>
                                  <w:kern w:val="0"/>
                                  <w:sz w:val="22"/>
                                </w:rPr>
                              </w:pPr>
                            </w:p>
                          </w:tc>
                          <w:tc>
                            <w:tcPr>
                              <w:tcW w:w="3119" w:type="dxa"/>
                              <w:tcBorders>
                                <w:top w:val="nil"/>
                                <w:left w:val="nil"/>
                                <w:bottom w:val="single" w:sz="4" w:space="0" w:color="auto"/>
                                <w:right w:val="single" w:sz="8" w:space="0" w:color="auto"/>
                              </w:tcBorders>
                              <w:vAlign w:val="center"/>
                            </w:tcPr>
                            <w:p w:rsidR="00F67696" w:rsidRDefault="00F67696" w:rsidP="006B4A94">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折地</w:t>
                              </w:r>
                              <w:r>
                                <w:rPr>
                                  <w:rFonts w:ascii="HG丸ｺﾞｼｯｸM-PRO" w:eastAsia="HG丸ｺﾞｼｯｸM-PRO" w:hAnsi="HG丸ｺﾞｼｯｸM-PRO" w:cs="ＭＳ Ｐゴシック"/>
                                  <w:kern w:val="0"/>
                                  <w:sz w:val="22"/>
                                </w:rPr>
                                <w:t>団地</w:t>
                              </w:r>
                            </w:p>
                          </w:tc>
                          <w:tc>
                            <w:tcPr>
                              <w:tcW w:w="2333" w:type="dxa"/>
                              <w:tcBorders>
                                <w:top w:val="nil"/>
                                <w:left w:val="single" w:sz="8" w:space="0" w:color="auto"/>
                                <w:bottom w:val="single" w:sz="4" w:space="0" w:color="auto"/>
                                <w:right w:val="single" w:sz="8" w:space="0" w:color="auto"/>
                              </w:tcBorders>
                              <w:shd w:val="clear" w:color="auto" w:fill="auto"/>
                              <w:noWrap/>
                              <w:vAlign w:val="center"/>
                            </w:tcPr>
                            <w:p w:rsidR="00F67696" w:rsidRDefault="00F67696" w:rsidP="006B4A94">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3,333.53</w:t>
                              </w:r>
                            </w:p>
                          </w:tc>
                        </w:tr>
                        <w:tr w:rsidR="00F67696" w:rsidRPr="008214AB" w:rsidTr="00087C01">
                          <w:trPr>
                            <w:trHeight w:val="405"/>
                            <w:jc w:val="center"/>
                          </w:trPr>
                          <w:tc>
                            <w:tcPr>
                              <w:tcW w:w="26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F67696" w:rsidRDefault="00F67696" w:rsidP="003B6A0A">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r>
                                <w:rPr>
                                  <w:rFonts w:ascii="HG丸ｺﾞｼｯｸM-PRO" w:eastAsia="HG丸ｺﾞｼｯｸM-PRO" w:hAnsi="HG丸ｺﾞｼｯｸM-PRO" w:cs="ＭＳ Ｐゴシック"/>
                                  <w:color w:val="000000"/>
                                  <w:kern w:val="0"/>
                                  <w:sz w:val="22"/>
                                </w:rPr>
                                <w:t>行政系施設</w:t>
                              </w:r>
                            </w:p>
                          </w:tc>
                          <w:tc>
                            <w:tcPr>
                              <w:tcW w:w="3119" w:type="dxa"/>
                              <w:tcBorders>
                                <w:top w:val="single" w:sz="4" w:space="0" w:color="auto"/>
                                <w:left w:val="nil"/>
                                <w:bottom w:val="single" w:sz="4" w:space="0" w:color="auto"/>
                                <w:right w:val="single" w:sz="8" w:space="0" w:color="auto"/>
                              </w:tcBorders>
                              <w:vAlign w:val="center"/>
                            </w:tcPr>
                            <w:p w:rsidR="00F67696" w:rsidRDefault="00F67696" w:rsidP="003B6A0A">
                              <w:pPr>
                                <w:widowControl/>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町営バス</w:t>
                              </w:r>
                              <w:r>
                                <w:rPr>
                                  <w:rFonts w:ascii="HG丸ｺﾞｼｯｸM-PRO" w:eastAsia="HG丸ｺﾞｼｯｸM-PRO" w:hAnsi="HG丸ｺﾞｼｯｸM-PRO" w:cs="ＭＳ Ｐゴシック"/>
                                  <w:kern w:val="0"/>
                                  <w:sz w:val="22"/>
                                </w:rPr>
                                <w:t>車庫</w:t>
                              </w:r>
                            </w:p>
                          </w:tc>
                          <w:tc>
                            <w:tcPr>
                              <w:tcW w:w="233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67696" w:rsidRDefault="00F67696" w:rsidP="003B6A0A">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565</w:t>
                              </w:r>
                            </w:p>
                          </w:tc>
                        </w:tr>
                        <w:tr w:rsidR="00F67696" w:rsidRPr="008214AB" w:rsidTr="00087C01">
                          <w:trPr>
                            <w:trHeight w:val="405"/>
                            <w:jc w:val="center"/>
                          </w:trPr>
                          <w:tc>
                            <w:tcPr>
                              <w:tcW w:w="2693" w:type="dxa"/>
                              <w:vMerge w:val="restart"/>
                              <w:tcBorders>
                                <w:top w:val="single" w:sz="4" w:space="0" w:color="auto"/>
                                <w:left w:val="single" w:sz="8" w:space="0" w:color="auto"/>
                                <w:right w:val="single" w:sz="4" w:space="0" w:color="auto"/>
                              </w:tcBorders>
                              <w:shd w:val="clear" w:color="auto" w:fill="auto"/>
                              <w:noWrap/>
                              <w:vAlign w:val="center"/>
                            </w:tcPr>
                            <w:p w:rsidR="00F67696" w:rsidRDefault="00F67696" w:rsidP="00087C01">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p>
                          </w:tc>
                          <w:tc>
                            <w:tcPr>
                              <w:tcW w:w="3119" w:type="dxa"/>
                              <w:tcBorders>
                                <w:top w:val="single" w:sz="4" w:space="0" w:color="auto"/>
                                <w:left w:val="nil"/>
                                <w:bottom w:val="single" w:sz="4" w:space="0" w:color="auto"/>
                                <w:right w:val="single" w:sz="8" w:space="0" w:color="auto"/>
                              </w:tcBorders>
                              <w:vAlign w:val="center"/>
                            </w:tcPr>
                            <w:p w:rsidR="00F67696" w:rsidRPr="00087C01" w:rsidRDefault="00F67696" w:rsidP="00087C01">
                              <w:pPr>
                                <w:rPr>
                                  <w:rFonts w:ascii="HG丸ｺﾞｼｯｸM-PRO" w:eastAsia="HG丸ｺﾞｼｯｸM-PRO" w:hAnsi="HG丸ｺﾞｼｯｸM-PRO"/>
                                </w:rPr>
                              </w:pPr>
                              <w:r w:rsidRPr="00087C01">
                                <w:rPr>
                                  <w:rFonts w:ascii="HG丸ｺﾞｼｯｸM-PRO" w:eastAsia="HG丸ｺﾞｼｯｸM-PRO" w:hAnsi="HG丸ｺﾞｼｯｸM-PRO" w:hint="eastAsia"/>
                                </w:rPr>
                                <w:t>旧名倉農村公園（遊園地）</w:t>
                              </w:r>
                            </w:p>
                          </w:tc>
                          <w:tc>
                            <w:tcPr>
                              <w:tcW w:w="2333" w:type="dxa"/>
                              <w:tcBorders>
                                <w:top w:val="single" w:sz="4" w:space="0" w:color="auto"/>
                                <w:left w:val="single" w:sz="8" w:space="0" w:color="auto"/>
                                <w:bottom w:val="single" w:sz="4" w:space="0" w:color="auto"/>
                                <w:right w:val="single" w:sz="8" w:space="0" w:color="auto"/>
                              </w:tcBorders>
                              <w:shd w:val="clear" w:color="auto" w:fill="auto"/>
                              <w:noWrap/>
                              <w:vAlign w:val="center"/>
                            </w:tcPr>
                            <w:p w:rsidR="00F67696" w:rsidRPr="00087C01" w:rsidRDefault="00F67696" w:rsidP="00A22E7A">
                              <w:pPr>
                                <w:jc w:val="right"/>
                                <w:rPr>
                                  <w:rFonts w:ascii="HG丸ｺﾞｼｯｸM-PRO" w:eastAsia="HG丸ｺﾞｼｯｸM-PRO" w:hAnsi="HG丸ｺﾞｼｯｸM-PRO"/>
                                </w:rPr>
                              </w:pPr>
                              <w:r w:rsidRPr="00087C01">
                                <w:rPr>
                                  <w:rFonts w:ascii="HG丸ｺﾞｼｯｸM-PRO" w:eastAsia="HG丸ｺﾞｼｯｸM-PRO" w:hAnsi="HG丸ｺﾞｼｯｸM-PRO"/>
                                </w:rPr>
                                <w:t>300</w:t>
                              </w:r>
                            </w:p>
                          </w:tc>
                        </w:tr>
                        <w:tr w:rsidR="00F67696" w:rsidRPr="008214AB" w:rsidTr="00087C01">
                          <w:trPr>
                            <w:trHeight w:val="405"/>
                            <w:jc w:val="center"/>
                          </w:trPr>
                          <w:tc>
                            <w:tcPr>
                              <w:tcW w:w="2693" w:type="dxa"/>
                              <w:vMerge/>
                              <w:tcBorders>
                                <w:left w:val="single" w:sz="8" w:space="0" w:color="auto"/>
                                <w:bottom w:val="double" w:sz="4" w:space="0" w:color="auto"/>
                                <w:right w:val="single" w:sz="4" w:space="0" w:color="auto"/>
                              </w:tcBorders>
                              <w:shd w:val="clear" w:color="auto" w:fill="auto"/>
                              <w:noWrap/>
                              <w:vAlign w:val="center"/>
                            </w:tcPr>
                            <w:p w:rsidR="00F67696" w:rsidRDefault="00F67696" w:rsidP="003B6A0A">
                              <w:pPr>
                                <w:widowControl/>
                                <w:jc w:val="left"/>
                                <w:rPr>
                                  <w:rFonts w:ascii="HG丸ｺﾞｼｯｸM-PRO" w:eastAsia="HG丸ｺﾞｼｯｸM-PRO" w:hAnsi="HG丸ｺﾞｼｯｸM-PRO" w:cs="ＭＳ Ｐゴシック"/>
                                  <w:color w:val="000000"/>
                                  <w:kern w:val="0"/>
                                  <w:sz w:val="22"/>
                                </w:rPr>
                              </w:pPr>
                            </w:p>
                          </w:tc>
                          <w:tc>
                            <w:tcPr>
                              <w:tcW w:w="3119" w:type="dxa"/>
                              <w:tcBorders>
                                <w:top w:val="single" w:sz="4" w:space="0" w:color="auto"/>
                                <w:left w:val="nil"/>
                                <w:bottom w:val="double" w:sz="4" w:space="0" w:color="auto"/>
                                <w:right w:val="single" w:sz="8" w:space="0" w:color="auto"/>
                              </w:tcBorders>
                              <w:vAlign w:val="center"/>
                            </w:tcPr>
                            <w:p w:rsidR="00F67696" w:rsidRPr="00087C01" w:rsidRDefault="00F67696" w:rsidP="00087C01">
                              <w:pPr>
                                <w:rPr>
                                  <w:rFonts w:ascii="HG丸ｺﾞｼｯｸM-PRO" w:eastAsia="HG丸ｺﾞｼｯｸM-PRO" w:hAnsi="HG丸ｺﾞｼｯｸM-PRO"/>
                                </w:rPr>
                              </w:pPr>
                              <w:r w:rsidRPr="00087C01">
                                <w:rPr>
                                  <w:rFonts w:ascii="HG丸ｺﾞｼｯｸM-PRO" w:eastAsia="HG丸ｺﾞｼｯｸM-PRO" w:hAnsi="HG丸ｺﾞｼｯｸM-PRO" w:hint="eastAsia"/>
                                </w:rPr>
                                <w:t>旧名倉テニスコート</w:t>
                              </w:r>
                            </w:p>
                          </w:tc>
                          <w:tc>
                            <w:tcPr>
                              <w:tcW w:w="2333" w:type="dxa"/>
                              <w:tcBorders>
                                <w:top w:val="single" w:sz="4" w:space="0" w:color="auto"/>
                                <w:left w:val="single" w:sz="8" w:space="0" w:color="auto"/>
                                <w:bottom w:val="double" w:sz="4" w:space="0" w:color="auto"/>
                                <w:right w:val="single" w:sz="8" w:space="0" w:color="auto"/>
                              </w:tcBorders>
                              <w:shd w:val="clear" w:color="auto" w:fill="auto"/>
                              <w:noWrap/>
                              <w:vAlign w:val="center"/>
                            </w:tcPr>
                            <w:p w:rsidR="00F67696" w:rsidRPr="00087C01" w:rsidRDefault="00F67696" w:rsidP="00A22E7A">
                              <w:pPr>
                                <w:jc w:val="right"/>
                                <w:rPr>
                                  <w:rFonts w:ascii="HG丸ｺﾞｼｯｸM-PRO" w:eastAsia="HG丸ｺﾞｼｯｸM-PRO" w:hAnsi="HG丸ｺﾞｼｯｸM-PRO"/>
                                </w:rPr>
                              </w:pPr>
                              <w:r w:rsidRPr="00087C01">
                                <w:rPr>
                                  <w:rFonts w:ascii="HG丸ｺﾞｼｯｸM-PRO" w:eastAsia="HG丸ｺﾞｼｯｸM-PRO" w:hAnsi="HG丸ｺﾞｼｯｸM-PRO"/>
                                </w:rPr>
                                <w:t>1,700</w:t>
                              </w:r>
                            </w:p>
                          </w:tc>
                        </w:tr>
                        <w:tr w:rsidR="00F67696" w:rsidRPr="008214AB" w:rsidTr="004D4AB3">
                          <w:trPr>
                            <w:trHeight w:val="405"/>
                            <w:jc w:val="center"/>
                          </w:trPr>
                          <w:tc>
                            <w:tcPr>
                              <w:tcW w:w="5812" w:type="dxa"/>
                              <w:gridSpan w:val="2"/>
                              <w:tcBorders>
                                <w:top w:val="double" w:sz="4" w:space="0" w:color="auto"/>
                                <w:left w:val="single" w:sz="8" w:space="0" w:color="auto"/>
                                <w:bottom w:val="single" w:sz="8" w:space="0" w:color="auto"/>
                                <w:right w:val="single" w:sz="8" w:space="0" w:color="auto"/>
                              </w:tcBorders>
                              <w:shd w:val="clear" w:color="auto" w:fill="auto"/>
                              <w:noWrap/>
                              <w:vAlign w:val="center"/>
                              <w:hideMark/>
                            </w:tcPr>
                            <w:p w:rsidR="00F67696" w:rsidRDefault="00F67696" w:rsidP="003B6A0A">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合計</w:t>
                              </w:r>
                            </w:p>
                          </w:tc>
                          <w:tc>
                            <w:tcPr>
                              <w:tcW w:w="2333" w:type="dxa"/>
                              <w:tcBorders>
                                <w:top w:val="double" w:sz="4" w:space="0" w:color="auto"/>
                                <w:left w:val="single" w:sz="8" w:space="0" w:color="auto"/>
                                <w:bottom w:val="single" w:sz="8" w:space="0" w:color="auto"/>
                                <w:right w:val="single" w:sz="8" w:space="0" w:color="auto"/>
                              </w:tcBorders>
                              <w:shd w:val="clear" w:color="auto" w:fill="auto"/>
                              <w:noWrap/>
                              <w:vAlign w:val="center"/>
                              <w:hideMark/>
                            </w:tcPr>
                            <w:p w:rsidR="00F67696" w:rsidRPr="008214AB" w:rsidRDefault="00F67696" w:rsidP="00087C01">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22</w:t>
                              </w:r>
                              <w:r>
                                <w:rPr>
                                  <w:rFonts w:ascii="HG丸ｺﾞｼｯｸM-PRO" w:eastAsia="HG丸ｺﾞｼｯｸM-PRO" w:hAnsi="HG丸ｺﾞｼｯｸM-PRO" w:cs="ＭＳ Ｐゴシック"/>
                                  <w:color w:val="000000"/>
                                  <w:kern w:val="0"/>
                                  <w:sz w:val="22"/>
                                </w:rPr>
                                <w:t>,88</w:t>
                              </w:r>
                              <w:r>
                                <w:rPr>
                                  <w:rFonts w:ascii="HG丸ｺﾞｼｯｸM-PRO" w:eastAsia="HG丸ｺﾞｼｯｸM-PRO" w:hAnsi="HG丸ｺﾞｼｯｸM-PRO" w:cs="ＭＳ Ｐゴシック" w:hint="eastAsia"/>
                                  <w:color w:val="000000"/>
                                  <w:kern w:val="0"/>
                                  <w:sz w:val="22"/>
                                </w:rPr>
                                <w:t>1</w:t>
                              </w:r>
                              <w:r>
                                <w:rPr>
                                  <w:rFonts w:ascii="HG丸ｺﾞｼｯｸM-PRO" w:eastAsia="HG丸ｺﾞｼｯｸM-PRO" w:hAnsi="HG丸ｺﾞｼｯｸM-PRO" w:cs="ＭＳ Ｐゴシック"/>
                                  <w:color w:val="000000"/>
                                  <w:kern w:val="0"/>
                                  <w:sz w:val="22"/>
                                </w:rPr>
                                <w:t>.</w:t>
                              </w:r>
                              <w:r>
                                <w:rPr>
                                  <w:rFonts w:ascii="HG丸ｺﾞｼｯｸM-PRO" w:eastAsia="HG丸ｺﾞｼｯｸM-PRO" w:hAnsi="HG丸ｺﾞｼｯｸM-PRO" w:cs="ＭＳ Ｐゴシック" w:hint="eastAsia"/>
                                  <w:color w:val="000000"/>
                                  <w:kern w:val="0"/>
                                  <w:sz w:val="22"/>
                                </w:rPr>
                                <w:t>04</w:t>
                              </w:r>
                              <w:r w:rsidRPr="008214AB">
                                <w:rPr>
                                  <w:rFonts w:ascii="HG丸ｺﾞｼｯｸM-PRO" w:eastAsia="HG丸ｺﾞｼｯｸM-PRO" w:hAnsi="HG丸ｺﾞｼｯｸM-PRO" w:cs="ＭＳ Ｐゴシック" w:hint="eastAsia"/>
                                  <w:color w:val="000000"/>
                                  <w:kern w:val="0"/>
                                  <w:sz w:val="22"/>
                                </w:rPr>
                                <w:t xml:space="preserve"> </w:t>
                              </w:r>
                            </w:p>
                          </w:tc>
                        </w:tr>
                      </w:tbl>
                      <w:p w:rsidR="00F67696" w:rsidRPr="0079470D" w:rsidRDefault="00F67696" w:rsidP="007E5048">
                        <w:pPr>
                          <w:ind w:rightChars="142" w:right="298"/>
                          <w:jc w:val="right"/>
                          <w:rPr>
                            <w:rFonts w:ascii="HG丸ｺﾞｼｯｸM-PRO" w:eastAsia="HG丸ｺﾞｼｯｸM-PRO" w:hAnsi="HG丸ｺﾞｼｯｸM-PRO"/>
                            <w:szCs w:val="21"/>
                          </w:rPr>
                        </w:pPr>
                        <w:r w:rsidRPr="0079470D">
                          <w:rPr>
                            <w:rFonts w:ascii="HG丸ｺﾞｼｯｸM-PRO" w:eastAsia="HG丸ｺﾞｼｯｸM-PRO" w:hAnsi="HG丸ｺﾞｼｯｸM-PRO" w:hint="eastAsia"/>
                            <w:szCs w:val="21"/>
                          </w:rPr>
                          <w:t>平成27年度末時点</w:t>
                        </w:r>
                      </w:p>
                    </w:txbxContent>
                  </v:textbox>
                </v:shape>
                <w10:anchorlock/>
              </v:group>
            </w:pict>
          </mc:Fallback>
        </mc:AlternateContent>
      </w:r>
    </w:p>
    <w:p w:rsidR="004D4AB3" w:rsidRDefault="004D4AB3" w:rsidP="00A44827">
      <w:pPr>
        <w:jc w:val="left"/>
        <w:rPr>
          <w:rFonts w:ascii="HG丸ｺﾞｼｯｸM-PRO" w:eastAsia="HG丸ｺﾞｼｯｸM-PRO" w:hAnsi="HG丸ｺﾞｼｯｸM-PRO"/>
        </w:rPr>
      </w:pPr>
    </w:p>
    <w:p w:rsidR="00467E56" w:rsidRDefault="00467E56" w:rsidP="003B48A1">
      <w:pPr>
        <w:spacing w:line="360" w:lineRule="auto"/>
        <w:ind w:firstLineChars="100" w:firstLine="210"/>
        <w:jc w:val="left"/>
        <w:rPr>
          <w:rFonts w:ascii="HG丸ｺﾞｼｯｸM-PRO" w:eastAsia="HG丸ｺﾞｼｯｸM-PRO" w:hAnsi="HG丸ｺﾞｼｯｸM-PRO"/>
        </w:rPr>
      </w:pPr>
    </w:p>
    <w:p w:rsidR="00601960" w:rsidRPr="00F27202" w:rsidRDefault="00601960" w:rsidP="003B48A1">
      <w:pPr>
        <w:spacing w:line="360" w:lineRule="auto"/>
        <w:ind w:firstLineChars="100" w:firstLine="210"/>
        <w:jc w:val="left"/>
        <w:rPr>
          <w:rFonts w:ascii="HG丸ｺﾞｼｯｸM-PRO" w:eastAsia="HG丸ｺﾞｼｯｸM-PRO" w:hAnsi="HG丸ｺﾞｼｯｸM-PRO"/>
        </w:rPr>
      </w:pPr>
    </w:p>
    <w:p w:rsidR="00631E59" w:rsidRPr="00F27202" w:rsidRDefault="00631E59" w:rsidP="00631E59">
      <w:pPr>
        <w:spacing w:line="360" w:lineRule="auto"/>
        <w:jc w:val="left"/>
        <w:rPr>
          <w:rFonts w:ascii="HG丸ｺﾞｼｯｸM-PRO" w:eastAsia="HG丸ｺﾞｼｯｸM-PRO" w:hAnsi="HG丸ｺﾞｼｯｸM-PRO"/>
        </w:rPr>
      </w:pPr>
    </w:p>
    <w:p w:rsidR="00A44827" w:rsidRPr="00F27202" w:rsidRDefault="00A44827" w:rsidP="00593B32">
      <w:pPr>
        <w:pStyle w:val="23"/>
        <w:keepNext w:val="0"/>
        <w:pageBreakBefore/>
      </w:pPr>
      <w:bookmarkStart w:id="21" w:name="_Toc475520738"/>
      <w:r w:rsidRPr="00F27202">
        <w:rPr>
          <w:rFonts w:hint="eastAsia"/>
        </w:rPr>
        <w:lastRenderedPageBreak/>
        <w:t>3-4　インフラ資産の現況</w:t>
      </w:r>
      <w:bookmarkEnd w:id="21"/>
    </w:p>
    <w:p w:rsidR="00A44827" w:rsidRPr="00F27202" w:rsidRDefault="00A44827" w:rsidP="002979B1">
      <w:pPr>
        <w:pStyle w:val="32"/>
      </w:pPr>
      <w:bookmarkStart w:id="22" w:name="_Toc475520739"/>
      <w:r w:rsidRPr="00F27202">
        <w:rPr>
          <w:rFonts w:hint="eastAsia"/>
        </w:rPr>
        <w:t>(1) 道路</w:t>
      </w:r>
      <w:bookmarkEnd w:id="22"/>
    </w:p>
    <w:p w:rsidR="00176A42" w:rsidRPr="00BC0E8E" w:rsidRDefault="0098613B" w:rsidP="000E46BD">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176A42" w:rsidRPr="00176A42">
        <w:rPr>
          <w:rFonts w:ascii="HG丸ｺﾞｼｯｸM-PRO" w:eastAsia="HG丸ｺﾞｼｯｸM-PRO" w:hAnsi="HG丸ｺﾞｼｯｸM-PRO" w:hint="eastAsia"/>
        </w:rPr>
        <w:t>設</w:t>
      </w:r>
      <w:r w:rsidR="00176A42" w:rsidRPr="00BC0E8E">
        <w:rPr>
          <w:rFonts w:ascii="HG丸ｺﾞｼｯｸM-PRO" w:eastAsia="HG丸ｺﾞｼｯｸM-PRO" w:hAnsi="HG丸ｺﾞｼｯｸM-PRO" w:hint="eastAsia"/>
        </w:rPr>
        <w:t>楽町</w:t>
      </w:r>
      <w:r w:rsidR="002137D0" w:rsidRPr="00BC0E8E">
        <w:rPr>
          <w:rFonts w:ascii="HG丸ｺﾞｼｯｸM-PRO" w:eastAsia="HG丸ｺﾞｼｯｸM-PRO" w:hAnsi="HG丸ｺﾞｼｯｸM-PRO" w:hint="eastAsia"/>
        </w:rPr>
        <w:t>内に整備されている</w:t>
      </w:r>
      <w:r w:rsidR="00176A42" w:rsidRPr="00BC0E8E">
        <w:rPr>
          <w:rFonts w:ascii="HG丸ｺﾞｼｯｸM-PRO" w:eastAsia="HG丸ｺﾞｼｯｸM-PRO" w:hAnsi="HG丸ｺﾞｼｯｸM-PRO" w:hint="eastAsia"/>
        </w:rPr>
        <w:t>国・県道は、一般国道257号・420号・473号、主要地方道４路線、一般県道1</w:t>
      </w:r>
      <w:r w:rsidR="00882610" w:rsidRPr="00BC0E8E">
        <w:rPr>
          <w:rFonts w:ascii="HG丸ｺﾞｼｯｸM-PRO" w:eastAsia="HG丸ｺﾞｼｯｸM-PRO" w:hAnsi="HG丸ｺﾞｼｯｸM-PRO" w:hint="eastAsia"/>
        </w:rPr>
        <w:t>1</w:t>
      </w:r>
      <w:r w:rsidR="00176A42" w:rsidRPr="00BC0E8E">
        <w:rPr>
          <w:rFonts w:ascii="HG丸ｺﾞｼｯｸM-PRO" w:eastAsia="HG丸ｺﾞｼｯｸM-PRO" w:hAnsi="HG丸ｺﾞｼｯｸM-PRO" w:hint="eastAsia"/>
        </w:rPr>
        <w:t>路線が都市地域</w:t>
      </w:r>
      <w:r w:rsidR="0064510C" w:rsidRPr="00BC0E8E">
        <w:rPr>
          <w:rFonts w:ascii="HG丸ｺﾞｼｯｸM-PRO" w:eastAsia="HG丸ｺﾞｼｯｸM-PRO" w:hAnsi="HG丸ｺﾞｼｯｸM-PRO" w:hint="eastAsia"/>
        </w:rPr>
        <w:t>、</w:t>
      </w:r>
      <w:r w:rsidR="002137D0" w:rsidRPr="00BC0E8E">
        <w:rPr>
          <w:rFonts w:ascii="HG丸ｺﾞｼｯｸM-PRO" w:eastAsia="HG丸ｺﾞｼｯｸM-PRO" w:hAnsi="HG丸ｺﾞｼｯｸM-PRO" w:hint="eastAsia"/>
        </w:rPr>
        <w:t>および周辺</w:t>
      </w:r>
      <w:r w:rsidR="00176A42" w:rsidRPr="00BC0E8E">
        <w:rPr>
          <w:rFonts w:ascii="HG丸ｺﾞｼｯｸM-PRO" w:eastAsia="HG丸ｺﾞｼｯｸM-PRO" w:hAnsi="HG丸ｺﾞｼｯｸM-PRO" w:hint="eastAsia"/>
        </w:rPr>
        <w:t>市町村や町内の集落を結び、地域</w:t>
      </w:r>
      <w:r w:rsidR="00E529F8">
        <w:rPr>
          <w:rFonts w:ascii="HG丸ｺﾞｼｯｸM-PRO" w:eastAsia="HG丸ｺﾞｼｯｸM-PRO" w:hAnsi="HG丸ｺﾞｼｯｸM-PRO" w:hint="eastAsia"/>
        </w:rPr>
        <w:t>の</w:t>
      </w:r>
      <w:r w:rsidR="00176A42" w:rsidRPr="00BC0E8E">
        <w:rPr>
          <w:rFonts w:ascii="HG丸ｺﾞｼｯｸM-PRO" w:eastAsia="HG丸ｺﾞｼｯｸM-PRO" w:hAnsi="HG丸ｺﾞｼｯｸM-PRO" w:hint="eastAsia"/>
        </w:rPr>
        <w:t>発展に大きな役割を担っています。</w:t>
      </w:r>
      <w:r w:rsidR="00F043BF" w:rsidRPr="00BC0E8E">
        <w:rPr>
          <w:rFonts w:ascii="HG丸ｺﾞｼｯｸM-PRO" w:eastAsia="HG丸ｺﾞｼｯｸM-PRO" w:hAnsi="HG丸ｺﾞｼｯｸM-PRO" w:hint="eastAsia"/>
        </w:rPr>
        <w:t xml:space="preserve">　</w:t>
      </w:r>
    </w:p>
    <w:p w:rsidR="00176A42" w:rsidRPr="00BC0E8E" w:rsidRDefault="00176A42" w:rsidP="000E46BD">
      <w:pPr>
        <w:spacing w:line="360" w:lineRule="auto"/>
        <w:jc w:val="left"/>
        <w:rPr>
          <w:rFonts w:ascii="HG丸ｺﾞｼｯｸM-PRO" w:eastAsia="HG丸ｺﾞｼｯｸM-PRO" w:hAnsi="HG丸ｺﾞｼｯｸM-PRO"/>
        </w:rPr>
      </w:pPr>
      <w:r w:rsidRPr="00BC0E8E">
        <w:rPr>
          <w:rFonts w:ascii="HG丸ｺﾞｼｯｸM-PRO" w:eastAsia="HG丸ｺﾞｼｯｸM-PRO" w:hAnsi="HG丸ｺﾞｼｯｸM-PRO" w:hint="eastAsia"/>
        </w:rPr>
        <w:t xml:space="preserve">　町道の整備状況は、平成2</w:t>
      </w:r>
      <w:r w:rsidR="002137D0" w:rsidRPr="00BC0E8E">
        <w:rPr>
          <w:rFonts w:ascii="HG丸ｺﾞｼｯｸM-PRO" w:eastAsia="HG丸ｺﾞｼｯｸM-PRO" w:hAnsi="HG丸ｺﾞｼｯｸM-PRO" w:hint="eastAsia"/>
        </w:rPr>
        <w:t>7</w:t>
      </w:r>
      <w:r w:rsidRPr="00BC0E8E">
        <w:rPr>
          <w:rFonts w:ascii="HG丸ｺﾞｼｯｸM-PRO" w:eastAsia="HG丸ｺﾞｼｯｸM-PRO" w:hAnsi="HG丸ｺﾞｼｯｸM-PRO" w:hint="eastAsia"/>
        </w:rPr>
        <w:t>年</w:t>
      </w:r>
      <w:r w:rsidR="002137D0" w:rsidRPr="00BC0E8E">
        <w:rPr>
          <w:rFonts w:ascii="HG丸ｺﾞｼｯｸM-PRO" w:eastAsia="HG丸ｺﾞｼｯｸM-PRO" w:hAnsi="HG丸ｺﾞｼｯｸM-PRO" w:hint="eastAsia"/>
        </w:rPr>
        <w:t>度末</w:t>
      </w:r>
      <w:r w:rsidRPr="00BC0E8E">
        <w:rPr>
          <w:rFonts w:ascii="HG丸ｺﾞｼｯｸM-PRO" w:eastAsia="HG丸ｺﾞｼｯｸM-PRO" w:hAnsi="HG丸ｺﾞｼｯｸM-PRO" w:hint="eastAsia"/>
        </w:rPr>
        <w:t>で32</w:t>
      </w:r>
      <w:r w:rsidR="00D7321A" w:rsidRPr="00BC0E8E">
        <w:rPr>
          <w:rFonts w:ascii="HG丸ｺﾞｼｯｸM-PRO" w:eastAsia="HG丸ｺﾞｼｯｸM-PRO" w:hAnsi="HG丸ｺﾞｼｯｸM-PRO"/>
        </w:rPr>
        <w:t>9</w:t>
      </w:r>
      <w:r w:rsidRPr="00BC0E8E">
        <w:rPr>
          <w:rFonts w:ascii="HG丸ｺﾞｼｯｸM-PRO" w:eastAsia="HG丸ｺﾞｼｯｸM-PRO" w:hAnsi="HG丸ｺﾞｼｯｸM-PRO" w:hint="eastAsia"/>
        </w:rPr>
        <w:t>路線、全長3</w:t>
      </w:r>
      <w:r w:rsidR="00D7321A" w:rsidRPr="00BC0E8E">
        <w:rPr>
          <w:rFonts w:ascii="HG丸ｺﾞｼｯｸM-PRO" w:eastAsia="HG丸ｺﾞｼｯｸM-PRO" w:hAnsi="HG丸ｺﾞｼｯｸM-PRO" w:hint="eastAsia"/>
        </w:rPr>
        <w:t>24</w:t>
      </w:r>
      <w:r w:rsidRPr="00BC0E8E">
        <w:rPr>
          <w:rFonts w:ascii="HG丸ｺﾞｼｯｸM-PRO" w:eastAsia="HG丸ｺﾞｼｯｸM-PRO" w:hAnsi="HG丸ｺﾞｼｯｸM-PRO" w:hint="eastAsia"/>
        </w:rPr>
        <w:t>.</w:t>
      </w:r>
      <w:r w:rsidR="00D7321A" w:rsidRPr="00BC0E8E">
        <w:rPr>
          <w:rFonts w:ascii="HG丸ｺﾞｼｯｸM-PRO" w:eastAsia="HG丸ｺﾞｼｯｸM-PRO" w:hAnsi="HG丸ｺﾞｼｯｸM-PRO"/>
        </w:rPr>
        <w:t>6</w:t>
      </w:r>
      <w:r w:rsidRPr="00BC0E8E">
        <w:rPr>
          <w:rFonts w:ascii="HG丸ｺﾞｼｯｸM-PRO" w:eastAsia="HG丸ｺﾞｼｯｸM-PRO" w:hAnsi="HG丸ｺﾞｼｯｸM-PRO" w:hint="eastAsia"/>
        </w:rPr>
        <w:t>kmで、改良率は61％、舗装率は82％となっています。</w:t>
      </w:r>
    </w:p>
    <w:p w:rsidR="00C100E8" w:rsidRPr="00F27202" w:rsidRDefault="00F043BF" w:rsidP="000E46BD">
      <w:pPr>
        <w:spacing w:line="360" w:lineRule="auto"/>
        <w:ind w:firstLineChars="100" w:firstLine="210"/>
        <w:jc w:val="left"/>
        <w:rPr>
          <w:rFonts w:ascii="HG丸ｺﾞｼｯｸM-PRO" w:eastAsia="HG丸ｺﾞｼｯｸM-PRO" w:hAnsi="HG丸ｺﾞｼｯｸM-PRO"/>
        </w:rPr>
      </w:pPr>
      <w:r w:rsidRPr="00BC0E8E">
        <w:rPr>
          <w:rFonts w:ascii="HG丸ｺﾞｼｯｸM-PRO" w:eastAsia="HG丸ｺﾞｼｯｸM-PRO" w:hAnsi="HG丸ｺﾞｼｯｸM-PRO" w:hint="eastAsia"/>
        </w:rPr>
        <w:t>各種町道の割合は下</w:t>
      </w:r>
      <w:r w:rsidR="002137D0" w:rsidRPr="00BC0E8E">
        <w:rPr>
          <w:rFonts w:ascii="HG丸ｺﾞｼｯｸM-PRO" w:eastAsia="HG丸ｺﾞｼｯｸM-PRO" w:hAnsi="HG丸ｺﾞｼｯｸM-PRO" w:hint="eastAsia"/>
        </w:rPr>
        <w:t>図</w:t>
      </w:r>
      <w:r w:rsidRPr="00BC0E8E">
        <w:rPr>
          <w:rFonts w:ascii="HG丸ｺﾞｼｯｸM-PRO" w:eastAsia="HG丸ｺﾞｼｯｸM-PRO" w:hAnsi="HG丸ｺﾞｼｯｸM-PRO" w:hint="eastAsia"/>
        </w:rPr>
        <w:t>のよう</w:t>
      </w:r>
      <w:r w:rsidRPr="00F27202">
        <w:rPr>
          <w:rFonts w:ascii="HG丸ｺﾞｼｯｸM-PRO" w:eastAsia="HG丸ｺﾞｼｯｸM-PRO" w:hAnsi="HG丸ｺﾞｼｯｸM-PRO" w:hint="eastAsia"/>
        </w:rPr>
        <w:t>になって</w:t>
      </w:r>
      <w:r w:rsidR="000A6F7F" w:rsidRPr="00F27202">
        <w:rPr>
          <w:rFonts w:ascii="HG丸ｺﾞｼｯｸM-PRO" w:eastAsia="HG丸ｺﾞｼｯｸM-PRO" w:hAnsi="HG丸ｺﾞｼｯｸM-PRO" w:hint="eastAsia"/>
        </w:rPr>
        <w:t>い</w:t>
      </w:r>
      <w:r w:rsidRPr="00F27202">
        <w:rPr>
          <w:rFonts w:ascii="HG丸ｺﾞｼｯｸM-PRO" w:eastAsia="HG丸ｺﾞｼｯｸM-PRO" w:hAnsi="HG丸ｺﾞｼｯｸM-PRO" w:hint="eastAsia"/>
        </w:rPr>
        <w:t>ます。</w:t>
      </w:r>
    </w:p>
    <w:p w:rsidR="00A44827" w:rsidRPr="00F27202" w:rsidRDefault="007A57FA" w:rsidP="00A44827">
      <w:pPr>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5AD6EB09" wp14:editId="020396E8">
                <wp:extent cx="5759450" cy="5513405"/>
                <wp:effectExtent l="0" t="0" r="12700" b="11430"/>
                <wp:docPr id="55" name="グループ化 55"/>
                <wp:cNvGraphicFramePr/>
                <a:graphic xmlns:a="http://schemas.openxmlformats.org/drawingml/2006/main">
                  <a:graphicData uri="http://schemas.microsoft.com/office/word/2010/wordprocessingGroup">
                    <wpg:wgp>
                      <wpg:cNvGrpSpPr/>
                      <wpg:grpSpPr>
                        <a:xfrm>
                          <a:off x="0" y="0"/>
                          <a:ext cx="5759450" cy="5513405"/>
                          <a:chOff x="0" y="0"/>
                          <a:chExt cx="6203590" cy="5909287"/>
                        </a:xfrm>
                      </wpg:grpSpPr>
                      <wps:wsp>
                        <wps:cNvPr id="56" name="片側の 2 つの角を丸めた四角形 56"/>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7A57FA">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道路の現況</w:t>
                              </w:r>
                              <w:r w:rsidRPr="00AE5653">
                                <w:rPr>
                                  <w:rFonts w:ascii="HG丸ｺﾞｼｯｸM-PRO" w:eastAsia="HG丸ｺﾞｼｯｸM-PRO" w:hAnsi="HG丸ｺﾞｼｯｸM-PRO" w:hint="eastAsia"/>
                                  <w:b/>
                                  <w:color w:val="FFFFFF" w:themeColor="background1"/>
                                </w:rPr>
                                <w:t>及び種別</w:t>
                              </w:r>
                              <w:r>
                                <w:rPr>
                                  <w:rFonts w:ascii="HG丸ｺﾞｼｯｸM-PRO" w:eastAsia="HG丸ｺﾞｼｯｸM-PRO" w:hAnsi="HG丸ｺﾞｼｯｸM-PRO" w:hint="eastAsia"/>
                                  <w:b/>
                                  <w:color w:val="FFFFFF" w:themeColor="background1"/>
                                </w:rPr>
                                <w:t>延長・道路部面積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9526" y="332861"/>
                            <a:ext cx="6194064" cy="5576426"/>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7A57FA">
                              <w:pPr>
                                <w:rPr>
                                  <w:rFonts w:ascii="HG丸ｺﾞｼｯｸM-PRO" w:eastAsia="HG丸ｺﾞｼｯｸM-PRO" w:hAnsi="HG丸ｺﾞｼｯｸM-PR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924"/>
                                <w:gridCol w:w="1842"/>
                                <w:gridCol w:w="1842"/>
                                <w:gridCol w:w="1816"/>
                              </w:tblGrid>
                              <w:tr w:rsidR="00F67696" w:rsidRPr="00A42FC4" w:rsidTr="00D7321A">
                                <w:trPr>
                                  <w:trHeight w:val="545"/>
                                  <w:jc w:val="center"/>
                                </w:trPr>
                                <w:tc>
                                  <w:tcPr>
                                    <w:tcW w:w="662" w:type="dxa"/>
                                    <w:shd w:val="clear" w:color="auto" w:fill="1F497D" w:themeFill="text2"/>
                                    <w:vAlign w:val="center"/>
                                  </w:tcPr>
                                  <w:p w:rsidR="00F67696" w:rsidRPr="003909F5"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区分</w:t>
                                    </w:r>
                                  </w:p>
                                </w:tc>
                                <w:tc>
                                  <w:tcPr>
                                    <w:tcW w:w="1924" w:type="dxa"/>
                                    <w:shd w:val="clear" w:color="auto" w:fill="1F497D" w:themeFill="text2"/>
                                    <w:vAlign w:val="center"/>
                                  </w:tcPr>
                                  <w:p w:rsidR="00F67696" w:rsidRPr="003909F5"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種別</w:t>
                                    </w:r>
                                  </w:p>
                                </w:tc>
                                <w:tc>
                                  <w:tcPr>
                                    <w:tcW w:w="1842" w:type="dxa"/>
                                    <w:shd w:val="clear" w:color="auto" w:fill="1F497D" w:themeFill="text2"/>
                                    <w:vAlign w:val="center"/>
                                  </w:tcPr>
                                  <w:p w:rsidR="00F67696" w:rsidRPr="003909F5" w:rsidRDefault="00F67696" w:rsidP="00FE2055">
                                    <w:pPr>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路線数</w:t>
                                    </w:r>
                                  </w:p>
                                </w:tc>
                                <w:tc>
                                  <w:tcPr>
                                    <w:tcW w:w="1842" w:type="dxa"/>
                                    <w:shd w:val="clear" w:color="auto" w:fill="1F497D" w:themeFill="text2"/>
                                    <w:vAlign w:val="center"/>
                                  </w:tcPr>
                                  <w:p w:rsidR="00F67696"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実延長</w:t>
                                    </w:r>
                                  </w:p>
                                  <w:p w:rsidR="00F67696" w:rsidRPr="003909F5"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(m)</w:t>
                                    </w:r>
                                  </w:p>
                                </w:tc>
                                <w:tc>
                                  <w:tcPr>
                                    <w:tcW w:w="1816" w:type="dxa"/>
                                    <w:shd w:val="clear" w:color="auto" w:fill="1F497D" w:themeFill="text2"/>
                                    <w:vAlign w:val="center"/>
                                  </w:tcPr>
                                  <w:p w:rsidR="00F67696"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道路部面積</w:t>
                                    </w:r>
                                  </w:p>
                                  <w:p w:rsidR="00F67696" w:rsidRPr="003909F5"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w:t>
                                    </w:r>
                                  </w:p>
                                </w:tc>
                              </w:tr>
                              <w:tr w:rsidR="00F67696" w:rsidRPr="00A42FC4" w:rsidTr="00D7321A">
                                <w:trPr>
                                  <w:trHeight w:val="410"/>
                                  <w:jc w:val="center"/>
                                </w:trPr>
                                <w:tc>
                                  <w:tcPr>
                                    <w:tcW w:w="662" w:type="dxa"/>
                                    <w:vMerge w:val="restart"/>
                                    <w:shd w:val="clear" w:color="auto" w:fill="auto"/>
                                    <w:textDirection w:val="tbRlV"/>
                                    <w:vAlign w:val="center"/>
                                  </w:tcPr>
                                  <w:p w:rsidR="00F67696" w:rsidRPr="00A42FC4" w:rsidRDefault="00F67696" w:rsidP="00FE2055">
                                    <w:pPr>
                                      <w:spacing w:line="276" w:lineRule="auto"/>
                                      <w:ind w:left="113" w:right="113"/>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道　路</w:t>
                                    </w:r>
                                  </w:p>
                                </w:tc>
                                <w:tc>
                                  <w:tcPr>
                                    <w:tcW w:w="1924" w:type="dxa"/>
                                    <w:shd w:val="clear" w:color="auto" w:fill="auto"/>
                                    <w:vAlign w:val="center"/>
                                  </w:tcPr>
                                  <w:p w:rsidR="00F67696" w:rsidRPr="00A42FC4" w:rsidRDefault="00F67696" w:rsidP="00920B92">
                                    <w:pPr>
                                      <w:spacing w:line="276" w:lineRule="auto"/>
                                      <w:jc w:val="left"/>
                                      <w:rPr>
                                        <w:rFonts w:ascii="HG丸ｺﾞｼｯｸM-PRO" w:eastAsia="HG丸ｺﾞｼｯｸM-PRO" w:hAnsi="HG丸ｺﾞｼｯｸM-PRO"/>
                                      </w:rPr>
                                    </w:pPr>
                                    <w:r w:rsidRPr="00A42FC4">
                                      <w:rPr>
                                        <w:rFonts w:ascii="HG丸ｺﾞｼｯｸM-PRO" w:eastAsia="HG丸ｺﾞｼｯｸM-PRO" w:hAnsi="HG丸ｺﾞｼｯｸM-PRO" w:hint="eastAsia"/>
                                      </w:rPr>
                                      <w:t>１級町道</w:t>
                                    </w:r>
                                  </w:p>
                                </w:tc>
                                <w:tc>
                                  <w:tcPr>
                                    <w:tcW w:w="1842" w:type="dxa"/>
                                    <w:vAlign w:val="center"/>
                                  </w:tcPr>
                                  <w:p w:rsidR="00F67696"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842" w:type="dxa"/>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4</w:t>
                                    </w:r>
                                    <w:r w:rsidRPr="00A42FC4">
                                      <w:rPr>
                                        <w:rFonts w:ascii="HG丸ｺﾞｼｯｸM-PRO" w:eastAsia="HG丸ｺﾞｼｯｸM-PRO" w:hAnsi="HG丸ｺﾞｼｯｸM-PRO" w:hint="eastAsia"/>
                                      </w:rPr>
                                      <w:t>8</w:t>
                                    </w:r>
                                    <w:r>
                                      <w:rPr>
                                        <w:rFonts w:ascii="HG丸ｺﾞｼｯｸM-PRO" w:eastAsia="HG丸ｺﾞｼｯｸM-PRO" w:hAnsi="HG丸ｺﾞｼｯｸM-PRO" w:hint="eastAsia"/>
                                      </w:rPr>
                                      <w:t>,</w:t>
                                    </w:r>
                                    <w:r>
                                      <w:rPr>
                                        <w:rFonts w:ascii="HG丸ｺﾞｼｯｸM-PRO" w:eastAsia="HG丸ｺﾞｼｯｸM-PRO" w:hAnsi="HG丸ｺﾞｼｯｸM-PRO"/>
                                      </w:rPr>
                                      <w:t>255</w:t>
                                    </w:r>
                                  </w:p>
                                </w:tc>
                                <w:tc>
                                  <w:tcPr>
                                    <w:tcW w:w="1816" w:type="dxa"/>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278</w:t>
                                    </w:r>
                                    <w:r>
                                      <w:rPr>
                                        <w:rFonts w:ascii="HG丸ｺﾞｼｯｸM-PRO" w:eastAsia="HG丸ｺﾞｼｯｸM-PRO" w:hAnsi="HG丸ｺﾞｼｯｸM-PRO" w:hint="eastAsia"/>
                                      </w:rPr>
                                      <w:t>,</w:t>
                                    </w:r>
                                    <w:r>
                                      <w:rPr>
                                        <w:rFonts w:ascii="HG丸ｺﾞｼｯｸM-PRO" w:eastAsia="HG丸ｺﾞｼｯｸM-PRO" w:hAnsi="HG丸ｺﾞｼｯｸM-PRO"/>
                                      </w:rPr>
                                      <w:t>360</w:t>
                                    </w:r>
                                  </w:p>
                                </w:tc>
                              </w:tr>
                              <w:tr w:rsidR="00F67696" w:rsidRPr="00A42FC4" w:rsidTr="00D7321A">
                                <w:trPr>
                                  <w:trHeight w:val="416"/>
                                  <w:jc w:val="center"/>
                                </w:trPr>
                                <w:tc>
                                  <w:tcPr>
                                    <w:tcW w:w="662" w:type="dxa"/>
                                    <w:vMerge/>
                                    <w:shd w:val="clear" w:color="auto" w:fill="auto"/>
                                  </w:tcPr>
                                  <w:p w:rsidR="00F67696" w:rsidRPr="00A42FC4" w:rsidRDefault="00F67696" w:rsidP="00FE2055">
                                    <w:pPr>
                                      <w:spacing w:line="276" w:lineRule="auto"/>
                                      <w:jc w:val="left"/>
                                      <w:rPr>
                                        <w:rFonts w:ascii="HG丸ｺﾞｼｯｸM-PRO" w:eastAsia="HG丸ｺﾞｼｯｸM-PRO" w:hAnsi="HG丸ｺﾞｼｯｸM-PRO"/>
                                      </w:rPr>
                                    </w:pPr>
                                  </w:p>
                                </w:tc>
                                <w:tc>
                                  <w:tcPr>
                                    <w:tcW w:w="1924" w:type="dxa"/>
                                    <w:tcBorders>
                                      <w:bottom w:val="single" w:sz="4" w:space="0" w:color="auto"/>
                                    </w:tcBorders>
                                    <w:shd w:val="clear" w:color="auto" w:fill="auto"/>
                                    <w:vAlign w:val="center"/>
                                  </w:tcPr>
                                  <w:p w:rsidR="00F67696" w:rsidRPr="00A42FC4" w:rsidRDefault="00F67696" w:rsidP="00920B92">
                                    <w:pPr>
                                      <w:spacing w:line="276" w:lineRule="auto"/>
                                      <w:jc w:val="left"/>
                                      <w:rPr>
                                        <w:rFonts w:ascii="HG丸ｺﾞｼｯｸM-PRO" w:eastAsia="HG丸ｺﾞｼｯｸM-PRO" w:hAnsi="HG丸ｺﾞｼｯｸM-PRO"/>
                                      </w:rPr>
                                    </w:pPr>
                                    <w:r w:rsidRPr="00A42FC4">
                                      <w:rPr>
                                        <w:rFonts w:ascii="HG丸ｺﾞｼｯｸM-PRO" w:eastAsia="HG丸ｺﾞｼｯｸM-PRO" w:hAnsi="HG丸ｺﾞｼｯｸM-PRO" w:hint="eastAsia"/>
                                      </w:rPr>
                                      <w:t>２級町道</w:t>
                                    </w:r>
                                  </w:p>
                                </w:tc>
                                <w:tc>
                                  <w:tcPr>
                                    <w:tcW w:w="1842" w:type="dxa"/>
                                    <w:tcBorders>
                                      <w:bottom w:val="single" w:sz="4" w:space="0" w:color="auto"/>
                                    </w:tcBorders>
                                    <w:vAlign w:val="center"/>
                                  </w:tcPr>
                                  <w:p w:rsidR="00F67696"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hint="eastAsia"/>
                                      </w:rPr>
                                      <w:t>41</w:t>
                                    </w:r>
                                  </w:p>
                                </w:tc>
                                <w:tc>
                                  <w:tcPr>
                                    <w:tcW w:w="1842" w:type="dxa"/>
                                    <w:tcBorders>
                                      <w:bottom w:val="single" w:sz="4" w:space="0" w:color="auto"/>
                                    </w:tcBorders>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108</w:t>
                                    </w:r>
                                    <w:r>
                                      <w:rPr>
                                        <w:rFonts w:ascii="HG丸ｺﾞｼｯｸM-PRO" w:eastAsia="HG丸ｺﾞｼｯｸM-PRO" w:hAnsi="HG丸ｺﾞｼｯｸM-PRO" w:hint="eastAsia"/>
                                      </w:rPr>
                                      <w:t>,</w:t>
                                    </w:r>
                                    <w:r>
                                      <w:rPr>
                                        <w:rFonts w:ascii="HG丸ｺﾞｼｯｸM-PRO" w:eastAsia="HG丸ｺﾞｼｯｸM-PRO" w:hAnsi="HG丸ｺﾞｼｯｸM-PRO"/>
                                      </w:rPr>
                                      <w:t>901</w:t>
                                    </w:r>
                                  </w:p>
                                </w:tc>
                                <w:tc>
                                  <w:tcPr>
                                    <w:tcW w:w="1816" w:type="dxa"/>
                                    <w:tcBorders>
                                      <w:bottom w:val="single" w:sz="4" w:space="0" w:color="auto"/>
                                    </w:tcBorders>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50</w:t>
                                    </w:r>
                                    <w:r w:rsidRPr="00A42FC4">
                                      <w:rPr>
                                        <w:rFonts w:ascii="HG丸ｺﾞｼｯｸM-PRO" w:eastAsia="HG丸ｺﾞｼｯｸM-PRO" w:hAnsi="HG丸ｺﾞｼｯｸM-PRO" w:hint="eastAsia"/>
                                      </w:rPr>
                                      <w:t>3</w:t>
                                    </w:r>
                                    <w:r>
                                      <w:rPr>
                                        <w:rFonts w:ascii="HG丸ｺﾞｼｯｸM-PRO" w:eastAsia="HG丸ｺﾞｼｯｸM-PRO" w:hAnsi="HG丸ｺﾞｼｯｸM-PRO" w:hint="eastAsia"/>
                                      </w:rPr>
                                      <w:t>,</w:t>
                                    </w:r>
                                    <w:r>
                                      <w:rPr>
                                        <w:rFonts w:ascii="HG丸ｺﾞｼｯｸM-PRO" w:eastAsia="HG丸ｺﾞｼｯｸM-PRO" w:hAnsi="HG丸ｺﾞｼｯｸM-PRO"/>
                                      </w:rPr>
                                      <w:t>099</w:t>
                                    </w:r>
                                  </w:p>
                                </w:tc>
                              </w:tr>
                              <w:tr w:rsidR="00F67696" w:rsidRPr="00A42FC4" w:rsidTr="00D7321A">
                                <w:trPr>
                                  <w:trHeight w:val="421"/>
                                  <w:jc w:val="center"/>
                                </w:trPr>
                                <w:tc>
                                  <w:tcPr>
                                    <w:tcW w:w="662" w:type="dxa"/>
                                    <w:vMerge/>
                                    <w:shd w:val="clear" w:color="auto" w:fill="auto"/>
                                  </w:tcPr>
                                  <w:p w:rsidR="00F67696" w:rsidRPr="00A42FC4" w:rsidRDefault="00F67696" w:rsidP="00FE2055">
                                    <w:pPr>
                                      <w:spacing w:line="276" w:lineRule="auto"/>
                                      <w:jc w:val="left"/>
                                      <w:rPr>
                                        <w:rFonts w:ascii="HG丸ｺﾞｼｯｸM-PRO" w:eastAsia="HG丸ｺﾞｼｯｸM-PRO" w:hAnsi="HG丸ｺﾞｼｯｸM-PRO"/>
                                      </w:rPr>
                                    </w:pPr>
                                  </w:p>
                                </w:tc>
                                <w:tc>
                                  <w:tcPr>
                                    <w:tcW w:w="1924" w:type="dxa"/>
                                    <w:tcBorders>
                                      <w:top w:val="single" w:sz="4" w:space="0" w:color="auto"/>
                                      <w:bottom w:val="single" w:sz="4" w:space="0" w:color="auto"/>
                                    </w:tcBorders>
                                    <w:shd w:val="clear" w:color="auto" w:fill="auto"/>
                                    <w:vAlign w:val="center"/>
                                  </w:tcPr>
                                  <w:p w:rsidR="00F67696" w:rsidRPr="00A42FC4" w:rsidRDefault="00F67696" w:rsidP="00920B92">
                                    <w:pPr>
                                      <w:spacing w:line="276" w:lineRule="auto"/>
                                      <w:jc w:val="left"/>
                                      <w:rPr>
                                        <w:rFonts w:ascii="HG丸ｺﾞｼｯｸM-PRO" w:eastAsia="HG丸ｺﾞｼｯｸM-PRO" w:hAnsi="HG丸ｺﾞｼｯｸM-PRO"/>
                                      </w:rPr>
                                    </w:pPr>
                                    <w:r w:rsidRPr="00A42FC4">
                                      <w:rPr>
                                        <w:rFonts w:ascii="HG丸ｺﾞｼｯｸM-PRO" w:eastAsia="HG丸ｺﾞｼｯｸM-PRO" w:hAnsi="HG丸ｺﾞｼｯｸM-PRO" w:hint="eastAsia"/>
                                      </w:rPr>
                                      <w:t>その他の町道</w:t>
                                    </w:r>
                                  </w:p>
                                </w:tc>
                                <w:tc>
                                  <w:tcPr>
                                    <w:tcW w:w="1842" w:type="dxa"/>
                                    <w:tcBorders>
                                      <w:top w:val="single" w:sz="4" w:space="0" w:color="auto"/>
                                      <w:bottom w:val="single" w:sz="4" w:space="0" w:color="auto"/>
                                    </w:tcBorders>
                                    <w:vAlign w:val="center"/>
                                  </w:tcPr>
                                  <w:p w:rsidR="00F67696"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hint="eastAsia"/>
                                      </w:rPr>
                                      <w:t>275</w:t>
                                    </w:r>
                                  </w:p>
                                </w:tc>
                                <w:tc>
                                  <w:tcPr>
                                    <w:tcW w:w="1842" w:type="dxa"/>
                                    <w:tcBorders>
                                      <w:top w:val="single" w:sz="4" w:space="0" w:color="auto"/>
                                      <w:bottom w:val="single" w:sz="4" w:space="0" w:color="auto"/>
                                    </w:tcBorders>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167</w:t>
                                    </w:r>
                                    <w:r>
                                      <w:rPr>
                                        <w:rFonts w:ascii="HG丸ｺﾞｼｯｸM-PRO" w:eastAsia="HG丸ｺﾞｼｯｸM-PRO" w:hAnsi="HG丸ｺﾞｼｯｸM-PRO" w:hint="eastAsia"/>
                                      </w:rPr>
                                      <w:t>,</w:t>
                                    </w:r>
                                    <w:r>
                                      <w:rPr>
                                        <w:rFonts w:ascii="HG丸ｺﾞｼｯｸM-PRO" w:eastAsia="HG丸ｺﾞｼｯｸM-PRO" w:hAnsi="HG丸ｺﾞｼｯｸM-PRO"/>
                                      </w:rPr>
                                      <w:t>454</w:t>
                                    </w:r>
                                  </w:p>
                                </w:tc>
                                <w:tc>
                                  <w:tcPr>
                                    <w:tcW w:w="1816" w:type="dxa"/>
                                    <w:tcBorders>
                                      <w:top w:val="single" w:sz="4" w:space="0" w:color="auto"/>
                                      <w:bottom w:val="single" w:sz="4" w:space="0" w:color="auto"/>
                                      <w:right w:val="single" w:sz="4" w:space="0" w:color="auto"/>
                                    </w:tcBorders>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739</w:t>
                                    </w:r>
                                    <w:r w:rsidRPr="004A7144">
                                      <w:rPr>
                                        <w:rFonts w:ascii="HG丸ｺﾞｼｯｸM-PRO" w:eastAsia="HG丸ｺﾞｼｯｸM-PRO" w:hAnsi="HG丸ｺﾞｼｯｸM-PRO" w:hint="eastAsia"/>
                                      </w:rPr>
                                      <w:t>,</w:t>
                                    </w:r>
                                    <w:r>
                                      <w:rPr>
                                        <w:rFonts w:ascii="HG丸ｺﾞｼｯｸM-PRO" w:eastAsia="HG丸ｺﾞｼｯｸM-PRO" w:hAnsi="HG丸ｺﾞｼｯｸM-PRO"/>
                                      </w:rPr>
                                      <w:t>824</w:t>
                                    </w:r>
                                  </w:p>
                                </w:tc>
                              </w:tr>
                              <w:tr w:rsidR="00F67696" w:rsidRPr="00A42FC4" w:rsidTr="00D7321A">
                                <w:trPr>
                                  <w:trHeight w:val="400"/>
                                  <w:jc w:val="center"/>
                                </w:trPr>
                                <w:tc>
                                  <w:tcPr>
                                    <w:tcW w:w="662" w:type="dxa"/>
                                    <w:vMerge/>
                                    <w:shd w:val="clear" w:color="auto" w:fill="auto"/>
                                  </w:tcPr>
                                  <w:p w:rsidR="00F67696" w:rsidRPr="00A42FC4" w:rsidRDefault="00F67696" w:rsidP="00FE2055">
                                    <w:pPr>
                                      <w:spacing w:line="276" w:lineRule="auto"/>
                                      <w:jc w:val="left"/>
                                      <w:rPr>
                                        <w:rFonts w:ascii="HG丸ｺﾞｼｯｸM-PRO" w:eastAsia="HG丸ｺﾞｼｯｸM-PRO" w:hAnsi="HG丸ｺﾞｼｯｸM-PRO"/>
                                      </w:rPr>
                                    </w:pPr>
                                  </w:p>
                                </w:tc>
                                <w:tc>
                                  <w:tcPr>
                                    <w:tcW w:w="1924" w:type="dxa"/>
                                    <w:tcBorders>
                                      <w:top w:val="double" w:sz="4" w:space="0" w:color="auto"/>
                                    </w:tcBorders>
                                    <w:shd w:val="clear" w:color="auto" w:fill="auto"/>
                                    <w:vAlign w:val="center"/>
                                  </w:tcPr>
                                  <w:p w:rsidR="00F67696" w:rsidRPr="009D31A8" w:rsidRDefault="00F67696" w:rsidP="00FE2055">
                                    <w:pPr>
                                      <w:spacing w:line="276" w:lineRule="auto"/>
                                      <w:jc w:val="center"/>
                                      <w:rPr>
                                        <w:rFonts w:ascii="HG丸ｺﾞｼｯｸM-PRO" w:eastAsia="HG丸ｺﾞｼｯｸM-PRO" w:hAnsi="HG丸ｺﾞｼｯｸM-PRO"/>
                                      </w:rPr>
                                    </w:pPr>
                                    <w:r w:rsidRPr="009D31A8">
                                      <w:rPr>
                                        <w:rFonts w:ascii="HG丸ｺﾞｼｯｸM-PRO" w:eastAsia="HG丸ｺﾞｼｯｸM-PRO" w:hAnsi="HG丸ｺﾞｼｯｸM-PRO" w:hint="eastAsia"/>
                                      </w:rPr>
                                      <w:t>合計</w:t>
                                    </w:r>
                                  </w:p>
                                </w:tc>
                                <w:tc>
                                  <w:tcPr>
                                    <w:tcW w:w="1842" w:type="dxa"/>
                                    <w:tcBorders>
                                      <w:top w:val="double" w:sz="4" w:space="0" w:color="auto"/>
                                    </w:tcBorders>
                                    <w:vAlign w:val="center"/>
                                  </w:tcPr>
                                  <w:p w:rsidR="00F67696"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hint="eastAsia"/>
                                      </w:rPr>
                                      <w:t>329</w:t>
                                    </w:r>
                                  </w:p>
                                </w:tc>
                                <w:tc>
                                  <w:tcPr>
                                    <w:tcW w:w="1842" w:type="dxa"/>
                                    <w:tcBorders>
                                      <w:top w:val="double" w:sz="4" w:space="0" w:color="auto"/>
                                    </w:tcBorders>
                                    <w:shd w:val="clear" w:color="auto" w:fill="auto"/>
                                    <w:vAlign w:val="center"/>
                                  </w:tcPr>
                                  <w:p w:rsidR="00F67696" w:rsidRPr="009D31A8"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324</w:t>
                                    </w:r>
                                    <w:r w:rsidRPr="009D31A8">
                                      <w:rPr>
                                        <w:rFonts w:ascii="HG丸ｺﾞｼｯｸM-PRO" w:eastAsia="HG丸ｺﾞｼｯｸM-PRO" w:hAnsi="HG丸ｺﾞｼｯｸM-PRO" w:hint="eastAsia"/>
                                      </w:rPr>
                                      <w:t>,</w:t>
                                    </w:r>
                                    <w:r>
                                      <w:rPr>
                                        <w:rFonts w:ascii="HG丸ｺﾞｼｯｸM-PRO" w:eastAsia="HG丸ｺﾞｼｯｸM-PRO" w:hAnsi="HG丸ｺﾞｼｯｸM-PRO"/>
                                      </w:rPr>
                                      <w:t>610</w:t>
                                    </w:r>
                                  </w:p>
                                </w:tc>
                                <w:tc>
                                  <w:tcPr>
                                    <w:tcW w:w="1816" w:type="dxa"/>
                                    <w:tcBorders>
                                      <w:top w:val="double" w:sz="4" w:space="0" w:color="auto"/>
                                    </w:tcBorders>
                                    <w:shd w:val="clear" w:color="auto" w:fill="auto"/>
                                    <w:vAlign w:val="center"/>
                                  </w:tcPr>
                                  <w:p w:rsidR="00F67696" w:rsidRPr="009D31A8"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1</w:t>
                                    </w:r>
                                    <w:r w:rsidRPr="009D31A8">
                                      <w:rPr>
                                        <w:rFonts w:ascii="HG丸ｺﾞｼｯｸM-PRO" w:eastAsia="HG丸ｺﾞｼｯｸM-PRO" w:hAnsi="HG丸ｺﾞｼｯｸM-PRO" w:hint="eastAsia"/>
                                      </w:rPr>
                                      <w:t>,</w:t>
                                    </w:r>
                                    <w:r>
                                      <w:rPr>
                                        <w:rFonts w:ascii="HG丸ｺﾞｼｯｸM-PRO" w:eastAsia="HG丸ｺﾞｼｯｸM-PRO" w:hAnsi="HG丸ｺﾞｼｯｸM-PRO"/>
                                      </w:rPr>
                                      <w:t>521</w:t>
                                    </w:r>
                                    <w:r w:rsidRPr="009D31A8">
                                      <w:rPr>
                                        <w:rFonts w:ascii="HG丸ｺﾞｼｯｸM-PRO" w:eastAsia="HG丸ｺﾞｼｯｸM-PRO" w:hAnsi="HG丸ｺﾞｼｯｸM-PRO" w:hint="eastAsia"/>
                                      </w:rPr>
                                      <w:t>,</w:t>
                                    </w:r>
                                    <w:r>
                                      <w:rPr>
                                        <w:rFonts w:ascii="HG丸ｺﾞｼｯｸM-PRO" w:eastAsia="HG丸ｺﾞｼｯｸM-PRO" w:hAnsi="HG丸ｺﾞｼｯｸM-PRO"/>
                                      </w:rPr>
                                      <w:t>283</w:t>
                                    </w:r>
                                  </w:p>
                                </w:tc>
                              </w:tr>
                            </w:tbl>
                            <w:p w:rsidR="00F67696" w:rsidRDefault="00F67696" w:rsidP="007A57FA">
                              <w:pPr>
                                <w:rPr>
                                  <w:rFonts w:ascii="HG丸ｺﾞｼｯｸM-PRO" w:eastAsia="HG丸ｺﾞｼｯｸM-PRO" w:hAnsi="HG丸ｺﾞｼｯｸM-PRO"/>
                                  <w:sz w:val="24"/>
                                  <w:szCs w:val="24"/>
                                </w:rPr>
                              </w:pPr>
                            </w:p>
                            <w:p w:rsidR="00F67696" w:rsidRDefault="00F67696" w:rsidP="007A57FA">
                              <w:pPr>
                                <w:rPr>
                                  <w:rFonts w:ascii="HG丸ｺﾞｼｯｸM-PRO" w:eastAsia="HG丸ｺﾞｼｯｸM-PRO" w:hAnsi="HG丸ｺﾞｼｯｸM-PRO"/>
                                  <w:sz w:val="24"/>
                                  <w:szCs w:val="24"/>
                                </w:rPr>
                              </w:pPr>
                              <w:r>
                                <w:rPr>
                                  <w:noProof/>
                                </w:rPr>
                                <w:drawing>
                                  <wp:inline distT="0" distB="0" distL="0" distR="0" wp14:anchorId="33799339" wp14:editId="5A11CCE5">
                                    <wp:extent cx="5542280" cy="2895932"/>
                                    <wp:effectExtent l="0" t="0" r="20320" b="19050"/>
                                    <wp:docPr id="1634" name="グラフ 1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67696" w:rsidRPr="007A57FA" w:rsidRDefault="00F67696" w:rsidP="007A57FA">
                              <w:pPr>
                                <w:jc w:val="center"/>
                                <w:rPr>
                                  <w:rFonts w:ascii="HG丸ｺﾞｼｯｸM-PRO" w:eastAsia="HG丸ｺﾞｼｯｸM-PRO" w:hAnsi="HG丸ｺﾞｼｯｸM-PRO"/>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2D7EA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道路台</w:t>
                              </w:r>
                              <w:r w:rsidRPr="004A7144">
                                <w:rPr>
                                  <w:rFonts w:ascii="HG丸ｺﾞｼｯｸM-PRO" w:eastAsia="HG丸ｺﾞｼｯｸM-PRO" w:hAnsi="HG丸ｺﾞｼｯｸM-PRO" w:hint="eastAsia"/>
                                </w:rPr>
                                <w:t>帳（平成</w:t>
                              </w:r>
                              <w:r>
                                <w:rPr>
                                  <w:rFonts w:ascii="HG丸ｺﾞｼｯｸM-PRO" w:eastAsia="HG丸ｺﾞｼｯｸM-PRO" w:hAnsi="HG丸ｺﾞｼｯｸM-PRO"/>
                                </w:rPr>
                                <w:t>27</w:t>
                              </w:r>
                              <w:r w:rsidRPr="004A7144">
                                <w:rPr>
                                  <w:rFonts w:ascii="HG丸ｺﾞｼｯｸM-PRO" w:eastAsia="HG丸ｺﾞｼｯｸM-PRO" w:hAnsi="HG丸ｺﾞｼｯｸM-PRO" w:hint="eastAsia"/>
                                </w:rPr>
                                <w:t>年度</w:t>
                              </w:r>
                              <w:r>
                                <w:rPr>
                                  <w:rFonts w:ascii="HG丸ｺﾞｼｯｸM-PRO" w:eastAsia="HG丸ｺﾞｼｯｸM-PRO" w:hAnsi="HG丸ｺﾞｼｯｸM-PRO" w:hint="eastAsia"/>
                                </w:rPr>
                                <w:t>末</w:t>
                              </w:r>
                              <w:r w:rsidRPr="004A7144">
                                <w:rPr>
                                  <w:rFonts w:ascii="HG丸ｺﾞｼｯｸM-PRO" w:eastAsia="HG丸ｺﾞｼｯｸM-PRO" w:hAnsi="HG丸ｺﾞｼｯｸM-PRO" w:hint="eastAsia"/>
                                </w:rPr>
                                <w:t>時点）</w:t>
                              </w:r>
                              <w:r w:rsidRPr="002D7EA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55" o:spid="_x0000_s1110" style="width:453.5pt;height:434.15pt;mso-position-horizontal-relative:char;mso-position-vertical-relative:line" coordsize="62035,5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">
                <v:shape id="片側の 2 つの角を丸めた四角形 56" o:spid="_x0000_s1111"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YAMMA&#10;AADbAAAADwAAAGRycy9kb3ducmV2LnhtbESPW2sCMRSE34X+h3AKfRHNVnQtW6MUqZfXbu37cXP2&#10;QjcnSxJ1/fdGEHwcZuYbZrHqTSvO5HxjWcH7OAFBXFjdcKXg8LsZfYDwAVlja5kUXMnDavkyWGCm&#10;7YV/6JyHSkQI+wwV1CF0mZS+qMmgH9uOOHqldQZDlK6S2uElwk0rJ0mSSoMNx4UaO1rXVPznJ6Ng&#10;fi3/ysZN+nY7nO5SKr+Px91BqbfX/usTRKA+PMOP9l4rmKV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YAMMAAADbAAAADwAAAAAAAAAAAAAAAACYAgAAZHJzL2Rv&#10;d25yZXYueG1sUEsFBgAAAAAEAAQA9QAAAIgDA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7A57FA">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道路の現況</w:t>
                        </w:r>
                        <w:r w:rsidRPr="00AE5653">
                          <w:rPr>
                            <w:rFonts w:ascii="HG丸ｺﾞｼｯｸM-PRO" w:eastAsia="HG丸ｺﾞｼｯｸM-PRO" w:hAnsi="HG丸ｺﾞｼｯｸM-PRO" w:hint="eastAsia"/>
                            <w:b/>
                            <w:color w:val="FFFFFF" w:themeColor="background1"/>
                          </w:rPr>
                          <w:t>及び種別</w:t>
                        </w:r>
                        <w:r>
                          <w:rPr>
                            <w:rFonts w:ascii="HG丸ｺﾞｼｯｸM-PRO" w:eastAsia="HG丸ｺﾞｼｯｸM-PRO" w:hAnsi="HG丸ｺﾞｼｯｸM-PRO" w:hint="eastAsia"/>
                            <w:b/>
                            <w:color w:val="FFFFFF" w:themeColor="background1"/>
                          </w:rPr>
                          <w:t>延長・道路部面積</w:t>
                        </w:r>
                      </w:p>
                    </w:txbxContent>
                  </v:textbox>
                </v:shape>
                <v:shape id="テキスト ボックス 57" o:spid="_x0000_s1112" type="#_x0000_t202" style="position:absolute;left:95;top:3328;width:61940;height:55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nmsQA&#10;AADbAAAADwAAAGRycy9kb3ducmV2LnhtbESP0WoCMRRE3wv9h3AFX0rNKtSVrVFKQRB9qvoBl801&#10;Wd3cbDdxXf16Uyj4OMzMGWa+7F0tOmpD5VnBeJSBIC69rtgoOOxX7zMQISJrrD2TghsFWC5eX+ZY&#10;aH/lH+p20YgE4VCgAhtjU0gZSksOw8g3xMk7+tZhTLI1Urd4TXBXy0mWTaXDitOCxYa+LZXn3cUp&#10;cGZzPJu3y/q3287y+3bS8+pklRoO+q9PEJH6+Az/t9dawUcOf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gJ5rEAAAA2wAAAA8AAAAAAAAAAAAAAAAAmAIAAGRycy9k&#10;b3ducmV2LnhtbFBLBQYAAAAABAAEAPUAAACJAwAAAAA=&#10;" filled="f" strokecolor="#4f81bd [3204]" strokeweight="2pt">
                  <v:textbox>
                    <w:txbxContent>
                      <w:p w:rsidR="00F67696" w:rsidRDefault="00F67696" w:rsidP="007A57FA">
                        <w:pPr>
                          <w:rPr>
                            <w:rFonts w:ascii="HG丸ｺﾞｼｯｸM-PRO" w:eastAsia="HG丸ｺﾞｼｯｸM-PRO" w:hAnsi="HG丸ｺﾞｼｯｸM-PR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924"/>
                          <w:gridCol w:w="1842"/>
                          <w:gridCol w:w="1842"/>
                          <w:gridCol w:w="1816"/>
                        </w:tblGrid>
                        <w:tr w:rsidR="00F67696" w:rsidRPr="00A42FC4" w:rsidTr="00D7321A">
                          <w:trPr>
                            <w:trHeight w:val="545"/>
                            <w:jc w:val="center"/>
                          </w:trPr>
                          <w:tc>
                            <w:tcPr>
                              <w:tcW w:w="662" w:type="dxa"/>
                              <w:shd w:val="clear" w:color="auto" w:fill="1F497D" w:themeFill="text2"/>
                              <w:vAlign w:val="center"/>
                            </w:tcPr>
                            <w:p w:rsidR="00F67696" w:rsidRPr="003909F5"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区分</w:t>
                              </w:r>
                            </w:p>
                          </w:tc>
                          <w:tc>
                            <w:tcPr>
                              <w:tcW w:w="1924" w:type="dxa"/>
                              <w:shd w:val="clear" w:color="auto" w:fill="1F497D" w:themeFill="text2"/>
                              <w:vAlign w:val="center"/>
                            </w:tcPr>
                            <w:p w:rsidR="00F67696" w:rsidRPr="003909F5"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種別</w:t>
                              </w:r>
                            </w:p>
                          </w:tc>
                          <w:tc>
                            <w:tcPr>
                              <w:tcW w:w="1842" w:type="dxa"/>
                              <w:shd w:val="clear" w:color="auto" w:fill="1F497D" w:themeFill="text2"/>
                              <w:vAlign w:val="center"/>
                            </w:tcPr>
                            <w:p w:rsidR="00F67696" w:rsidRPr="003909F5" w:rsidRDefault="00F67696" w:rsidP="00FE2055">
                              <w:pPr>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路線数</w:t>
                              </w:r>
                            </w:p>
                          </w:tc>
                          <w:tc>
                            <w:tcPr>
                              <w:tcW w:w="1842" w:type="dxa"/>
                              <w:shd w:val="clear" w:color="auto" w:fill="1F497D" w:themeFill="text2"/>
                              <w:vAlign w:val="center"/>
                            </w:tcPr>
                            <w:p w:rsidR="00F67696"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実延長</w:t>
                              </w:r>
                            </w:p>
                            <w:p w:rsidR="00F67696" w:rsidRPr="003909F5"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(m)</w:t>
                              </w:r>
                            </w:p>
                          </w:tc>
                          <w:tc>
                            <w:tcPr>
                              <w:tcW w:w="1816" w:type="dxa"/>
                              <w:shd w:val="clear" w:color="auto" w:fill="1F497D" w:themeFill="text2"/>
                              <w:vAlign w:val="center"/>
                            </w:tcPr>
                            <w:p w:rsidR="00F67696"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道路部面積</w:t>
                              </w:r>
                            </w:p>
                            <w:p w:rsidR="00F67696" w:rsidRPr="003909F5" w:rsidRDefault="00F67696" w:rsidP="00FE2055">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w:t>
                              </w:r>
                            </w:p>
                          </w:tc>
                        </w:tr>
                        <w:tr w:rsidR="00F67696" w:rsidRPr="00A42FC4" w:rsidTr="00D7321A">
                          <w:trPr>
                            <w:trHeight w:val="410"/>
                            <w:jc w:val="center"/>
                          </w:trPr>
                          <w:tc>
                            <w:tcPr>
                              <w:tcW w:w="662" w:type="dxa"/>
                              <w:vMerge w:val="restart"/>
                              <w:shd w:val="clear" w:color="auto" w:fill="auto"/>
                              <w:textDirection w:val="tbRlV"/>
                              <w:vAlign w:val="center"/>
                            </w:tcPr>
                            <w:p w:rsidR="00F67696" w:rsidRPr="00A42FC4" w:rsidRDefault="00F67696" w:rsidP="00FE2055">
                              <w:pPr>
                                <w:spacing w:line="276" w:lineRule="auto"/>
                                <w:ind w:left="113" w:right="113"/>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道　路</w:t>
                              </w:r>
                            </w:p>
                          </w:tc>
                          <w:tc>
                            <w:tcPr>
                              <w:tcW w:w="1924" w:type="dxa"/>
                              <w:shd w:val="clear" w:color="auto" w:fill="auto"/>
                              <w:vAlign w:val="center"/>
                            </w:tcPr>
                            <w:p w:rsidR="00F67696" w:rsidRPr="00A42FC4" w:rsidRDefault="00F67696" w:rsidP="00920B92">
                              <w:pPr>
                                <w:spacing w:line="276" w:lineRule="auto"/>
                                <w:jc w:val="left"/>
                                <w:rPr>
                                  <w:rFonts w:ascii="HG丸ｺﾞｼｯｸM-PRO" w:eastAsia="HG丸ｺﾞｼｯｸM-PRO" w:hAnsi="HG丸ｺﾞｼｯｸM-PRO"/>
                                </w:rPr>
                              </w:pPr>
                              <w:r w:rsidRPr="00A42FC4">
                                <w:rPr>
                                  <w:rFonts w:ascii="HG丸ｺﾞｼｯｸM-PRO" w:eastAsia="HG丸ｺﾞｼｯｸM-PRO" w:hAnsi="HG丸ｺﾞｼｯｸM-PRO" w:hint="eastAsia"/>
                                </w:rPr>
                                <w:t>１級町道</w:t>
                              </w:r>
                            </w:p>
                          </w:tc>
                          <w:tc>
                            <w:tcPr>
                              <w:tcW w:w="1842" w:type="dxa"/>
                              <w:vAlign w:val="center"/>
                            </w:tcPr>
                            <w:p w:rsidR="00F67696"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842" w:type="dxa"/>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4</w:t>
                              </w:r>
                              <w:r w:rsidRPr="00A42FC4">
                                <w:rPr>
                                  <w:rFonts w:ascii="HG丸ｺﾞｼｯｸM-PRO" w:eastAsia="HG丸ｺﾞｼｯｸM-PRO" w:hAnsi="HG丸ｺﾞｼｯｸM-PRO" w:hint="eastAsia"/>
                                </w:rPr>
                                <w:t>8</w:t>
                              </w:r>
                              <w:r>
                                <w:rPr>
                                  <w:rFonts w:ascii="HG丸ｺﾞｼｯｸM-PRO" w:eastAsia="HG丸ｺﾞｼｯｸM-PRO" w:hAnsi="HG丸ｺﾞｼｯｸM-PRO" w:hint="eastAsia"/>
                                </w:rPr>
                                <w:t>,</w:t>
                              </w:r>
                              <w:r>
                                <w:rPr>
                                  <w:rFonts w:ascii="HG丸ｺﾞｼｯｸM-PRO" w:eastAsia="HG丸ｺﾞｼｯｸM-PRO" w:hAnsi="HG丸ｺﾞｼｯｸM-PRO"/>
                                </w:rPr>
                                <w:t>255</w:t>
                              </w:r>
                            </w:p>
                          </w:tc>
                          <w:tc>
                            <w:tcPr>
                              <w:tcW w:w="1816" w:type="dxa"/>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278</w:t>
                              </w:r>
                              <w:r>
                                <w:rPr>
                                  <w:rFonts w:ascii="HG丸ｺﾞｼｯｸM-PRO" w:eastAsia="HG丸ｺﾞｼｯｸM-PRO" w:hAnsi="HG丸ｺﾞｼｯｸM-PRO" w:hint="eastAsia"/>
                                </w:rPr>
                                <w:t>,</w:t>
                              </w:r>
                              <w:r>
                                <w:rPr>
                                  <w:rFonts w:ascii="HG丸ｺﾞｼｯｸM-PRO" w:eastAsia="HG丸ｺﾞｼｯｸM-PRO" w:hAnsi="HG丸ｺﾞｼｯｸM-PRO"/>
                                </w:rPr>
                                <w:t>360</w:t>
                              </w:r>
                            </w:p>
                          </w:tc>
                        </w:tr>
                        <w:tr w:rsidR="00F67696" w:rsidRPr="00A42FC4" w:rsidTr="00D7321A">
                          <w:trPr>
                            <w:trHeight w:val="416"/>
                            <w:jc w:val="center"/>
                          </w:trPr>
                          <w:tc>
                            <w:tcPr>
                              <w:tcW w:w="662" w:type="dxa"/>
                              <w:vMerge/>
                              <w:shd w:val="clear" w:color="auto" w:fill="auto"/>
                            </w:tcPr>
                            <w:p w:rsidR="00F67696" w:rsidRPr="00A42FC4" w:rsidRDefault="00F67696" w:rsidP="00FE2055">
                              <w:pPr>
                                <w:spacing w:line="276" w:lineRule="auto"/>
                                <w:jc w:val="left"/>
                                <w:rPr>
                                  <w:rFonts w:ascii="HG丸ｺﾞｼｯｸM-PRO" w:eastAsia="HG丸ｺﾞｼｯｸM-PRO" w:hAnsi="HG丸ｺﾞｼｯｸM-PRO"/>
                                </w:rPr>
                              </w:pPr>
                            </w:p>
                          </w:tc>
                          <w:tc>
                            <w:tcPr>
                              <w:tcW w:w="1924" w:type="dxa"/>
                              <w:tcBorders>
                                <w:bottom w:val="single" w:sz="4" w:space="0" w:color="auto"/>
                              </w:tcBorders>
                              <w:shd w:val="clear" w:color="auto" w:fill="auto"/>
                              <w:vAlign w:val="center"/>
                            </w:tcPr>
                            <w:p w:rsidR="00F67696" w:rsidRPr="00A42FC4" w:rsidRDefault="00F67696" w:rsidP="00920B92">
                              <w:pPr>
                                <w:spacing w:line="276" w:lineRule="auto"/>
                                <w:jc w:val="left"/>
                                <w:rPr>
                                  <w:rFonts w:ascii="HG丸ｺﾞｼｯｸM-PRO" w:eastAsia="HG丸ｺﾞｼｯｸM-PRO" w:hAnsi="HG丸ｺﾞｼｯｸM-PRO"/>
                                </w:rPr>
                              </w:pPr>
                              <w:r w:rsidRPr="00A42FC4">
                                <w:rPr>
                                  <w:rFonts w:ascii="HG丸ｺﾞｼｯｸM-PRO" w:eastAsia="HG丸ｺﾞｼｯｸM-PRO" w:hAnsi="HG丸ｺﾞｼｯｸM-PRO" w:hint="eastAsia"/>
                                </w:rPr>
                                <w:t>２級町道</w:t>
                              </w:r>
                            </w:p>
                          </w:tc>
                          <w:tc>
                            <w:tcPr>
                              <w:tcW w:w="1842" w:type="dxa"/>
                              <w:tcBorders>
                                <w:bottom w:val="single" w:sz="4" w:space="0" w:color="auto"/>
                              </w:tcBorders>
                              <w:vAlign w:val="center"/>
                            </w:tcPr>
                            <w:p w:rsidR="00F67696"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hint="eastAsia"/>
                                </w:rPr>
                                <w:t>41</w:t>
                              </w:r>
                            </w:p>
                          </w:tc>
                          <w:tc>
                            <w:tcPr>
                              <w:tcW w:w="1842" w:type="dxa"/>
                              <w:tcBorders>
                                <w:bottom w:val="single" w:sz="4" w:space="0" w:color="auto"/>
                              </w:tcBorders>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108</w:t>
                              </w:r>
                              <w:r>
                                <w:rPr>
                                  <w:rFonts w:ascii="HG丸ｺﾞｼｯｸM-PRO" w:eastAsia="HG丸ｺﾞｼｯｸM-PRO" w:hAnsi="HG丸ｺﾞｼｯｸM-PRO" w:hint="eastAsia"/>
                                </w:rPr>
                                <w:t>,</w:t>
                              </w:r>
                              <w:r>
                                <w:rPr>
                                  <w:rFonts w:ascii="HG丸ｺﾞｼｯｸM-PRO" w:eastAsia="HG丸ｺﾞｼｯｸM-PRO" w:hAnsi="HG丸ｺﾞｼｯｸM-PRO"/>
                                </w:rPr>
                                <w:t>901</w:t>
                              </w:r>
                            </w:p>
                          </w:tc>
                          <w:tc>
                            <w:tcPr>
                              <w:tcW w:w="1816" w:type="dxa"/>
                              <w:tcBorders>
                                <w:bottom w:val="single" w:sz="4" w:space="0" w:color="auto"/>
                              </w:tcBorders>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50</w:t>
                              </w:r>
                              <w:r w:rsidRPr="00A42FC4">
                                <w:rPr>
                                  <w:rFonts w:ascii="HG丸ｺﾞｼｯｸM-PRO" w:eastAsia="HG丸ｺﾞｼｯｸM-PRO" w:hAnsi="HG丸ｺﾞｼｯｸM-PRO" w:hint="eastAsia"/>
                                </w:rPr>
                                <w:t>3</w:t>
                              </w:r>
                              <w:r>
                                <w:rPr>
                                  <w:rFonts w:ascii="HG丸ｺﾞｼｯｸM-PRO" w:eastAsia="HG丸ｺﾞｼｯｸM-PRO" w:hAnsi="HG丸ｺﾞｼｯｸM-PRO" w:hint="eastAsia"/>
                                </w:rPr>
                                <w:t>,</w:t>
                              </w:r>
                              <w:r>
                                <w:rPr>
                                  <w:rFonts w:ascii="HG丸ｺﾞｼｯｸM-PRO" w:eastAsia="HG丸ｺﾞｼｯｸM-PRO" w:hAnsi="HG丸ｺﾞｼｯｸM-PRO"/>
                                </w:rPr>
                                <w:t>099</w:t>
                              </w:r>
                            </w:p>
                          </w:tc>
                        </w:tr>
                        <w:tr w:rsidR="00F67696" w:rsidRPr="00A42FC4" w:rsidTr="00D7321A">
                          <w:trPr>
                            <w:trHeight w:val="421"/>
                            <w:jc w:val="center"/>
                          </w:trPr>
                          <w:tc>
                            <w:tcPr>
                              <w:tcW w:w="662" w:type="dxa"/>
                              <w:vMerge/>
                              <w:shd w:val="clear" w:color="auto" w:fill="auto"/>
                            </w:tcPr>
                            <w:p w:rsidR="00F67696" w:rsidRPr="00A42FC4" w:rsidRDefault="00F67696" w:rsidP="00FE2055">
                              <w:pPr>
                                <w:spacing w:line="276" w:lineRule="auto"/>
                                <w:jc w:val="left"/>
                                <w:rPr>
                                  <w:rFonts w:ascii="HG丸ｺﾞｼｯｸM-PRO" w:eastAsia="HG丸ｺﾞｼｯｸM-PRO" w:hAnsi="HG丸ｺﾞｼｯｸM-PRO"/>
                                </w:rPr>
                              </w:pPr>
                            </w:p>
                          </w:tc>
                          <w:tc>
                            <w:tcPr>
                              <w:tcW w:w="1924" w:type="dxa"/>
                              <w:tcBorders>
                                <w:top w:val="single" w:sz="4" w:space="0" w:color="auto"/>
                                <w:bottom w:val="single" w:sz="4" w:space="0" w:color="auto"/>
                              </w:tcBorders>
                              <w:shd w:val="clear" w:color="auto" w:fill="auto"/>
                              <w:vAlign w:val="center"/>
                            </w:tcPr>
                            <w:p w:rsidR="00F67696" w:rsidRPr="00A42FC4" w:rsidRDefault="00F67696" w:rsidP="00920B92">
                              <w:pPr>
                                <w:spacing w:line="276" w:lineRule="auto"/>
                                <w:jc w:val="left"/>
                                <w:rPr>
                                  <w:rFonts w:ascii="HG丸ｺﾞｼｯｸM-PRO" w:eastAsia="HG丸ｺﾞｼｯｸM-PRO" w:hAnsi="HG丸ｺﾞｼｯｸM-PRO"/>
                                </w:rPr>
                              </w:pPr>
                              <w:r w:rsidRPr="00A42FC4">
                                <w:rPr>
                                  <w:rFonts w:ascii="HG丸ｺﾞｼｯｸM-PRO" w:eastAsia="HG丸ｺﾞｼｯｸM-PRO" w:hAnsi="HG丸ｺﾞｼｯｸM-PRO" w:hint="eastAsia"/>
                                </w:rPr>
                                <w:t>その他の町道</w:t>
                              </w:r>
                            </w:p>
                          </w:tc>
                          <w:tc>
                            <w:tcPr>
                              <w:tcW w:w="1842" w:type="dxa"/>
                              <w:tcBorders>
                                <w:top w:val="single" w:sz="4" w:space="0" w:color="auto"/>
                                <w:bottom w:val="single" w:sz="4" w:space="0" w:color="auto"/>
                              </w:tcBorders>
                              <w:vAlign w:val="center"/>
                            </w:tcPr>
                            <w:p w:rsidR="00F67696"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hint="eastAsia"/>
                                </w:rPr>
                                <w:t>275</w:t>
                              </w:r>
                            </w:p>
                          </w:tc>
                          <w:tc>
                            <w:tcPr>
                              <w:tcW w:w="1842" w:type="dxa"/>
                              <w:tcBorders>
                                <w:top w:val="single" w:sz="4" w:space="0" w:color="auto"/>
                                <w:bottom w:val="single" w:sz="4" w:space="0" w:color="auto"/>
                              </w:tcBorders>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167</w:t>
                              </w:r>
                              <w:r>
                                <w:rPr>
                                  <w:rFonts w:ascii="HG丸ｺﾞｼｯｸM-PRO" w:eastAsia="HG丸ｺﾞｼｯｸM-PRO" w:hAnsi="HG丸ｺﾞｼｯｸM-PRO" w:hint="eastAsia"/>
                                </w:rPr>
                                <w:t>,</w:t>
                              </w:r>
                              <w:r>
                                <w:rPr>
                                  <w:rFonts w:ascii="HG丸ｺﾞｼｯｸM-PRO" w:eastAsia="HG丸ｺﾞｼｯｸM-PRO" w:hAnsi="HG丸ｺﾞｼｯｸM-PRO"/>
                                </w:rPr>
                                <w:t>454</w:t>
                              </w:r>
                            </w:p>
                          </w:tc>
                          <w:tc>
                            <w:tcPr>
                              <w:tcW w:w="1816" w:type="dxa"/>
                              <w:tcBorders>
                                <w:top w:val="single" w:sz="4" w:space="0" w:color="auto"/>
                                <w:bottom w:val="single" w:sz="4" w:space="0" w:color="auto"/>
                                <w:right w:val="single" w:sz="4" w:space="0" w:color="auto"/>
                              </w:tcBorders>
                              <w:shd w:val="clear" w:color="auto" w:fill="auto"/>
                              <w:vAlign w:val="center"/>
                            </w:tcPr>
                            <w:p w:rsidR="00F67696" w:rsidRPr="00A42FC4"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739</w:t>
                              </w:r>
                              <w:r w:rsidRPr="004A7144">
                                <w:rPr>
                                  <w:rFonts w:ascii="HG丸ｺﾞｼｯｸM-PRO" w:eastAsia="HG丸ｺﾞｼｯｸM-PRO" w:hAnsi="HG丸ｺﾞｼｯｸM-PRO" w:hint="eastAsia"/>
                                </w:rPr>
                                <w:t>,</w:t>
                              </w:r>
                              <w:r>
                                <w:rPr>
                                  <w:rFonts w:ascii="HG丸ｺﾞｼｯｸM-PRO" w:eastAsia="HG丸ｺﾞｼｯｸM-PRO" w:hAnsi="HG丸ｺﾞｼｯｸM-PRO"/>
                                </w:rPr>
                                <w:t>824</w:t>
                              </w:r>
                            </w:p>
                          </w:tc>
                        </w:tr>
                        <w:tr w:rsidR="00F67696" w:rsidRPr="00A42FC4" w:rsidTr="00D7321A">
                          <w:trPr>
                            <w:trHeight w:val="400"/>
                            <w:jc w:val="center"/>
                          </w:trPr>
                          <w:tc>
                            <w:tcPr>
                              <w:tcW w:w="662" w:type="dxa"/>
                              <w:vMerge/>
                              <w:shd w:val="clear" w:color="auto" w:fill="auto"/>
                            </w:tcPr>
                            <w:p w:rsidR="00F67696" w:rsidRPr="00A42FC4" w:rsidRDefault="00F67696" w:rsidP="00FE2055">
                              <w:pPr>
                                <w:spacing w:line="276" w:lineRule="auto"/>
                                <w:jc w:val="left"/>
                                <w:rPr>
                                  <w:rFonts w:ascii="HG丸ｺﾞｼｯｸM-PRO" w:eastAsia="HG丸ｺﾞｼｯｸM-PRO" w:hAnsi="HG丸ｺﾞｼｯｸM-PRO"/>
                                </w:rPr>
                              </w:pPr>
                            </w:p>
                          </w:tc>
                          <w:tc>
                            <w:tcPr>
                              <w:tcW w:w="1924" w:type="dxa"/>
                              <w:tcBorders>
                                <w:top w:val="double" w:sz="4" w:space="0" w:color="auto"/>
                              </w:tcBorders>
                              <w:shd w:val="clear" w:color="auto" w:fill="auto"/>
                              <w:vAlign w:val="center"/>
                            </w:tcPr>
                            <w:p w:rsidR="00F67696" w:rsidRPr="009D31A8" w:rsidRDefault="00F67696" w:rsidP="00FE2055">
                              <w:pPr>
                                <w:spacing w:line="276" w:lineRule="auto"/>
                                <w:jc w:val="center"/>
                                <w:rPr>
                                  <w:rFonts w:ascii="HG丸ｺﾞｼｯｸM-PRO" w:eastAsia="HG丸ｺﾞｼｯｸM-PRO" w:hAnsi="HG丸ｺﾞｼｯｸM-PRO"/>
                                </w:rPr>
                              </w:pPr>
                              <w:r w:rsidRPr="009D31A8">
                                <w:rPr>
                                  <w:rFonts w:ascii="HG丸ｺﾞｼｯｸM-PRO" w:eastAsia="HG丸ｺﾞｼｯｸM-PRO" w:hAnsi="HG丸ｺﾞｼｯｸM-PRO" w:hint="eastAsia"/>
                                </w:rPr>
                                <w:t>合計</w:t>
                              </w:r>
                            </w:p>
                          </w:tc>
                          <w:tc>
                            <w:tcPr>
                              <w:tcW w:w="1842" w:type="dxa"/>
                              <w:tcBorders>
                                <w:top w:val="double" w:sz="4" w:space="0" w:color="auto"/>
                              </w:tcBorders>
                              <w:vAlign w:val="center"/>
                            </w:tcPr>
                            <w:p w:rsidR="00F67696"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hint="eastAsia"/>
                                </w:rPr>
                                <w:t>329</w:t>
                              </w:r>
                            </w:p>
                          </w:tc>
                          <w:tc>
                            <w:tcPr>
                              <w:tcW w:w="1842" w:type="dxa"/>
                              <w:tcBorders>
                                <w:top w:val="double" w:sz="4" w:space="0" w:color="auto"/>
                              </w:tcBorders>
                              <w:shd w:val="clear" w:color="auto" w:fill="auto"/>
                              <w:vAlign w:val="center"/>
                            </w:tcPr>
                            <w:p w:rsidR="00F67696" w:rsidRPr="009D31A8"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324</w:t>
                              </w:r>
                              <w:r w:rsidRPr="009D31A8">
                                <w:rPr>
                                  <w:rFonts w:ascii="HG丸ｺﾞｼｯｸM-PRO" w:eastAsia="HG丸ｺﾞｼｯｸM-PRO" w:hAnsi="HG丸ｺﾞｼｯｸM-PRO" w:hint="eastAsia"/>
                                </w:rPr>
                                <w:t>,</w:t>
                              </w:r>
                              <w:r>
                                <w:rPr>
                                  <w:rFonts w:ascii="HG丸ｺﾞｼｯｸM-PRO" w:eastAsia="HG丸ｺﾞｼｯｸM-PRO" w:hAnsi="HG丸ｺﾞｼｯｸM-PRO"/>
                                </w:rPr>
                                <w:t>610</w:t>
                              </w:r>
                            </w:p>
                          </w:tc>
                          <w:tc>
                            <w:tcPr>
                              <w:tcW w:w="1816" w:type="dxa"/>
                              <w:tcBorders>
                                <w:top w:val="double" w:sz="4" w:space="0" w:color="auto"/>
                              </w:tcBorders>
                              <w:shd w:val="clear" w:color="auto" w:fill="auto"/>
                              <w:vAlign w:val="center"/>
                            </w:tcPr>
                            <w:p w:rsidR="00F67696" w:rsidRPr="009D31A8" w:rsidRDefault="00F67696" w:rsidP="00CB73F6">
                              <w:pPr>
                                <w:spacing w:line="276" w:lineRule="auto"/>
                                <w:jc w:val="right"/>
                                <w:rPr>
                                  <w:rFonts w:ascii="HG丸ｺﾞｼｯｸM-PRO" w:eastAsia="HG丸ｺﾞｼｯｸM-PRO" w:hAnsi="HG丸ｺﾞｼｯｸM-PRO"/>
                                </w:rPr>
                              </w:pPr>
                              <w:r>
                                <w:rPr>
                                  <w:rFonts w:ascii="HG丸ｺﾞｼｯｸM-PRO" w:eastAsia="HG丸ｺﾞｼｯｸM-PRO" w:hAnsi="HG丸ｺﾞｼｯｸM-PRO"/>
                                </w:rPr>
                                <w:t>1</w:t>
                              </w:r>
                              <w:r w:rsidRPr="009D31A8">
                                <w:rPr>
                                  <w:rFonts w:ascii="HG丸ｺﾞｼｯｸM-PRO" w:eastAsia="HG丸ｺﾞｼｯｸM-PRO" w:hAnsi="HG丸ｺﾞｼｯｸM-PRO" w:hint="eastAsia"/>
                                </w:rPr>
                                <w:t>,</w:t>
                              </w:r>
                              <w:r>
                                <w:rPr>
                                  <w:rFonts w:ascii="HG丸ｺﾞｼｯｸM-PRO" w:eastAsia="HG丸ｺﾞｼｯｸM-PRO" w:hAnsi="HG丸ｺﾞｼｯｸM-PRO"/>
                                </w:rPr>
                                <w:t>521</w:t>
                              </w:r>
                              <w:r w:rsidRPr="009D31A8">
                                <w:rPr>
                                  <w:rFonts w:ascii="HG丸ｺﾞｼｯｸM-PRO" w:eastAsia="HG丸ｺﾞｼｯｸM-PRO" w:hAnsi="HG丸ｺﾞｼｯｸM-PRO" w:hint="eastAsia"/>
                                </w:rPr>
                                <w:t>,</w:t>
                              </w:r>
                              <w:r>
                                <w:rPr>
                                  <w:rFonts w:ascii="HG丸ｺﾞｼｯｸM-PRO" w:eastAsia="HG丸ｺﾞｼｯｸM-PRO" w:hAnsi="HG丸ｺﾞｼｯｸM-PRO"/>
                                </w:rPr>
                                <w:t>283</w:t>
                              </w:r>
                            </w:p>
                          </w:tc>
                        </w:tr>
                      </w:tbl>
                      <w:p w:rsidR="00F67696" w:rsidRDefault="00F67696" w:rsidP="007A57FA">
                        <w:pPr>
                          <w:rPr>
                            <w:rFonts w:ascii="HG丸ｺﾞｼｯｸM-PRO" w:eastAsia="HG丸ｺﾞｼｯｸM-PRO" w:hAnsi="HG丸ｺﾞｼｯｸM-PRO"/>
                            <w:sz w:val="24"/>
                            <w:szCs w:val="24"/>
                          </w:rPr>
                        </w:pPr>
                      </w:p>
                      <w:p w:rsidR="00F67696" w:rsidRDefault="00F67696" w:rsidP="007A57FA">
                        <w:pPr>
                          <w:rPr>
                            <w:rFonts w:ascii="HG丸ｺﾞｼｯｸM-PRO" w:eastAsia="HG丸ｺﾞｼｯｸM-PRO" w:hAnsi="HG丸ｺﾞｼｯｸM-PRO"/>
                            <w:sz w:val="24"/>
                            <w:szCs w:val="24"/>
                          </w:rPr>
                        </w:pPr>
                        <w:r>
                          <w:rPr>
                            <w:noProof/>
                          </w:rPr>
                          <w:drawing>
                            <wp:inline distT="0" distB="0" distL="0" distR="0" wp14:anchorId="33799339" wp14:editId="5A11CCE5">
                              <wp:extent cx="5542280" cy="2895932"/>
                              <wp:effectExtent l="0" t="0" r="20320" b="19050"/>
                              <wp:docPr id="1634" name="グラフ 1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67696" w:rsidRPr="007A57FA" w:rsidRDefault="00F67696" w:rsidP="007A57FA">
                        <w:pPr>
                          <w:jc w:val="center"/>
                          <w:rPr>
                            <w:rFonts w:ascii="HG丸ｺﾞｼｯｸM-PRO" w:eastAsia="HG丸ｺﾞｼｯｸM-PRO" w:hAnsi="HG丸ｺﾞｼｯｸM-PRO"/>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2D7EA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道路台</w:t>
                        </w:r>
                        <w:r w:rsidRPr="004A7144">
                          <w:rPr>
                            <w:rFonts w:ascii="HG丸ｺﾞｼｯｸM-PRO" w:eastAsia="HG丸ｺﾞｼｯｸM-PRO" w:hAnsi="HG丸ｺﾞｼｯｸM-PRO" w:hint="eastAsia"/>
                          </w:rPr>
                          <w:t>帳（平成</w:t>
                        </w:r>
                        <w:r>
                          <w:rPr>
                            <w:rFonts w:ascii="HG丸ｺﾞｼｯｸM-PRO" w:eastAsia="HG丸ｺﾞｼｯｸM-PRO" w:hAnsi="HG丸ｺﾞｼｯｸM-PRO"/>
                          </w:rPr>
                          <w:t>27</w:t>
                        </w:r>
                        <w:r w:rsidRPr="004A7144">
                          <w:rPr>
                            <w:rFonts w:ascii="HG丸ｺﾞｼｯｸM-PRO" w:eastAsia="HG丸ｺﾞｼｯｸM-PRO" w:hAnsi="HG丸ｺﾞｼｯｸM-PRO" w:hint="eastAsia"/>
                          </w:rPr>
                          <w:t>年度</w:t>
                        </w:r>
                        <w:r>
                          <w:rPr>
                            <w:rFonts w:ascii="HG丸ｺﾞｼｯｸM-PRO" w:eastAsia="HG丸ｺﾞｼｯｸM-PRO" w:hAnsi="HG丸ｺﾞｼｯｸM-PRO" w:hint="eastAsia"/>
                          </w:rPr>
                          <w:t>末</w:t>
                        </w:r>
                        <w:r w:rsidRPr="004A7144">
                          <w:rPr>
                            <w:rFonts w:ascii="HG丸ｺﾞｼｯｸM-PRO" w:eastAsia="HG丸ｺﾞｼｯｸM-PRO" w:hAnsi="HG丸ｺﾞｼｯｸM-PRO" w:hint="eastAsia"/>
                          </w:rPr>
                          <w:t>時点）</w:t>
                        </w:r>
                        <w:r w:rsidRPr="002D7EA3">
                          <w:rPr>
                            <w:rFonts w:ascii="HG丸ｺﾞｼｯｸM-PRO" w:eastAsia="HG丸ｺﾞｼｯｸM-PRO" w:hAnsi="HG丸ｺﾞｼｯｸM-PRO" w:hint="eastAsia"/>
                          </w:rPr>
                          <w:t>]</w:t>
                        </w:r>
                      </w:p>
                    </w:txbxContent>
                  </v:textbox>
                </v:shape>
                <w10:anchorlock/>
              </v:group>
            </w:pict>
          </mc:Fallback>
        </mc:AlternateContent>
      </w:r>
    </w:p>
    <w:p w:rsidR="00DF25A2" w:rsidRPr="00BC0E8E" w:rsidRDefault="00BE58F8" w:rsidP="00DF25A2">
      <w:pPr>
        <w:widowControl/>
        <w:spacing w:line="360" w:lineRule="auto"/>
        <w:jc w:val="left"/>
        <w:rPr>
          <w:rFonts w:ascii="HG丸ｺﾞｼｯｸM-PRO" w:eastAsia="HG丸ｺﾞｼｯｸM-PRO" w:hAnsi="HG丸ｺﾞｼｯｸM-PRO"/>
        </w:rPr>
      </w:pPr>
      <w:r w:rsidRPr="00F27202">
        <w:br w:type="page"/>
      </w:r>
      <w:r w:rsidR="008F19F8" w:rsidRPr="00F27202">
        <w:rPr>
          <w:rFonts w:hint="eastAsia"/>
        </w:rPr>
        <w:lastRenderedPageBreak/>
        <w:t xml:space="preserve">　</w:t>
      </w:r>
      <w:r w:rsidR="002137D0" w:rsidRPr="00BC0E8E">
        <w:rPr>
          <w:rFonts w:ascii="HG丸ｺﾞｼｯｸM-PRO" w:eastAsia="HG丸ｺﾞｼｯｸM-PRO" w:hAnsi="HG丸ｺﾞｼｯｸM-PRO" w:hint="eastAsia"/>
        </w:rPr>
        <w:t xml:space="preserve">　設楽町が管理する道路</w:t>
      </w:r>
      <w:r w:rsidR="00DF25A2" w:rsidRPr="00BC0E8E">
        <w:rPr>
          <w:rFonts w:ascii="HG丸ｺﾞｼｯｸM-PRO" w:eastAsia="HG丸ｺﾞｼｯｸM-PRO" w:hAnsi="HG丸ｺﾞｼｯｸM-PRO" w:hint="eastAsia"/>
        </w:rPr>
        <w:t>の</w:t>
      </w:r>
      <w:r w:rsidR="008F19F8" w:rsidRPr="00BC0E8E">
        <w:rPr>
          <w:rFonts w:ascii="HG丸ｺﾞｼｯｸM-PRO" w:eastAsia="HG丸ｺﾞｼｯｸM-PRO" w:hAnsi="HG丸ｺﾞｼｯｸM-PRO" w:hint="eastAsia"/>
        </w:rPr>
        <w:t>関連施設として</w:t>
      </w:r>
      <w:r w:rsidR="00DF25A2" w:rsidRPr="00BC0E8E">
        <w:rPr>
          <w:rFonts w:ascii="HG丸ｺﾞｼｯｸM-PRO" w:eastAsia="HG丸ｺﾞｼｯｸM-PRO" w:hAnsi="HG丸ｺﾞｼｯｸM-PRO" w:hint="eastAsia"/>
        </w:rPr>
        <w:t>は、</w:t>
      </w:r>
      <w:r w:rsidR="00E529F8">
        <w:rPr>
          <w:rFonts w:ascii="HG丸ｺﾞｼｯｸM-PRO" w:eastAsia="HG丸ｺﾞｼｯｸM-PRO" w:hAnsi="HG丸ｺﾞｼｯｸM-PRO" w:hint="eastAsia"/>
        </w:rPr>
        <w:t>11の</w:t>
      </w:r>
      <w:r w:rsidR="00DF25A2" w:rsidRPr="00BC0E8E">
        <w:rPr>
          <w:rFonts w:ascii="HG丸ｺﾞｼｯｸM-PRO" w:eastAsia="HG丸ｺﾞｼｯｸM-PRO" w:hAnsi="HG丸ｺﾞｼｯｸM-PRO" w:hint="eastAsia"/>
        </w:rPr>
        <w:t>トンネル</w:t>
      </w:r>
      <w:r w:rsidR="0029522F" w:rsidRPr="00BC0E8E">
        <w:rPr>
          <w:rFonts w:ascii="HG丸ｺﾞｼｯｸM-PRO" w:eastAsia="HG丸ｺﾞｼｯｸM-PRO" w:hAnsi="HG丸ｺﾞｼｯｸM-PRO" w:hint="eastAsia"/>
        </w:rPr>
        <w:t>があります。</w:t>
      </w:r>
    </w:p>
    <w:p w:rsidR="005010EA" w:rsidRPr="00F27202" w:rsidRDefault="005010EA" w:rsidP="005010EA">
      <w:pPr>
        <w:widowControl/>
        <w:spacing w:line="360" w:lineRule="auto"/>
        <w:ind w:firstLineChars="100" w:firstLine="200"/>
        <w:jc w:val="left"/>
        <w:rPr>
          <w:rFonts w:ascii="HG丸ｺﾞｼｯｸM-PRO" w:eastAsia="HG丸ｺﾞｼｯｸM-PRO" w:hAnsi="HG丸ｺﾞｼｯｸM-PRO"/>
        </w:rPr>
      </w:pPr>
      <w:r w:rsidRPr="00BC0E8E">
        <w:rPr>
          <w:rFonts w:ascii="HG丸ｺﾞｼｯｸM-PRO" w:eastAsia="HG丸ｺﾞｼｯｸM-PRO" w:hAnsi="HG丸ｺﾞｼｯｸM-PRO" w:hint="eastAsia"/>
          <w:sz w:val="20"/>
          <w:szCs w:val="21"/>
        </w:rPr>
        <w:t>なお、寒狭第１トンネル、寒狭第</w:t>
      </w:r>
      <w:r>
        <w:rPr>
          <w:rFonts w:ascii="HG丸ｺﾞｼｯｸM-PRO" w:eastAsia="HG丸ｺﾞｼｯｸM-PRO" w:hAnsi="HG丸ｺﾞｼｯｸM-PRO" w:hint="eastAsia"/>
          <w:sz w:val="20"/>
          <w:szCs w:val="21"/>
        </w:rPr>
        <w:t>2</w:t>
      </w:r>
      <w:r w:rsidRPr="00882610">
        <w:rPr>
          <w:rFonts w:ascii="HG丸ｺﾞｼｯｸM-PRO" w:eastAsia="HG丸ｺﾞｼｯｸM-PRO" w:hAnsi="HG丸ｺﾞｼｯｸM-PRO" w:hint="eastAsia"/>
          <w:sz w:val="20"/>
          <w:szCs w:val="21"/>
        </w:rPr>
        <w:t>トンネル</w:t>
      </w:r>
      <w:r>
        <w:rPr>
          <w:rFonts w:ascii="HG丸ｺﾞｼｯｸM-PRO" w:eastAsia="HG丸ｺﾞｼｯｸM-PRO" w:hAnsi="HG丸ｺﾞｼｯｸM-PRO" w:hint="eastAsia"/>
          <w:sz w:val="20"/>
          <w:szCs w:val="21"/>
        </w:rPr>
        <w:t>は現在通行ができない状態となっています。</w:t>
      </w:r>
    </w:p>
    <w:p w:rsidR="008F19F8" w:rsidRPr="00F27202" w:rsidRDefault="008F19F8">
      <w:pPr>
        <w:widowControl/>
        <w:jc w:val="left"/>
        <w:rPr>
          <w:rFonts w:ascii="HG丸ｺﾞｼｯｸM-PRO" w:eastAsia="HG丸ｺﾞｼｯｸM-PRO" w:hAnsi="HG丸ｺﾞｼｯｸM-PRO"/>
        </w:rPr>
      </w:pPr>
    </w:p>
    <w:p w:rsidR="008F19F8" w:rsidRPr="00F27202" w:rsidRDefault="008F19F8">
      <w:pPr>
        <w:widowControl/>
        <w:jc w:val="left"/>
        <w:rPr>
          <w:rFonts w:ascii="HG丸ｺﾞｼｯｸM-PRO" w:eastAsia="HG丸ｺﾞｼｯｸM-PRO" w:hAnsi="HG丸ｺﾞｼｯｸM-PRO"/>
          <w:i/>
          <w:szCs w:val="21"/>
        </w:rPr>
      </w:pPr>
      <w:r w:rsidRPr="00F27202">
        <w:rPr>
          <w:rFonts w:ascii="HG丸ｺﾞｼｯｸM-PRO" w:eastAsia="HG丸ｺﾞｼｯｸM-PRO" w:hAnsi="HG丸ｺﾞｼｯｸM-PRO"/>
          <w:noProof/>
        </w:rPr>
        <mc:AlternateContent>
          <mc:Choice Requires="wpg">
            <w:drawing>
              <wp:inline distT="0" distB="0" distL="0" distR="0" wp14:anchorId="5EC10591" wp14:editId="2DFF69DD">
                <wp:extent cx="5759450" cy="7808181"/>
                <wp:effectExtent l="0" t="0" r="12700" b="21590"/>
                <wp:docPr id="1023" name="グループ化 1023"/>
                <wp:cNvGraphicFramePr/>
                <a:graphic xmlns:a="http://schemas.openxmlformats.org/drawingml/2006/main">
                  <a:graphicData uri="http://schemas.microsoft.com/office/word/2010/wordprocessingGroup">
                    <wpg:wgp>
                      <wpg:cNvGrpSpPr/>
                      <wpg:grpSpPr>
                        <a:xfrm>
                          <a:off x="0" y="0"/>
                          <a:ext cx="5759450" cy="7808181"/>
                          <a:chOff x="0" y="0"/>
                          <a:chExt cx="6203590" cy="8369609"/>
                        </a:xfrm>
                      </wpg:grpSpPr>
                      <wps:wsp>
                        <wps:cNvPr id="1024" name="片側の 2 つの角を丸めた四角形 1024"/>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8F19F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道路の関連施設の現況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テキスト ボックス 1032"/>
                        <wps:cNvSpPr txBox="1"/>
                        <wps:spPr>
                          <a:xfrm>
                            <a:off x="9526" y="332828"/>
                            <a:ext cx="6194064" cy="8036781"/>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882610" w:rsidRDefault="00F67696" w:rsidP="00DF25A2">
                              <w:pPr>
                                <w:jc w:val="left"/>
                                <w:rPr>
                                  <w:rFonts w:ascii="HG丸ｺﾞｼｯｸM-PRO" w:eastAsia="HG丸ｺﾞｼｯｸM-PRO" w:hAnsi="HG丸ｺﾞｼｯｸM-PRO"/>
                                  <w:szCs w:val="21"/>
                                </w:rPr>
                              </w:pPr>
                              <w:r w:rsidRPr="00882610">
                                <w:rPr>
                                  <w:rFonts w:ascii="HG丸ｺﾞｼｯｸM-PRO" w:eastAsia="HG丸ｺﾞｼｯｸM-PRO" w:hAnsi="HG丸ｺﾞｼｯｸM-PRO" w:hint="eastAsia"/>
                                  <w:szCs w:val="21"/>
                                </w:rPr>
                                <w:t>（</w:t>
                              </w:r>
                              <w:r w:rsidRPr="00882610">
                                <w:rPr>
                                  <w:rFonts w:ascii="HG丸ｺﾞｼｯｸM-PRO" w:eastAsia="HG丸ｺﾞｼｯｸM-PRO" w:hAnsi="HG丸ｺﾞｼｯｸM-PRO"/>
                                  <w:szCs w:val="21"/>
                                </w:rPr>
                                <w:t>1</w:t>
                              </w:r>
                              <w:r w:rsidRPr="00882610">
                                <w:rPr>
                                  <w:rFonts w:ascii="HG丸ｺﾞｼｯｸM-PRO" w:eastAsia="HG丸ｺﾞｼｯｸM-PRO" w:hAnsi="HG丸ｺﾞｼｯｸM-PRO" w:hint="eastAsia"/>
                                  <w:szCs w:val="21"/>
                                </w:rPr>
                                <w:t>級町道</w:t>
                              </w:r>
                              <w:r w:rsidRPr="00882610">
                                <w:rPr>
                                  <w:rFonts w:ascii="HG丸ｺﾞｼｯｸM-PRO" w:eastAsia="HG丸ｺﾞｼｯｸM-PRO" w:hAnsi="HG丸ｺﾞｼｯｸM-PRO"/>
                                  <w:szCs w:val="21"/>
                                </w:rPr>
                                <w:t>）</w:t>
                              </w:r>
                            </w:p>
                            <w:tbl>
                              <w:tblPr>
                                <w:tblStyle w:val="ab"/>
                                <w:tblW w:w="3995" w:type="dxa"/>
                                <w:jc w:val="center"/>
                                <w:tblLook w:val="04A0" w:firstRow="1" w:lastRow="0" w:firstColumn="1" w:lastColumn="0" w:noHBand="0" w:noVBand="1"/>
                              </w:tblPr>
                              <w:tblGrid>
                                <w:gridCol w:w="1892"/>
                                <w:gridCol w:w="2103"/>
                              </w:tblGrid>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トンネル名称</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sidRPr="00882610">
                                      <w:rPr>
                                        <w:rFonts w:ascii="HG丸ｺﾞｼｯｸM-PRO" w:eastAsia="HG丸ｺﾞｼｯｸM-PRO" w:hAnsi="HG丸ｺﾞｼｯｸM-PRO" w:hint="eastAsia"/>
                                        <w:szCs w:val="21"/>
                                      </w:rPr>
                                      <w:t>与良</w:t>
                                    </w:r>
                                    <w:r w:rsidRPr="00882610">
                                      <w:rPr>
                                        <w:rFonts w:ascii="HG丸ｺﾞｼｯｸM-PRO" w:eastAsia="HG丸ｺﾞｼｯｸM-PRO" w:hAnsi="HG丸ｺﾞｼｯｸM-PRO"/>
                                        <w:szCs w:val="21"/>
                                      </w:rPr>
                                      <w:t>木</w:t>
                                    </w:r>
                                    <w:r w:rsidRPr="00882610">
                                      <w:rPr>
                                        <w:rFonts w:ascii="HG丸ｺﾞｼｯｸM-PRO" w:eastAsia="HG丸ｺﾞｼｯｸM-PRO" w:hAnsi="HG丸ｺﾞｼｯｸM-PRO" w:hint="eastAsia"/>
                                        <w:szCs w:val="21"/>
                                      </w:rPr>
                                      <w:t>トンネル</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路線名</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sidRPr="00882610">
                                      <w:rPr>
                                        <w:rFonts w:ascii="HG丸ｺﾞｼｯｸM-PRO" w:eastAsia="HG丸ｺﾞｼｯｸM-PRO" w:hAnsi="HG丸ｺﾞｼｯｸM-PRO" w:hint="eastAsia"/>
                                        <w:szCs w:val="21"/>
                                      </w:rPr>
                                      <w:t>清崎</w:t>
                                    </w:r>
                                    <w:r w:rsidRPr="00882610">
                                      <w:rPr>
                                        <w:rFonts w:ascii="HG丸ｺﾞｼｯｸM-PRO" w:eastAsia="HG丸ｺﾞｼｯｸM-PRO" w:hAnsi="HG丸ｺﾞｼｯｸM-PRO"/>
                                        <w:szCs w:val="21"/>
                                      </w:rPr>
                                      <w:t>稲目線</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延長（ｍ）</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szCs w:val="21"/>
                                      </w:rPr>
                                      <w:t>34.7</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道路幅員（ｍ）</w:t>
                                    </w:r>
                                  </w:p>
                                </w:tc>
                                <w:tc>
                                  <w:tcPr>
                                    <w:tcW w:w="2103" w:type="dxa"/>
                                    <w:vAlign w:val="center"/>
                                  </w:tcPr>
                                  <w:p w:rsidR="00F67696" w:rsidRPr="00882610" w:rsidRDefault="00F67696" w:rsidP="00523CAE">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szCs w:val="21"/>
                                      </w:rPr>
                                      <w:t>5.0</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車道幅員（ｍ）</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szCs w:val="21"/>
                                      </w:rPr>
                                      <w:t>4.0</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有効高（ｍ）</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szCs w:val="21"/>
                                      </w:rPr>
                                      <w:t>5.0</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建設年次</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hint="eastAsia"/>
                                        <w:szCs w:val="21"/>
                                      </w:rPr>
                                      <w:t>明治27年</w:t>
                                    </w:r>
                                  </w:p>
                                </w:tc>
                              </w:tr>
                            </w:tbl>
                            <w:p w:rsidR="00F67696" w:rsidRPr="00882610" w:rsidRDefault="00F67696" w:rsidP="003915B8">
                              <w:pPr>
                                <w:jc w:val="center"/>
                                <w:rPr>
                                  <w:rFonts w:ascii="HG丸ｺﾞｼｯｸM-PRO" w:eastAsia="HG丸ｺﾞｼｯｸM-PRO" w:hAnsi="HG丸ｺﾞｼｯｸM-PRO"/>
                                  <w:szCs w:val="21"/>
                                </w:rPr>
                              </w:pPr>
                            </w:p>
                            <w:p w:rsidR="00F67696" w:rsidRPr="00882610" w:rsidRDefault="00F67696" w:rsidP="00882610">
                              <w:pPr>
                                <w:jc w:val="left"/>
                                <w:rPr>
                                  <w:rFonts w:ascii="HG丸ｺﾞｼｯｸM-PRO" w:eastAsia="HG丸ｺﾞｼｯｸM-PRO" w:hAnsi="HG丸ｺﾞｼｯｸM-PRO"/>
                                  <w:szCs w:val="21"/>
                                </w:rPr>
                              </w:pPr>
                              <w:r w:rsidRPr="00882610">
                                <w:rPr>
                                  <w:rFonts w:ascii="HG丸ｺﾞｼｯｸM-PRO" w:eastAsia="HG丸ｺﾞｼｯｸM-PRO" w:hAnsi="HG丸ｺﾞｼｯｸM-PRO" w:hint="eastAsia"/>
                                  <w:szCs w:val="21"/>
                                </w:rPr>
                                <w:t>（</w:t>
                              </w:r>
                              <w:r w:rsidRPr="00882610">
                                <w:rPr>
                                  <w:rFonts w:ascii="HG丸ｺﾞｼｯｸM-PRO" w:eastAsia="HG丸ｺﾞｼｯｸM-PRO" w:hAnsi="HG丸ｺﾞｼｯｸM-PRO"/>
                                  <w:szCs w:val="21"/>
                                </w:rPr>
                                <w:t>2</w:t>
                              </w:r>
                              <w:r w:rsidRPr="00882610">
                                <w:rPr>
                                  <w:rFonts w:ascii="HG丸ｺﾞｼｯｸM-PRO" w:eastAsia="HG丸ｺﾞｼｯｸM-PRO" w:hAnsi="HG丸ｺﾞｼｯｸM-PRO" w:hint="eastAsia"/>
                                  <w:szCs w:val="21"/>
                                </w:rPr>
                                <w:t>級町道</w:t>
                              </w:r>
                              <w:r w:rsidRPr="00882610">
                                <w:rPr>
                                  <w:rFonts w:ascii="HG丸ｺﾞｼｯｸM-PRO" w:eastAsia="HG丸ｺﾞｼｯｸM-PRO" w:hAnsi="HG丸ｺﾞｼｯｸM-PRO"/>
                                  <w:szCs w:val="21"/>
                                </w:rPr>
                                <w:t>）</w:t>
                              </w:r>
                            </w:p>
                            <w:tbl>
                              <w:tblPr>
                                <w:tblStyle w:val="ab"/>
                                <w:tblW w:w="8131" w:type="dxa"/>
                                <w:jc w:val="center"/>
                                <w:tblLook w:val="04A0" w:firstRow="1" w:lastRow="0" w:firstColumn="1" w:lastColumn="0" w:noHBand="0" w:noVBand="1"/>
                              </w:tblPr>
                              <w:tblGrid>
                                <w:gridCol w:w="1895"/>
                                <w:gridCol w:w="2042"/>
                                <w:gridCol w:w="2181"/>
                                <w:gridCol w:w="2013"/>
                              </w:tblGrid>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トンネル名称</w:t>
                                    </w:r>
                                  </w:p>
                                </w:tc>
                                <w:tc>
                                  <w:tcPr>
                                    <w:tcW w:w="2042"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寒狭第１トンネル</w:t>
                                    </w:r>
                                  </w:p>
                                </w:tc>
                                <w:tc>
                                  <w:tcPr>
                                    <w:tcW w:w="2181" w:type="dxa"/>
                                    <w:vAlign w:val="center"/>
                                  </w:tcPr>
                                  <w:p w:rsidR="00F67696" w:rsidRPr="00882610" w:rsidRDefault="00F67696" w:rsidP="0088261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寒狭第2トンネル</w:t>
                                    </w:r>
                                  </w:p>
                                </w:tc>
                                <w:tc>
                                  <w:tcPr>
                                    <w:tcW w:w="2013"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段嶺トンネル</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路線名</w:t>
                                    </w:r>
                                  </w:p>
                                </w:tc>
                                <w:tc>
                                  <w:tcPr>
                                    <w:tcW w:w="6236" w:type="dxa"/>
                                    <w:gridSpan w:val="3"/>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竹桑田清崎呼間線</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延長（ｍ）</w:t>
                                    </w:r>
                                  </w:p>
                                </w:tc>
                                <w:tc>
                                  <w:tcPr>
                                    <w:tcW w:w="2042" w:type="dxa"/>
                                    <w:vAlign w:val="center"/>
                                  </w:tcPr>
                                  <w:p w:rsidR="00F67696" w:rsidRPr="00882610" w:rsidRDefault="00F67696" w:rsidP="000F390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331.4</w:t>
                                    </w:r>
                                  </w:p>
                                </w:tc>
                                <w:tc>
                                  <w:tcPr>
                                    <w:tcW w:w="2181" w:type="dxa"/>
                                    <w:vAlign w:val="center"/>
                                  </w:tcPr>
                                  <w:p w:rsidR="00F67696" w:rsidRPr="00882610" w:rsidRDefault="00F67696" w:rsidP="000F390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119.4</w:t>
                                    </w:r>
                                  </w:p>
                                </w:tc>
                                <w:tc>
                                  <w:tcPr>
                                    <w:tcW w:w="2013" w:type="dxa"/>
                                    <w:vAlign w:val="center"/>
                                  </w:tcPr>
                                  <w:p w:rsidR="00F67696" w:rsidRPr="00882610" w:rsidRDefault="00F67696" w:rsidP="000F390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52.8</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道路幅員（ｍ）</w:t>
                                    </w:r>
                                  </w:p>
                                </w:tc>
                                <w:tc>
                                  <w:tcPr>
                                    <w:tcW w:w="2042"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3.7</w:t>
                                    </w:r>
                                  </w:p>
                                </w:tc>
                                <w:tc>
                                  <w:tcPr>
                                    <w:tcW w:w="2181" w:type="dxa"/>
                                    <w:vAlign w:val="center"/>
                                  </w:tcPr>
                                  <w:p w:rsidR="00F67696" w:rsidRPr="00882610" w:rsidRDefault="00F67696" w:rsidP="0088261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3.7</w:t>
                                    </w:r>
                                  </w:p>
                                </w:tc>
                                <w:tc>
                                  <w:tcPr>
                                    <w:tcW w:w="2013"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7.5</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車道幅員（ｍ）</w:t>
                                    </w:r>
                                  </w:p>
                                </w:tc>
                                <w:tc>
                                  <w:tcPr>
                                    <w:tcW w:w="2042"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3.0</w:t>
                                    </w:r>
                                  </w:p>
                                </w:tc>
                                <w:tc>
                                  <w:tcPr>
                                    <w:tcW w:w="2181" w:type="dxa"/>
                                    <w:vAlign w:val="center"/>
                                  </w:tcPr>
                                  <w:p w:rsidR="00F67696" w:rsidRPr="00882610" w:rsidRDefault="00F67696" w:rsidP="0088261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3.0</w:t>
                                    </w:r>
                                  </w:p>
                                </w:tc>
                                <w:tc>
                                  <w:tcPr>
                                    <w:tcW w:w="2013"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6.</w:t>
                                    </w:r>
                                    <w:r w:rsidRPr="00882610">
                                      <w:rPr>
                                        <w:rFonts w:ascii="HG丸ｺﾞｼｯｸM-PRO" w:eastAsia="HG丸ｺﾞｼｯｸM-PRO" w:hAnsi="HG丸ｺﾞｼｯｸM-PRO"/>
                                        <w:sz w:val="20"/>
                                        <w:szCs w:val="21"/>
                                      </w:rPr>
                                      <w:t>5</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有効高（ｍ）</w:t>
                                    </w:r>
                                  </w:p>
                                </w:tc>
                                <w:tc>
                                  <w:tcPr>
                                    <w:tcW w:w="2042"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5.0</w:t>
                                    </w:r>
                                  </w:p>
                                </w:tc>
                                <w:tc>
                                  <w:tcPr>
                                    <w:tcW w:w="2181" w:type="dxa"/>
                                    <w:vAlign w:val="center"/>
                                  </w:tcPr>
                                  <w:p w:rsidR="00F67696" w:rsidRPr="00882610" w:rsidRDefault="00F67696" w:rsidP="0088261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5.0</w:t>
                                    </w:r>
                                  </w:p>
                                </w:tc>
                                <w:tc>
                                  <w:tcPr>
                                    <w:tcW w:w="2013"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4.</w:t>
                                    </w:r>
                                    <w:r w:rsidRPr="00882610">
                                      <w:rPr>
                                        <w:rFonts w:ascii="HG丸ｺﾞｼｯｸM-PRO" w:eastAsia="HG丸ｺﾞｼｯｸM-PRO" w:hAnsi="HG丸ｺﾞｼｯｸM-PRO"/>
                                        <w:sz w:val="20"/>
                                        <w:szCs w:val="21"/>
                                      </w:rPr>
                                      <w:t>1</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建設年次</w:t>
                                    </w:r>
                                  </w:p>
                                </w:tc>
                                <w:tc>
                                  <w:tcPr>
                                    <w:tcW w:w="2042" w:type="dxa"/>
                                    <w:vAlign w:val="center"/>
                                  </w:tcPr>
                                  <w:p w:rsidR="00F67696" w:rsidRPr="00497132" w:rsidRDefault="00F67696" w:rsidP="00497132">
                                    <w:pPr>
                                      <w:jc w:val="center"/>
                                      <w:rPr>
                                        <w:rFonts w:ascii="HG丸ｺﾞｼｯｸM-PRO" w:eastAsia="HG丸ｺﾞｼｯｸM-PRO" w:hAnsi="HG丸ｺﾞｼｯｸM-PRO" w:cs="ＭＳ Ｐゴシック"/>
                                        <w:sz w:val="20"/>
                                        <w:szCs w:val="21"/>
                                      </w:rPr>
                                    </w:pPr>
                                    <w:r w:rsidRPr="00497132">
                                      <w:rPr>
                                        <w:rFonts w:ascii="HG丸ｺﾞｼｯｸM-PRO" w:eastAsia="HG丸ｺﾞｼｯｸM-PRO" w:hAnsi="HG丸ｺﾞｼｯｸM-PRO" w:hint="eastAsia"/>
                                        <w:sz w:val="20"/>
                                        <w:szCs w:val="21"/>
                                      </w:rPr>
                                      <w:t>昭和７年</w:t>
                                    </w:r>
                                  </w:p>
                                </w:tc>
                                <w:tc>
                                  <w:tcPr>
                                    <w:tcW w:w="2181" w:type="dxa"/>
                                    <w:vAlign w:val="center"/>
                                  </w:tcPr>
                                  <w:p w:rsidR="00F67696" w:rsidRPr="00497132" w:rsidRDefault="00F67696" w:rsidP="00497132">
                                    <w:pPr>
                                      <w:jc w:val="center"/>
                                      <w:rPr>
                                        <w:rFonts w:ascii="HG丸ｺﾞｼｯｸM-PRO" w:eastAsia="HG丸ｺﾞｼｯｸM-PRO" w:hAnsi="HG丸ｺﾞｼｯｸM-PRO"/>
                                        <w:sz w:val="20"/>
                                        <w:szCs w:val="21"/>
                                      </w:rPr>
                                    </w:pPr>
                                    <w:r w:rsidRPr="00497132">
                                      <w:rPr>
                                        <w:rFonts w:ascii="HG丸ｺﾞｼｯｸM-PRO" w:eastAsia="HG丸ｺﾞｼｯｸM-PRO" w:hAnsi="HG丸ｺﾞｼｯｸM-PRO" w:hint="eastAsia"/>
                                        <w:sz w:val="20"/>
                                        <w:szCs w:val="21"/>
                                      </w:rPr>
                                      <w:t>昭和７年</w:t>
                                    </w:r>
                                  </w:p>
                                </w:tc>
                                <w:tc>
                                  <w:tcPr>
                                    <w:tcW w:w="2013" w:type="dxa"/>
                                    <w:vAlign w:val="center"/>
                                  </w:tcPr>
                                  <w:p w:rsidR="00F67696" w:rsidRPr="00497132" w:rsidRDefault="00F67696" w:rsidP="00497132">
                                    <w:pPr>
                                      <w:jc w:val="center"/>
                                      <w:rPr>
                                        <w:rFonts w:ascii="HG丸ｺﾞｼｯｸM-PRO" w:eastAsia="HG丸ｺﾞｼｯｸM-PRO" w:hAnsi="HG丸ｺﾞｼｯｸM-PRO" w:cs="ＭＳ Ｐゴシック"/>
                                        <w:sz w:val="20"/>
                                        <w:szCs w:val="21"/>
                                      </w:rPr>
                                    </w:pPr>
                                    <w:r w:rsidRPr="00497132">
                                      <w:rPr>
                                        <w:rFonts w:ascii="HG丸ｺﾞｼｯｸM-PRO" w:eastAsia="HG丸ｺﾞｼｯｸM-PRO" w:hAnsi="HG丸ｺﾞｼｯｸM-PRO" w:hint="eastAsia"/>
                                        <w:sz w:val="20"/>
                                        <w:szCs w:val="21"/>
                                      </w:rPr>
                                      <w:t>昭和７</w:t>
                                    </w:r>
                                    <w:r w:rsidRPr="00497132">
                                      <w:rPr>
                                        <w:rFonts w:ascii="HG丸ｺﾞｼｯｸM-PRO" w:eastAsia="HG丸ｺﾞｼｯｸM-PRO" w:hAnsi="HG丸ｺﾞｼｯｸM-PRO"/>
                                        <w:sz w:val="20"/>
                                        <w:szCs w:val="21"/>
                                      </w:rPr>
                                      <w:t>年</w:t>
                                    </w:r>
                                  </w:p>
                                </w:tc>
                              </w:tr>
                            </w:tbl>
                            <w:p w:rsidR="00F67696" w:rsidRPr="00882610" w:rsidRDefault="00F67696" w:rsidP="003915B8">
                              <w:pPr>
                                <w:jc w:val="center"/>
                                <w:rPr>
                                  <w:rFonts w:ascii="HG丸ｺﾞｼｯｸM-PRO" w:eastAsia="HG丸ｺﾞｼｯｸM-PRO" w:hAnsi="HG丸ｺﾞｼｯｸM-PRO"/>
                                  <w:szCs w:val="21"/>
                                </w:rPr>
                              </w:pPr>
                            </w:p>
                            <w:p w:rsidR="00F67696" w:rsidRPr="00882610" w:rsidRDefault="00F67696" w:rsidP="00882610">
                              <w:pPr>
                                <w:jc w:val="left"/>
                                <w:rPr>
                                  <w:rFonts w:ascii="HG丸ｺﾞｼｯｸM-PRO" w:eastAsia="HG丸ｺﾞｼｯｸM-PRO" w:hAnsi="HG丸ｺﾞｼｯｸM-PRO"/>
                                  <w:szCs w:val="21"/>
                                </w:rPr>
                              </w:pPr>
                              <w:r w:rsidRPr="00882610">
                                <w:rPr>
                                  <w:rFonts w:ascii="HG丸ｺﾞｼｯｸM-PRO" w:eastAsia="HG丸ｺﾞｼｯｸM-PRO" w:hAnsi="HG丸ｺﾞｼｯｸM-PRO" w:hint="eastAsia"/>
                                  <w:szCs w:val="21"/>
                                </w:rPr>
                                <w:t>（その他町道</w:t>
                              </w:r>
                              <w:r w:rsidRPr="00882610">
                                <w:rPr>
                                  <w:rFonts w:ascii="HG丸ｺﾞｼｯｸM-PRO" w:eastAsia="HG丸ｺﾞｼｯｸM-PRO" w:hAnsi="HG丸ｺﾞｼｯｸM-PRO"/>
                                  <w:szCs w:val="21"/>
                                </w:rPr>
                                <w:t>）</w:t>
                              </w:r>
                            </w:p>
                            <w:tbl>
                              <w:tblPr>
                                <w:tblStyle w:val="ab"/>
                                <w:tblW w:w="8363" w:type="dxa"/>
                                <w:tblInd w:w="250" w:type="dxa"/>
                                <w:tblLook w:val="04A0" w:firstRow="1" w:lastRow="0" w:firstColumn="1" w:lastColumn="0" w:noHBand="0" w:noVBand="1"/>
                              </w:tblPr>
                              <w:tblGrid>
                                <w:gridCol w:w="1276"/>
                                <w:gridCol w:w="1134"/>
                                <w:gridCol w:w="992"/>
                                <w:gridCol w:w="992"/>
                                <w:gridCol w:w="993"/>
                                <w:gridCol w:w="992"/>
                                <w:gridCol w:w="992"/>
                                <w:gridCol w:w="992"/>
                              </w:tblGrid>
                              <w:tr w:rsidR="00F67696" w:rsidRPr="00882610" w:rsidTr="000F3900">
                                <w:trPr>
                                  <w:trHeight w:val="377"/>
                                </w:trPr>
                                <w:tc>
                                  <w:tcPr>
                                    <w:tcW w:w="1276" w:type="dxa"/>
                                    <w:shd w:val="clear" w:color="auto" w:fill="1F497D" w:themeFill="text2"/>
                                    <w:vAlign w:val="center"/>
                                  </w:tcPr>
                                  <w:p w:rsidR="00F67696" w:rsidRPr="00882610" w:rsidRDefault="00F67696" w:rsidP="000F390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トンネル名称</w:t>
                                    </w:r>
                                  </w:p>
                                </w:tc>
                                <w:tc>
                                  <w:tcPr>
                                    <w:tcW w:w="1134"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0F3900">
                                      <w:rPr>
                                        <w:rFonts w:ascii="HG丸ｺﾞｼｯｸM-PRO" w:eastAsia="HG丸ｺﾞｼｯｸM-PRO" w:hAnsi="HG丸ｺﾞｼｯｸM-PRO" w:hint="eastAsia"/>
                                        <w:sz w:val="16"/>
                                        <w:szCs w:val="21"/>
                                      </w:rPr>
                                      <w:t>寒狭第</w:t>
                                    </w:r>
                                    <w:r>
                                      <w:rPr>
                                        <w:rFonts w:ascii="HG丸ｺﾞｼｯｸM-PRO" w:eastAsia="HG丸ｺﾞｼｯｸM-PRO" w:hAnsi="HG丸ｺﾞｼｯｸM-PRO" w:hint="eastAsia"/>
                                        <w:sz w:val="16"/>
                                        <w:szCs w:val="21"/>
                                      </w:rPr>
                                      <w:t>3</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第1</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第</w:t>
                                    </w:r>
                                    <w:r>
                                      <w:rPr>
                                        <w:rFonts w:ascii="HG丸ｺﾞｼｯｸM-PRO" w:eastAsia="HG丸ｺﾞｼｯｸM-PRO" w:hAnsi="HG丸ｺﾞｼｯｸM-PRO" w:hint="eastAsia"/>
                                        <w:sz w:val="16"/>
                                        <w:szCs w:val="21"/>
                                      </w:rPr>
                                      <w:t>２</w:t>
                                    </w:r>
                                  </w:p>
                                </w:tc>
                                <w:tc>
                                  <w:tcPr>
                                    <w:tcW w:w="993"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第</w:t>
                                    </w:r>
                                    <w:r>
                                      <w:rPr>
                                        <w:rFonts w:ascii="HG丸ｺﾞｼｯｸM-PRO" w:eastAsia="HG丸ｺﾞｼｯｸM-PRO" w:hAnsi="HG丸ｺﾞｼｯｸM-PRO"/>
                                        <w:sz w:val="16"/>
                                        <w:szCs w:val="21"/>
                                      </w:rPr>
                                      <w:t>3</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第</w:t>
                                    </w:r>
                                    <w:r>
                                      <w:rPr>
                                        <w:rFonts w:ascii="HG丸ｺﾞｼｯｸM-PRO" w:eastAsia="HG丸ｺﾞｼｯｸM-PRO" w:hAnsi="HG丸ｺﾞｼｯｸM-PRO"/>
                                        <w:sz w:val="16"/>
                                        <w:szCs w:val="21"/>
                                      </w:rPr>
                                      <w:t>4</w:t>
                                    </w:r>
                                  </w:p>
                                </w:tc>
                                <w:tc>
                                  <w:tcPr>
                                    <w:tcW w:w="992" w:type="dxa"/>
                                    <w:vAlign w:val="center"/>
                                  </w:tcPr>
                                  <w:p w:rsidR="00F67696" w:rsidRPr="00882610" w:rsidRDefault="00F67696" w:rsidP="000F3900">
                                    <w:pPr>
                                      <w:jc w:val="center"/>
                                      <w:rPr>
                                        <w:rFonts w:ascii="HG丸ｺﾞｼｯｸM-PRO" w:eastAsia="HG丸ｺﾞｼｯｸM-PRO" w:hAnsi="HG丸ｺﾞｼｯｸM-PRO"/>
                                        <w:sz w:val="16"/>
                                        <w:szCs w:val="21"/>
                                      </w:rPr>
                                    </w:pPr>
                                    <w:r w:rsidRPr="00882610">
                                      <w:rPr>
                                        <w:rFonts w:ascii="HG丸ｺﾞｼｯｸM-PRO" w:eastAsia="HG丸ｺﾞｼｯｸM-PRO" w:hAnsi="HG丸ｺﾞｼｯｸM-PRO" w:hint="eastAsia"/>
                                        <w:sz w:val="16"/>
                                        <w:szCs w:val="21"/>
                                      </w:rPr>
                                      <w:t>第</w:t>
                                    </w:r>
                                    <w:r>
                                      <w:rPr>
                                        <w:rFonts w:ascii="HG丸ｺﾞｼｯｸM-PRO" w:eastAsia="HG丸ｺﾞｼｯｸM-PRO" w:hAnsi="HG丸ｺﾞｼｯｸM-PRO"/>
                                        <w:sz w:val="16"/>
                                        <w:szCs w:val="21"/>
                                      </w:rPr>
                                      <w:t>5</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笹暮</w:t>
                                    </w:r>
                                  </w:p>
                                </w:tc>
                              </w:tr>
                              <w:tr w:rsidR="00F67696" w:rsidRPr="00882610" w:rsidTr="000E68EF">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路線名</w:t>
                                    </w:r>
                                  </w:p>
                                </w:tc>
                                <w:tc>
                                  <w:tcPr>
                                    <w:tcW w:w="1134"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平野清崎線</w:t>
                                    </w:r>
                                  </w:p>
                                </w:tc>
                                <w:tc>
                                  <w:tcPr>
                                    <w:tcW w:w="4961" w:type="dxa"/>
                                    <w:gridSpan w:val="5"/>
                                    <w:vAlign w:val="center"/>
                                  </w:tcPr>
                                  <w:p w:rsidR="00F67696" w:rsidRPr="00882610" w:rsidRDefault="00F67696" w:rsidP="000F390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平野</w:t>
                                    </w:r>
                                    <w:r>
                                      <w:rPr>
                                        <w:rFonts w:ascii="HG丸ｺﾞｼｯｸM-PRO" w:eastAsia="HG丸ｺﾞｼｯｸM-PRO" w:hAnsi="HG丸ｺﾞｼｯｸM-PRO"/>
                                        <w:sz w:val="16"/>
                                        <w:szCs w:val="21"/>
                                      </w:rPr>
                                      <w:t>松戸</w:t>
                                    </w:r>
                                    <w:r w:rsidRPr="00882610">
                                      <w:rPr>
                                        <w:rFonts w:ascii="HG丸ｺﾞｼｯｸM-PRO" w:eastAsia="HG丸ｺﾞｼｯｸM-PRO" w:hAnsi="HG丸ｺﾞｼｯｸM-PRO" w:hint="eastAsia"/>
                                        <w:sz w:val="16"/>
                                        <w:szCs w:val="21"/>
                                      </w:rPr>
                                      <w:t>線</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奥三河</w:t>
                                    </w:r>
                                    <w:r w:rsidRPr="00882610">
                                      <w:rPr>
                                        <w:rFonts w:ascii="HG丸ｺﾞｼｯｸM-PRO" w:eastAsia="HG丸ｺﾞｼｯｸM-PRO" w:hAnsi="HG丸ｺﾞｼｯｸM-PRO" w:hint="eastAsia"/>
                                        <w:sz w:val="16"/>
                                        <w:szCs w:val="21"/>
                                      </w:rPr>
                                      <w:t>線</w:t>
                                    </w:r>
                                  </w:p>
                                </w:tc>
                              </w:tr>
                              <w:tr w:rsidR="00F67696" w:rsidRPr="00882610" w:rsidTr="000F3900">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延長（ｍ）</w:t>
                                    </w:r>
                                  </w:p>
                                </w:tc>
                                <w:tc>
                                  <w:tcPr>
                                    <w:tcW w:w="1134"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147.1</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108.4</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122.6</w:t>
                                    </w:r>
                                  </w:p>
                                </w:tc>
                                <w:tc>
                                  <w:tcPr>
                                    <w:tcW w:w="993"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23.5</w:t>
                                    </w:r>
                                  </w:p>
                                </w:tc>
                                <w:tc>
                                  <w:tcPr>
                                    <w:tcW w:w="992" w:type="dxa"/>
                                    <w:vAlign w:val="center"/>
                                  </w:tcPr>
                                  <w:p w:rsidR="00F67696" w:rsidRPr="00882610" w:rsidRDefault="00F67696" w:rsidP="000F390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95.9</w:t>
                                    </w:r>
                                  </w:p>
                                </w:tc>
                                <w:tc>
                                  <w:tcPr>
                                    <w:tcW w:w="992" w:type="dxa"/>
                                    <w:vAlign w:val="center"/>
                                  </w:tcPr>
                                  <w:p w:rsidR="00F67696" w:rsidRPr="00882610" w:rsidRDefault="00F67696" w:rsidP="000F390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42.2</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271.0</w:t>
                                    </w:r>
                                  </w:p>
                                </w:tc>
                              </w:tr>
                              <w:tr w:rsidR="00F67696" w:rsidRPr="00882610" w:rsidTr="000F3900">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道路幅員（ｍ）</w:t>
                                    </w:r>
                                  </w:p>
                                </w:tc>
                                <w:tc>
                                  <w:tcPr>
                                    <w:tcW w:w="1134"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3.9</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w:t>
                                    </w:r>
                                    <w:r w:rsidRPr="00882610">
                                      <w:rPr>
                                        <w:rFonts w:ascii="HG丸ｺﾞｼｯｸM-PRO" w:eastAsia="HG丸ｺﾞｼｯｸM-PRO" w:hAnsi="HG丸ｺﾞｼｯｸM-PRO" w:hint="eastAsia"/>
                                        <w:sz w:val="16"/>
                                        <w:szCs w:val="21"/>
                                      </w:rPr>
                                      <w:t>.</w:t>
                                    </w:r>
                                    <w:r>
                                      <w:rPr>
                                        <w:rFonts w:ascii="HG丸ｺﾞｼｯｸM-PRO" w:eastAsia="HG丸ｺﾞｼｯｸM-PRO" w:hAnsi="HG丸ｺﾞｼｯｸM-PRO"/>
                                        <w:sz w:val="16"/>
                                        <w:szCs w:val="21"/>
                                      </w:rPr>
                                      <w:t>8</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w:t>
                                    </w:r>
                                    <w:r w:rsidRPr="00882610">
                                      <w:rPr>
                                        <w:rFonts w:ascii="HG丸ｺﾞｼｯｸM-PRO" w:eastAsia="HG丸ｺﾞｼｯｸM-PRO" w:hAnsi="HG丸ｺﾞｼｯｸM-PRO" w:hint="eastAsia"/>
                                        <w:sz w:val="16"/>
                                        <w:szCs w:val="21"/>
                                      </w:rPr>
                                      <w:t>.</w:t>
                                    </w:r>
                                    <w:r>
                                      <w:rPr>
                                        <w:rFonts w:ascii="HG丸ｺﾞｼｯｸM-PRO" w:eastAsia="HG丸ｺﾞｼｯｸM-PRO" w:hAnsi="HG丸ｺﾞｼｯｸM-PRO"/>
                                        <w:sz w:val="16"/>
                                        <w:szCs w:val="21"/>
                                      </w:rPr>
                                      <w:t>8</w:t>
                                    </w:r>
                                  </w:p>
                                </w:tc>
                                <w:tc>
                                  <w:tcPr>
                                    <w:tcW w:w="993"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w:t>
                                    </w:r>
                                    <w:r w:rsidRPr="00882610">
                                      <w:rPr>
                                        <w:rFonts w:ascii="HG丸ｺﾞｼｯｸM-PRO" w:eastAsia="HG丸ｺﾞｼｯｸM-PRO" w:hAnsi="HG丸ｺﾞｼｯｸM-PRO" w:hint="eastAsia"/>
                                        <w:sz w:val="16"/>
                                        <w:szCs w:val="21"/>
                                      </w:rPr>
                                      <w:t>.</w:t>
                                    </w:r>
                                    <w:r>
                                      <w:rPr>
                                        <w:rFonts w:ascii="HG丸ｺﾞｼｯｸM-PRO" w:eastAsia="HG丸ｺﾞｼｯｸM-PRO" w:hAnsi="HG丸ｺﾞｼｯｸM-PRO"/>
                                        <w:sz w:val="16"/>
                                        <w:szCs w:val="21"/>
                                      </w:rPr>
                                      <w:t>9</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3.8</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3.8</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8</w:t>
                                    </w:r>
                                    <w:r w:rsidRPr="00882610">
                                      <w:rPr>
                                        <w:rFonts w:ascii="HG丸ｺﾞｼｯｸM-PRO" w:eastAsia="HG丸ｺﾞｼｯｸM-PRO" w:hAnsi="HG丸ｺﾞｼｯｸM-PRO" w:hint="eastAsia"/>
                                        <w:sz w:val="16"/>
                                        <w:szCs w:val="21"/>
                                      </w:rPr>
                                      <w:t>.5</w:t>
                                    </w:r>
                                  </w:p>
                                </w:tc>
                              </w:tr>
                              <w:tr w:rsidR="00F67696" w:rsidRPr="00882610" w:rsidTr="000F3900">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車道幅員（ｍ）</w:t>
                                    </w:r>
                                  </w:p>
                                </w:tc>
                                <w:tc>
                                  <w:tcPr>
                                    <w:tcW w:w="1134"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6.0</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2.8</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2.9</w:t>
                                    </w:r>
                                  </w:p>
                                </w:tc>
                                <w:tc>
                                  <w:tcPr>
                                    <w:tcW w:w="993"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3.0</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2.8</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sz w:val="16"/>
                                        <w:szCs w:val="21"/>
                                      </w:rPr>
                                      <w:t>3.0</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6.0</w:t>
                                    </w:r>
                                  </w:p>
                                </w:tc>
                              </w:tr>
                              <w:tr w:rsidR="00F67696" w:rsidRPr="00882610" w:rsidTr="000F3900">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有効高（ｍ）</w:t>
                                    </w:r>
                                  </w:p>
                                </w:tc>
                                <w:tc>
                                  <w:tcPr>
                                    <w:tcW w:w="1134"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4.7</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4.7</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w:t>
                                    </w:r>
                                    <w:r>
                                      <w:rPr>
                                        <w:rFonts w:ascii="HG丸ｺﾞｼｯｸM-PRO" w:eastAsia="HG丸ｺﾞｼｯｸM-PRO" w:hAnsi="HG丸ｺﾞｼｯｸM-PRO"/>
                                        <w:sz w:val="16"/>
                                        <w:szCs w:val="21"/>
                                      </w:rPr>
                                      <w:t>8</w:t>
                                    </w:r>
                                  </w:p>
                                </w:tc>
                                <w:tc>
                                  <w:tcPr>
                                    <w:tcW w:w="993"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w:t>
                                    </w:r>
                                    <w:r>
                                      <w:rPr>
                                        <w:rFonts w:ascii="HG丸ｺﾞｼｯｸM-PRO" w:eastAsia="HG丸ｺﾞｼｯｸM-PRO" w:hAnsi="HG丸ｺﾞｼｯｸM-PRO"/>
                                        <w:sz w:val="16"/>
                                        <w:szCs w:val="21"/>
                                      </w:rPr>
                                      <w:t>8</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4.8</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5.0</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4.7</w:t>
                                    </w:r>
                                  </w:p>
                                </w:tc>
                              </w:tr>
                              <w:tr w:rsidR="00F67696" w:rsidRPr="00882610" w:rsidTr="000E68EF">
                                <w:trPr>
                                  <w:trHeight w:val="377"/>
                                </w:trPr>
                                <w:tc>
                                  <w:tcPr>
                                    <w:tcW w:w="1276" w:type="dxa"/>
                                    <w:shd w:val="clear" w:color="auto" w:fill="1F497D" w:themeFill="text2"/>
                                    <w:vAlign w:val="center"/>
                                  </w:tcPr>
                                  <w:p w:rsidR="00F67696" w:rsidRPr="00882610" w:rsidRDefault="00F67696" w:rsidP="000F390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建設年次</w:t>
                                    </w:r>
                                  </w:p>
                                </w:tc>
                                <w:tc>
                                  <w:tcPr>
                                    <w:tcW w:w="1134" w:type="dxa"/>
                                    <w:vAlign w:val="center"/>
                                  </w:tcPr>
                                  <w:p w:rsidR="00F67696" w:rsidRPr="00882610" w:rsidRDefault="00F67696" w:rsidP="005010EA">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7</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3"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平成16</w:t>
                                    </w:r>
                                    <w:r w:rsidRPr="00882610">
                                      <w:rPr>
                                        <w:rFonts w:ascii="HG丸ｺﾞｼｯｸM-PRO" w:eastAsia="HG丸ｺﾞｼｯｸM-PRO" w:hAnsi="HG丸ｺﾞｼｯｸM-PRO" w:hint="eastAsia"/>
                                        <w:sz w:val="16"/>
                                        <w:szCs w:val="21"/>
                                      </w:rPr>
                                      <w:t>年</w:t>
                                    </w:r>
                                  </w:p>
                                </w:tc>
                              </w:tr>
                            </w:tbl>
                            <w:p w:rsidR="00F67696" w:rsidRPr="00882610" w:rsidRDefault="00F67696" w:rsidP="0079470D">
                              <w:pPr>
                                <w:spacing w:beforeLines="50" w:before="12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&lt;設楽町道路台帳</w:t>
                              </w:r>
                              <w:r w:rsidRPr="004A7144">
                                <w:rPr>
                                  <w:rFonts w:ascii="HG丸ｺﾞｼｯｸM-PRO" w:eastAsia="HG丸ｺﾞｼｯｸM-PRO" w:hAnsi="HG丸ｺﾞｼｯｸM-PRO" w:hint="eastAsia"/>
                                </w:rPr>
                                <w:t>（平成</w:t>
                              </w:r>
                              <w:r>
                                <w:rPr>
                                  <w:rFonts w:ascii="HG丸ｺﾞｼｯｸM-PRO" w:eastAsia="HG丸ｺﾞｼｯｸM-PRO" w:hAnsi="HG丸ｺﾞｼｯｸM-PRO"/>
                                </w:rPr>
                                <w:t>27</w:t>
                              </w:r>
                              <w:r w:rsidRPr="004A7144">
                                <w:rPr>
                                  <w:rFonts w:ascii="HG丸ｺﾞｼｯｸM-PRO" w:eastAsia="HG丸ｺﾞｼｯｸM-PRO" w:hAnsi="HG丸ｺﾞｼｯｸM-PRO" w:hint="eastAsia"/>
                                </w:rPr>
                                <w:t>年度</w:t>
                              </w:r>
                              <w:r>
                                <w:rPr>
                                  <w:rFonts w:ascii="HG丸ｺﾞｼｯｸM-PRO" w:eastAsia="HG丸ｺﾞｼｯｸM-PRO" w:hAnsi="HG丸ｺﾞｼｯｸM-PRO" w:hint="eastAsia"/>
                                </w:rPr>
                                <w:t>末</w:t>
                              </w:r>
                              <w:r w:rsidRPr="004A7144">
                                <w:rPr>
                                  <w:rFonts w:ascii="HG丸ｺﾞｼｯｸM-PRO" w:eastAsia="HG丸ｺﾞｼｯｸM-PRO" w:hAnsi="HG丸ｺﾞｼｯｸM-PRO" w:hint="eastAsia"/>
                                </w:rPr>
                                <w:t>時点）</w:t>
                              </w:r>
                              <w:r>
                                <w:rPr>
                                  <w:rFonts w:ascii="HG丸ｺﾞｼｯｸM-PRO" w:eastAsia="HG丸ｺﾞｼｯｸM-PRO" w:hAnsi="HG丸ｺﾞｼｯｸM-PRO" w:hint="eastAsia"/>
                                  <w:szCs w:val="21"/>
                                </w:rPr>
                                <w:t>、国交省H16道路施設現況調査&gt;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23" o:spid="_x0000_s1113" style="width:453.5pt;height:614.8pt;mso-position-horizontal-relative:char;mso-position-vertical-relative:line" coordsize="62035,8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">
                <v:shape id="片側の 2 つの角を丸めた四角形 1024" o:spid="_x0000_s1114"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nt8IA&#10;AADdAAAADwAAAGRycy9kb3ducmV2LnhtbERPyWrDMBC9F/oPYgq9lFiuCUlwLYcQ2qbXZrmPrfFC&#10;rZGR1MT5+yhQ6G0eb51iPZlBnMn53rKC1yQFQVxb3XOr4Hj4mK1A+ICscbBMCq7kYV0+PhSYa3vh&#10;bzrvQytiCPscFXQhjLmUvu7IoE/sSBy5xjqDIULXSu3wEsPNILM0XUiDPceGDkfadlT/7H+NguW1&#10;OTW9y6bh82W+W1DzXlW7o1LPT9PmDUSgKfyL/9xfOs5Pszncv4kn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e3wgAAAN0AAAAPAAAAAAAAAAAAAAAAAJgCAABkcnMvZG93&#10;bnJldi54bWxQSwUGAAAAAAQABAD1AAAAhw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8F19F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道路の関連施設の現況</w:t>
                        </w:r>
                      </w:p>
                    </w:txbxContent>
                  </v:textbox>
                </v:shape>
                <v:shape id="テキスト ボックス 1032" o:spid="_x0000_s1115" type="#_x0000_t202" style="position:absolute;left:95;top:3328;width:61940;height:80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Y/cMA&#10;AADdAAAADwAAAGRycy9kb3ducmV2LnhtbERP22oCMRB9L/gPYQq+lJp1hSpbo5SCIPrk5QOGzZhs&#10;3UzWTVzXfn0jCH2bw7nOfNm7WnTUhsqzgvEoA0Fcel2xUXA8rN5nIEJE1lh7JgV3CrBcDF7mWGh/&#10;4x11+2hECuFQoAIbY1NIGUpLDsPIN8SJO/nWYUywNVK3eEvhrpZ5ln1IhxWnBosNfVsqz/urU+DM&#10;5nQ2b9f1pdvOpr/bvOfVj1Vq+Np/fYKI1Md/8dO91ml+Nsnh8U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NY/cMAAADdAAAADwAAAAAAAAAAAAAAAACYAgAAZHJzL2Rv&#10;d25yZXYueG1sUEsFBgAAAAAEAAQA9QAAAIgDAAAAAA==&#10;" filled="f" strokecolor="#4f81bd [3204]" strokeweight="2pt">
                  <v:textbox>
                    <w:txbxContent>
                      <w:p w:rsidR="00F67696" w:rsidRPr="00882610" w:rsidRDefault="00F67696" w:rsidP="00DF25A2">
                        <w:pPr>
                          <w:jc w:val="left"/>
                          <w:rPr>
                            <w:rFonts w:ascii="HG丸ｺﾞｼｯｸM-PRO" w:eastAsia="HG丸ｺﾞｼｯｸM-PRO" w:hAnsi="HG丸ｺﾞｼｯｸM-PRO"/>
                            <w:szCs w:val="21"/>
                          </w:rPr>
                        </w:pPr>
                        <w:r w:rsidRPr="00882610">
                          <w:rPr>
                            <w:rFonts w:ascii="HG丸ｺﾞｼｯｸM-PRO" w:eastAsia="HG丸ｺﾞｼｯｸM-PRO" w:hAnsi="HG丸ｺﾞｼｯｸM-PRO" w:hint="eastAsia"/>
                            <w:szCs w:val="21"/>
                          </w:rPr>
                          <w:t>（</w:t>
                        </w:r>
                        <w:r w:rsidRPr="00882610">
                          <w:rPr>
                            <w:rFonts w:ascii="HG丸ｺﾞｼｯｸM-PRO" w:eastAsia="HG丸ｺﾞｼｯｸM-PRO" w:hAnsi="HG丸ｺﾞｼｯｸM-PRO"/>
                            <w:szCs w:val="21"/>
                          </w:rPr>
                          <w:t>1</w:t>
                        </w:r>
                        <w:r w:rsidRPr="00882610">
                          <w:rPr>
                            <w:rFonts w:ascii="HG丸ｺﾞｼｯｸM-PRO" w:eastAsia="HG丸ｺﾞｼｯｸM-PRO" w:hAnsi="HG丸ｺﾞｼｯｸM-PRO" w:hint="eastAsia"/>
                            <w:szCs w:val="21"/>
                          </w:rPr>
                          <w:t>級町道</w:t>
                        </w:r>
                        <w:r w:rsidRPr="00882610">
                          <w:rPr>
                            <w:rFonts w:ascii="HG丸ｺﾞｼｯｸM-PRO" w:eastAsia="HG丸ｺﾞｼｯｸM-PRO" w:hAnsi="HG丸ｺﾞｼｯｸM-PRO"/>
                            <w:szCs w:val="21"/>
                          </w:rPr>
                          <w:t>）</w:t>
                        </w:r>
                      </w:p>
                      <w:tbl>
                        <w:tblPr>
                          <w:tblStyle w:val="ab"/>
                          <w:tblW w:w="3995" w:type="dxa"/>
                          <w:jc w:val="center"/>
                          <w:tblLook w:val="04A0" w:firstRow="1" w:lastRow="0" w:firstColumn="1" w:lastColumn="0" w:noHBand="0" w:noVBand="1"/>
                        </w:tblPr>
                        <w:tblGrid>
                          <w:gridCol w:w="1892"/>
                          <w:gridCol w:w="2103"/>
                        </w:tblGrid>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トンネル名称</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sidRPr="00882610">
                                <w:rPr>
                                  <w:rFonts w:ascii="HG丸ｺﾞｼｯｸM-PRO" w:eastAsia="HG丸ｺﾞｼｯｸM-PRO" w:hAnsi="HG丸ｺﾞｼｯｸM-PRO" w:hint="eastAsia"/>
                                  <w:szCs w:val="21"/>
                                </w:rPr>
                                <w:t>与良</w:t>
                              </w:r>
                              <w:r w:rsidRPr="00882610">
                                <w:rPr>
                                  <w:rFonts w:ascii="HG丸ｺﾞｼｯｸM-PRO" w:eastAsia="HG丸ｺﾞｼｯｸM-PRO" w:hAnsi="HG丸ｺﾞｼｯｸM-PRO"/>
                                  <w:szCs w:val="21"/>
                                </w:rPr>
                                <w:t>木</w:t>
                              </w:r>
                              <w:r w:rsidRPr="00882610">
                                <w:rPr>
                                  <w:rFonts w:ascii="HG丸ｺﾞｼｯｸM-PRO" w:eastAsia="HG丸ｺﾞｼｯｸM-PRO" w:hAnsi="HG丸ｺﾞｼｯｸM-PRO" w:hint="eastAsia"/>
                                  <w:szCs w:val="21"/>
                                </w:rPr>
                                <w:t>トンネル</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路線名</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sidRPr="00882610">
                                <w:rPr>
                                  <w:rFonts w:ascii="HG丸ｺﾞｼｯｸM-PRO" w:eastAsia="HG丸ｺﾞｼｯｸM-PRO" w:hAnsi="HG丸ｺﾞｼｯｸM-PRO" w:hint="eastAsia"/>
                                  <w:szCs w:val="21"/>
                                </w:rPr>
                                <w:t>清崎</w:t>
                              </w:r>
                              <w:r w:rsidRPr="00882610">
                                <w:rPr>
                                  <w:rFonts w:ascii="HG丸ｺﾞｼｯｸM-PRO" w:eastAsia="HG丸ｺﾞｼｯｸM-PRO" w:hAnsi="HG丸ｺﾞｼｯｸM-PRO"/>
                                  <w:szCs w:val="21"/>
                                </w:rPr>
                                <w:t>稲目線</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延長（ｍ）</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szCs w:val="21"/>
                                </w:rPr>
                                <w:t>34.7</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道路幅員（ｍ）</w:t>
                              </w:r>
                            </w:p>
                          </w:tc>
                          <w:tc>
                            <w:tcPr>
                              <w:tcW w:w="2103" w:type="dxa"/>
                              <w:vAlign w:val="center"/>
                            </w:tcPr>
                            <w:p w:rsidR="00F67696" w:rsidRPr="00882610" w:rsidRDefault="00F67696" w:rsidP="00523CAE">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szCs w:val="21"/>
                                </w:rPr>
                                <w:t>5.0</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車道幅員（ｍ）</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szCs w:val="21"/>
                                </w:rPr>
                                <w:t>4.0</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有効高（ｍ）</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szCs w:val="21"/>
                                </w:rPr>
                                <w:t>5.0</w:t>
                              </w:r>
                            </w:p>
                          </w:tc>
                        </w:tr>
                        <w:tr w:rsidR="00F67696" w:rsidRPr="00882610" w:rsidTr="00882610">
                          <w:trPr>
                            <w:trHeight w:val="377"/>
                            <w:jc w:val="center"/>
                          </w:trPr>
                          <w:tc>
                            <w:tcPr>
                              <w:tcW w:w="1892" w:type="dxa"/>
                              <w:shd w:val="clear" w:color="auto" w:fill="1F497D" w:themeFill="text2"/>
                              <w:vAlign w:val="center"/>
                            </w:tcPr>
                            <w:p w:rsidR="00F67696" w:rsidRPr="00882610" w:rsidRDefault="00F67696" w:rsidP="00DF25A2">
                              <w:pPr>
                                <w:jc w:val="center"/>
                                <w:rPr>
                                  <w:rFonts w:ascii="HG丸ｺﾞｼｯｸM-PRO" w:eastAsia="HG丸ｺﾞｼｯｸM-PRO" w:hAnsi="HG丸ｺﾞｼｯｸM-PRO" w:cs="ＭＳ Ｐゴシック"/>
                                  <w:color w:val="FFFFFF" w:themeColor="background1"/>
                                  <w:szCs w:val="21"/>
                                </w:rPr>
                              </w:pPr>
                              <w:r w:rsidRPr="00882610">
                                <w:rPr>
                                  <w:rFonts w:ascii="HG丸ｺﾞｼｯｸM-PRO" w:eastAsia="HG丸ｺﾞｼｯｸM-PRO" w:hAnsi="HG丸ｺﾞｼｯｸM-PRO" w:hint="eastAsia"/>
                                  <w:color w:val="FFFFFF" w:themeColor="background1"/>
                                  <w:szCs w:val="21"/>
                                </w:rPr>
                                <w:t>建設年次</w:t>
                              </w:r>
                            </w:p>
                          </w:tc>
                          <w:tc>
                            <w:tcPr>
                              <w:tcW w:w="2103" w:type="dxa"/>
                              <w:vAlign w:val="center"/>
                            </w:tcPr>
                            <w:p w:rsidR="00F67696" w:rsidRPr="00882610" w:rsidRDefault="00F67696" w:rsidP="0013506B">
                              <w:pPr>
                                <w:jc w:val="center"/>
                                <w:rPr>
                                  <w:rFonts w:ascii="HG丸ｺﾞｼｯｸM-PRO" w:eastAsia="HG丸ｺﾞｼｯｸM-PRO" w:hAnsi="HG丸ｺﾞｼｯｸM-PRO" w:cs="ＭＳ Ｐゴシック"/>
                                  <w:szCs w:val="21"/>
                                </w:rPr>
                              </w:pPr>
                              <w:r>
                                <w:rPr>
                                  <w:rFonts w:ascii="HG丸ｺﾞｼｯｸM-PRO" w:eastAsia="HG丸ｺﾞｼｯｸM-PRO" w:hAnsi="HG丸ｺﾞｼｯｸM-PRO" w:hint="eastAsia"/>
                                  <w:szCs w:val="21"/>
                                </w:rPr>
                                <w:t>明治27年</w:t>
                              </w:r>
                            </w:p>
                          </w:tc>
                        </w:tr>
                      </w:tbl>
                      <w:p w:rsidR="00F67696" w:rsidRPr="00882610" w:rsidRDefault="00F67696" w:rsidP="003915B8">
                        <w:pPr>
                          <w:jc w:val="center"/>
                          <w:rPr>
                            <w:rFonts w:ascii="HG丸ｺﾞｼｯｸM-PRO" w:eastAsia="HG丸ｺﾞｼｯｸM-PRO" w:hAnsi="HG丸ｺﾞｼｯｸM-PRO"/>
                            <w:szCs w:val="21"/>
                          </w:rPr>
                        </w:pPr>
                      </w:p>
                      <w:p w:rsidR="00F67696" w:rsidRPr="00882610" w:rsidRDefault="00F67696" w:rsidP="00882610">
                        <w:pPr>
                          <w:jc w:val="left"/>
                          <w:rPr>
                            <w:rFonts w:ascii="HG丸ｺﾞｼｯｸM-PRO" w:eastAsia="HG丸ｺﾞｼｯｸM-PRO" w:hAnsi="HG丸ｺﾞｼｯｸM-PRO"/>
                            <w:szCs w:val="21"/>
                          </w:rPr>
                        </w:pPr>
                        <w:r w:rsidRPr="00882610">
                          <w:rPr>
                            <w:rFonts w:ascii="HG丸ｺﾞｼｯｸM-PRO" w:eastAsia="HG丸ｺﾞｼｯｸM-PRO" w:hAnsi="HG丸ｺﾞｼｯｸM-PRO" w:hint="eastAsia"/>
                            <w:szCs w:val="21"/>
                          </w:rPr>
                          <w:t>（</w:t>
                        </w:r>
                        <w:r w:rsidRPr="00882610">
                          <w:rPr>
                            <w:rFonts w:ascii="HG丸ｺﾞｼｯｸM-PRO" w:eastAsia="HG丸ｺﾞｼｯｸM-PRO" w:hAnsi="HG丸ｺﾞｼｯｸM-PRO"/>
                            <w:szCs w:val="21"/>
                          </w:rPr>
                          <w:t>2</w:t>
                        </w:r>
                        <w:r w:rsidRPr="00882610">
                          <w:rPr>
                            <w:rFonts w:ascii="HG丸ｺﾞｼｯｸM-PRO" w:eastAsia="HG丸ｺﾞｼｯｸM-PRO" w:hAnsi="HG丸ｺﾞｼｯｸM-PRO" w:hint="eastAsia"/>
                            <w:szCs w:val="21"/>
                          </w:rPr>
                          <w:t>級町道</w:t>
                        </w:r>
                        <w:r w:rsidRPr="00882610">
                          <w:rPr>
                            <w:rFonts w:ascii="HG丸ｺﾞｼｯｸM-PRO" w:eastAsia="HG丸ｺﾞｼｯｸM-PRO" w:hAnsi="HG丸ｺﾞｼｯｸM-PRO"/>
                            <w:szCs w:val="21"/>
                          </w:rPr>
                          <w:t>）</w:t>
                        </w:r>
                      </w:p>
                      <w:tbl>
                        <w:tblPr>
                          <w:tblStyle w:val="ab"/>
                          <w:tblW w:w="8131" w:type="dxa"/>
                          <w:jc w:val="center"/>
                          <w:tblLook w:val="04A0" w:firstRow="1" w:lastRow="0" w:firstColumn="1" w:lastColumn="0" w:noHBand="0" w:noVBand="1"/>
                        </w:tblPr>
                        <w:tblGrid>
                          <w:gridCol w:w="1895"/>
                          <w:gridCol w:w="2042"/>
                          <w:gridCol w:w="2181"/>
                          <w:gridCol w:w="2013"/>
                        </w:tblGrid>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トンネル名称</w:t>
                              </w:r>
                            </w:p>
                          </w:tc>
                          <w:tc>
                            <w:tcPr>
                              <w:tcW w:w="2042"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寒狭第１トンネル</w:t>
                              </w:r>
                            </w:p>
                          </w:tc>
                          <w:tc>
                            <w:tcPr>
                              <w:tcW w:w="2181" w:type="dxa"/>
                              <w:vAlign w:val="center"/>
                            </w:tcPr>
                            <w:p w:rsidR="00F67696" w:rsidRPr="00882610" w:rsidRDefault="00F67696" w:rsidP="0088261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寒狭第2トンネル</w:t>
                              </w:r>
                            </w:p>
                          </w:tc>
                          <w:tc>
                            <w:tcPr>
                              <w:tcW w:w="2013"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段嶺トンネル</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路線名</w:t>
                              </w:r>
                            </w:p>
                          </w:tc>
                          <w:tc>
                            <w:tcPr>
                              <w:tcW w:w="6236" w:type="dxa"/>
                              <w:gridSpan w:val="3"/>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竹桑田清崎呼間線</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延長（ｍ）</w:t>
                              </w:r>
                            </w:p>
                          </w:tc>
                          <w:tc>
                            <w:tcPr>
                              <w:tcW w:w="2042" w:type="dxa"/>
                              <w:vAlign w:val="center"/>
                            </w:tcPr>
                            <w:p w:rsidR="00F67696" w:rsidRPr="00882610" w:rsidRDefault="00F67696" w:rsidP="000F390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331.4</w:t>
                              </w:r>
                            </w:p>
                          </w:tc>
                          <w:tc>
                            <w:tcPr>
                              <w:tcW w:w="2181" w:type="dxa"/>
                              <w:vAlign w:val="center"/>
                            </w:tcPr>
                            <w:p w:rsidR="00F67696" w:rsidRPr="00882610" w:rsidRDefault="00F67696" w:rsidP="000F390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119.4</w:t>
                              </w:r>
                            </w:p>
                          </w:tc>
                          <w:tc>
                            <w:tcPr>
                              <w:tcW w:w="2013" w:type="dxa"/>
                              <w:vAlign w:val="center"/>
                            </w:tcPr>
                            <w:p w:rsidR="00F67696" w:rsidRPr="00882610" w:rsidRDefault="00F67696" w:rsidP="000F390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52.8</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道路幅員（ｍ）</w:t>
                              </w:r>
                            </w:p>
                          </w:tc>
                          <w:tc>
                            <w:tcPr>
                              <w:tcW w:w="2042"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3.7</w:t>
                              </w:r>
                            </w:p>
                          </w:tc>
                          <w:tc>
                            <w:tcPr>
                              <w:tcW w:w="2181" w:type="dxa"/>
                              <w:vAlign w:val="center"/>
                            </w:tcPr>
                            <w:p w:rsidR="00F67696" w:rsidRPr="00882610" w:rsidRDefault="00F67696" w:rsidP="0088261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3.7</w:t>
                              </w:r>
                            </w:p>
                          </w:tc>
                          <w:tc>
                            <w:tcPr>
                              <w:tcW w:w="2013"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7.5</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車道幅員（ｍ）</w:t>
                              </w:r>
                            </w:p>
                          </w:tc>
                          <w:tc>
                            <w:tcPr>
                              <w:tcW w:w="2042"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3.0</w:t>
                              </w:r>
                            </w:p>
                          </w:tc>
                          <w:tc>
                            <w:tcPr>
                              <w:tcW w:w="2181" w:type="dxa"/>
                              <w:vAlign w:val="center"/>
                            </w:tcPr>
                            <w:p w:rsidR="00F67696" w:rsidRPr="00882610" w:rsidRDefault="00F67696" w:rsidP="0088261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3.0</w:t>
                              </w:r>
                            </w:p>
                          </w:tc>
                          <w:tc>
                            <w:tcPr>
                              <w:tcW w:w="2013"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6.</w:t>
                              </w:r>
                              <w:r w:rsidRPr="00882610">
                                <w:rPr>
                                  <w:rFonts w:ascii="HG丸ｺﾞｼｯｸM-PRO" w:eastAsia="HG丸ｺﾞｼｯｸM-PRO" w:hAnsi="HG丸ｺﾞｼｯｸM-PRO"/>
                                  <w:sz w:val="20"/>
                                  <w:szCs w:val="21"/>
                                </w:rPr>
                                <w:t>5</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有効高（ｍ）</w:t>
                              </w:r>
                            </w:p>
                          </w:tc>
                          <w:tc>
                            <w:tcPr>
                              <w:tcW w:w="2042"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sz w:val="20"/>
                                  <w:szCs w:val="21"/>
                                </w:rPr>
                                <w:t>5.0</w:t>
                              </w:r>
                            </w:p>
                          </w:tc>
                          <w:tc>
                            <w:tcPr>
                              <w:tcW w:w="2181" w:type="dxa"/>
                              <w:vAlign w:val="center"/>
                            </w:tcPr>
                            <w:p w:rsidR="00F67696" w:rsidRPr="00882610" w:rsidRDefault="00F67696" w:rsidP="00882610">
                              <w:pPr>
                                <w:jc w:val="center"/>
                                <w:rPr>
                                  <w:rFonts w:ascii="HG丸ｺﾞｼｯｸM-PRO" w:eastAsia="HG丸ｺﾞｼｯｸM-PRO" w:hAnsi="HG丸ｺﾞｼｯｸM-PRO"/>
                                  <w:sz w:val="20"/>
                                  <w:szCs w:val="21"/>
                                </w:rPr>
                              </w:pPr>
                              <w:r w:rsidRPr="00882610">
                                <w:rPr>
                                  <w:rFonts w:ascii="HG丸ｺﾞｼｯｸM-PRO" w:eastAsia="HG丸ｺﾞｼｯｸM-PRO" w:hAnsi="HG丸ｺﾞｼｯｸM-PRO" w:hint="eastAsia"/>
                                  <w:sz w:val="20"/>
                                  <w:szCs w:val="21"/>
                                </w:rPr>
                                <w:t>5.0</w:t>
                              </w:r>
                            </w:p>
                          </w:tc>
                          <w:tc>
                            <w:tcPr>
                              <w:tcW w:w="2013" w:type="dxa"/>
                              <w:vAlign w:val="center"/>
                            </w:tcPr>
                            <w:p w:rsidR="00F67696" w:rsidRPr="00882610" w:rsidRDefault="00F67696" w:rsidP="00882610">
                              <w:pPr>
                                <w:jc w:val="center"/>
                                <w:rPr>
                                  <w:rFonts w:ascii="HG丸ｺﾞｼｯｸM-PRO" w:eastAsia="HG丸ｺﾞｼｯｸM-PRO" w:hAnsi="HG丸ｺﾞｼｯｸM-PRO" w:cs="ＭＳ Ｐゴシック"/>
                                  <w:sz w:val="20"/>
                                  <w:szCs w:val="21"/>
                                </w:rPr>
                              </w:pPr>
                              <w:r w:rsidRPr="00882610">
                                <w:rPr>
                                  <w:rFonts w:ascii="HG丸ｺﾞｼｯｸM-PRO" w:eastAsia="HG丸ｺﾞｼｯｸM-PRO" w:hAnsi="HG丸ｺﾞｼｯｸM-PRO" w:hint="eastAsia"/>
                                  <w:sz w:val="20"/>
                                  <w:szCs w:val="21"/>
                                </w:rPr>
                                <w:t>4.</w:t>
                              </w:r>
                              <w:r w:rsidRPr="00882610">
                                <w:rPr>
                                  <w:rFonts w:ascii="HG丸ｺﾞｼｯｸM-PRO" w:eastAsia="HG丸ｺﾞｼｯｸM-PRO" w:hAnsi="HG丸ｺﾞｼｯｸM-PRO"/>
                                  <w:sz w:val="20"/>
                                  <w:szCs w:val="21"/>
                                </w:rPr>
                                <w:t>1</w:t>
                              </w:r>
                            </w:p>
                          </w:tc>
                        </w:tr>
                        <w:tr w:rsidR="00F67696" w:rsidRPr="00882610" w:rsidTr="00882610">
                          <w:trPr>
                            <w:trHeight w:val="377"/>
                            <w:jc w:val="center"/>
                          </w:trPr>
                          <w:tc>
                            <w:tcPr>
                              <w:tcW w:w="1895"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20"/>
                                  <w:szCs w:val="21"/>
                                </w:rPr>
                              </w:pPr>
                              <w:r w:rsidRPr="00882610">
                                <w:rPr>
                                  <w:rFonts w:ascii="HG丸ｺﾞｼｯｸM-PRO" w:eastAsia="HG丸ｺﾞｼｯｸM-PRO" w:hAnsi="HG丸ｺﾞｼｯｸM-PRO" w:hint="eastAsia"/>
                                  <w:color w:val="FFFFFF" w:themeColor="background1"/>
                                  <w:sz w:val="20"/>
                                  <w:szCs w:val="21"/>
                                </w:rPr>
                                <w:t>建設年次</w:t>
                              </w:r>
                            </w:p>
                          </w:tc>
                          <w:tc>
                            <w:tcPr>
                              <w:tcW w:w="2042" w:type="dxa"/>
                              <w:vAlign w:val="center"/>
                            </w:tcPr>
                            <w:p w:rsidR="00F67696" w:rsidRPr="00497132" w:rsidRDefault="00F67696" w:rsidP="00497132">
                              <w:pPr>
                                <w:jc w:val="center"/>
                                <w:rPr>
                                  <w:rFonts w:ascii="HG丸ｺﾞｼｯｸM-PRO" w:eastAsia="HG丸ｺﾞｼｯｸM-PRO" w:hAnsi="HG丸ｺﾞｼｯｸM-PRO" w:cs="ＭＳ Ｐゴシック"/>
                                  <w:sz w:val="20"/>
                                  <w:szCs w:val="21"/>
                                </w:rPr>
                              </w:pPr>
                              <w:r w:rsidRPr="00497132">
                                <w:rPr>
                                  <w:rFonts w:ascii="HG丸ｺﾞｼｯｸM-PRO" w:eastAsia="HG丸ｺﾞｼｯｸM-PRO" w:hAnsi="HG丸ｺﾞｼｯｸM-PRO" w:hint="eastAsia"/>
                                  <w:sz w:val="20"/>
                                  <w:szCs w:val="21"/>
                                </w:rPr>
                                <w:t>昭和７年</w:t>
                              </w:r>
                            </w:p>
                          </w:tc>
                          <w:tc>
                            <w:tcPr>
                              <w:tcW w:w="2181" w:type="dxa"/>
                              <w:vAlign w:val="center"/>
                            </w:tcPr>
                            <w:p w:rsidR="00F67696" w:rsidRPr="00497132" w:rsidRDefault="00F67696" w:rsidP="00497132">
                              <w:pPr>
                                <w:jc w:val="center"/>
                                <w:rPr>
                                  <w:rFonts w:ascii="HG丸ｺﾞｼｯｸM-PRO" w:eastAsia="HG丸ｺﾞｼｯｸM-PRO" w:hAnsi="HG丸ｺﾞｼｯｸM-PRO"/>
                                  <w:sz w:val="20"/>
                                  <w:szCs w:val="21"/>
                                </w:rPr>
                              </w:pPr>
                              <w:r w:rsidRPr="00497132">
                                <w:rPr>
                                  <w:rFonts w:ascii="HG丸ｺﾞｼｯｸM-PRO" w:eastAsia="HG丸ｺﾞｼｯｸM-PRO" w:hAnsi="HG丸ｺﾞｼｯｸM-PRO" w:hint="eastAsia"/>
                                  <w:sz w:val="20"/>
                                  <w:szCs w:val="21"/>
                                </w:rPr>
                                <w:t>昭和７年</w:t>
                              </w:r>
                            </w:p>
                          </w:tc>
                          <w:tc>
                            <w:tcPr>
                              <w:tcW w:w="2013" w:type="dxa"/>
                              <w:vAlign w:val="center"/>
                            </w:tcPr>
                            <w:p w:rsidR="00F67696" w:rsidRPr="00497132" w:rsidRDefault="00F67696" w:rsidP="00497132">
                              <w:pPr>
                                <w:jc w:val="center"/>
                                <w:rPr>
                                  <w:rFonts w:ascii="HG丸ｺﾞｼｯｸM-PRO" w:eastAsia="HG丸ｺﾞｼｯｸM-PRO" w:hAnsi="HG丸ｺﾞｼｯｸM-PRO" w:cs="ＭＳ Ｐゴシック"/>
                                  <w:sz w:val="20"/>
                                  <w:szCs w:val="21"/>
                                </w:rPr>
                              </w:pPr>
                              <w:r w:rsidRPr="00497132">
                                <w:rPr>
                                  <w:rFonts w:ascii="HG丸ｺﾞｼｯｸM-PRO" w:eastAsia="HG丸ｺﾞｼｯｸM-PRO" w:hAnsi="HG丸ｺﾞｼｯｸM-PRO" w:hint="eastAsia"/>
                                  <w:sz w:val="20"/>
                                  <w:szCs w:val="21"/>
                                </w:rPr>
                                <w:t>昭和７</w:t>
                              </w:r>
                              <w:r w:rsidRPr="00497132">
                                <w:rPr>
                                  <w:rFonts w:ascii="HG丸ｺﾞｼｯｸM-PRO" w:eastAsia="HG丸ｺﾞｼｯｸM-PRO" w:hAnsi="HG丸ｺﾞｼｯｸM-PRO"/>
                                  <w:sz w:val="20"/>
                                  <w:szCs w:val="21"/>
                                </w:rPr>
                                <w:t>年</w:t>
                              </w:r>
                            </w:p>
                          </w:tc>
                        </w:tr>
                      </w:tbl>
                      <w:p w:rsidR="00F67696" w:rsidRPr="00882610" w:rsidRDefault="00F67696" w:rsidP="003915B8">
                        <w:pPr>
                          <w:jc w:val="center"/>
                          <w:rPr>
                            <w:rFonts w:ascii="HG丸ｺﾞｼｯｸM-PRO" w:eastAsia="HG丸ｺﾞｼｯｸM-PRO" w:hAnsi="HG丸ｺﾞｼｯｸM-PRO"/>
                            <w:szCs w:val="21"/>
                          </w:rPr>
                        </w:pPr>
                      </w:p>
                      <w:p w:rsidR="00F67696" w:rsidRPr="00882610" w:rsidRDefault="00F67696" w:rsidP="00882610">
                        <w:pPr>
                          <w:jc w:val="left"/>
                          <w:rPr>
                            <w:rFonts w:ascii="HG丸ｺﾞｼｯｸM-PRO" w:eastAsia="HG丸ｺﾞｼｯｸM-PRO" w:hAnsi="HG丸ｺﾞｼｯｸM-PRO"/>
                            <w:szCs w:val="21"/>
                          </w:rPr>
                        </w:pPr>
                        <w:r w:rsidRPr="00882610">
                          <w:rPr>
                            <w:rFonts w:ascii="HG丸ｺﾞｼｯｸM-PRO" w:eastAsia="HG丸ｺﾞｼｯｸM-PRO" w:hAnsi="HG丸ｺﾞｼｯｸM-PRO" w:hint="eastAsia"/>
                            <w:szCs w:val="21"/>
                          </w:rPr>
                          <w:t>（その他町道</w:t>
                        </w:r>
                        <w:r w:rsidRPr="00882610">
                          <w:rPr>
                            <w:rFonts w:ascii="HG丸ｺﾞｼｯｸM-PRO" w:eastAsia="HG丸ｺﾞｼｯｸM-PRO" w:hAnsi="HG丸ｺﾞｼｯｸM-PRO"/>
                            <w:szCs w:val="21"/>
                          </w:rPr>
                          <w:t>）</w:t>
                        </w:r>
                      </w:p>
                      <w:tbl>
                        <w:tblPr>
                          <w:tblStyle w:val="ab"/>
                          <w:tblW w:w="8363" w:type="dxa"/>
                          <w:tblInd w:w="250" w:type="dxa"/>
                          <w:tblLook w:val="04A0" w:firstRow="1" w:lastRow="0" w:firstColumn="1" w:lastColumn="0" w:noHBand="0" w:noVBand="1"/>
                        </w:tblPr>
                        <w:tblGrid>
                          <w:gridCol w:w="1276"/>
                          <w:gridCol w:w="1134"/>
                          <w:gridCol w:w="992"/>
                          <w:gridCol w:w="992"/>
                          <w:gridCol w:w="993"/>
                          <w:gridCol w:w="992"/>
                          <w:gridCol w:w="992"/>
                          <w:gridCol w:w="992"/>
                        </w:tblGrid>
                        <w:tr w:rsidR="00F67696" w:rsidRPr="00882610" w:rsidTr="000F3900">
                          <w:trPr>
                            <w:trHeight w:val="377"/>
                          </w:trPr>
                          <w:tc>
                            <w:tcPr>
                              <w:tcW w:w="1276" w:type="dxa"/>
                              <w:shd w:val="clear" w:color="auto" w:fill="1F497D" w:themeFill="text2"/>
                              <w:vAlign w:val="center"/>
                            </w:tcPr>
                            <w:p w:rsidR="00F67696" w:rsidRPr="00882610" w:rsidRDefault="00F67696" w:rsidP="000F390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トンネル名称</w:t>
                              </w:r>
                            </w:p>
                          </w:tc>
                          <w:tc>
                            <w:tcPr>
                              <w:tcW w:w="1134"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0F3900">
                                <w:rPr>
                                  <w:rFonts w:ascii="HG丸ｺﾞｼｯｸM-PRO" w:eastAsia="HG丸ｺﾞｼｯｸM-PRO" w:hAnsi="HG丸ｺﾞｼｯｸM-PRO" w:hint="eastAsia"/>
                                  <w:sz w:val="16"/>
                                  <w:szCs w:val="21"/>
                                </w:rPr>
                                <w:t>寒狭第</w:t>
                              </w:r>
                              <w:r>
                                <w:rPr>
                                  <w:rFonts w:ascii="HG丸ｺﾞｼｯｸM-PRO" w:eastAsia="HG丸ｺﾞｼｯｸM-PRO" w:hAnsi="HG丸ｺﾞｼｯｸM-PRO" w:hint="eastAsia"/>
                                  <w:sz w:val="16"/>
                                  <w:szCs w:val="21"/>
                                </w:rPr>
                                <w:t>3</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第1</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第</w:t>
                              </w:r>
                              <w:r>
                                <w:rPr>
                                  <w:rFonts w:ascii="HG丸ｺﾞｼｯｸM-PRO" w:eastAsia="HG丸ｺﾞｼｯｸM-PRO" w:hAnsi="HG丸ｺﾞｼｯｸM-PRO" w:hint="eastAsia"/>
                                  <w:sz w:val="16"/>
                                  <w:szCs w:val="21"/>
                                </w:rPr>
                                <w:t>２</w:t>
                              </w:r>
                            </w:p>
                          </w:tc>
                          <w:tc>
                            <w:tcPr>
                              <w:tcW w:w="993"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第</w:t>
                              </w:r>
                              <w:r>
                                <w:rPr>
                                  <w:rFonts w:ascii="HG丸ｺﾞｼｯｸM-PRO" w:eastAsia="HG丸ｺﾞｼｯｸM-PRO" w:hAnsi="HG丸ｺﾞｼｯｸM-PRO"/>
                                  <w:sz w:val="16"/>
                                  <w:szCs w:val="21"/>
                                </w:rPr>
                                <w:t>3</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第</w:t>
                              </w:r>
                              <w:r>
                                <w:rPr>
                                  <w:rFonts w:ascii="HG丸ｺﾞｼｯｸM-PRO" w:eastAsia="HG丸ｺﾞｼｯｸM-PRO" w:hAnsi="HG丸ｺﾞｼｯｸM-PRO"/>
                                  <w:sz w:val="16"/>
                                  <w:szCs w:val="21"/>
                                </w:rPr>
                                <w:t>4</w:t>
                              </w:r>
                            </w:p>
                          </w:tc>
                          <w:tc>
                            <w:tcPr>
                              <w:tcW w:w="992" w:type="dxa"/>
                              <w:vAlign w:val="center"/>
                            </w:tcPr>
                            <w:p w:rsidR="00F67696" w:rsidRPr="00882610" w:rsidRDefault="00F67696" w:rsidP="000F3900">
                              <w:pPr>
                                <w:jc w:val="center"/>
                                <w:rPr>
                                  <w:rFonts w:ascii="HG丸ｺﾞｼｯｸM-PRO" w:eastAsia="HG丸ｺﾞｼｯｸM-PRO" w:hAnsi="HG丸ｺﾞｼｯｸM-PRO"/>
                                  <w:sz w:val="16"/>
                                  <w:szCs w:val="21"/>
                                </w:rPr>
                              </w:pPr>
                              <w:r w:rsidRPr="00882610">
                                <w:rPr>
                                  <w:rFonts w:ascii="HG丸ｺﾞｼｯｸM-PRO" w:eastAsia="HG丸ｺﾞｼｯｸM-PRO" w:hAnsi="HG丸ｺﾞｼｯｸM-PRO" w:hint="eastAsia"/>
                                  <w:sz w:val="16"/>
                                  <w:szCs w:val="21"/>
                                </w:rPr>
                                <w:t>第</w:t>
                              </w:r>
                              <w:r>
                                <w:rPr>
                                  <w:rFonts w:ascii="HG丸ｺﾞｼｯｸM-PRO" w:eastAsia="HG丸ｺﾞｼｯｸM-PRO" w:hAnsi="HG丸ｺﾞｼｯｸM-PRO"/>
                                  <w:sz w:val="16"/>
                                  <w:szCs w:val="21"/>
                                </w:rPr>
                                <w:t>5</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笹暮</w:t>
                              </w:r>
                            </w:p>
                          </w:tc>
                        </w:tr>
                        <w:tr w:rsidR="00F67696" w:rsidRPr="00882610" w:rsidTr="000E68EF">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路線名</w:t>
                              </w:r>
                            </w:p>
                          </w:tc>
                          <w:tc>
                            <w:tcPr>
                              <w:tcW w:w="1134"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平野清崎線</w:t>
                              </w:r>
                            </w:p>
                          </w:tc>
                          <w:tc>
                            <w:tcPr>
                              <w:tcW w:w="4961" w:type="dxa"/>
                              <w:gridSpan w:val="5"/>
                              <w:vAlign w:val="center"/>
                            </w:tcPr>
                            <w:p w:rsidR="00F67696" w:rsidRPr="00882610" w:rsidRDefault="00F67696" w:rsidP="000F390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平野</w:t>
                              </w:r>
                              <w:r>
                                <w:rPr>
                                  <w:rFonts w:ascii="HG丸ｺﾞｼｯｸM-PRO" w:eastAsia="HG丸ｺﾞｼｯｸM-PRO" w:hAnsi="HG丸ｺﾞｼｯｸM-PRO"/>
                                  <w:sz w:val="16"/>
                                  <w:szCs w:val="21"/>
                                </w:rPr>
                                <w:t>松戸</w:t>
                              </w:r>
                              <w:r w:rsidRPr="00882610">
                                <w:rPr>
                                  <w:rFonts w:ascii="HG丸ｺﾞｼｯｸM-PRO" w:eastAsia="HG丸ｺﾞｼｯｸM-PRO" w:hAnsi="HG丸ｺﾞｼｯｸM-PRO" w:hint="eastAsia"/>
                                  <w:sz w:val="16"/>
                                  <w:szCs w:val="21"/>
                                </w:rPr>
                                <w:t>線</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奥三河</w:t>
                              </w:r>
                              <w:r w:rsidRPr="00882610">
                                <w:rPr>
                                  <w:rFonts w:ascii="HG丸ｺﾞｼｯｸM-PRO" w:eastAsia="HG丸ｺﾞｼｯｸM-PRO" w:hAnsi="HG丸ｺﾞｼｯｸM-PRO" w:hint="eastAsia"/>
                                  <w:sz w:val="16"/>
                                  <w:szCs w:val="21"/>
                                </w:rPr>
                                <w:t>線</w:t>
                              </w:r>
                            </w:p>
                          </w:tc>
                        </w:tr>
                        <w:tr w:rsidR="00F67696" w:rsidRPr="00882610" w:rsidTr="000F3900">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延長（ｍ）</w:t>
                              </w:r>
                            </w:p>
                          </w:tc>
                          <w:tc>
                            <w:tcPr>
                              <w:tcW w:w="1134"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147.1</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108.4</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122.6</w:t>
                              </w:r>
                            </w:p>
                          </w:tc>
                          <w:tc>
                            <w:tcPr>
                              <w:tcW w:w="993"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23.5</w:t>
                              </w:r>
                            </w:p>
                          </w:tc>
                          <w:tc>
                            <w:tcPr>
                              <w:tcW w:w="992" w:type="dxa"/>
                              <w:vAlign w:val="center"/>
                            </w:tcPr>
                            <w:p w:rsidR="00F67696" w:rsidRPr="00882610" w:rsidRDefault="00F67696" w:rsidP="000F390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95.9</w:t>
                              </w:r>
                            </w:p>
                          </w:tc>
                          <w:tc>
                            <w:tcPr>
                              <w:tcW w:w="992" w:type="dxa"/>
                              <w:vAlign w:val="center"/>
                            </w:tcPr>
                            <w:p w:rsidR="00F67696" w:rsidRPr="00882610" w:rsidRDefault="00F67696" w:rsidP="000F390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42.2</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271.0</w:t>
                              </w:r>
                            </w:p>
                          </w:tc>
                        </w:tr>
                        <w:tr w:rsidR="00F67696" w:rsidRPr="00882610" w:rsidTr="000F3900">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道路幅員（ｍ）</w:t>
                              </w:r>
                            </w:p>
                          </w:tc>
                          <w:tc>
                            <w:tcPr>
                              <w:tcW w:w="1134"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3.9</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w:t>
                              </w:r>
                              <w:r w:rsidRPr="00882610">
                                <w:rPr>
                                  <w:rFonts w:ascii="HG丸ｺﾞｼｯｸM-PRO" w:eastAsia="HG丸ｺﾞｼｯｸM-PRO" w:hAnsi="HG丸ｺﾞｼｯｸM-PRO" w:hint="eastAsia"/>
                                  <w:sz w:val="16"/>
                                  <w:szCs w:val="21"/>
                                </w:rPr>
                                <w:t>.</w:t>
                              </w:r>
                              <w:r>
                                <w:rPr>
                                  <w:rFonts w:ascii="HG丸ｺﾞｼｯｸM-PRO" w:eastAsia="HG丸ｺﾞｼｯｸM-PRO" w:hAnsi="HG丸ｺﾞｼｯｸM-PRO"/>
                                  <w:sz w:val="16"/>
                                  <w:szCs w:val="21"/>
                                </w:rPr>
                                <w:t>8</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w:t>
                              </w:r>
                              <w:r w:rsidRPr="00882610">
                                <w:rPr>
                                  <w:rFonts w:ascii="HG丸ｺﾞｼｯｸM-PRO" w:eastAsia="HG丸ｺﾞｼｯｸM-PRO" w:hAnsi="HG丸ｺﾞｼｯｸM-PRO" w:hint="eastAsia"/>
                                  <w:sz w:val="16"/>
                                  <w:szCs w:val="21"/>
                                </w:rPr>
                                <w:t>.</w:t>
                              </w:r>
                              <w:r>
                                <w:rPr>
                                  <w:rFonts w:ascii="HG丸ｺﾞｼｯｸM-PRO" w:eastAsia="HG丸ｺﾞｼｯｸM-PRO" w:hAnsi="HG丸ｺﾞｼｯｸM-PRO"/>
                                  <w:sz w:val="16"/>
                                  <w:szCs w:val="21"/>
                                </w:rPr>
                                <w:t>8</w:t>
                              </w:r>
                            </w:p>
                          </w:tc>
                          <w:tc>
                            <w:tcPr>
                              <w:tcW w:w="993"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w:t>
                              </w:r>
                              <w:r w:rsidRPr="00882610">
                                <w:rPr>
                                  <w:rFonts w:ascii="HG丸ｺﾞｼｯｸM-PRO" w:eastAsia="HG丸ｺﾞｼｯｸM-PRO" w:hAnsi="HG丸ｺﾞｼｯｸM-PRO" w:hint="eastAsia"/>
                                  <w:sz w:val="16"/>
                                  <w:szCs w:val="21"/>
                                </w:rPr>
                                <w:t>.</w:t>
                              </w:r>
                              <w:r>
                                <w:rPr>
                                  <w:rFonts w:ascii="HG丸ｺﾞｼｯｸM-PRO" w:eastAsia="HG丸ｺﾞｼｯｸM-PRO" w:hAnsi="HG丸ｺﾞｼｯｸM-PRO"/>
                                  <w:sz w:val="16"/>
                                  <w:szCs w:val="21"/>
                                </w:rPr>
                                <w:t>9</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3.8</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3.8</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8</w:t>
                              </w:r>
                              <w:r w:rsidRPr="00882610">
                                <w:rPr>
                                  <w:rFonts w:ascii="HG丸ｺﾞｼｯｸM-PRO" w:eastAsia="HG丸ｺﾞｼｯｸM-PRO" w:hAnsi="HG丸ｺﾞｼｯｸM-PRO" w:hint="eastAsia"/>
                                  <w:sz w:val="16"/>
                                  <w:szCs w:val="21"/>
                                </w:rPr>
                                <w:t>.5</w:t>
                              </w:r>
                            </w:p>
                          </w:tc>
                        </w:tr>
                        <w:tr w:rsidR="00F67696" w:rsidRPr="00882610" w:rsidTr="000F3900">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車道幅員（ｍ）</w:t>
                              </w:r>
                            </w:p>
                          </w:tc>
                          <w:tc>
                            <w:tcPr>
                              <w:tcW w:w="1134"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6.0</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2.8</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2.9</w:t>
                              </w:r>
                            </w:p>
                          </w:tc>
                          <w:tc>
                            <w:tcPr>
                              <w:tcW w:w="993"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sz w:val="16"/>
                                  <w:szCs w:val="21"/>
                                </w:rPr>
                                <w:t>3.0</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2.8</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sz w:val="16"/>
                                  <w:szCs w:val="21"/>
                                </w:rPr>
                                <w:t>3.0</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6.0</w:t>
                              </w:r>
                            </w:p>
                          </w:tc>
                        </w:tr>
                        <w:tr w:rsidR="00F67696" w:rsidRPr="00882610" w:rsidTr="000F3900">
                          <w:trPr>
                            <w:trHeight w:val="377"/>
                          </w:trPr>
                          <w:tc>
                            <w:tcPr>
                              <w:tcW w:w="1276" w:type="dxa"/>
                              <w:shd w:val="clear" w:color="auto" w:fill="1F497D" w:themeFill="text2"/>
                              <w:vAlign w:val="center"/>
                            </w:tcPr>
                            <w:p w:rsidR="00F67696" w:rsidRPr="00882610" w:rsidRDefault="00F67696" w:rsidP="0088261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有効高（ｍ）</w:t>
                              </w:r>
                            </w:p>
                          </w:tc>
                          <w:tc>
                            <w:tcPr>
                              <w:tcW w:w="1134"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4.7</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4.7</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w:t>
                              </w:r>
                              <w:r>
                                <w:rPr>
                                  <w:rFonts w:ascii="HG丸ｺﾞｼｯｸM-PRO" w:eastAsia="HG丸ｺﾞｼｯｸM-PRO" w:hAnsi="HG丸ｺﾞｼｯｸM-PRO"/>
                                  <w:sz w:val="16"/>
                                  <w:szCs w:val="21"/>
                                </w:rPr>
                                <w:t>8</w:t>
                              </w:r>
                            </w:p>
                          </w:tc>
                          <w:tc>
                            <w:tcPr>
                              <w:tcW w:w="993"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w:t>
                              </w:r>
                              <w:r>
                                <w:rPr>
                                  <w:rFonts w:ascii="HG丸ｺﾞｼｯｸM-PRO" w:eastAsia="HG丸ｺﾞｼｯｸM-PRO" w:hAnsi="HG丸ｺﾞｼｯｸM-PRO"/>
                                  <w:sz w:val="16"/>
                                  <w:szCs w:val="21"/>
                                </w:rPr>
                                <w:t>8</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4.8</w:t>
                              </w:r>
                            </w:p>
                          </w:tc>
                          <w:tc>
                            <w:tcPr>
                              <w:tcW w:w="992" w:type="dxa"/>
                              <w:vAlign w:val="center"/>
                            </w:tcPr>
                            <w:p w:rsidR="00F67696" w:rsidRPr="00882610" w:rsidRDefault="00F67696" w:rsidP="00882610">
                              <w:pPr>
                                <w:jc w:val="center"/>
                                <w:rPr>
                                  <w:rFonts w:ascii="HG丸ｺﾞｼｯｸM-PRO" w:eastAsia="HG丸ｺﾞｼｯｸM-PRO" w:hAnsi="HG丸ｺﾞｼｯｸM-PRO"/>
                                  <w:sz w:val="16"/>
                                  <w:szCs w:val="21"/>
                                </w:rPr>
                              </w:pPr>
                              <w:r>
                                <w:rPr>
                                  <w:rFonts w:ascii="HG丸ｺﾞｼｯｸM-PRO" w:eastAsia="HG丸ｺﾞｼｯｸM-PRO" w:hAnsi="HG丸ｺﾞｼｯｸM-PRO" w:hint="eastAsia"/>
                                  <w:sz w:val="16"/>
                                  <w:szCs w:val="21"/>
                                </w:rPr>
                                <w:t>5.0</w:t>
                              </w:r>
                            </w:p>
                          </w:tc>
                          <w:tc>
                            <w:tcPr>
                              <w:tcW w:w="992" w:type="dxa"/>
                              <w:vAlign w:val="center"/>
                            </w:tcPr>
                            <w:p w:rsidR="00F67696" w:rsidRPr="00882610" w:rsidRDefault="00F67696" w:rsidP="00882610">
                              <w:pPr>
                                <w:jc w:val="center"/>
                                <w:rPr>
                                  <w:rFonts w:ascii="HG丸ｺﾞｼｯｸM-PRO" w:eastAsia="HG丸ｺﾞｼｯｸM-PRO" w:hAnsi="HG丸ｺﾞｼｯｸM-PRO" w:cs="ＭＳ Ｐゴシック"/>
                                  <w:sz w:val="16"/>
                                  <w:szCs w:val="21"/>
                                </w:rPr>
                              </w:pPr>
                              <w:r w:rsidRPr="00882610">
                                <w:rPr>
                                  <w:rFonts w:ascii="HG丸ｺﾞｼｯｸM-PRO" w:eastAsia="HG丸ｺﾞｼｯｸM-PRO" w:hAnsi="HG丸ｺﾞｼｯｸM-PRO" w:hint="eastAsia"/>
                                  <w:sz w:val="16"/>
                                  <w:szCs w:val="21"/>
                                </w:rPr>
                                <w:t>4.7</w:t>
                              </w:r>
                            </w:p>
                          </w:tc>
                        </w:tr>
                        <w:tr w:rsidR="00F67696" w:rsidRPr="00882610" w:rsidTr="000E68EF">
                          <w:trPr>
                            <w:trHeight w:val="377"/>
                          </w:trPr>
                          <w:tc>
                            <w:tcPr>
                              <w:tcW w:w="1276" w:type="dxa"/>
                              <w:shd w:val="clear" w:color="auto" w:fill="1F497D" w:themeFill="text2"/>
                              <w:vAlign w:val="center"/>
                            </w:tcPr>
                            <w:p w:rsidR="00F67696" w:rsidRPr="00882610" w:rsidRDefault="00F67696" w:rsidP="000F3900">
                              <w:pPr>
                                <w:jc w:val="center"/>
                                <w:rPr>
                                  <w:rFonts w:ascii="HG丸ｺﾞｼｯｸM-PRO" w:eastAsia="HG丸ｺﾞｼｯｸM-PRO" w:hAnsi="HG丸ｺﾞｼｯｸM-PRO" w:cs="ＭＳ Ｐゴシック"/>
                                  <w:color w:val="FFFFFF" w:themeColor="background1"/>
                                  <w:sz w:val="16"/>
                                  <w:szCs w:val="21"/>
                                </w:rPr>
                              </w:pPr>
                              <w:r w:rsidRPr="00882610">
                                <w:rPr>
                                  <w:rFonts w:ascii="HG丸ｺﾞｼｯｸM-PRO" w:eastAsia="HG丸ｺﾞｼｯｸM-PRO" w:hAnsi="HG丸ｺﾞｼｯｸM-PRO" w:hint="eastAsia"/>
                                  <w:color w:val="FFFFFF" w:themeColor="background1"/>
                                  <w:sz w:val="16"/>
                                  <w:szCs w:val="21"/>
                                </w:rPr>
                                <w:t>建設年次</w:t>
                              </w:r>
                            </w:p>
                          </w:tc>
                          <w:tc>
                            <w:tcPr>
                              <w:tcW w:w="1134" w:type="dxa"/>
                              <w:vAlign w:val="center"/>
                            </w:tcPr>
                            <w:p w:rsidR="00F67696" w:rsidRPr="00882610" w:rsidRDefault="00F67696" w:rsidP="005010EA">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7</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3"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CA2EC8">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昭和</w:t>
                              </w:r>
                              <w:r>
                                <w:rPr>
                                  <w:rFonts w:ascii="HG丸ｺﾞｼｯｸM-PRO" w:eastAsia="HG丸ｺﾞｼｯｸM-PRO" w:hAnsi="HG丸ｺﾞｼｯｸM-PRO"/>
                                  <w:sz w:val="16"/>
                                  <w:szCs w:val="21"/>
                                </w:rPr>
                                <w:t>9</w:t>
                              </w:r>
                              <w:r>
                                <w:rPr>
                                  <w:rFonts w:ascii="HG丸ｺﾞｼｯｸM-PRO" w:eastAsia="HG丸ｺﾞｼｯｸM-PRO" w:hAnsi="HG丸ｺﾞｼｯｸM-PRO" w:hint="eastAsia"/>
                                  <w:sz w:val="16"/>
                                  <w:szCs w:val="21"/>
                                </w:rPr>
                                <w:t>年</w:t>
                              </w:r>
                            </w:p>
                          </w:tc>
                          <w:tc>
                            <w:tcPr>
                              <w:tcW w:w="992" w:type="dxa"/>
                              <w:vAlign w:val="center"/>
                            </w:tcPr>
                            <w:p w:rsidR="00F67696" w:rsidRPr="00882610" w:rsidRDefault="00F67696" w:rsidP="000F3900">
                              <w:pPr>
                                <w:jc w:val="center"/>
                                <w:rPr>
                                  <w:rFonts w:ascii="HG丸ｺﾞｼｯｸM-PRO" w:eastAsia="HG丸ｺﾞｼｯｸM-PRO" w:hAnsi="HG丸ｺﾞｼｯｸM-PRO" w:cs="ＭＳ Ｐゴシック"/>
                                  <w:sz w:val="16"/>
                                  <w:szCs w:val="21"/>
                                </w:rPr>
                              </w:pPr>
                              <w:r>
                                <w:rPr>
                                  <w:rFonts w:ascii="HG丸ｺﾞｼｯｸM-PRO" w:eastAsia="HG丸ｺﾞｼｯｸM-PRO" w:hAnsi="HG丸ｺﾞｼｯｸM-PRO" w:hint="eastAsia"/>
                                  <w:sz w:val="16"/>
                                  <w:szCs w:val="21"/>
                                </w:rPr>
                                <w:t>平成16</w:t>
                              </w:r>
                              <w:r w:rsidRPr="00882610">
                                <w:rPr>
                                  <w:rFonts w:ascii="HG丸ｺﾞｼｯｸM-PRO" w:eastAsia="HG丸ｺﾞｼｯｸM-PRO" w:hAnsi="HG丸ｺﾞｼｯｸM-PRO" w:hint="eastAsia"/>
                                  <w:sz w:val="16"/>
                                  <w:szCs w:val="21"/>
                                </w:rPr>
                                <w:t>年</w:t>
                              </w:r>
                            </w:p>
                          </w:tc>
                        </w:tr>
                      </w:tbl>
                      <w:p w:rsidR="00F67696" w:rsidRPr="00882610" w:rsidRDefault="00F67696" w:rsidP="0079470D">
                        <w:pPr>
                          <w:spacing w:beforeLines="50" w:before="12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&lt;設楽町道路台帳</w:t>
                        </w:r>
                        <w:r w:rsidRPr="004A7144">
                          <w:rPr>
                            <w:rFonts w:ascii="HG丸ｺﾞｼｯｸM-PRO" w:eastAsia="HG丸ｺﾞｼｯｸM-PRO" w:hAnsi="HG丸ｺﾞｼｯｸM-PRO" w:hint="eastAsia"/>
                          </w:rPr>
                          <w:t>（平成</w:t>
                        </w:r>
                        <w:r>
                          <w:rPr>
                            <w:rFonts w:ascii="HG丸ｺﾞｼｯｸM-PRO" w:eastAsia="HG丸ｺﾞｼｯｸM-PRO" w:hAnsi="HG丸ｺﾞｼｯｸM-PRO"/>
                          </w:rPr>
                          <w:t>27</w:t>
                        </w:r>
                        <w:r w:rsidRPr="004A7144">
                          <w:rPr>
                            <w:rFonts w:ascii="HG丸ｺﾞｼｯｸM-PRO" w:eastAsia="HG丸ｺﾞｼｯｸM-PRO" w:hAnsi="HG丸ｺﾞｼｯｸM-PRO" w:hint="eastAsia"/>
                          </w:rPr>
                          <w:t>年度</w:t>
                        </w:r>
                        <w:r>
                          <w:rPr>
                            <w:rFonts w:ascii="HG丸ｺﾞｼｯｸM-PRO" w:eastAsia="HG丸ｺﾞｼｯｸM-PRO" w:hAnsi="HG丸ｺﾞｼｯｸM-PRO" w:hint="eastAsia"/>
                          </w:rPr>
                          <w:t>末</w:t>
                        </w:r>
                        <w:r w:rsidRPr="004A7144">
                          <w:rPr>
                            <w:rFonts w:ascii="HG丸ｺﾞｼｯｸM-PRO" w:eastAsia="HG丸ｺﾞｼｯｸM-PRO" w:hAnsi="HG丸ｺﾞｼｯｸM-PRO" w:hint="eastAsia"/>
                          </w:rPr>
                          <w:t>時点）</w:t>
                        </w:r>
                        <w:r>
                          <w:rPr>
                            <w:rFonts w:ascii="HG丸ｺﾞｼｯｸM-PRO" w:eastAsia="HG丸ｺﾞｼｯｸM-PRO" w:hAnsi="HG丸ｺﾞｼｯｸM-PRO" w:hint="eastAsia"/>
                            <w:szCs w:val="21"/>
                          </w:rPr>
                          <w:t>、国交省H16道路施設現況調査&gt;</w:t>
                        </w:r>
                      </w:p>
                    </w:txbxContent>
                  </v:textbox>
                </v:shape>
                <w10:anchorlock/>
              </v:group>
            </w:pict>
          </mc:Fallback>
        </mc:AlternateContent>
      </w:r>
    </w:p>
    <w:p w:rsidR="00A44827" w:rsidRPr="00F27202" w:rsidRDefault="00A44827" w:rsidP="000F1BD5">
      <w:pPr>
        <w:pStyle w:val="32"/>
        <w:keepNext w:val="0"/>
        <w:pageBreakBefore/>
      </w:pPr>
      <w:bookmarkStart w:id="23" w:name="_Toc475520740"/>
      <w:r w:rsidRPr="00F27202">
        <w:rPr>
          <w:rFonts w:hint="eastAsia"/>
        </w:rPr>
        <w:lastRenderedPageBreak/>
        <w:t xml:space="preserve">(2) </w:t>
      </w:r>
      <w:r w:rsidR="00CA65C4" w:rsidRPr="00F27202">
        <w:rPr>
          <w:rFonts w:hint="eastAsia"/>
        </w:rPr>
        <w:t>橋梁</w:t>
      </w:r>
      <w:bookmarkEnd w:id="23"/>
    </w:p>
    <w:p w:rsidR="000E68EF" w:rsidRPr="00F27202" w:rsidRDefault="00CF4E62" w:rsidP="000E46BD">
      <w:pPr>
        <w:snapToGrid w:val="0"/>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設楽</w:t>
      </w:r>
      <w:r w:rsidR="000E68EF" w:rsidRPr="00F27202">
        <w:rPr>
          <w:rFonts w:ascii="HG丸ｺﾞｼｯｸM-PRO" w:eastAsia="HG丸ｺﾞｼｯｸM-PRO" w:hAnsi="HG丸ｺﾞｼｯｸM-PRO" w:hint="eastAsia"/>
        </w:rPr>
        <w:t>町が管理する橋梁は</w:t>
      </w:r>
      <w:r w:rsidR="000E68EF">
        <w:rPr>
          <w:rFonts w:ascii="HG丸ｺﾞｼｯｸM-PRO" w:eastAsia="HG丸ｺﾞｼｯｸM-PRO" w:hAnsi="HG丸ｺﾞｼｯｸM-PRO" w:hint="eastAsia"/>
        </w:rPr>
        <w:t>、</w:t>
      </w:r>
      <w:r w:rsidR="000E68EF" w:rsidRPr="00F27202">
        <w:rPr>
          <w:rFonts w:ascii="HG丸ｺﾞｼｯｸM-PRO" w:eastAsia="HG丸ｺﾞｼｯｸM-PRO" w:hAnsi="HG丸ｺﾞｼｯｸM-PRO" w:hint="eastAsia"/>
        </w:rPr>
        <w:t>平成</w:t>
      </w:r>
      <w:r w:rsidR="000E68EF">
        <w:rPr>
          <w:rFonts w:ascii="HG丸ｺﾞｼｯｸM-PRO" w:eastAsia="HG丸ｺﾞｼｯｸM-PRO" w:hAnsi="HG丸ｺﾞｼｯｸM-PRO" w:hint="eastAsia"/>
        </w:rPr>
        <w:t>2</w:t>
      </w:r>
      <w:r w:rsidR="00377DBC">
        <w:rPr>
          <w:rFonts w:ascii="HG丸ｺﾞｼｯｸM-PRO" w:eastAsia="HG丸ｺﾞｼｯｸM-PRO" w:hAnsi="HG丸ｺﾞｼｯｸM-PRO" w:hint="eastAsia"/>
        </w:rPr>
        <w:t>7</w:t>
      </w:r>
      <w:r w:rsidR="000E68EF" w:rsidRPr="00F27202">
        <w:rPr>
          <w:rFonts w:ascii="HG丸ｺﾞｼｯｸM-PRO" w:eastAsia="HG丸ｺﾞｼｯｸM-PRO" w:hAnsi="HG丸ｺﾞｼｯｸM-PRO" w:hint="eastAsia"/>
        </w:rPr>
        <w:t>年度</w:t>
      </w:r>
      <w:r w:rsidR="004C114C">
        <w:rPr>
          <w:rFonts w:ascii="HG丸ｺﾞｼｯｸM-PRO" w:eastAsia="HG丸ｺﾞｼｯｸM-PRO" w:hAnsi="HG丸ｺﾞｼｯｸM-PRO" w:hint="eastAsia"/>
        </w:rPr>
        <w:t>末</w:t>
      </w:r>
      <w:r w:rsidR="000E68EF" w:rsidRPr="00F27202">
        <w:rPr>
          <w:rFonts w:ascii="HG丸ｺﾞｼｯｸM-PRO" w:eastAsia="HG丸ｺﾞｼｯｸM-PRO" w:hAnsi="HG丸ｺﾞｼｯｸM-PRO" w:hint="eastAsia"/>
        </w:rPr>
        <w:t>で</w:t>
      </w:r>
      <w:r w:rsidR="004C114C">
        <w:rPr>
          <w:rFonts w:ascii="HG丸ｺﾞｼｯｸM-PRO" w:eastAsia="HG丸ｺﾞｼｯｸM-PRO" w:hAnsi="HG丸ｺﾞｼｯｸM-PRO" w:hint="eastAsia"/>
        </w:rPr>
        <w:t>241</w:t>
      </w:r>
      <w:r w:rsidR="000E68EF" w:rsidRPr="00F27202">
        <w:rPr>
          <w:rFonts w:ascii="HG丸ｺﾞｼｯｸM-PRO" w:eastAsia="HG丸ｺﾞｼｯｸM-PRO" w:hAnsi="HG丸ｺﾞｼｯｸM-PRO" w:hint="eastAsia"/>
        </w:rPr>
        <w:t>橋</w:t>
      </w:r>
      <w:r w:rsidR="000E68EF">
        <w:rPr>
          <w:rFonts w:ascii="HG丸ｺﾞｼｯｸM-PRO" w:eastAsia="HG丸ｺﾞｼｯｸM-PRO" w:hAnsi="HG丸ｺﾞｼｯｸM-PRO" w:hint="eastAsia"/>
        </w:rPr>
        <w:t>（総面積：</w:t>
      </w:r>
      <w:r w:rsidR="00497132">
        <w:rPr>
          <w:rFonts w:ascii="HG丸ｺﾞｼｯｸM-PRO" w:eastAsia="HG丸ｺﾞｼｯｸM-PRO" w:hAnsi="HG丸ｺﾞｼｯｸM-PRO" w:hint="eastAsia"/>
        </w:rPr>
        <w:t>12</w:t>
      </w:r>
      <w:r w:rsidR="000E68EF">
        <w:rPr>
          <w:rFonts w:ascii="HG丸ｺﾞｼｯｸM-PRO" w:eastAsia="HG丸ｺﾞｼｯｸM-PRO" w:hAnsi="HG丸ｺﾞｼｯｸM-PRO" w:hint="eastAsia"/>
        </w:rPr>
        <w:t>,</w:t>
      </w:r>
      <w:r w:rsidR="00497132">
        <w:rPr>
          <w:rFonts w:ascii="HG丸ｺﾞｼｯｸM-PRO" w:eastAsia="HG丸ｺﾞｼｯｸM-PRO" w:hAnsi="HG丸ｺﾞｼｯｸM-PRO" w:hint="eastAsia"/>
        </w:rPr>
        <w:t>694</w:t>
      </w:r>
      <w:r w:rsidR="000E68EF">
        <w:rPr>
          <w:rFonts w:ascii="HG丸ｺﾞｼｯｸM-PRO" w:eastAsia="HG丸ｺﾞｼｯｸM-PRO" w:hAnsi="HG丸ｺﾞｼｯｸM-PRO" w:hint="eastAsia"/>
        </w:rPr>
        <w:t>m</w:t>
      </w:r>
      <w:r w:rsidR="000E68EF" w:rsidRPr="00587615">
        <w:rPr>
          <w:rFonts w:ascii="HG丸ｺﾞｼｯｸM-PRO" w:eastAsia="HG丸ｺﾞｼｯｸM-PRO" w:hAnsi="HG丸ｺﾞｼｯｸM-PRO" w:hint="eastAsia"/>
          <w:vertAlign w:val="superscript"/>
        </w:rPr>
        <w:t>2</w:t>
      </w:r>
      <w:r w:rsidR="000E68EF">
        <w:rPr>
          <w:rFonts w:ascii="HG丸ｺﾞｼｯｸM-PRO" w:eastAsia="HG丸ｺﾞｼｯｸM-PRO" w:hAnsi="HG丸ｺﾞｼｯｸM-PRO" w:hint="eastAsia"/>
        </w:rPr>
        <w:t>）です。</w:t>
      </w:r>
      <w:r w:rsidR="00497132">
        <w:rPr>
          <w:rFonts w:ascii="HG丸ｺﾞｼｯｸM-PRO" w:eastAsia="HG丸ｺﾞｼｯｸM-PRO" w:hAnsi="HG丸ｺﾞｼｯｸM-PRO" w:hint="eastAsia"/>
        </w:rPr>
        <w:t>そのうち</w:t>
      </w:r>
      <w:r w:rsidR="000E68EF" w:rsidRPr="00F27202">
        <w:rPr>
          <w:rFonts w:ascii="HG丸ｺﾞｼｯｸM-PRO" w:eastAsia="HG丸ｺﾞｼｯｸM-PRO" w:hAnsi="HG丸ｺﾞｼｯｸM-PRO" w:hint="eastAsia"/>
        </w:rPr>
        <w:t>、</w:t>
      </w:r>
      <w:r w:rsidR="00497132">
        <w:rPr>
          <w:rFonts w:ascii="HG丸ｺﾞｼｯｸM-PRO" w:eastAsia="HG丸ｺﾞｼｯｸM-PRO" w:hAnsi="HG丸ｺﾞｼｯｸM-PRO" w:hint="eastAsia"/>
        </w:rPr>
        <w:t>1</w:t>
      </w:r>
      <w:r w:rsidR="000E68EF" w:rsidRPr="00F27202">
        <w:rPr>
          <w:rFonts w:ascii="HG丸ｺﾞｼｯｸM-PRO" w:eastAsia="HG丸ｺﾞｼｯｸM-PRO" w:hAnsi="HG丸ｺﾞｼｯｸM-PRO" w:hint="eastAsia"/>
        </w:rPr>
        <w:t>級町道、2級町道及びその他の町道の中で</w:t>
      </w:r>
      <w:r w:rsidR="000E68EF">
        <w:rPr>
          <w:rFonts w:ascii="HG丸ｺﾞｼｯｸM-PRO" w:eastAsia="HG丸ｺﾞｼｯｸM-PRO" w:hAnsi="HG丸ｺﾞｼｯｸM-PRO" w:hint="eastAsia"/>
        </w:rPr>
        <w:t>、橋長が</w:t>
      </w:r>
      <w:r w:rsidR="000E68EF" w:rsidRPr="00F27202">
        <w:rPr>
          <w:rFonts w:ascii="HG丸ｺﾞｼｯｸM-PRO" w:eastAsia="HG丸ｺﾞｼｯｸM-PRO" w:hAnsi="HG丸ｺﾞｼｯｸM-PRO" w:hint="eastAsia"/>
        </w:rPr>
        <w:t>15ｍ以上</w:t>
      </w:r>
      <w:r w:rsidR="000E68EF">
        <w:rPr>
          <w:rFonts w:ascii="HG丸ｺﾞｼｯｸM-PRO" w:eastAsia="HG丸ｺﾞｼｯｸM-PRO" w:hAnsi="HG丸ｺﾞｼｯｸM-PRO" w:hint="eastAsia"/>
        </w:rPr>
        <w:t>の</w:t>
      </w:r>
      <w:r w:rsidR="000E68EF" w:rsidRPr="00F27202">
        <w:rPr>
          <w:rFonts w:ascii="HG丸ｺﾞｼｯｸM-PRO" w:eastAsia="HG丸ｺﾞｼｯｸM-PRO" w:hAnsi="HG丸ｺﾞｼｯｸM-PRO" w:hint="eastAsia"/>
        </w:rPr>
        <w:t>重要な橋梁は</w:t>
      </w:r>
      <w:r w:rsidR="000E68EF">
        <w:rPr>
          <w:rFonts w:ascii="HG丸ｺﾞｼｯｸM-PRO" w:eastAsia="HG丸ｺﾞｼｯｸM-PRO" w:hAnsi="HG丸ｺﾞｼｯｸM-PRO" w:hint="eastAsia"/>
        </w:rPr>
        <w:t>60</w:t>
      </w:r>
      <w:r w:rsidR="000E68EF" w:rsidRPr="00F27202">
        <w:rPr>
          <w:rFonts w:ascii="HG丸ｺﾞｼｯｸM-PRO" w:eastAsia="HG丸ｺﾞｼｯｸM-PRO" w:hAnsi="HG丸ｺﾞｼｯｸM-PRO" w:hint="eastAsia"/>
        </w:rPr>
        <w:t>橋あります。どの橋も地域間を結ぶ重要な橋であり、順次老朽化に対する対応が必要となります。</w:t>
      </w:r>
    </w:p>
    <w:p w:rsidR="000E68EF" w:rsidRDefault="000E68EF" w:rsidP="000E46BD">
      <w:pPr>
        <w:snapToGrid w:val="0"/>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平成2</w:t>
      </w:r>
      <w:r>
        <w:rPr>
          <w:rFonts w:ascii="HG丸ｺﾞｼｯｸM-PRO" w:eastAsia="HG丸ｺﾞｼｯｸM-PRO" w:hAnsi="HG丸ｺﾞｼｯｸM-PRO" w:hint="eastAsia"/>
        </w:rPr>
        <w:t>4</w:t>
      </w:r>
      <w:r w:rsidRPr="00F27202">
        <w:rPr>
          <w:rFonts w:ascii="HG丸ｺﾞｼｯｸM-PRO" w:eastAsia="HG丸ｺﾞｼｯｸM-PRO" w:hAnsi="HG丸ｺﾞｼｯｸM-PRO" w:hint="eastAsia"/>
        </w:rPr>
        <w:t>年度（201</w:t>
      </w:r>
      <w:r>
        <w:rPr>
          <w:rFonts w:ascii="HG丸ｺﾞｼｯｸM-PRO" w:eastAsia="HG丸ｺﾞｼｯｸM-PRO" w:hAnsi="HG丸ｺﾞｼｯｸM-PRO" w:hint="eastAsia"/>
        </w:rPr>
        <w:t>2</w:t>
      </w:r>
      <w:r w:rsidRPr="00F27202">
        <w:rPr>
          <w:rFonts w:ascii="HG丸ｺﾞｼｯｸM-PRO" w:eastAsia="HG丸ｺﾞｼｯｸM-PRO" w:hAnsi="HG丸ｺﾞｼｯｸM-PRO" w:hint="eastAsia"/>
        </w:rPr>
        <w:t>年度）に、</w:t>
      </w:r>
      <w:r>
        <w:rPr>
          <w:rFonts w:ascii="HG丸ｺﾞｼｯｸM-PRO" w:eastAsia="HG丸ｺﾞｼｯｸM-PRO" w:hAnsi="HG丸ｺﾞｼｯｸM-PRO" w:hint="eastAsia"/>
        </w:rPr>
        <w:t>①</w:t>
      </w:r>
      <w:r w:rsidRPr="00F27202">
        <w:rPr>
          <w:rFonts w:ascii="HG丸ｺﾞｼｯｸM-PRO" w:eastAsia="HG丸ｺﾞｼｯｸM-PRO" w:hAnsi="HG丸ｺﾞｼｯｸM-PRO" w:hint="eastAsia"/>
        </w:rPr>
        <w:t>橋長15ｍ以上の</w:t>
      </w:r>
      <w:r>
        <w:rPr>
          <w:rFonts w:ascii="HG丸ｺﾞｼｯｸM-PRO" w:eastAsia="HG丸ｺﾞｼｯｸM-PRO" w:hAnsi="HG丸ｺﾞｼｯｸM-PRO" w:hint="eastAsia"/>
        </w:rPr>
        <w:t>全ての</w:t>
      </w:r>
      <w:r w:rsidRPr="00F27202">
        <w:rPr>
          <w:rFonts w:ascii="HG丸ｺﾞｼｯｸM-PRO" w:eastAsia="HG丸ｺﾞｼｯｸM-PRO" w:hAnsi="HG丸ｺﾞｼｯｸM-PRO" w:hint="eastAsia"/>
        </w:rPr>
        <w:t>橋梁</w:t>
      </w:r>
      <w:r>
        <w:rPr>
          <w:rFonts w:ascii="HG丸ｺﾞｼｯｸM-PRO" w:eastAsia="HG丸ｺﾞｼｯｸM-PRO" w:hAnsi="HG丸ｺﾞｼｯｸM-PRO" w:hint="eastAsia"/>
        </w:rPr>
        <w:t>、</w:t>
      </w:r>
      <w:r w:rsidR="00CB4ACE" w:rsidRPr="009D27EC">
        <w:rPr>
          <w:rFonts w:ascii="HG丸ｺﾞｼｯｸM-PRO" w:eastAsia="HG丸ｺﾞｼｯｸM-PRO" w:hAnsi="HG丸ｺﾞｼｯｸM-PRO" w:hint="eastAsia"/>
        </w:rPr>
        <w:t>②</w:t>
      </w:r>
      <w:r w:rsidRPr="009D27EC">
        <w:rPr>
          <w:rFonts w:ascii="HG丸ｺﾞｼｯｸM-PRO" w:eastAsia="HG丸ｺﾞｼｯｸM-PRO" w:hAnsi="HG丸ｺﾞｼｯｸM-PRO" w:hint="eastAsia"/>
        </w:rPr>
        <w:t>１級、2級町道上の橋梁で橋長10m以上の橋梁、</w:t>
      </w:r>
      <w:r w:rsidR="00CB4ACE" w:rsidRPr="009D27EC">
        <w:rPr>
          <w:rFonts w:ascii="HG丸ｺﾞｼｯｸM-PRO" w:eastAsia="HG丸ｺﾞｼｯｸM-PRO" w:hAnsi="HG丸ｺﾞｼｯｸM-PRO" w:hint="eastAsia"/>
        </w:rPr>
        <w:t>③</w:t>
      </w:r>
      <w:r w:rsidRPr="009D27EC">
        <w:rPr>
          <w:rFonts w:ascii="HG丸ｺﾞｼｯｸM-PRO" w:eastAsia="HG丸ｺﾞｼｯｸM-PRO" w:hAnsi="HG丸ｺﾞｼｯｸM-PRO" w:hint="eastAsia"/>
        </w:rPr>
        <w:t>その他町道で、集落</w:t>
      </w:r>
      <w:r>
        <w:rPr>
          <w:rFonts w:ascii="HG丸ｺﾞｼｯｸM-PRO" w:eastAsia="HG丸ｺﾞｼｯｸM-PRO" w:hAnsi="HG丸ｺﾞｼｯｸM-PRO" w:hint="eastAsia"/>
        </w:rPr>
        <w:t>に近く地域防災上重要な橋梁で橋長10m以上の橋梁を対象に</w:t>
      </w:r>
      <w:r w:rsidRPr="00F27202">
        <w:rPr>
          <w:rFonts w:ascii="HG丸ｺﾞｼｯｸM-PRO" w:eastAsia="HG丸ｺﾞｼｯｸM-PRO" w:hAnsi="HG丸ｺﾞｼｯｸM-PRO" w:hint="eastAsia"/>
        </w:rPr>
        <w:t>点検した結果をもとに「</w:t>
      </w:r>
      <w:r>
        <w:rPr>
          <w:rFonts w:ascii="HG丸ｺﾞｼｯｸM-PRO" w:eastAsia="HG丸ｺﾞｼｯｸM-PRO" w:hAnsi="HG丸ｺﾞｼｯｸM-PRO" w:hint="eastAsia"/>
        </w:rPr>
        <w:t>町道</w:t>
      </w:r>
      <w:r w:rsidRPr="00F27202">
        <w:rPr>
          <w:rFonts w:ascii="HG丸ｺﾞｼｯｸM-PRO" w:eastAsia="HG丸ｺﾞｼｯｸM-PRO" w:hAnsi="HG丸ｺﾞｼｯｸM-PRO" w:hint="eastAsia"/>
        </w:rPr>
        <w:t>橋梁長寿命化修繕計画」を策定しました。計画の策定から10年以内に、</w:t>
      </w:r>
      <w:r>
        <w:rPr>
          <w:rFonts w:ascii="HG丸ｺﾞｼｯｸM-PRO" w:eastAsia="HG丸ｺﾞｼｯｸM-PRO" w:hAnsi="HG丸ｺﾞｼｯｸM-PRO" w:hint="eastAsia"/>
        </w:rPr>
        <w:t>優先度の高い</w:t>
      </w:r>
      <w:r w:rsidRPr="00F27202">
        <w:rPr>
          <w:rFonts w:ascii="HG丸ｺﾞｼｯｸM-PRO" w:eastAsia="HG丸ｺﾞｼｯｸM-PRO" w:hAnsi="HG丸ｺﾞｼｯｸM-PRO" w:hint="eastAsia"/>
        </w:rPr>
        <w:t>橋梁から順に修繕する計画となっています。</w:t>
      </w:r>
    </w:p>
    <w:p w:rsidR="00927E5A" w:rsidRPr="00F27202" w:rsidRDefault="000E68EF" w:rsidP="00CF4E62">
      <w:pPr>
        <w:spacing w:line="360" w:lineRule="auto"/>
        <w:ind w:firstLineChars="100" w:firstLine="210"/>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平成26</w:t>
      </w:r>
      <w:r>
        <w:rPr>
          <w:rFonts w:ascii="HG丸ｺﾞｼｯｸM-PRO" w:eastAsia="HG丸ｺﾞｼｯｸM-PRO" w:hAnsi="HG丸ｺﾞｼｯｸM-PRO" w:hint="eastAsia"/>
        </w:rPr>
        <w:t>年に</w:t>
      </w:r>
      <w:r w:rsidRPr="00F27202">
        <w:rPr>
          <w:rFonts w:ascii="HG丸ｺﾞｼｯｸM-PRO" w:eastAsia="HG丸ｺﾞｼｯｸM-PRO" w:hAnsi="HG丸ｺﾞｼｯｸM-PRO" w:hint="eastAsia"/>
        </w:rPr>
        <w:t>道路法</w:t>
      </w:r>
      <w:r w:rsidR="00C90150">
        <w:rPr>
          <w:rFonts w:ascii="HG丸ｺﾞｼｯｸM-PRO" w:eastAsia="HG丸ｺﾞｼｯｸM-PRO" w:hAnsi="HG丸ｺﾞｼｯｸM-PRO" w:hint="eastAsia"/>
        </w:rPr>
        <w:t>施行規則</w:t>
      </w:r>
      <w:r>
        <w:rPr>
          <w:rFonts w:ascii="HG丸ｺﾞｼｯｸM-PRO" w:eastAsia="HG丸ｺﾞｼｯｸM-PRO" w:hAnsi="HG丸ｺﾞｼｯｸM-PRO" w:hint="eastAsia"/>
        </w:rPr>
        <w:t>が</w:t>
      </w:r>
      <w:r w:rsidRPr="00F27202">
        <w:rPr>
          <w:rFonts w:ascii="HG丸ｺﾞｼｯｸM-PRO" w:eastAsia="HG丸ｺﾞｼｯｸM-PRO" w:hAnsi="HG丸ｺﾞｼｯｸM-PRO" w:hint="eastAsia"/>
        </w:rPr>
        <w:t>改正</w:t>
      </w:r>
      <w:r>
        <w:rPr>
          <w:rFonts w:ascii="HG丸ｺﾞｼｯｸM-PRO" w:eastAsia="HG丸ｺﾞｼｯｸM-PRO" w:hAnsi="HG丸ｺﾞｼｯｸM-PRO" w:hint="eastAsia"/>
        </w:rPr>
        <w:t>され</w:t>
      </w:r>
      <w:r w:rsidRPr="00F27202">
        <w:rPr>
          <w:rFonts w:ascii="HG丸ｺﾞｼｯｸM-PRO" w:eastAsia="HG丸ｺﾞｼｯｸM-PRO" w:hAnsi="HG丸ｺﾞｼｯｸM-PRO" w:hint="eastAsia"/>
        </w:rPr>
        <w:t>、2ｍ以上の全ての橋梁</w:t>
      </w:r>
      <w:r>
        <w:rPr>
          <w:rFonts w:ascii="HG丸ｺﾞｼｯｸM-PRO" w:eastAsia="HG丸ｺﾞｼｯｸM-PRO" w:hAnsi="HG丸ｺﾞｼｯｸM-PRO" w:hint="eastAsia"/>
        </w:rPr>
        <w:t>に対し</w:t>
      </w:r>
      <w:r w:rsidRPr="00F27202">
        <w:rPr>
          <w:rFonts w:ascii="HG丸ｺﾞｼｯｸM-PRO" w:eastAsia="HG丸ｺﾞｼｯｸM-PRO" w:hAnsi="HG丸ｺﾞｼｯｸM-PRO" w:hint="eastAsia"/>
        </w:rPr>
        <w:t>5年に1</w:t>
      </w:r>
      <w:r>
        <w:rPr>
          <w:rFonts w:ascii="HG丸ｺﾞｼｯｸM-PRO" w:eastAsia="HG丸ｺﾞｼｯｸM-PRO" w:hAnsi="HG丸ｺﾞｼｯｸM-PRO" w:hint="eastAsia"/>
        </w:rPr>
        <w:t>度の点検が義務化されました。今後も、法令に準じた点検を実施し、必要に応じて</w:t>
      </w:r>
      <w:r w:rsidR="00723819">
        <w:rPr>
          <w:rFonts w:ascii="HG丸ｺﾞｼｯｸM-PRO" w:eastAsia="HG丸ｺﾞｼｯｸM-PRO" w:hAnsi="HG丸ｺﾞｼｯｸM-PRO" w:hint="eastAsia"/>
        </w:rPr>
        <w:t>長寿命化修繕計画の見直し・更新を行い、計画的な維持管理に努め</w:t>
      </w:r>
      <w:r>
        <w:rPr>
          <w:rFonts w:ascii="HG丸ｺﾞｼｯｸM-PRO" w:eastAsia="HG丸ｺﾞｼｯｸM-PRO" w:hAnsi="HG丸ｺﾞｼｯｸM-PRO" w:hint="eastAsia"/>
        </w:rPr>
        <w:t>ます。</w:t>
      </w:r>
    </w:p>
    <w:p w:rsidR="00D82C41" w:rsidRPr="00F27202" w:rsidRDefault="00D82C41" w:rsidP="001F657D">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3A8D1A21" wp14:editId="52302B78">
                <wp:extent cx="5759450" cy="1938656"/>
                <wp:effectExtent l="0" t="0" r="12700" b="23495"/>
                <wp:docPr id="724" name="グループ化 724"/>
                <wp:cNvGraphicFramePr/>
                <a:graphic xmlns:a="http://schemas.openxmlformats.org/drawingml/2006/main">
                  <a:graphicData uri="http://schemas.microsoft.com/office/word/2010/wordprocessingGroup">
                    <wpg:wgp>
                      <wpg:cNvGrpSpPr/>
                      <wpg:grpSpPr>
                        <a:xfrm>
                          <a:off x="0" y="0"/>
                          <a:ext cx="5759450" cy="1938656"/>
                          <a:chOff x="0" y="0"/>
                          <a:chExt cx="6203590" cy="1981343"/>
                        </a:xfrm>
                      </wpg:grpSpPr>
                      <wps:wsp>
                        <wps:cNvPr id="725" name="片側の 2 つの角を丸めた四角形 725"/>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D82C4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橋梁の主な現況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テキスト ボックス 727"/>
                        <wps:cNvSpPr txBox="1"/>
                        <wps:spPr>
                          <a:xfrm>
                            <a:off x="9526" y="332961"/>
                            <a:ext cx="6194064" cy="1648382"/>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50"/>
                                <w:gridCol w:w="1985"/>
                                <w:gridCol w:w="236"/>
                                <w:gridCol w:w="4678"/>
                              </w:tblGrid>
                              <w:tr w:rsidR="00F67696" w:rsidRPr="00A42FC4" w:rsidTr="000E46BD">
                                <w:trPr>
                                  <w:jc w:val="center"/>
                                </w:trPr>
                                <w:tc>
                                  <w:tcPr>
                                    <w:tcW w:w="723" w:type="dxa"/>
                                    <w:shd w:val="clear" w:color="auto" w:fill="1F497D" w:themeFill="text2"/>
                                    <w:vAlign w:val="center"/>
                                  </w:tcPr>
                                  <w:p w:rsidR="00F67696" w:rsidRPr="003909F5" w:rsidRDefault="00F67696" w:rsidP="006E4B10">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区分</w:t>
                                    </w:r>
                                  </w:p>
                                </w:tc>
                                <w:tc>
                                  <w:tcPr>
                                    <w:tcW w:w="850" w:type="dxa"/>
                                    <w:shd w:val="clear" w:color="auto" w:fill="1F497D" w:themeFill="text2"/>
                                    <w:vAlign w:val="center"/>
                                  </w:tcPr>
                                  <w:p w:rsidR="00F67696" w:rsidRPr="003909F5" w:rsidRDefault="00F67696" w:rsidP="006E4B10">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種別</w:t>
                                    </w:r>
                                  </w:p>
                                </w:tc>
                                <w:tc>
                                  <w:tcPr>
                                    <w:tcW w:w="1985" w:type="dxa"/>
                                    <w:shd w:val="clear" w:color="auto" w:fill="1F497D" w:themeFill="text2"/>
                                    <w:vAlign w:val="center"/>
                                  </w:tcPr>
                                  <w:p w:rsidR="00F67696" w:rsidRPr="003909F5" w:rsidRDefault="00F67696" w:rsidP="000E46BD">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道路部面積(㎡)</w:t>
                                    </w:r>
                                  </w:p>
                                </w:tc>
                                <w:tc>
                                  <w:tcPr>
                                    <w:tcW w:w="236" w:type="dxa"/>
                                    <w:tcBorders>
                                      <w:top w:val="nil"/>
                                      <w:bottom w:val="nil"/>
                                    </w:tcBorders>
                                    <w:shd w:val="clear" w:color="auto" w:fill="auto"/>
                                  </w:tcPr>
                                  <w:p w:rsidR="00F67696" w:rsidRPr="003909F5" w:rsidRDefault="00F67696" w:rsidP="006E4B10">
                                    <w:pPr>
                                      <w:jc w:val="center"/>
                                      <w:rPr>
                                        <w:rFonts w:ascii="HG丸ｺﾞｼｯｸM-PRO" w:eastAsia="HG丸ｺﾞｼｯｸM-PRO" w:hAnsi="HG丸ｺﾞｼｯｸM-PRO"/>
                                        <w:color w:val="FFFFFF"/>
                                      </w:rPr>
                                    </w:pPr>
                                  </w:p>
                                </w:tc>
                                <w:tc>
                                  <w:tcPr>
                                    <w:tcW w:w="4678" w:type="dxa"/>
                                    <w:shd w:val="clear" w:color="auto" w:fill="1F497D" w:themeFill="text2"/>
                                    <w:vAlign w:val="center"/>
                                  </w:tcPr>
                                  <w:p w:rsidR="00F67696" w:rsidRPr="003909F5" w:rsidRDefault="00F67696" w:rsidP="006E4B10">
                                    <w:pPr>
                                      <w:jc w:val="center"/>
                                      <w:rPr>
                                        <w:rFonts w:ascii="HG丸ｺﾞｼｯｸM-PRO" w:eastAsia="HG丸ｺﾞｼｯｸM-PRO" w:hAnsi="HG丸ｺﾞｼｯｸM-PRO"/>
                                        <w:color w:val="FFFFFF"/>
                                      </w:rPr>
                                    </w:pPr>
                                    <w:r w:rsidRPr="000C0F77">
                                      <w:rPr>
                                        <w:rFonts w:ascii="HG丸ｺﾞｼｯｸM-PRO" w:eastAsia="HG丸ｺﾞｼｯｸM-PRO" w:hAnsi="HG丸ｺﾞｼｯｸM-PRO" w:hint="eastAsia"/>
                                        <w:color w:val="FFFFFF"/>
                                      </w:rPr>
                                      <w:t>代表的な</w:t>
                                    </w:r>
                                    <w:r>
                                      <w:rPr>
                                        <w:rFonts w:ascii="HG丸ｺﾞｼｯｸM-PRO" w:eastAsia="HG丸ｺﾞｼｯｸM-PRO" w:hAnsi="HG丸ｺﾞｼｯｸM-PRO" w:hint="eastAsia"/>
                                        <w:color w:val="FFFFFF"/>
                                      </w:rPr>
                                      <w:t>橋梁</w:t>
                                    </w:r>
                                    <w:r w:rsidRPr="000C0F77">
                                      <w:rPr>
                                        <w:rFonts w:ascii="HG丸ｺﾞｼｯｸM-PRO" w:eastAsia="HG丸ｺﾞｼｯｸM-PRO" w:hAnsi="HG丸ｺﾞｼｯｸM-PRO" w:hint="eastAsia"/>
                                        <w:color w:val="FFFFFF"/>
                                      </w:rPr>
                                      <w:t>名</w:t>
                                    </w:r>
                                  </w:p>
                                </w:tc>
                              </w:tr>
                              <w:tr w:rsidR="00F67696" w:rsidRPr="00A42FC4" w:rsidTr="00497132">
                                <w:trPr>
                                  <w:cantSplit/>
                                  <w:trHeight w:val="283"/>
                                  <w:jc w:val="center"/>
                                </w:trPr>
                                <w:tc>
                                  <w:tcPr>
                                    <w:tcW w:w="723" w:type="dxa"/>
                                    <w:vMerge w:val="restart"/>
                                    <w:shd w:val="clear" w:color="auto" w:fill="auto"/>
                                    <w:textDirection w:val="tbRlV"/>
                                    <w:vAlign w:val="center"/>
                                  </w:tcPr>
                                  <w:p w:rsidR="00F67696" w:rsidRPr="00A42FC4" w:rsidRDefault="00F67696" w:rsidP="008C050C">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橋梁</w:t>
                                    </w:r>
                                  </w:p>
                                </w:tc>
                                <w:tc>
                                  <w:tcPr>
                                    <w:tcW w:w="850" w:type="dxa"/>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PC橋</w:t>
                                    </w:r>
                                  </w:p>
                                </w:tc>
                                <w:tc>
                                  <w:tcPr>
                                    <w:tcW w:w="1985" w:type="dxa"/>
                                    <w:shd w:val="clear" w:color="auto" w:fill="auto"/>
                                    <w:vAlign w:val="center"/>
                                  </w:tcPr>
                                  <w:p w:rsidR="00F67696" w:rsidRPr="00A42FC4" w:rsidRDefault="00F67696" w:rsidP="00377DBC">
                                    <w:pPr>
                                      <w:jc w:val="right"/>
                                      <w:rPr>
                                        <w:rFonts w:ascii="HG丸ｺﾞｼｯｸM-PRO" w:eastAsia="HG丸ｺﾞｼｯｸM-PRO" w:hAnsi="HG丸ｺﾞｼｯｸM-PRO"/>
                                      </w:rPr>
                                    </w:pPr>
                                    <w:r>
                                      <w:rPr>
                                        <w:rFonts w:ascii="HG丸ｺﾞｼｯｸM-PRO" w:eastAsia="HG丸ｺﾞｼｯｸM-PRO" w:hAnsi="HG丸ｺﾞｼｯｸM-PRO" w:hint="eastAsia"/>
                                      </w:rPr>
                                      <w:t>2,</w:t>
                                    </w:r>
                                    <w:r w:rsidRPr="00A42FC4">
                                      <w:rPr>
                                        <w:rFonts w:ascii="HG丸ｺﾞｼｯｸM-PRO" w:eastAsia="HG丸ｺﾞｼｯｸM-PRO" w:hAnsi="HG丸ｺﾞｼｯｸM-PRO" w:hint="eastAsia"/>
                                      </w:rPr>
                                      <w:t>8</w:t>
                                    </w:r>
                                    <w:r>
                                      <w:rPr>
                                        <w:rFonts w:ascii="HG丸ｺﾞｼｯｸM-PRO" w:eastAsia="HG丸ｺﾞｼｯｸM-PRO" w:hAnsi="HG丸ｺﾞｼｯｸM-PRO"/>
                                      </w:rPr>
                                      <w:t>20</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val="restart"/>
                                    <w:vAlign w:val="center"/>
                                  </w:tcPr>
                                  <w:p w:rsidR="00F67696" w:rsidRDefault="00F67696" w:rsidP="007B1435">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笹暮１号橋、笹暮２号橋、竹桑田橋、</w:t>
                                    </w:r>
                                  </w:p>
                                  <w:p w:rsidR="00F67696" w:rsidRDefault="00F67696" w:rsidP="007B1435">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平山新橋、田内橋、井口坂</w:t>
                                    </w:r>
                                    <w:r w:rsidRPr="005B7BD0">
                                      <w:rPr>
                                        <w:rFonts w:ascii="HG丸ｺﾞｼｯｸM-PRO" w:eastAsia="HG丸ｺﾞｼｯｸM-PRO" w:hAnsi="HG丸ｺﾞｼｯｸM-PRO" w:hint="eastAsia"/>
                                      </w:rPr>
                                      <w:t>橋、</w:t>
                                    </w:r>
                                    <w:r>
                                      <w:rPr>
                                        <w:rFonts w:ascii="HG丸ｺﾞｼｯｸM-PRO" w:eastAsia="HG丸ｺﾞｼｯｸM-PRO" w:hAnsi="HG丸ｺﾞｼｯｸM-PRO" w:hint="eastAsia"/>
                                      </w:rPr>
                                      <w:t>豊栄橋、</w:t>
                                    </w:r>
                                  </w:p>
                                  <w:p w:rsidR="00F67696" w:rsidRDefault="00F67696" w:rsidP="007B1435">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高橋、夢橋、殻沢橋、中山橋、名倉大橋、</w:t>
                                    </w:r>
                                  </w:p>
                                  <w:p w:rsidR="00F67696" w:rsidRPr="00A42FC4" w:rsidRDefault="00F67696" w:rsidP="007B1435">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弁天橋、駒ヶ原風林橋、産馬橋</w:t>
                                    </w: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RC橋</w:t>
                                    </w:r>
                                  </w:p>
                                </w:tc>
                                <w:tc>
                                  <w:tcPr>
                                    <w:tcW w:w="1985" w:type="dxa"/>
                                    <w:shd w:val="clear" w:color="auto" w:fill="auto"/>
                                    <w:vAlign w:val="center"/>
                                  </w:tcPr>
                                  <w:p w:rsidR="00F67696" w:rsidRPr="00A42FC4" w:rsidRDefault="00F67696" w:rsidP="00377DBC">
                                    <w:pPr>
                                      <w:jc w:val="right"/>
                                      <w:rPr>
                                        <w:rFonts w:ascii="HG丸ｺﾞｼｯｸM-PRO" w:eastAsia="HG丸ｺﾞｼｯｸM-PRO" w:hAnsi="HG丸ｺﾞｼｯｸM-PRO"/>
                                      </w:rPr>
                                    </w:pPr>
                                    <w:r>
                                      <w:rPr>
                                        <w:rFonts w:ascii="HG丸ｺﾞｼｯｸM-PRO" w:eastAsia="HG丸ｺﾞｼｯｸM-PRO" w:hAnsi="HG丸ｺﾞｼｯｸM-PRO" w:hint="eastAsia"/>
                                      </w:rPr>
                                      <w:t>5,44</w:t>
                                    </w:r>
                                    <w:r>
                                      <w:rPr>
                                        <w:rFonts w:ascii="HG丸ｺﾞｼｯｸM-PRO" w:eastAsia="HG丸ｺﾞｼｯｸM-PRO" w:hAnsi="HG丸ｺﾞｼｯｸM-PRO"/>
                                      </w:rPr>
                                      <w:t>1</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鋼橋</w:t>
                                    </w:r>
                                  </w:p>
                                </w:tc>
                                <w:tc>
                                  <w:tcPr>
                                    <w:tcW w:w="1985" w:type="dxa"/>
                                    <w:shd w:val="clear" w:color="auto" w:fill="auto"/>
                                    <w:vAlign w:val="center"/>
                                  </w:tcPr>
                                  <w:p w:rsidR="00F67696" w:rsidRPr="00A42FC4" w:rsidRDefault="00F67696" w:rsidP="00377DBC">
                                    <w:pPr>
                                      <w:jc w:val="right"/>
                                      <w:rPr>
                                        <w:rFonts w:ascii="HG丸ｺﾞｼｯｸM-PRO" w:eastAsia="HG丸ｺﾞｼｯｸM-PRO" w:hAnsi="HG丸ｺﾞｼｯｸM-PRO"/>
                                      </w:rPr>
                                    </w:pPr>
                                    <w:r>
                                      <w:rPr>
                                        <w:rFonts w:ascii="HG丸ｺﾞｼｯｸM-PRO" w:eastAsia="HG丸ｺﾞｼｯｸM-PRO" w:hAnsi="HG丸ｺﾞｼｯｸM-PRO" w:hint="eastAsia"/>
                                      </w:rPr>
                                      <w:t>4,4</w:t>
                                    </w:r>
                                    <w:r>
                                      <w:rPr>
                                        <w:rFonts w:ascii="HG丸ｺﾞｼｯｸM-PRO" w:eastAsia="HG丸ｺﾞｼｯｸM-PRO" w:hAnsi="HG丸ｺﾞｼｯｸM-PRO"/>
                                      </w:rPr>
                                      <w:t>19</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tcBorders>
                                      <w:bottom w:val="single" w:sz="4" w:space="0" w:color="auto"/>
                                    </w:tcBorders>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石橋</w:t>
                                    </w:r>
                                  </w:p>
                                </w:tc>
                                <w:tc>
                                  <w:tcPr>
                                    <w:tcW w:w="1985" w:type="dxa"/>
                                    <w:tcBorders>
                                      <w:bottom w:val="single" w:sz="4" w:space="0" w:color="auto"/>
                                    </w:tcBorders>
                                    <w:shd w:val="clear" w:color="auto" w:fill="auto"/>
                                    <w:vAlign w:val="center"/>
                                  </w:tcPr>
                                  <w:p w:rsidR="00F67696" w:rsidRPr="00A42FC4" w:rsidRDefault="00F67696" w:rsidP="000E68EF">
                                    <w:pPr>
                                      <w:jc w:val="right"/>
                                      <w:rPr>
                                        <w:rFonts w:ascii="HG丸ｺﾞｼｯｸM-PRO" w:eastAsia="HG丸ｺﾞｼｯｸM-PRO" w:hAnsi="HG丸ｺﾞｼｯｸM-PRO"/>
                                      </w:rPr>
                                    </w:pPr>
                                    <w:r w:rsidRPr="00A42FC4">
                                      <w:rPr>
                                        <w:rFonts w:ascii="HG丸ｺﾞｼｯｸM-PRO" w:eastAsia="HG丸ｺﾞｼｯｸM-PRO" w:hAnsi="HG丸ｺﾞｼｯｸM-PRO" w:hint="eastAsia"/>
                                      </w:rPr>
                                      <w:t>0</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tcBorders>
                                      <w:bottom w:val="double" w:sz="4" w:space="0" w:color="auto"/>
                                    </w:tcBorders>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その他</w:t>
                                    </w:r>
                                  </w:p>
                                </w:tc>
                                <w:tc>
                                  <w:tcPr>
                                    <w:tcW w:w="1985" w:type="dxa"/>
                                    <w:tcBorders>
                                      <w:bottom w:val="double" w:sz="4" w:space="0" w:color="auto"/>
                                    </w:tcBorders>
                                    <w:shd w:val="clear" w:color="auto" w:fill="auto"/>
                                    <w:vAlign w:val="center"/>
                                  </w:tcPr>
                                  <w:p w:rsidR="00F67696" w:rsidRPr="00A42FC4" w:rsidRDefault="00F67696" w:rsidP="000E68EF">
                                    <w:pPr>
                                      <w:jc w:val="right"/>
                                      <w:rPr>
                                        <w:rFonts w:ascii="HG丸ｺﾞｼｯｸM-PRO" w:eastAsia="HG丸ｺﾞｼｯｸM-PRO" w:hAnsi="HG丸ｺﾞｼｯｸM-PRO"/>
                                      </w:rPr>
                                    </w:pPr>
                                    <w:r>
                                      <w:rPr>
                                        <w:rFonts w:ascii="HG丸ｺﾞｼｯｸM-PRO" w:eastAsia="HG丸ｺﾞｼｯｸM-PRO" w:hAnsi="HG丸ｺﾞｼｯｸM-PRO" w:hint="eastAsia"/>
                                      </w:rPr>
                                      <w:t>14</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tcBorders>
                                      <w:top w:val="double" w:sz="4" w:space="0" w:color="auto"/>
                                    </w:tcBorders>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合計</w:t>
                                    </w:r>
                                  </w:p>
                                </w:tc>
                                <w:tc>
                                  <w:tcPr>
                                    <w:tcW w:w="1985" w:type="dxa"/>
                                    <w:tcBorders>
                                      <w:top w:val="double" w:sz="4" w:space="0" w:color="auto"/>
                                    </w:tcBorders>
                                    <w:shd w:val="clear" w:color="auto" w:fill="auto"/>
                                    <w:vAlign w:val="center"/>
                                  </w:tcPr>
                                  <w:p w:rsidR="00F67696" w:rsidRPr="00A42FC4" w:rsidRDefault="00F67696" w:rsidP="00377DBC">
                                    <w:pPr>
                                      <w:jc w:val="right"/>
                                      <w:rPr>
                                        <w:rFonts w:ascii="HG丸ｺﾞｼｯｸM-PRO" w:eastAsia="HG丸ｺﾞｼｯｸM-PRO" w:hAnsi="HG丸ｺﾞｼｯｸM-PRO"/>
                                      </w:rPr>
                                    </w:pPr>
                                    <w:r>
                                      <w:rPr>
                                        <w:rFonts w:ascii="HG丸ｺﾞｼｯｸM-PRO" w:eastAsia="HG丸ｺﾞｼｯｸM-PRO" w:hAnsi="HG丸ｺﾞｼｯｸM-PRO" w:hint="eastAsia"/>
                                      </w:rPr>
                                      <w:t>12,69</w:t>
                                    </w:r>
                                    <w:r>
                                      <w:rPr>
                                        <w:rFonts w:ascii="HG丸ｺﾞｼｯｸM-PRO" w:eastAsia="HG丸ｺﾞｼｯｸM-PRO" w:hAnsi="HG丸ｺﾞｼｯｸM-PRO"/>
                                      </w:rPr>
                                      <w:t>4</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bl>
                            <w:p w:rsidR="00F67696" w:rsidRPr="00210840" w:rsidRDefault="00F67696" w:rsidP="00D82C41">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w:t>
                              </w:r>
                              <w:r>
                                <w:rPr>
                                  <w:rFonts w:ascii="HG丸ｺﾞｼｯｸM-PRO" w:eastAsia="HG丸ｺﾞｼｯｸM-PRO" w:hAnsi="HG丸ｺﾞｼｯｸM-PRO" w:hint="eastAsia"/>
                                </w:rPr>
                                <w:t>資料</w:t>
                              </w:r>
                              <w:r w:rsidRPr="00AE5653">
                                <w:rPr>
                                  <w:rFonts w:ascii="HG丸ｺﾞｼｯｸM-PRO" w:eastAsia="HG丸ｺﾞｼｯｸM-PRO" w:hAnsi="HG丸ｺﾞｼｯｸM-PRO" w:hint="eastAsia"/>
                                </w:rPr>
                                <w:t>：</w:t>
                              </w:r>
                              <w:r>
                                <w:rPr>
                                  <w:rFonts w:ascii="HG丸ｺﾞｼｯｸM-PRO" w:eastAsia="HG丸ｺﾞｼｯｸM-PRO" w:hAnsi="HG丸ｺﾞｼｯｸM-PRO" w:hint="eastAsia"/>
                                </w:rPr>
                                <w:t>橋梁台帳</w:t>
                              </w:r>
                              <w:r w:rsidRPr="004A7144">
                                <w:rPr>
                                  <w:rFonts w:ascii="HG丸ｺﾞｼｯｸM-PRO" w:eastAsia="HG丸ｺﾞｼｯｸM-PRO" w:hAnsi="HG丸ｺﾞｼｯｸM-PRO" w:hint="eastAsia"/>
                                </w:rPr>
                                <w:t>（平成</w:t>
                              </w:r>
                              <w:r>
                                <w:rPr>
                                  <w:rFonts w:ascii="HG丸ｺﾞｼｯｸM-PRO" w:eastAsia="HG丸ｺﾞｼｯｸM-PRO" w:hAnsi="HG丸ｺﾞｼｯｸM-PRO"/>
                                </w:rPr>
                                <w:t>27</w:t>
                              </w:r>
                              <w:r w:rsidRPr="004A7144">
                                <w:rPr>
                                  <w:rFonts w:ascii="HG丸ｺﾞｼｯｸM-PRO" w:eastAsia="HG丸ｺﾞｼｯｸM-PRO" w:hAnsi="HG丸ｺﾞｼｯｸM-PRO" w:hint="eastAsia"/>
                                </w:rPr>
                                <w:t>年度</w:t>
                              </w:r>
                              <w:r>
                                <w:rPr>
                                  <w:rFonts w:ascii="HG丸ｺﾞｼｯｸM-PRO" w:eastAsia="HG丸ｺﾞｼｯｸM-PRO" w:hAnsi="HG丸ｺﾞｼｯｸM-PRO" w:hint="eastAsia"/>
                                </w:rPr>
                                <w:t>末</w:t>
                              </w:r>
                              <w:r w:rsidRPr="004A7144">
                                <w:rPr>
                                  <w:rFonts w:ascii="HG丸ｺﾞｼｯｸM-PRO" w:eastAsia="HG丸ｺﾞｼｯｸM-PRO" w:hAnsi="HG丸ｺﾞｼｯｸM-PRO" w:hint="eastAsia"/>
                                </w:rPr>
                                <w:t>時点）</w:t>
                              </w:r>
                              <w:r w:rsidRPr="002D7EA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724" o:spid="_x0000_s1116" style="width:453.5pt;height:152.65pt;mso-position-horizontal-relative:char;mso-position-vertical-relative:line" coordsize="62035,1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">
                <v:shape id="片側の 2 つの角を丸めた四角形 725" o:spid="_x0000_s1117"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UNcQA&#10;AADcAAAADwAAAGRycy9kb3ducmV2LnhtbESPS2/CMBCE75X4D9YicanAIWqhSmMQQrT0yqP3Tbx5&#10;qPE6sg2Ef19XqsRxNPPNaPL1YDpxJedbywrmswQEcWl1y7WC8+lj+gbCB2SNnWVScCcP69XoKcdM&#10;2xsf6HoMtYgl7DNU0ITQZ1L6siGDfmZ74uhV1hkMUbpaaoe3WG46mSbJQhpsOS402NO2ofLneDEK&#10;lvfqu2pdOnSfzy/7BVW7otiflZqMh807iEBDeIT/6S8dufQV/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lDXEAAAA3AAAAA8AAAAAAAAAAAAAAAAAmAIAAGRycy9k&#10;b3ducmV2LnhtbFBLBQYAAAAABAAEAPUAAACJAw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D82C4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橋梁の主な現況</w:t>
                        </w:r>
                      </w:p>
                    </w:txbxContent>
                  </v:textbox>
                </v:shape>
                <v:shape id="テキスト ボックス 727" o:spid="_x0000_s1118" type="#_x0000_t202" style="position:absolute;left:95;top:3329;width:61940;height:1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CysQA&#10;AADcAAAADwAAAGRycy9kb3ducmV2LnhtbESPQWsCMRSE7wX/Q3hCL0Wz7qErq1FEEERPtf6Ax+aZ&#10;rG5e1k1ct/31TaHQ4zAz3zDL9eAa0VMXas8KZtMMBHHldc1GwflzN5mDCBFZY+OZFHxRgPVq9LLE&#10;Uvsnf1B/ikYkCIcSFdgY21LKUFlyGKa+JU7exXcOY5KdkbrDZ4K7RuZZ9i4d1pwWLLa0tVTdTg+n&#10;wJnD5WbeHvt7f5wX38d84N3VKvU6HjYLEJGG+B/+a++1giIv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wsrEAAAA3AAAAA8AAAAAAAAAAAAAAAAAmAIAAGRycy9k&#10;b3ducmV2LnhtbFBLBQYAAAAABAAEAPUAAACJAwAAAAA=&#10;" filled="f" strokecolor="#4f81bd [3204]" strokeweight="2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50"/>
                          <w:gridCol w:w="1985"/>
                          <w:gridCol w:w="236"/>
                          <w:gridCol w:w="4678"/>
                        </w:tblGrid>
                        <w:tr w:rsidR="00F67696" w:rsidRPr="00A42FC4" w:rsidTr="000E46BD">
                          <w:trPr>
                            <w:jc w:val="center"/>
                          </w:trPr>
                          <w:tc>
                            <w:tcPr>
                              <w:tcW w:w="723" w:type="dxa"/>
                              <w:shd w:val="clear" w:color="auto" w:fill="1F497D" w:themeFill="text2"/>
                              <w:vAlign w:val="center"/>
                            </w:tcPr>
                            <w:p w:rsidR="00F67696" w:rsidRPr="003909F5" w:rsidRDefault="00F67696" w:rsidP="006E4B10">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区分</w:t>
                              </w:r>
                            </w:p>
                          </w:tc>
                          <w:tc>
                            <w:tcPr>
                              <w:tcW w:w="850" w:type="dxa"/>
                              <w:shd w:val="clear" w:color="auto" w:fill="1F497D" w:themeFill="text2"/>
                              <w:vAlign w:val="center"/>
                            </w:tcPr>
                            <w:p w:rsidR="00F67696" w:rsidRPr="003909F5" w:rsidRDefault="00F67696" w:rsidP="006E4B10">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種別</w:t>
                              </w:r>
                            </w:p>
                          </w:tc>
                          <w:tc>
                            <w:tcPr>
                              <w:tcW w:w="1985" w:type="dxa"/>
                              <w:shd w:val="clear" w:color="auto" w:fill="1F497D" w:themeFill="text2"/>
                              <w:vAlign w:val="center"/>
                            </w:tcPr>
                            <w:p w:rsidR="00F67696" w:rsidRPr="003909F5" w:rsidRDefault="00F67696" w:rsidP="000E46BD">
                              <w:pPr>
                                <w:jc w:val="cente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道路部面積(㎡)</w:t>
                              </w:r>
                            </w:p>
                          </w:tc>
                          <w:tc>
                            <w:tcPr>
                              <w:tcW w:w="236" w:type="dxa"/>
                              <w:tcBorders>
                                <w:top w:val="nil"/>
                                <w:bottom w:val="nil"/>
                              </w:tcBorders>
                              <w:shd w:val="clear" w:color="auto" w:fill="auto"/>
                            </w:tcPr>
                            <w:p w:rsidR="00F67696" w:rsidRPr="003909F5" w:rsidRDefault="00F67696" w:rsidP="006E4B10">
                              <w:pPr>
                                <w:jc w:val="center"/>
                                <w:rPr>
                                  <w:rFonts w:ascii="HG丸ｺﾞｼｯｸM-PRO" w:eastAsia="HG丸ｺﾞｼｯｸM-PRO" w:hAnsi="HG丸ｺﾞｼｯｸM-PRO"/>
                                  <w:color w:val="FFFFFF"/>
                                </w:rPr>
                              </w:pPr>
                            </w:p>
                          </w:tc>
                          <w:tc>
                            <w:tcPr>
                              <w:tcW w:w="4678" w:type="dxa"/>
                              <w:shd w:val="clear" w:color="auto" w:fill="1F497D" w:themeFill="text2"/>
                              <w:vAlign w:val="center"/>
                            </w:tcPr>
                            <w:p w:rsidR="00F67696" w:rsidRPr="003909F5" w:rsidRDefault="00F67696" w:rsidP="006E4B10">
                              <w:pPr>
                                <w:jc w:val="center"/>
                                <w:rPr>
                                  <w:rFonts w:ascii="HG丸ｺﾞｼｯｸM-PRO" w:eastAsia="HG丸ｺﾞｼｯｸM-PRO" w:hAnsi="HG丸ｺﾞｼｯｸM-PRO"/>
                                  <w:color w:val="FFFFFF"/>
                                </w:rPr>
                              </w:pPr>
                              <w:r w:rsidRPr="000C0F77">
                                <w:rPr>
                                  <w:rFonts w:ascii="HG丸ｺﾞｼｯｸM-PRO" w:eastAsia="HG丸ｺﾞｼｯｸM-PRO" w:hAnsi="HG丸ｺﾞｼｯｸM-PRO" w:hint="eastAsia"/>
                                  <w:color w:val="FFFFFF"/>
                                </w:rPr>
                                <w:t>代表的な</w:t>
                              </w:r>
                              <w:r>
                                <w:rPr>
                                  <w:rFonts w:ascii="HG丸ｺﾞｼｯｸM-PRO" w:eastAsia="HG丸ｺﾞｼｯｸM-PRO" w:hAnsi="HG丸ｺﾞｼｯｸM-PRO" w:hint="eastAsia"/>
                                  <w:color w:val="FFFFFF"/>
                                </w:rPr>
                                <w:t>橋梁</w:t>
                              </w:r>
                              <w:r w:rsidRPr="000C0F77">
                                <w:rPr>
                                  <w:rFonts w:ascii="HG丸ｺﾞｼｯｸM-PRO" w:eastAsia="HG丸ｺﾞｼｯｸM-PRO" w:hAnsi="HG丸ｺﾞｼｯｸM-PRO" w:hint="eastAsia"/>
                                  <w:color w:val="FFFFFF"/>
                                </w:rPr>
                                <w:t>名</w:t>
                              </w:r>
                            </w:p>
                          </w:tc>
                        </w:tr>
                        <w:tr w:rsidR="00F67696" w:rsidRPr="00A42FC4" w:rsidTr="00497132">
                          <w:trPr>
                            <w:cantSplit/>
                            <w:trHeight w:val="283"/>
                            <w:jc w:val="center"/>
                          </w:trPr>
                          <w:tc>
                            <w:tcPr>
                              <w:tcW w:w="723" w:type="dxa"/>
                              <w:vMerge w:val="restart"/>
                              <w:shd w:val="clear" w:color="auto" w:fill="auto"/>
                              <w:textDirection w:val="tbRlV"/>
                              <w:vAlign w:val="center"/>
                            </w:tcPr>
                            <w:p w:rsidR="00F67696" w:rsidRPr="00A42FC4" w:rsidRDefault="00F67696" w:rsidP="008C050C">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橋梁</w:t>
                              </w:r>
                            </w:p>
                          </w:tc>
                          <w:tc>
                            <w:tcPr>
                              <w:tcW w:w="850" w:type="dxa"/>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PC橋</w:t>
                              </w:r>
                            </w:p>
                          </w:tc>
                          <w:tc>
                            <w:tcPr>
                              <w:tcW w:w="1985" w:type="dxa"/>
                              <w:shd w:val="clear" w:color="auto" w:fill="auto"/>
                              <w:vAlign w:val="center"/>
                            </w:tcPr>
                            <w:p w:rsidR="00F67696" w:rsidRPr="00A42FC4" w:rsidRDefault="00F67696" w:rsidP="00377DBC">
                              <w:pPr>
                                <w:jc w:val="right"/>
                                <w:rPr>
                                  <w:rFonts w:ascii="HG丸ｺﾞｼｯｸM-PRO" w:eastAsia="HG丸ｺﾞｼｯｸM-PRO" w:hAnsi="HG丸ｺﾞｼｯｸM-PRO"/>
                                </w:rPr>
                              </w:pPr>
                              <w:r>
                                <w:rPr>
                                  <w:rFonts w:ascii="HG丸ｺﾞｼｯｸM-PRO" w:eastAsia="HG丸ｺﾞｼｯｸM-PRO" w:hAnsi="HG丸ｺﾞｼｯｸM-PRO" w:hint="eastAsia"/>
                                </w:rPr>
                                <w:t>2,</w:t>
                              </w:r>
                              <w:r w:rsidRPr="00A42FC4">
                                <w:rPr>
                                  <w:rFonts w:ascii="HG丸ｺﾞｼｯｸM-PRO" w:eastAsia="HG丸ｺﾞｼｯｸM-PRO" w:hAnsi="HG丸ｺﾞｼｯｸM-PRO" w:hint="eastAsia"/>
                                </w:rPr>
                                <w:t>8</w:t>
                              </w:r>
                              <w:r>
                                <w:rPr>
                                  <w:rFonts w:ascii="HG丸ｺﾞｼｯｸM-PRO" w:eastAsia="HG丸ｺﾞｼｯｸM-PRO" w:hAnsi="HG丸ｺﾞｼｯｸM-PRO"/>
                                </w:rPr>
                                <w:t>20</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val="restart"/>
                              <w:vAlign w:val="center"/>
                            </w:tcPr>
                            <w:p w:rsidR="00F67696" w:rsidRDefault="00F67696" w:rsidP="007B1435">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笹暮１号橋、笹暮２号橋、竹桑田橋、</w:t>
                              </w:r>
                            </w:p>
                            <w:p w:rsidR="00F67696" w:rsidRDefault="00F67696" w:rsidP="007B1435">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平山新橋、田内橋、井口坂</w:t>
                              </w:r>
                              <w:r w:rsidRPr="005B7BD0">
                                <w:rPr>
                                  <w:rFonts w:ascii="HG丸ｺﾞｼｯｸM-PRO" w:eastAsia="HG丸ｺﾞｼｯｸM-PRO" w:hAnsi="HG丸ｺﾞｼｯｸM-PRO" w:hint="eastAsia"/>
                                </w:rPr>
                                <w:t>橋、</w:t>
                              </w:r>
                              <w:r>
                                <w:rPr>
                                  <w:rFonts w:ascii="HG丸ｺﾞｼｯｸM-PRO" w:eastAsia="HG丸ｺﾞｼｯｸM-PRO" w:hAnsi="HG丸ｺﾞｼｯｸM-PRO" w:hint="eastAsia"/>
                                </w:rPr>
                                <w:t>豊栄橋、</w:t>
                              </w:r>
                            </w:p>
                            <w:p w:rsidR="00F67696" w:rsidRDefault="00F67696" w:rsidP="007B1435">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高橋、夢橋、殻沢橋、中山橋、名倉大橋、</w:t>
                              </w:r>
                            </w:p>
                            <w:p w:rsidR="00F67696" w:rsidRPr="00A42FC4" w:rsidRDefault="00F67696" w:rsidP="007B1435">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弁天橋、駒ヶ原風林橋、産馬橋</w:t>
                              </w: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RC橋</w:t>
                              </w:r>
                            </w:p>
                          </w:tc>
                          <w:tc>
                            <w:tcPr>
                              <w:tcW w:w="1985" w:type="dxa"/>
                              <w:shd w:val="clear" w:color="auto" w:fill="auto"/>
                              <w:vAlign w:val="center"/>
                            </w:tcPr>
                            <w:p w:rsidR="00F67696" w:rsidRPr="00A42FC4" w:rsidRDefault="00F67696" w:rsidP="00377DBC">
                              <w:pPr>
                                <w:jc w:val="right"/>
                                <w:rPr>
                                  <w:rFonts w:ascii="HG丸ｺﾞｼｯｸM-PRO" w:eastAsia="HG丸ｺﾞｼｯｸM-PRO" w:hAnsi="HG丸ｺﾞｼｯｸM-PRO"/>
                                </w:rPr>
                              </w:pPr>
                              <w:r>
                                <w:rPr>
                                  <w:rFonts w:ascii="HG丸ｺﾞｼｯｸM-PRO" w:eastAsia="HG丸ｺﾞｼｯｸM-PRO" w:hAnsi="HG丸ｺﾞｼｯｸM-PRO" w:hint="eastAsia"/>
                                </w:rPr>
                                <w:t>5,44</w:t>
                              </w:r>
                              <w:r>
                                <w:rPr>
                                  <w:rFonts w:ascii="HG丸ｺﾞｼｯｸM-PRO" w:eastAsia="HG丸ｺﾞｼｯｸM-PRO" w:hAnsi="HG丸ｺﾞｼｯｸM-PRO"/>
                                </w:rPr>
                                <w:t>1</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鋼橋</w:t>
                              </w:r>
                            </w:p>
                          </w:tc>
                          <w:tc>
                            <w:tcPr>
                              <w:tcW w:w="1985" w:type="dxa"/>
                              <w:shd w:val="clear" w:color="auto" w:fill="auto"/>
                              <w:vAlign w:val="center"/>
                            </w:tcPr>
                            <w:p w:rsidR="00F67696" w:rsidRPr="00A42FC4" w:rsidRDefault="00F67696" w:rsidP="00377DBC">
                              <w:pPr>
                                <w:jc w:val="right"/>
                                <w:rPr>
                                  <w:rFonts w:ascii="HG丸ｺﾞｼｯｸM-PRO" w:eastAsia="HG丸ｺﾞｼｯｸM-PRO" w:hAnsi="HG丸ｺﾞｼｯｸM-PRO"/>
                                </w:rPr>
                              </w:pPr>
                              <w:r>
                                <w:rPr>
                                  <w:rFonts w:ascii="HG丸ｺﾞｼｯｸM-PRO" w:eastAsia="HG丸ｺﾞｼｯｸM-PRO" w:hAnsi="HG丸ｺﾞｼｯｸM-PRO" w:hint="eastAsia"/>
                                </w:rPr>
                                <w:t>4,4</w:t>
                              </w:r>
                              <w:r>
                                <w:rPr>
                                  <w:rFonts w:ascii="HG丸ｺﾞｼｯｸM-PRO" w:eastAsia="HG丸ｺﾞｼｯｸM-PRO" w:hAnsi="HG丸ｺﾞｼｯｸM-PRO"/>
                                </w:rPr>
                                <w:t>19</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tcBorders>
                                <w:bottom w:val="single" w:sz="4" w:space="0" w:color="auto"/>
                              </w:tcBorders>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石橋</w:t>
                              </w:r>
                            </w:p>
                          </w:tc>
                          <w:tc>
                            <w:tcPr>
                              <w:tcW w:w="1985" w:type="dxa"/>
                              <w:tcBorders>
                                <w:bottom w:val="single" w:sz="4" w:space="0" w:color="auto"/>
                              </w:tcBorders>
                              <w:shd w:val="clear" w:color="auto" w:fill="auto"/>
                              <w:vAlign w:val="center"/>
                            </w:tcPr>
                            <w:p w:rsidR="00F67696" w:rsidRPr="00A42FC4" w:rsidRDefault="00F67696" w:rsidP="000E68EF">
                              <w:pPr>
                                <w:jc w:val="right"/>
                                <w:rPr>
                                  <w:rFonts w:ascii="HG丸ｺﾞｼｯｸM-PRO" w:eastAsia="HG丸ｺﾞｼｯｸM-PRO" w:hAnsi="HG丸ｺﾞｼｯｸM-PRO"/>
                                </w:rPr>
                              </w:pPr>
                              <w:r w:rsidRPr="00A42FC4">
                                <w:rPr>
                                  <w:rFonts w:ascii="HG丸ｺﾞｼｯｸM-PRO" w:eastAsia="HG丸ｺﾞｼｯｸM-PRO" w:hAnsi="HG丸ｺﾞｼｯｸM-PRO" w:hint="eastAsia"/>
                                </w:rPr>
                                <w:t>0</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tcBorders>
                                <w:bottom w:val="double" w:sz="4" w:space="0" w:color="auto"/>
                              </w:tcBorders>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その他</w:t>
                              </w:r>
                            </w:p>
                          </w:tc>
                          <w:tc>
                            <w:tcPr>
                              <w:tcW w:w="1985" w:type="dxa"/>
                              <w:tcBorders>
                                <w:bottom w:val="double" w:sz="4" w:space="0" w:color="auto"/>
                              </w:tcBorders>
                              <w:shd w:val="clear" w:color="auto" w:fill="auto"/>
                              <w:vAlign w:val="center"/>
                            </w:tcPr>
                            <w:p w:rsidR="00F67696" w:rsidRPr="00A42FC4" w:rsidRDefault="00F67696" w:rsidP="000E68EF">
                              <w:pPr>
                                <w:jc w:val="right"/>
                                <w:rPr>
                                  <w:rFonts w:ascii="HG丸ｺﾞｼｯｸM-PRO" w:eastAsia="HG丸ｺﾞｼｯｸM-PRO" w:hAnsi="HG丸ｺﾞｼｯｸM-PRO"/>
                                </w:rPr>
                              </w:pPr>
                              <w:r>
                                <w:rPr>
                                  <w:rFonts w:ascii="HG丸ｺﾞｼｯｸM-PRO" w:eastAsia="HG丸ｺﾞｼｯｸM-PRO" w:hAnsi="HG丸ｺﾞｼｯｸM-PRO" w:hint="eastAsia"/>
                                </w:rPr>
                                <w:t>14</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r w:rsidR="00F67696" w:rsidRPr="00A42FC4" w:rsidTr="00497132">
                          <w:trPr>
                            <w:cantSplit/>
                            <w:trHeight w:val="283"/>
                            <w:jc w:val="center"/>
                          </w:trPr>
                          <w:tc>
                            <w:tcPr>
                              <w:tcW w:w="723" w:type="dxa"/>
                              <w:vMerge/>
                              <w:shd w:val="clear" w:color="auto" w:fill="auto"/>
                              <w:vAlign w:val="center"/>
                            </w:tcPr>
                            <w:p w:rsidR="00F67696" w:rsidRPr="00A42FC4" w:rsidRDefault="00F67696" w:rsidP="008C050C">
                              <w:pPr>
                                <w:jc w:val="center"/>
                                <w:rPr>
                                  <w:rFonts w:ascii="HG丸ｺﾞｼｯｸM-PRO" w:eastAsia="HG丸ｺﾞｼｯｸM-PRO" w:hAnsi="HG丸ｺﾞｼｯｸM-PRO"/>
                                </w:rPr>
                              </w:pPr>
                            </w:p>
                          </w:tc>
                          <w:tc>
                            <w:tcPr>
                              <w:tcW w:w="850" w:type="dxa"/>
                              <w:tcBorders>
                                <w:top w:val="double" w:sz="4" w:space="0" w:color="auto"/>
                              </w:tcBorders>
                              <w:shd w:val="clear" w:color="auto" w:fill="auto"/>
                              <w:vAlign w:val="center"/>
                            </w:tcPr>
                            <w:p w:rsidR="00F67696" w:rsidRPr="00A42FC4" w:rsidRDefault="00F67696" w:rsidP="008C050C">
                              <w:pPr>
                                <w:jc w:val="center"/>
                                <w:rPr>
                                  <w:rFonts w:ascii="HG丸ｺﾞｼｯｸM-PRO" w:eastAsia="HG丸ｺﾞｼｯｸM-PRO" w:hAnsi="HG丸ｺﾞｼｯｸM-PRO"/>
                                </w:rPr>
                              </w:pPr>
                              <w:r w:rsidRPr="00A42FC4">
                                <w:rPr>
                                  <w:rFonts w:ascii="HG丸ｺﾞｼｯｸM-PRO" w:eastAsia="HG丸ｺﾞｼｯｸM-PRO" w:hAnsi="HG丸ｺﾞｼｯｸM-PRO" w:hint="eastAsia"/>
                                </w:rPr>
                                <w:t>合計</w:t>
                              </w:r>
                            </w:p>
                          </w:tc>
                          <w:tc>
                            <w:tcPr>
                              <w:tcW w:w="1985" w:type="dxa"/>
                              <w:tcBorders>
                                <w:top w:val="double" w:sz="4" w:space="0" w:color="auto"/>
                              </w:tcBorders>
                              <w:shd w:val="clear" w:color="auto" w:fill="auto"/>
                              <w:vAlign w:val="center"/>
                            </w:tcPr>
                            <w:p w:rsidR="00F67696" w:rsidRPr="00A42FC4" w:rsidRDefault="00F67696" w:rsidP="00377DBC">
                              <w:pPr>
                                <w:jc w:val="right"/>
                                <w:rPr>
                                  <w:rFonts w:ascii="HG丸ｺﾞｼｯｸM-PRO" w:eastAsia="HG丸ｺﾞｼｯｸM-PRO" w:hAnsi="HG丸ｺﾞｼｯｸM-PRO"/>
                                </w:rPr>
                              </w:pPr>
                              <w:r>
                                <w:rPr>
                                  <w:rFonts w:ascii="HG丸ｺﾞｼｯｸM-PRO" w:eastAsia="HG丸ｺﾞｼｯｸM-PRO" w:hAnsi="HG丸ｺﾞｼｯｸM-PRO" w:hint="eastAsia"/>
                                </w:rPr>
                                <w:t>12,69</w:t>
                              </w:r>
                              <w:r>
                                <w:rPr>
                                  <w:rFonts w:ascii="HG丸ｺﾞｼｯｸM-PRO" w:eastAsia="HG丸ｺﾞｼｯｸM-PRO" w:hAnsi="HG丸ｺﾞｼｯｸM-PRO"/>
                                </w:rPr>
                                <w:t>4</w:t>
                              </w:r>
                            </w:p>
                          </w:tc>
                          <w:tc>
                            <w:tcPr>
                              <w:tcW w:w="236" w:type="dxa"/>
                              <w:tcBorders>
                                <w:top w:val="nil"/>
                                <w:bottom w:val="nil"/>
                              </w:tcBorders>
                              <w:shd w:val="clear" w:color="auto" w:fill="auto"/>
                            </w:tcPr>
                            <w:p w:rsidR="00F67696" w:rsidRPr="00A42FC4" w:rsidRDefault="00F67696" w:rsidP="006E4B10">
                              <w:pPr>
                                <w:jc w:val="right"/>
                                <w:rPr>
                                  <w:rFonts w:ascii="HG丸ｺﾞｼｯｸM-PRO" w:eastAsia="HG丸ｺﾞｼｯｸM-PRO" w:hAnsi="HG丸ｺﾞｼｯｸM-PRO"/>
                                </w:rPr>
                              </w:pPr>
                            </w:p>
                          </w:tc>
                          <w:tc>
                            <w:tcPr>
                              <w:tcW w:w="4678" w:type="dxa"/>
                              <w:vMerge/>
                            </w:tcPr>
                            <w:p w:rsidR="00F67696" w:rsidRPr="00A42FC4" w:rsidRDefault="00F67696" w:rsidP="006E4B10">
                              <w:pPr>
                                <w:jc w:val="right"/>
                                <w:rPr>
                                  <w:rFonts w:ascii="HG丸ｺﾞｼｯｸM-PRO" w:eastAsia="HG丸ｺﾞｼｯｸM-PRO" w:hAnsi="HG丸ｺﾞｼｯｸM-PRO"/>
                                </w:rPr>
                              </w:pPr>
                            </w:p>
                          </w:tc>
                        </w:tr>
                      </w:tbl>
                      <w:p w:rsidR="00F67696" w:rsidRPr="00210840" w:rsidRDefault="00F67696" w:rsidP="00D82C41">
                        <w:pPr>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w:t>
                        </w:r>
                        <w:r>
                          <w:rPr>
                            <w:rFonts w:ascii="HG丸ｺﾞｼｯｸM-PRO" w:eastAsia="HG丸ｺﾞｼｯｸM-PRO" w:hAnsi="HG丸ｺﾞｼｯｸM-PRO" w:hint="eastAsia"/>
                          </w:rPr>
                          <w:t>資料</w:t>
                        </w:r>
                        <w:r w:rsidRPr="00AE5653">
                          <w:rPr>
                            <w:rFonts w:ascii="HG丸ｺﾞｼｯｸM-PRO" w:eastAsia="HG丸ｺﾞｼｯｸM-PRO" w:hAnsi="HG丸ｺﾞｼｯｸM-PRO" w:hint="eastAsia"/>
                          </w:rPr>
                          <w:t>：</w:t>
                        </w:r>
                        <w:r>
                          <w:rPr>
                            <w:rFonts w:ascii="HG丸ｺﾞｼｯｸM-PRO" w:eastAsia="HG丸ｺﾞｼｯｸM-PRO" w:hAnsi="HG丸ｺﾞｼｯｸM-PRO" w:hint="eastAsia"/>
                          </w:rPr>
                          <w:t>橋梁台帳</w:t>
                        </w:r>
                        <w:r w:rsidRPr="004A7144">
                          <w:rPr>
                            <w:rFonts w:ascii="HG丸ｺﾞｼｯｸM-PRO" w:eastAsia="HG丸ｺﾞｼｯｸM-PRO" w:hAnsi="HG丸ｺﾞｼｯｸM-PRO" w:hint="eastAsia"/>
                          </w:rPr>
                          <w:t>（平成</w:t>
                        </w:r>
                        <w:r>
                          <w:rPr>
                            <w:rFonts w:ascii="HG丸ｺﾞｼｯｸM-PRO" w:eastAsia="HG丸ｺﾞｼｯｸM-PRO" w:hAnsi="HG丸ｺﾞｼｯｸM-PRO"/>
                          </w:rPr>
                          <w:t>27</w:t>
                        </w:r>
                        <w:r w:rsidRPr="004A7144">
                          <w:rPr>
                            <w:rFonts w:ascii="HG丸ｺﾞｼｯｸM-PRO" w:eastAsia="HG丸ｺﾞｼｯｸM-PRO" w:hAnsi="HG丸ｺﾞｼｯｸM-PRO" w:hint="eastAsia"/>
                          </w:rPr>
                          <w:t>年度</w:t>
                        </w:r>
                        <w:r>
                          <w:rPr>
                            <w:rFonts w:ascii="HG丸ｺﾞｼｯｸM-PRO" w:eastAsia="HG丸ｺﾞｼｯｸM-PRO" w:hAnsi="HG丸ｺﾞｼｯｸM-PRO" w:hint="eastAsia"/>
                          </w:rPr>
                          <w:t>末</w:t>
                        </w:r>
                        <w:r w:rsidRPr="004A7144">
                          <w:rPr>
                            <w:rFonts w:ascii="HG丸ｺﾞｼｯｸM-PRO" w:eastAsia="HG丸ｺﾞｼｯｸM-PRO" w:hAnsi="HG丸ｺﾞｼｯｸM-PRO" w:hint="eastAsia"/>
                          </w:rPr>
                          <w:t>時点）</w:t>
                        </w:r>
                        <w:r w:rsidRPr="002D7EA3">
                          <w:rPr>
                            <w:rFonts w:ascii="HG丸ｺﾞｼｯｸM-PRO" w:eastAsia="HG丸ｺﾞｼｯｸM-PRO" w:hAnsi="HG丸ｺﾞｼｯｸM-PRO" w:hint="eastAsia"/>
                          </w:rPr>
                          <w:t>]</w:t>
                        </w:r>
                      </w:p>
                    </w:txbxContent>
                  </v:textbox>
                </v:shape>
                <w10:anchorlock/>
              </v:group>
            </w:pict>
          </mc:Fallback>
        </mc:AlternateContent>
      </w:r>
    </w:p>
    <w:p w:rsidR="001F657D" w:rsidRPr="00F27202" w:rsidRDefault="006D6493" w:rsidP="00A44827">
      <w:pPr>
        <w:jc w:val="left"/>
        <w:rPr>
          <w:rFonts w:ascii="HG丸ｺﾞｼｯｸM-PRO" w:eastAsia="HG丸ｺﾞｼｯｸM-PRO" w:hAnsi="HG丸ｺﾞｼｯｸM-PRO"/>
        </w:rPr>
      </w:pPr>
      <w:r w:rsidRPr="00F27202">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5808" behindDoc="0" locked="0" layoutInCell="1" allowOverlap="1" wp14:anchorId="1D007F60" wp14:editId="3723451E">
                <wp:simplePos x="0" y="0"/>
                <wp:positionH relativeFrom="column">
                  <wp:posOffset>4705985</wp:posOffset>
                </wp:positionH>
                <wp:positionV relativeFrom="paragraph">
                  <wp:posOffset>668655</wp:posOffset>
                </wp:positionV>
                <wp:extent cx="661670" cy="197485"/>
                <wp:effectExtent l="0" t="0" r="5080" b="0"/>
                <wp:wrapNone/>
                <wp:docPr id="61" name="テキスト ボックス 61"/>
                <wp:cNvGraphicFramePr/>
                <a:graphic xmlns:a="http://schemas.openxmlformats.org/drawingml/2006/main">
                  <a:graphicData uri="http://schemas.microsoft.com/office/word/2010/wordprocessingShape">
                    <wps:wsp>
                      <wps:cNvSpPr txBox="1"/>
                      <wps:spPr>
                        <a:xfrm>
                          <a:off x="0" y="0"/>
                          <a:ext cx="661670" cy="197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4A267D" w:rsidRDefault="00F67696">
                            <w:pPr>
                              <w:rPr>
                                <w:rFonts w:asciiTheme="majorEastAsia" w:eastAsiaTheme="majorEastAsia" w:hAnsiTheme="majorEastAsia"/>
                                <w:b/>
                                <w:sz w:val="13"/>
                                <w:szCs w:val="13"/>
                              </w:rPr>
                            </w:pPr>
                            <w:r w:rsidRPr="004A267D">
                              <w:rPr>
                                <w:rFonts w:asciiTheme="majorEastAsia" w:eastAsiaTheme="majorEastAsia" w:hAnsiTheme="majorEastAsia" w:hint="eastAsia"/>
                                <w:b/>
                                <w:sz w:val="13"/>
                                <w:szCs w:val="13"/>
                              </w:rPr>
                              <w:t>橋梁の面積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119" type="#_x0000_t202" style="position:absolute;margin-left:370.55pt;margin-top:52.65pt;width:52.1pt;height:15.5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" fillcolor="white [3201]" stroked="f" strokeweight=".5pt">
                <v:textbox>
                  <w:txbxContent>
                    <w:p w:rsidR="00F67696" w:rsidRPr="004A267D" w:rsidRDefault="00F67696">
                      <w:pPr>
                        <w:rPr>
                          <w:rFonts w:asciiTheme="majorEastAsia" w:eastAsiaTheme="majorEastAsia" w:hAnsiTheme="majorEastAsia"/>
                          <w:b/>
                          <w:sz w:val="13"/>
                          <w:szCs w:val="13"/>
                        </w:rPr>
                      </w:pPr>
                      <w:r w:rsidRPr="004A267D">
                        <w:rPr>
                          <w:rFonts w:asciiTheme="majorEastAsia" w:eastAsiaTheme="majorEastAsia" w:hAnsiTheme="majorEastAsia" w:hint="eastAsia"/>
                          <w:b/>
                          <w:sz w:val="13"/>
                          <w:szCs w:val="13"/>
                        </w:rPr>
                        <w:t>橋梁の面積</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536895" behindDoc="0" locked="0" layoutInCell="1" allowOverlap="1" wp14:anchorId="5F1F4F10" wp14:editId="4F28F75F">
            <wp:simplePos x="0" y="0"/>
            <wp:positionH relativeFrom="column">
              <wp:posOffset>132715</wp:posOffset>
            </wp:positionH>
            <wp:positionV relativeFrom="paragraph">
              <wp:posOffset>410845</wp:posOffset>
            </wp:positionV>
            <wp:extent cx="5485765" cy="3246755"/>
            <wp:effectExtent l="0" t="0" r="635" b="0"/>
            <wp:wrapNone/>
            <wp:docPr id="1572" name="図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1">
                      <a:extLst>
                        <a:ext uri="{28A0092B-C50C-407E-A947-70E740481C1C}">
                          <a14:useLocalDpi xmlns:a14="http://schemas.microsoft.com/office/drawing/2010/main" val="0"/>
                        </a:ext>
                      </a:extLst>
                    </a:blip>
                    <a:srcRect t="4130"/>
                    <a:stretch/>
                  </pic:blipFill>
                  <pic:spPr bwMode="auto">
                    <a:xfrm>
                      <a:off x="0" y="0"/>
                      <a:ext cx="5485765" cy="324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7202">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8880" behindDoc="0" locked="0" layoutInCell="1" allowOverlap="1" wp14:anchorId="71A6DA31" wp14:editId="290D6C1C">
                <wp:simplePos x="0" y="0"/>
                <wp:positionH relativeFrom="column">
                  <wp:posOffset>-34290</wp:posOffset>
                </wp:positionH>
                <wp:positionV relativeFrom="paragraph">
                  <wp:posOffset>323160</wp:posOffset>
                </wp:positionV>
                <wp:extent cx="661670" cy="19748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61670"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4A267D" w:rsidRDefault="00F67696" w:rsidP="008E2F7A">
                            <w:pPr>
                              <w:rPr>
                                <w:rFonts w:asciiTheme="majorEastAsia" w:eastAsiaTheme="majorEastAsia" w:hAnsiTheme="majorEastAsia"/>
                                <w:b/>
                                <w:sz w:val="13"/>
                                <w:szCs w:val="13"/>
                              </w:rPr>
                            </w:pPr>
                            <w:r>
                              <w:rPr>
                                <w:rFonts w:asciiTheme="majorEastAsia" w:eastAsiaTheme="majorEastAsia" w:hAnsiTheme="majorEastAsia" w:hint="eastAsia"/>
                                <w:b/>
                                <w:sz w:val="13"/>
                                <w:szCs w:val="13"/>
                              </w:rPr>
                              <w:t>[ m</w:t>
                            </w:r>
                            <w:r w:rsidRPr="00A14FCD">
                              <w:rPr>
                                <w:rFonts w:asciiTheme="majorEastAsia" w:eastAsiaTheme="majorEastAsia" w:hAnsiTheme="majorEastAsia" w:hint="eastAsia"/>
                                <w:b/>
                                <w:sz w:val="13"/>
                                <w:szCs w:val="13"/>
                                <w:vertAlign w:val="superscript"/>
                              </w:rPr>
                              <w:t>2</w:t>
                            </w:r>
                            <w:r>
                              <w:rPr>
                                <w:rFonts w:asciiTheme="majorEastAsia" w:eastAsiaTheme="majorEastAsia" w:hAnsiTheme="majorEastAsia" w:hint="eastAsia"/>
                                <w:b/>
                                <w:sz w:val="13"/>
                                <w:szCs w:val="1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120" type="#_x0000_t202" style="position:absolute;margin-left:-2.7pt;margin-top:25.45pt;width:52.1pt;height:15.5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" filled="f" stroked="f" strokeweight=".5pt">
                <v:textbox>
                  <w:txbxContent>
                    <w:p w:rsidR="00F67696" w:rsidRPr="004A267D" w:rsidRDefault="00F67696" w:rsidP="008E2F7A">
                      <w:pPr>
                        <w:rPr>
                          <w:rFonts w:asciiTheme="majorEastAsia" w:eastAsiaTheme="majorEastAsia" w:hAnsiTheme="majorEastAsia"/>
                          <w:b/>
                          <w:sz w:val="13"/>
                          <w:szCs w:val="13"/>
                        </w:rPr>
                      </w:pPr>
                      <w:r>
                        <w:rPr>
                          <w:rFonts w:asciiTheme="majorEastAsia" w:eastAsiaTheme="majorEastAsia" w:hAnsiTheme="majorEastAsia" w:hint="eastAsia"/>
                          <w:b/>
                          <w:sz w:val="13"/>
                          <w:szCs w:val="13"/>
                        </w:rPr>
                        <w:t>[ m</w:t>
                      </w:r>
                      <w:r w:rsidRPr="00A14FCD">
                        <w:rPr>
                          <w:rFonts w:asciiTheme="majorEastAsia" w:eastAsiaTheme="majorEastAsia" w:hAnsiTheme="majorEastAsia" w:hint="eastAsia"/>
                          <w:b/>
                          <w:sz w:val="13"/>
                          <w:szCs w:val="13"/>
                          <w:vertAlign w:val="superscript"/>
                        </w:rPr>
                        <w:t>2</w:t>
                      </w:r>
                      <w:r>
                        <w:rPr>
                          <w:rFonts w:asciiTheme="majorEastAsia" w:eastAsiaTheme="majorEastAsia" w:hAnsiTheme="majorEastAsia" w:hint="eastAsia"/>
                          <w:b/>
                          <w:sz w:val="13"/>
                          <w:szCs w:val="13"/>
                        </w:rPr>
                        <w:t xml:space="preserve"> ]</w:t>
                      </w:r>
                    </w:p>
                  </w:txbxContent>
                </v:textbox>
              </v:shape>
            </w:pict>
          </mc:Fallback>
        </mc:AlternateContent>
      </w:r>
      <w:r w:rsidR="00D82C41" w:rsidRPr="00F27202">
        <w:rPr>
          <w:rFonts w:ascii="HG丸ｺﾞｼｯｸM-PRO" w:eastAsia="HG丸ｺﾞｼｯｸM-PRO" w:hAnsi="HG丸ｺﾞｼｯｸM-PRO"/>
          <w:noProof/>
        </w:rPr>
        <mc:AlternateContent>
          <mc:Choice Requires="wpg">
            <w:drawing>
              <wp:inline distT="0" distB="0" distL="0" distR="0" wp14:anchorId="02F92DA4" wp14:editId="2C589A49">
                <wp:extent cx="5759450" cy="3943847"/>
                <wp:effectExtent l="0" t="0" r="12700" b="19050"/>
                <wp:docPr id="728" name="グループ化 728"/>
                <wp:cNvGraphicFramePr/>
                <a:graphic xmlns:a="http://schemas.openxmlformats.org/drawingml/2006/main">
                  <a:graphicData uri="http://schemas.microsoft.com/office/word/2010/wordprocessingGroup">
                    <wpg:wgp>
                      <wpg:cNvGrpSpPr/>
                      <wpg:grpSpPr>
                        <a:xfrm>
                          <a:off x="0" y="0"/>
                          <a:ext cx="5759450" cy="3943847"/>
                          <a:chOff x="9526" y="-1"/>
                          <a:chExt cx="6194064" cy="4829364"/>
                        </a:xfrm>
                      </wpg:grpSpPr>
                      <wps:wsp>
                        <wps:cNvPr id="960" name="片側の 2 つの角を丸めた四角形 960"/>
                        <wps:cNvSpPr/>
                        <wps:spPr>
                          <a:xfrm>
                            <a:off x="19859" y="-1"/>
                            <a:ext cx="6182992" cy="420499"/>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D82C41">
                              <w:pPr>
                                <w:jc w:val="center"/>
                                <w:rPr>
                                  <w:rFonts w:ascii="HG丸ｺﾞｼｯｸM-PRO" w:eastAsia="HG丸ｺﾞｼｯｸM-PRO" w:hAnsi="HG丸ｺﾞｼｯｸM-PRO"/>
                                  <w:b/>
                                  <w:color w:val="FFFFFF" w:themeColor="background1"/>
                                  <w:sz w:val="24"/>
                                  <w:szCs w:val="24"/>
                                </w:rPr>
                              </w:pPr>
                              <w:r w:rsidRPr="00564BAD">
                                <w:rPr>
                                  <w:rFonts w:ascii="HG丸ｺﾞｼｯｸM-PRO" w:eastAsia="HG丸ｺﾞｼｯｸM-PRO" w:hAnsi="HG丸ｺﾞｼｯｸM-PRO" w:hint="eastAsia"/>
                                  <w:b/>
                                  <w:color w:val="FFFFFF" w:themeColor="background1"/>
                                </w:rPr>
                                <w:t>建設年度別の橋梁面積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テキスト ボックス 961"/>
                        <wps:cNvSpPr txBox="1"/>
                        <wps:spPr>
                          <a:xfrm>
                            <a:off x="9526" y="332888"/>
                            <a:ext cx="6194064" cy="449647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6F340F">
                              <w:pPr>
                                <w:spacing w:afterLines="50" w:after="120"/>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A14FCD">
                              <w:pPr>
                                <w:spacing w:line="320" w:lineRule="exact"/>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D82C41">
                              <w:pPr>
                                <w:jc w:val="center"/>
                                <w:rPr>
                                  <w:rFonts w:ascii="HG丸ｺﾞｼｯｸM-PRO" w:eastAsia="HG丸ｺﾞｼｯｸM-PRO" w:hAnsi="HG丸ｺﾞｼｯｸM-PRO"/>
                                  <w:b/>
                                  <w:sz w:val="24"/>
                                  <w:szCs w:val="24"/>
                                </w:rPr>
                              </w:pPr>
                            </w:p>
                            <w:p w:rsidR="00F67696" w:rsidRPr="00497132" w:rsidRDefault="00F67696" w:rsidP="00D82C41">
                              <w:pPr>
                                <w:jc w:val="center"/>
                                <w:rPr>
                                  <w:rFonts w:ascii="HG丸ｺﾞｼｯｸM-PRO" w:eastAsia="HG丸ｺﾞｼｯｸM-PRO" w:hAnsi="HG丸ｺﾞｼｯｸM-PRO"/>
                                  <w:b/>
                                  <w:sz w:val="24"/>
                                  <w:szCs w:val="24"/>
                                </w:rPr>
                              </w:pPr>
                            </w:p>
                            <w:p w:rsidR="00F67696" w:rsidRPr="00A14FCD" w:rsidRDefault="00F67696" w:rsidP="00A14FCD">
                              <w:pPr>
                                <w:jc w:val="center"/>
                                <w:rPr>
                                  <w:rFonts w:ascii="HG丸ｺﾞｼｯｸM-PRO" w:eastAsia="HG丸ｺﾞｼｯｸM-PRO" w:hAnsi="HG丸ｺﾞｼｯｸM-PRO"/>
                                </w:rPr>
                              </w:pPr>
                              <w:r w:rsidRPr="004A7144">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4A7144">
                                <w:rPr>
                                  <w:rFonts w:ascii="HG丸ｺﾞｼｯｸM-PRO" w:eastAsia="HG丸ｺﾞｼｯｸM-PRO" w:hAnsi="HG丸ｺﾞｼｯｸM-PRO" w:hint="eastAsia"/>
                                </w:rPr>
                                <w:t xml:space="preserve">　道路台帳（平成</w:t>
                              </w:r>
                              <w:r>
                                <w:rPr>
                                  <w:rFonts w:ascii="HG丸ｺﾞｼｯｸM-PRO" w:eastAsia="HG丸ｺﾞｼｯｸM-PRO" w:hAnsi="HG丸ｺﾞｼｯｸM-PRO"/>
                                </w:rPr>
                                <w:t>27</w:t>
                              </w:r>
                              <w:r w:rsidRPr="004A7144">
                                <w:rPr>
                                  <w:rFonts w:ascii="HG丸ｺﾞｼｯｸM-PRO" w:eastAsia="HG丸ｺﾞｼｯｸM-PRO" w:hAnsi="HG丸ｺﾞｼｯｸM-PRO" w:hint="eastAsia"/>
                                </w:rPr>
                                <w:t>年度</w:t>
                              </w:r>
                              <w:r>
                                <w:rPr>
                                  <w:rFonts w:ascii="HG丸ｺﾞｼｯｸM-PRO" w:eastAsia="HG丸ｺﾞｼｯｸM-PRO" w:hAnsi="HG丸ｺﾞｼｯｸM-PRO" w:hint="eastAsia"/>
                                </w:rPr>
                                <w:t>（2015年度）末</w:t>
                              </w:r>
                              <w:r w:rsidRPr="004A7144">
                                <w:rPr>
                                  <w:rFonts w:ascii="HG丸ｺﾞｼｯｸM-PRO" w:eastAsia="HG丸ｺﾞｼｯｸM-PRO" w:hAnsi="HG丸ｺﾞｼｯｸM-PRO" w:hint="eastAsia"/>
                                </w:rPr>
                                <w:t>時点）]</w:t>
                              </w:r>
                            </w:p>
                            <w:p w:rsidR="00F67696" w:rsidRDefault="00F67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728" o:spid="_x0000_s1121" style="width:453.5pt;height:310.55pt;mso-position-horizontal-relative:char;mso-position-vertical-relative:line" coordorigin="95" coordsize="61940,4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">
                <v:shape id="片側の 2 つの角を丸めた四角形 960" o:spid="_x0000_s1122" style="position:absolute;left:198;width:61830;height:4204;visibility:visible;mso-wrap-style:square;v-text-anchor:middle" coordsize="6182992,420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u58MA&#10;AADcAAAADwAAAGRycy9kb3ducmV2LnhtbERPW2vCMBR+H/gfwhH2NtPdSq1G2QaDgqB4QfDt0Bzb&#10;bs1JSTJb/715GPj48d3ny8G04kLON5YVPE8SEMSl1Q1XCg7776cMhA/IGlvLpOBKHpaL0cMcc217&#10;3tJlFyoRQ9jnqKAOocul9GVNBv3EdsSRO1tnMEToKqkd9jHctPIlSVJpsOHYUGNHXzWVv7s/o2C/&#10;7o+fr++6Ld5Wrti4U4Y/aabU43j4mIEINIS7+N9daAXTNM6PZ+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Fu58MAAADcAAAADwAAAAAAAAAAAAAAAACYAgAAZHJzL2Rv&#10;d25yZXYueG1sUEsFBgAAAAAEAAQA9QAAAIgDAAAAAA==&#10;" adj="-11796480,,5400" path="m70085,l6112907,v38707,,70085,31378,70085,70085l6182992,420499r,l,420499r,l,70085c,31378,31378,,70085,xe" fillcolor="#4f81bd [3204]" strokecolor="#4f81bd [3204]" strokeweight="2pt">
                  <v:stroke joinstyle="miter"/>
                  <v:formulas/>
                  <v:path arrowok="t" o:connecttype="custom" o:connectlocs="70085,0;6112907,0;6182992,70085;6182992,420499;6182992,420499;0,420499;0,420499;0,70085;70085,0" o:connectangles="0,0,0,0,0,0,0,0,0" textboxrect="0,0,6182992,420499"/>
                  <v:textbox>
                    <w:txbxContent>
                      <w:p w:rsidR="00F67696" w:rsidRPr="00B93890" w:rsidRDefault="00F67696" w:rsidP="00D82C41">
                        <w:pPr>
                          <w:jc w:val="center"/>
                          <w:rPr>
                            <w:rFonts w:ascii="HG丸ｺﾞｼｯｸM-PRO" w:eastAsia="HG丸ｺﾞｼｯｸM-PRO" w:hAnsi="HG丸ｺﾞｼｯｸM-PRO"/>
                            <w:b/>
                            <w:color w:val="FFFFFF" w:themeColor="background1"/>
                            <w:sz w:val="24"/>
                            <w:szCs w:val="24"/>
                          </w:rPr>
                        </w:pPr>
                        <w:r w:rsidRPr="00564BAD">
                          <w:rPr>
                            <w:rFonts w:ascii="HG丸ｺﾞｼｯｸM-PRO" w:eastAsia="HG丸ｺﾞｼｯｸM-PRO" w:hAnsi="HG丸ｺﾞｼｯｸM-PRO" w:hint="eastAsia"/>
                            <w:b/>
                            <w:color w:val="FFFFFF" w:themeColor="background1"/>
                          </w:rPr>
                          <w:t>建設年度別の橋梁面積</w:t>
                        </w:r>
                      </w:p>
                    </w:txbxContent>
                  </v:textbox>
                </v:shape>
                <v:shape id="テキスト ボックス 961" o:spid="_x0000_s1123" type="#_x0000_t202" style="position:absolute;left:95;top:3328;width:61940;height:4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LsUA&#10;AADcAAAADwAAAGRycy9kb3ducmV2LnhtbESPQWvCQBSE7wX/w/IKvZS60YPGNKuUgiD1VPUHPLLP&#10;3dTs25jdxLS/vlsoeBxm5hum3IyuEQN1ofasYDbNQBBXXtdsFJyO25ccRIjIGhvPpOCbAmzWk4cS&#10;C+1v/EnDIRqRIBwKVGBjbAspQ2XJYZj6ljh5Z985jEl2RuoObwnuGjnPsoV0WHNasNjSu6Xqcuid&#10;Amc+zhfz3O+uwz5f/uznI2+/rFJPj+PbK4hIY7yH/9s7rWC1mMH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90uxQAAANwAAAAPAAAAAAAAAAAAAAAAAJgCAABkcnMv&#10;ZG93bnJldi54bWxQSwUGAAAAAAQABAD1AAAAigMAAAAA&#10;" filled="f" strokecolor="#4f81bd [3204]" strokeweight="2pt">
                  <v:textbox>
                    <w:txbxContent>
                      <w:p w:rsidR="00F67696" w:rsidRDefault="00F67696" w:rsidP="006F340F">
                        <w:pPr>
                          <w:spacing w:afterLines="50" w:after="120"/>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A14FCD">
                        <w:pPr>
                          <w:spacing w:line="320" w:lineRule="exact"/>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711012">
                        <w:pPr>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A14FCD">
                        <w:pPr>
                          <w:spacing w:line="280" w:lineRule="exact"/>
                          <w:jc w:val="center"/>
                          <w:rPr>
                            <w:rFonts w:ascii="HG丸ｺﾞｼｯｸM-PRO" w:eastAsia="HG丸ｺﾞｼｯｸM-PRO" w:hAnsi="HG丸ｺﾞｼｯｸM-PRO"/>
                            <w:sz w:val="24"/>
                            <w:szCs w:val="24"/>
                          </w:rPr>
                        </w:pPr>
                      </w:p>
                      <w:p w:rsidR="00F67696" w:rsidRDefault="00F67696" w:rsidP="00D82C41">
                        <w:pPr>
                          <w:jc w:val="center"/>
                          <w:rPr>
                            <w:rFonts w:ascii="HG丸ｺﾞｼｯｸM-PRO" w:eastAsia="HG丸ｺﾞｼｯｸM-PRO" w:hAnsi="HG丸ｺﾞｼｯｸM-PRO"/>
                            <w:b/>
                            <w:sz w:val="24"/>
                            <w:szCs w:val="24"/>
                          </w:rPr>
                        </w:pPr>
                      </w:p>
                      <w:p w:rsidR="00F67696" w:rsidRPr="00497132" w:rsidRDefault="00F67696" w:rsidP="00D82C41">
                        <w:pPr>
                          <w:jc w:val="center"/>
                          <w:rPr>
                            <w:rFonts w:ascii="HG丸ｺﾞｼｯｸM-PRO" w:eastAsia="HG丸ｺﾞｼｯｸM-PRO" w:hAnsi="HG丸ｺﾞｼｯｸM-PRO"/>
                            <w:b/>
                            <w:sz w:val="24"/>
                            <w:szCs w:val="24"/>
                          </w:rPr>
                        </w:pPr>
                      </w:p>
                      <w:p w:rsidR="00F67696" w:rsidRPr="00A14FCD" w:rsidRDefault="00F67696" w:rsidP="00A14FCD">
                        <w:pPr>
                          <w:jc w:val="center"/>
                          <w:rPr>
                            <w:rFonts w:ascii="HG丸ｺﾞｼｯｸM-PRO" w:eastAsia="HG丸ｺﾞｼｯｸM-PRO" w:hAnsi="HG丸ｺﾞｼｯｸM-PRO"/>
                          </w:rPr>
                        </w:pPr>
                        <w:r w:rsidRPr="004A7144">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4A7144">
                          <w:rPr>
                            <w:rFonts w:ascii="HG丸ｺﾞｼｯｸM-PRO" w:eastAsia="HG丸ｺﾞｼｯｸM-PRO" w:hAnsi="HG丸ｺﾞｼｯｸM-PRO" w:hint="eastAsia"/>
                          </w:rPr>
                          <w:t xml:space="preserve">　道路台帳（平成</w:t>
                        </w:r>
                        <w:r>
                          <w:rPr>
                            <w:rFonts w:ascii="HG丸ｺﾞｼｯｸM-PRO" w:eastAsia="HG丸ｺﾞｼｯｸM-PRO" w:hAnsi="HG丸ｺﾞｼｯｸM-PRO"/>
                          </w:rPr>
                          <w:t>27</w:t>
                        </w:r>
                        <w:r w:rsidRPr="004A7144">
                          <w:rPr>
                            <w:rFonts w:ascii="HG丸ｺﾞｼｯｸM-PRO" w:eastAsia="HG丸ｺﾞｼｯｸM-PRO" w:hAnsi="HG丸ｺﾞｼｯｸM-PRO" w:hint="eastAsia"/>
                          </w:rPr>
                          <w:t>年度</w:t>
                        </w:r>
                        <w:r>
                          <w:rPr>
                            <w:rFonts w:ascii="HG丸ｺﾞｼｯｸM-PRO" w:eastAsia="HG丸ｺﾞｼｯｸM-PRO" w:hAnsi="HG丸ｺﾞｼｯｸM-PRO" w:hint="eastAsia"/>
                          </w:rPr>
                          <w:t>（2015年度）末</w:t>
                        </w:r>
                        <w:r w:rsidRPr="004A7144">
                          <w:rPr>
                            <w:rFonts w:ascii="HG丸ｺﾞｼｯｸM-PRO" w:eastAsia="HG丸ｺﾞｼｯｸM-PRO" w:hAnsi="HG丸ｺﾞｼｯｸM-PRO" w:hint="eastAsia"/>
                          </w:rPr>
                          <w:t>時点）]</w:t>
                        </w:r>
                      </w:p>
                      <w:p w:rsidR="00F67696" w:rsidRDefault="00F67696"/>
                    </w:txbxContent>
                  </v:textbox>
                </v:shape>
                <w10:anchorlock/>
              </v:group>
            </w:pict>
          </mc:Fallback>
        </mc:AlternateContent>
      </w:r>
    </w:p>
    <w:p w:rsidR="00A44827" w:rsidRPr="00F27202" w:rsidRDefault="00A44827" w:rsidP="00981A68">
      <w:pPr>
        <w:pStyle w:val="32"/>
        <w:keepNext w:val="0"/>
        <w:pageBreakBefore/>
      </w:pPr>
      <w:bookmarkStart w:id="24" w:name="_Toc475520741"/>
      <w:r w:rsidRPr="00F27202">
        <w:rPr>
          <w:rFonts w:hint="eastAsia"/>
        </w:rPr>
        <w:lastRenderedPageBreak/>
        <w:t>(3)</w:t>
      </w:r>
      <w:r w:rsidR="007F3174" w:rsidRPr="00F27202">
        <w:rPr>
          <w:rFonts w:hint="eastAsia"/>
        </w:rPr>
        <w:t xml:space="preserve"> </w:t>
      </w:r>
      <w:r w:rsidR="007F3174">
        <w:rPr>
          <w:rFonts w:hint="eastAsia"/>
        </w:rPr>
        <w:t>水道施設</w:t>
      </w:r>
      <w:bookmarkEnd w:id="24"/>
    </w:p>
    <w:p w:rsidR="006F4E04" w:rsidRPr="002277AB" w:rsidRDefault="00FB7FF8" w:rsidP="00D57E5A">
      <w:pPr>
        <w:spacing w:line="36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C1B92">
        <w:rPr>
          <w:rFonts w:ascii="HG丸ｺﾞｼｯｸM-PRO" w:eastAsia="HG丸ｺﾞｼｯｸM-PRO" w:hAnsi="HG丸ｺﾞｼｯｸM-PRO" w:hint="eastAsia"/>
        </w:rPr>
        <w:t>設楽町</w:t>
      </w:r>
      <w:r w:rsidR="00CB4ACE" w:rsidRPr="009D27EC">
        <w:rPr>
          <w:rFonts w:ascii="HG丸ｺﾞｼｯｸM-PRO" w:eastAsia="HG丸ｺﾞｼｯｸM-PRO" w:hAnsi="HG丸ｺﾞｼｯｸM-PRO" w:hint="eastAsia"/>
        </w:rPr>
        <w:t>の</w:t>
      </w:r>
      <w:r w:rsidR="00E949CD" w:rsidRPr="00F27202">
        <w:rPr>
          <w:rFonts w:ascii="HG丸ｺﾞｼｯｸM-PRO" w:eastAsia="HG丸ｺﾞｼｯｸM-PRO" w:hAnsi="HG丸ｺﾞｼｯｸM-PRO" w:hint="eastAsia"/>
        </w:rPr>
        <w:t>水道は、</w:t>
      </w:r>
      <w:r w:rsidR="009D27EC">
        <w:rPr>
          <w:rFonts w:ascii="HG丸ｺﾞｼｯｸM-PRO" w:eastAsia="HG丸ｺﾞｼｯｸM-PRO" w:hAnsi="HG丸ｺﾞｼｯｸM-PRO" w:hint="eastAsia"/>
        </w:rPr>
        <w:t>19</w:t>
      </w:r>
      <w:r w:rsidR="008C1B92">
        <w:rPr>
          <w:rFonts w:ascii="HG丸ｺﾞｼｯｸM-PRO" w:eastAsia="HG丸ｺﾞｼｯｸM-PRO" w:hAnsi="HG丸ｺﾞｼｯｸM-PRO" w:hint="eastAsia"/>
        </w:rPr>
        <w:t>58年度（昭和33年）に田口簡易水道事業を</w:t>
      </w:r>
      <w:r w:rsidR="00E949CD" w:rsidRPr="00F27202">
        <w:rPr>
          <w:rFonts w:ascii="HG丸ｺﾞｼｯｸM-PRO" w:eastAsia="HG丸ｺﾞｼｯｸM-PRO" w:hAnsi="HG丸ｺﾞｼｯｸM-PRO" w:hint="eastAsia"/>
        </w:rPr>
        <w:t>開始以来、順次拡張を行い、2007年（平成</w:t>
      </w:r>
      <w:r w:rsidR="00C37675">
        <w:rPr>
          <w:rFonts w:ascii="HG丸ｺﾞｼｯｸM-PRO" w:eastAsia="HG丸ｺﾞｼｯｸM-PRO" w:hAnsi="HG丸ｺﾞｼｯｸM-PRO"/>
        </w:rPr>
        <w:t>19</w:t>
      </w:r>
      <w:r w:rsidR="001168CE">
        <w:rPr>
          <w:rFonts w:ascii="HG丸ｺﾞｼｯｸM-PRO" w:eastAsia="HG丸ｺﾞｼｯｸM-PRO" w:hAnsi="HG丸ｺﾞｼｯｸM-PRO" w:hint="eastAsia"/>
        </w:rPr>
        <w:t>年）以降</w:t>
      </w:r>
      <w:r w:rsidR="00E949CD" w:rsidRPr="00F27202">
        <w:rPr>
          <w:rFonts w:ascii="HG丸ｺﾞｼｯｸM-PRO" w:eastAsia="HG丸ｺﾞｼｯｸM-PRO" w:hAnsi="HG丸ｺﾞｼｯｸM-PRO" w:hint="eastAsia"/>
        </w:rPr>
        <w:t>は</w:t>
      </w:r>
      <w:r w:rsidR="001168CE">
        <w:rPr>
          <w:rFonts w:ascii="HG丸ｺﾞｼｯｸM-PRO" w:eastAsia="HG丸ｺﾞｼｯｸM-PRO" w:hAnsi="HG丸ｺﾞｼｯｸM-PRO" w:hint="eastAsia"/>
        </w:rPr>
        <w:t>設楽</w:t>
      </w:r>
      <w:r w:rsidR="00E949CD" w:rsidRPr="00F27202">
        <w:rPr>
          <w:rFonts w:ascii="HG丸ｺﾞｼｯｸM-PRO" w:eastAsia="HG丸ｺﾞｼｯｸM-PRO" w:hAnsi="HG丸ｺﾞｼｯｸM-PRO" w:hint="eastAsia"/>
        </w:rPr>
        <w:t>町</w:t>
      </w:r>
      <w:r w:rsidR="008C1B92">
        <w:rPr>
          <w:rFonts w:ascii="HG丸ｺﾞｼｯｸM-PRO" w:eastAsia="HG丸ｺﾞｼｯｸM-PRO" w:hAnsi="HG丸ｺﾞｼｯｸM-PRO" w:hint="eastAsia"/>
        </w:rPr>
        <w:t>のほぼ</w:t>
      </w:r>
      <w:r w:rsidR="00E949CD" w:rsidRPr="00F27202">
        <w:rPr>
          <w:rFonts w:ascii="HG丸ｺﾞｼｯｸM-PRO" w:eastAsia="HG丸ｺﾞｼｯｸM-PRO" w:hAnsi="HG丸ｺﾞｼｯｸM-PRO" w:hint="eastAsia"/>
        </w:rPr>
        <w:t>全域へ給水できる体制となっています。</w:t>
      </w:r>
    </w:p>
    <w:p w:rsidR="007F19A2" w:rsidRDefault="00E133BC" w:rsidP="00D57E5A">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5E23B4B7" wp14:editId="1AD8CB4A">
                <wp:extent cx="5759450" cy="2209800"/>
                <wp:effectExtent l="0" t="0" r="12700" b="19050"/>
                <wp:docPr id="966" name="グループ化 966"/>
                <wp:cNvGraphicFramePr/>
                <a:graphic xmlns:a="http://schemas.openxmlformats.org/drawingml/2006/main">
                  <a:graphicData uri="http://schemas.microsoft.com/office/word/2010/wordprocessingGroup">
                    <wpg:wgp>
                      <wpg:cNvGrpSpPr/>
                      <wpg:grpSpPr>
                        <a:xfrm>
                          <a:off x="0" y="0"/>
                          <a:ext cx="5759450" cy="2209800"/>
                          <a:chOff x="0" y="0"/>
                          <a:chExt cx="6203590" cy="2258825"/>
                        </a:xfrm>
                      </wpg:grpSpPr>
                      <wps:wsp>
                        <wps:cNvPr id="967" name="片側の 2 つの角を丸めた四角形 967"/>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E133BC">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水道施設の概要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テキスト ボックス 968"/>
                        <wps:cNvSpPr txBox="1"/>
                        <wps:spPr>
                          <a:xfrm>
                            <a:off x="9526" y="333015"/>
                            <a:ext cx="6194064" cy="1925810"/>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893"/>
                                <w:gridCol w:w="1680"/>
                                <w:gridCol w:w="1050"/>
                                <w:gridCol w:w="840"/>
                                <w:gridCol w:w="1155"/>
                                <w:gridCol w:w="1260"/>
                                <w:gridCol w:w="1065"/>
                              </w:tblGrid>
                              <w:tr w:rsidR="00F67696" w:rsidRPr="00026D9F" w:rsidTr="00AE4ADA">
                                <w:trPr>
                                  <w:trHeight w:val="377"/>
                                  <w:jc w:val="center"/>
                                </w:trPr>
                                <w:tc>
                                  <w:tcPr>
                                    <w:tcW w:w="1893"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cs="ＭＳ Ｐゴシック" w:hint="eastAsia"/>
                                        <w:color w:val="FFFFFF" w:themeColor="background1"/>
                                        <w:sz w:val="16"/>
                                        <w:szCs w:val="16"/>
                                      </w:rPr>
                                      <w:t>施設</w:t>
                                    </w:r>
                                  </w:p>
                                </w:tc>
                                <w:tc>
                                  <w:tcPr>
                                    <w:tcW w:w="1680"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給水区域面積（k㎡）</w:t>
                                    </w:r>
                                  </w:p>
                                </w:tc>
                                <w:tc>
                                  <w:tcPr>
                                    <w:tcW w:w="1050"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給水人口</w:t>
                                    </w:r>
                                  </w:p>
                                </w:tc>
                                <w:tc>
                                  <w:tcPr>
                                    <w:tcW w:w="840"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給水</w:t>
                                    </w:r>
                                  </w:p>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普及率</w:t>
                                    </w:r>
                                  </w:p>
                                </w:tc>
                                <w:tc>
                                  <w:tcPr>
                                    <w:tcW w:w="1155"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１</w:t>
                                    </w:r>
                                    <w:r w:rsidRPr="00AE4ADA">
                                      <w:rPr>
                                        <w:rFonts w:ascii="HG丸ｺﾞｼｯｸM-PRO" w:eastAsia="HG丸ｺﾞｼｯｸM-PRO" w:hAnsi="HG丸ｺﾞｼｯｸM-PRO"/>
                                        <w:color w:val="FFFFFF" w:themeColor="background1"/>
                                        <w:sz w:val="16"/>
                                        <w:szCs w:val="16"/>
                                      </w:rPr>
                                      <w:t>日最大</w:t>
                                    </w:r>
                                  </w:p>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供給量</w:t>
                                    </w:r>
                                    <w:r w:rsidRPr="00AE4ADA">
                                      <w:rPr>
                                        <w:rFonts w:ascii="HG丸ｺﾞｼｯｸM-PRO" w:eastAsia="HG丸ｺﾞｼｯｸM-PRO" w:hAnsi="HG丸ｺﾞｼｯｸM-PRO"/>
                                        <w:color w:val="FFFFFF" w:themeColor="background1"/>
                                        <w:sz w:val="16"/>
                                        <w:szCs w:val="16"/>
                                      </w:rPr>
                                      <w:t>（</w:t>
                                    </w:r>
                                    <w:r w:rsidRPr="00AE4ADA">
                                      <w:rPr>
                                        <w:rFonts w:ascii="HG丸ｺﾞｼｯｸM-PRO" w:eastAsia="HG丸ｺﾞｼｯｸM-PRO" w:hAnsi="HG丸ｺﾞｼｯｸM-PRO" w:hint="eastAsia"/>
                                        <w:color w:val="FFFFFF" w:themeColor="background1"/>
                                        <w:sz w:val="16"/>
                                        <w:szCs w:val="16"/>
                                      </w:rPr>
                                      <w:t>m3</w:t>
                                    </w:r>
                                    <w:r w:rsidRPr="00AE4ADA">
                                      <w:rPr>
                                        <w:rFonts w:ascii="HG丸ｺﾞｼｯｸM-PRO" w:eastAsia="HG丸ｺﾞｼｯｸM-PRO" w:hAnsi="HG丸ｺﾞｼｯｸM-PRO"/>
                                        <w:color w:val="FFFFFF" w:themeColor="background1"/>
                                        <w:sz w:val="16"/>
                                        <w:szCs w:val="16"/>
                                      </w:rPr>
                                      <w:t>）</w:t>
                                    </w:r>
                                  </w:p>
                                </w:tc>
                                <w:tc>
                                  <w:tcPr>
                                    <w:tcW w:w="1260"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管路延長（m）</w:t>
                                    </w:r>
                                  </w:p>
                                </w:tc>
                                <w:tc>
                                  <w:tcPr>
                                    <w:tcW w:w="1065"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通水</w:t>
                                    </w:r>
                                    <w:r w:rsidRPr="00AE4ADA">
                                      <w:rPr>
                                        <w:rFonts w:ascii="HG丸ｺﾞｼｯｸM-PRO" w:eastAsia="HG丸ｺﾞｼｯｸM-PRO" w:hAnsi="HG丸ｺﾞｼｯｸM-PRO"/>
                                        <w:color w:val="FFFFFF" w:themeColor="background1"/>
                                        <w:sz w:val="16"/>
                                        <w:szCs w:val="16"/>
                                      </w:rPr>
                                      <w:t>年月</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田口</w:t>
                                    </w:r>
                                    <w:r w:rsidRPr="00AE4ADA">
                                      <w:rPr>
                                        <w:rFonts w:ascii="HG丸ｺﾞｼｯｸM-PRO" w:eastAsia="HG丸ｺﾞｼｯｸM-PRO" w:hAnsi="HG丸ｺﾞｼｯｸM-PRO"/>
                                        <w:color w:val="000000"/>
                                        <w:sz w:val="18"/>
                                        <w:szCs w:val="18"/>
                                      </w:rPr>
                                      <w:t>簡易水道</w:t>
                                    </w:r>
                                  </w:p>
                                </w:tc>
                                <w:tc>
                                  <w:tcPr>
                                    <w:tcW w:w="168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1.6</w:t>
                                    </w:r>
                                  </w:p>
                                </w:tc>
                                <w:tc>
                                  <w:tcPr>
                                    <w:tcW w:w="1050" w:type="dxa"/>
                                    <w:vAlign w:val="center"/>
                                  </w:tcPr>
                                  <w:p w:rsidR="00F67696" w:rsidRPr="00AE4ADA" w:rsidRDefault="00F67696" w:rsidP="00981A68">
                                    <w:pPr>
                                      <w:jc w:val="center"/>
                                      <w:rPr>
                                        <w:rFonts w:ascii="HG丸ｺﾞｼｯｸM-PRO" w:eastAsia="HG丸ｺﾞｼｯｸM-PRO" w:hAnsi="HG丸ｺﾞｼｯｸM-PRO"/>
                                        <w:sz w:val="18"/>
                                        <w:szCs w:val="18"/>
                                      </w:rPr>
                                    </w:pPr>
                                    <w:r w:rsidRPr="00AE4ADA">
                                      <w:rPr>
                                        <w:rFonts w:ascii="HG丸ｺﾞｼｯｸM-PRO" w:eastAsia="HG丸ｺﾞｼｯｸM-PRO" w:hAnsi="HG丸ｺﾞｼｯｸM-PRO"/>
                                        <w:sz w:val="18"/>
                                        <w:szCs w:val="18"/>
                                      </w:rPr>
                                      <w:t>1,</w:t>
                                    </w:r>
                                    <w:r w:rsidRPr="00AE4ADA">
                                      <w:rPr>
                                        <w:rFonts w:ascii="HG丸ｺﾞｼｯｸM-PRO" w:eastAsia="HG丸ｺﾞｼｯｸM-PRO" w:hAnsi="HG丸ｺﾞｼｯｸM-PRO" w:hint="eastAsia"/>
                                        <w:sz w:val="18"/>
                                        <w:szCs w:val="18"/>
                                      </w:rPr>
                                      <w:t>238人</w:t>
                                    </w:r>
                                  </w:p>
                                </w:tc>
                                <w:tc>
                                  <w:tcPr>
                                    <w:tcW w:w="84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99.6</w:t>
                                    </w:r>
                                  </w:p>
                                </w:tc>
                                <w:tc>
                                  <w:tcPr>
                                    <w:tcW w:w="115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1,672</w:t>
                                    </w:r>
                                  </w:p>
                                </w:tc>
                                <w:tc>
                                  <w:tcPr>
                                    <w:tcW w:w="126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sz w:val="18"/>
                                        <w:szCs w:val="18"/>
                                      </w:rPr>
                                      <w:t>23,413</w:t>
                                    </w:r>
                                  </w:p>
                                </w:tc>
                                <w:tc>
                                  <w:tcPr>
                                    <w:tcW w:w="106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S</w:t>
                                    </w:r>
                                    <w:r w:rsidRPr="00AE4ADA">
                                      <w:rPr>
                                        <w:rFonts w:ascii="HG丸ｺﾞｼｯｸM-PRO" w:eastAsia="HG丸ｺﾞｼｯｸM-PRO" w:hAnsi="HG丸ｺﾞｼｯｸM-PRO"/>
                                        <w:color w:val="000000"/>
                                        <w:sz w:val="18"/>
                                        <w:szCs w:val="18"/>
                                      </w:rPr>
                                      <w:t>38.7</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s="ＭＳ Ｐゴシック"/>
                                        <w:color w:val="000000"/>
                                        <w:sz w:val="18"/>
                                        <w:szCs w:val="18"/>
                                      </w:rPr>
                                    </w:pPr>
                                    <w:r w:rsidRPr="00AE4ADA">
                                      <w:rPr>
                                        <w:rFonts w:ascii="HG丸ｺﾞｼｯｸM-PRO" w:eastAsia="HG丸ｺﾞｼｯｸM-PRO" w:hAnsi="HG丸ｺﾞｼｯｸM-PRO" w:hint="eastAsia"/>
                                        <w:color w:val="000000"/>
                                        <w:sz w:val="18"/>
                                        <w:szCs w:val="18"/>
                                      </w:rPr>
                                      <w:t>名倉</w:t>
                                    </w:r>
                                    <w:r w:rsidRPr="00AE4ADA">
                                      <w:rPr>
                                        <w:rFonts w:ascii="HG丸ｺﾞｼｯｸM-PRO" w:eastAsia="HG丸ｺﾞｼｯｸM-PRO" w:hAnsi="HG丸ｺﾞｼｯｸM-PRO"/>
                                        <w:color w:val="000000"/>
                                        <w:sz w:val="18"/>
                                        <w:szCs w:val="18"/>
                                      </w:rPr>
                                      <w:t>・津具</w:t>
                                    </w:r>
                                    <w:r w:rsidRPr="00AE4ADA">
                                      <w:rPr>
                                        <w:rFonts w:ascii="HG丸ｺﾞｼｯｸM-PRO" w:eastAsia="HG丸ｺﾞｼｯｸM-PRO" w:hAnsi="HG丸ｺﾞｼｯｸM-PRO" w:hint="eastAsia"/>
                                        <w:color w:val="000000"/>
                                        <w:sz w:val="18"/>
                                        <w:szCs w:val="18"/>
                                      </w:rPr>
                                      <w:t>簡易水道</w:t>
                                    </w:r>
                                  </w:p>
                                </w:tc>
                                <w:tc>
                                  <w:tcPr>
                                    <w:tcW w:w="1680" w:type="dxa"/>
                                    <w:vAlign w:val="center"/>
                                  </w:tcPr>
                                  <w:p w:rsidR="00F67696" w:rsidRPr="00AE4ADA" w:rsidRDefault="00F67696" w:rsidP="001A5356">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11.8</w:t>
                                    </w:r>
                                  </w:p>
                                </w:tc>
                                <w:tc>
                                  <w:tcPr>
                                    <w:tcW w:w="1050" w:type="dxa"/>
                                    <w:vAlign w:val="center"/>
                                  </w:tcPr>
                                  <w:p w:rsidR="00F67696" w:rsidRPr="00AE4ADA" w:rsidRDefault="00F67696" w:rsidP="001A5356">
                                    <w:pPr>
                                      <w:jc w:val="center"/>
                                      <w:rPr>
                                        <w:rFonts w:ascii="HG丸ｺﾞｼｯｸM-PRO" w:eastAsia="HG丸ｺﾞｼｯｸM-PRO" w:hAnsi="HG丸ｺﾞｼｯｸM-PRO" w:cs="ＭＳ Ｐゴシック"/>
                                        <w:color w:val="FF0000"/>
                                        <w:sz w:val="18"/>
                                        <w:szCs w:val="18"/>
                                      </w:rPr>
                                    </w:pPr>
                                    <w:r w:rsidRPr="00AE4ADA">
                                      <w:rPr>
                                        <w:rFonts w:ascii="HG丸ｺﾞｼｯｸM-PRO" w:eastAsia="HG丸ｺﾞｼｯｸM-PRO" w:hAnsi="HG丸ｺﾞｼｯｸM-PRO" w:hint="eastAsia"/>
                                        <w:sz w:val="18"/>
                                        <w:szCs w:val="18"/>
                                      </w:rPr>
                                      <w:t>2,258人</w:t>
                                    </w:r>
                                  </w:p>
                                </w:tc>
                                <w:tc>
                                  <w:tcPr>
                                    <w:tcW w:w="840" w:type="dxa"/>
                                    <w:vAlign w:val="center"/>
                                  </w:tcPr>
                                  <w:p w:rsidR="00F67696" w:rsidRPr="00AE4ADA" w:rsidRDefault="00F67696" w:rsidP="001A5356">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99.2</w:t>
                                    </w:r>
                                  </w:p>
                                </w:tc>
                                <w:tc>
                                  <w:tcPr>
                                    <w:tcW w:w="1155" w:type="dxa"/>
                                    <w:vAlign w:val="center"/>
                                  </w:tcPr>
                                  <w:p w:rsidR="00F67696" w:rsidRPr="00AE4ADA" w:rsidRDefault="00F67696" w:rsidP="001A5356">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1,337</w:t>
                                    </w:r>
                                  </w:p>
                                </w:tc>
                                <w:tc>
                                  <w:tcPr>
                                    <w:tcW w:w="1260" w:type="dxa"/>
                                    <w:vAlign w:val="center"/>
                                  </w:tcPr>
                                  <w:p w:rsidR="00F67696" w:rsidRPr="00AE4ADA" w:rsidRDefault="00F67696" w:rsidP="001A5356">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107,551</w:t>
                                    </w:r>
                                  </w:p>
                                </w:tc>
                                <w:tc>
                                  <w:tcPr>
                                    <w:tcW w:w="1065" w:type="dxa"/>
                                    <w:vAlign w:val="center"/>
                                  </w:tcPr>
                                  <w:p w:rsidR="00F67696" w:rsidRPr="00AE4ADA" w:rsidRDefault="00F67696" w:rsidP="001A5356">
                                    <w:pPr>
                                      <w:jc w:val="center"/>
                                      <w:rPr>
                                        <w:rFonts w:ascii="HG丸ｺﾞｼｯｸM-PRO" w:eastAsia="HG丸ｺﾞｼｯｸM-PRO" w:hAnsi="HG丸ｺﾞｼｯｸM-PRO" w:cs="ＭＳ Ｐゴシック"/>
                                        <w:sz w:val="18"/>
                                        <w:szCs w:val="18"/>
                                      </w:rPr>
                                    </w:pPr>
                                    <w:r w:rsidRPr="00AE4ADA">
                                      <w:rPr>
                                        <w:rFonts w:ascii="HG丸ｺﾞｼｯｸM-PRO" w:eastAsia="HG丸ｺﾞｼｯｸM-PRO" w:hAnsi="HG丸ｺﾞｼｯｸM-PRO" w:hint="eastAsia"/>
                                        <w:sz w:val="18"/>
                                        <w:szCs w:val="18"/>
                                      </w:rPr>
                                      <w:t>S</w:t>
                                    </w:r>
                                    <w:r w:rsidRPr="00AE4ADA">
                                      <w:rPr>
                                        <w:rFonts w:ascii="HG丸ｺﾞｼｯｸM-PRO" w:eastAsia="HG丸ｺﾞｼｯｸM-PRO" w:hAnsi="HG丸ｺﾞｼｯｸM-PRO"/>
                                        <w:sz w:val="18"/>
                                        <w:szCs w:val="18"/>
                                      </w:rPr>
                                      <w:t>59.6</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s="ＭＳ Ｐゴシック"/>
                                        <w:color w:val="000000"/>
                                        <w:sz w:val="18"/>
                                        <w:szCs w:val="18"/>
                                      </w:rPr>
                                    </w:pPr>
                                    <w:r w:rsidRPr="00AE4ADA">
                                      <w:rPr>
                                        <w:rFonts w:ascii="HG丸ｺﾞｼｯｸM-PRO" w:eastAsia="HG丸ｺﾞｼｯｸM-PRO" w:hAnsi="HG丸ｺﾞｼｯｸM-PRO" w:hint="eastAsia"/>
                                        <w:color w:val="000000"/>
                                        <w:sz w:val="18"/>
                                        <w:szCs w:val="18"/>
                                      </w:rPr>
                                      <w:t>田口第2簡易水道</w:t>
                                    </w:r>
                                  </w:p>
                                </w:tc>
                                <w:tc>
                                  <w:tcPr>
                                    <w:tcW w:w="168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32.9</w:t>
                                    </w:r>
                                  </w:p>
                                </w:tc>
                                <w:tc>
                                  <w:tcPr>
                                    <w:tcW w:w="1050" w:type="dxa"/>
                                    <w:vAlign w:val="center"/>
                                  </w:tcPr>
                                  <w:p w:rsidR="00F67696" w:rsidRPr="00AE4ADA" w:rsidRDefault="00F67696" w:rsidP="00981A68">
                                    <w:pPr>
                                      <w:jc w:val="center"/>
                                      <w:rPr>
                                        <w:rFonts w:ascii="HG丸ｺﾞｼｯｸM-PRO" w:eastAsia="HG丸ｺﾞｼｯｸM-PRO" w:hAnsi="HG丸ｺﾞｼｯｸM-PRO" w:cs="ＭＳ Ｐゴシック"/>
                                        <w:color w:val="FF0000"/>
                                        <w:sz w:val="18"/>
                                        <w:szCs w:val="18"/>
                                      </w:rPr>
                                    </w:pPr>
                                    <w:r w:rsidRPr="00AE4ADA">
                                      <w:rPr>
                                        <w:rFonts w:ascii="HG丸ｺﾞｼｯｸM-PRO" w:eastAsia="HG丸ｺﾞｼｯｸM-PRO" w:hAnsi="HG丸ｺﾞｼｯｸM-PRO" w:hint="eastAsia"/>
                                        <w:sz w:val="18"/>
                                        <w:szCs w:val="18"/>
                                      </w:rPr>
                                      <w:t>567人</w:t>
                                    </w:r>
                                  </w:p>
                                </w:tc>
                                <w:tc>
                                  <w:tcPr>
                                    <w:tcW w:w="84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99.2</w:t>
                                    </w:r>
                                  </w:p>
                                </w:tc>
                                <w:tc>
                                  <w:tcPr>
                                    <w:tcW w:w="115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483</w:t>
                                    </w:r>
                                  </w:p>
                                </w:tc>
                                <w:tc>
                                  <w:tcPr>
                                    <w:tcW w:w="126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73,562</w:t>
                                    </w:r>
                                  </w:p>
                                </w:tc>
                                <w:tc>
                                  <w:tcPr>
                                    <w:tcW w:w="1065" w:type="dxa"/>
                                    <w:vAlign w:val="center"/>
                                  </w:tcPr>
                                  <w:p w:rsidR="00F67696" w:rsidRPr="00AE4ADA" w:rsidRDefault="00F67696" w:rsidP="00981A68">
                                    <w:pPr>
                                      <w:jc w:val="center"/>
                                      <w:rPr>
                                        <w:rFonts w:ascii="HG丸ｺﾞｼｯｸM-PRO" w:eastAsia="HG丸ｺﾞｼｯｸM-PRO" w:hAnsi="HG丸ｺﾞｼｯｸM-PRO" w:cs="ＭＳ Ｐゴシック"/>
                                        <w:sz w:val="18"/>
                                        <w:szCs w:val="18"/>
                                      </w:rPr>
                                    </w:pPr>
                                    <w:r w:rsidRPr="00AE4ADA">
                                      <w:rPr>
                                        <w:rFonts w:ascii="HG丸ｺﾞｼｯｸM-PRO" w:eastAsia="HG丸ｺﾞｼｯｸM-PRO" w:hAnsi="HG丸ｺﾞｼｯｸM-PRO"/>
                                        <w:sz w:val="18"/>
                                        <w:szCs w:val="18"/>
                                      </w:rPr>
                                      <w:t>H4.9</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s="ＭＳ Ｐゴシック"/>
                                        <w:color w:val="000000"/>
                                        <w:sz w:val="18"/>
                                        <w:szCs w:val="18"/>
                                      </w:rPr>
                                    </w:pPr>
                                    <w:r w:rsidRPr="00AE4ADA">
                                      <w:rPr>
                                        <w:rFonts w:ascii="HG丸ｺﾞｼｯｸM-PRO" w:eastAsia="HG丸ｺﾞｼｯｸM-PRO" w:hAnsi="HG丸ｺﾞｼｯｸM-PRO" w:hint="eastAsia"/>
                                        <w:color w:val="000000"/>
                                        <w:sz w:val="18"/>
                                        <w:szCs w:val="18"/>
                                      </w:rPr>
                                      <w:t>清嶺</w:t>
                                    </w:r>
                                    <w:r w:rsidRPr="00AE4ADA">
                                      <w:rPr>
                                        <w:rFonts w:ascii="HG丸ｺﾞｼｯｸM-PRO" w:eastAsia="HG丸ｺﾞｼｯｸM-PRO" w:hAnsi="HG丸ｺﾞｼｯｸM-PRO"/>
                                        <w:color w:val="000000"/>
                                        <w:sz w:val="18"/>
                                        <w:szCs w:val="18"/>
                                      </w:rPr>
                                      <w:t>・豊邦</w:t>
                                    </w:r>
                                    <w:r w:rsidRPr="00AE4ADA">
                                      <w:rPr>
                                        <w:rFonts w:ascii="HG丸ｺﾞｼｯｸM-PRO" w:eastAsia="HG丸ｺﾞｼｯｸM-PRO" w:hAnsi="HG丸ｺﾞｼｯｸM-PRO" w:hint="eastAsia"/>
                                        <w:color w:val="000000"/>
                                        <w:sz w:val="18"/>
                                        <w:szCs w:val="18"/>
                                      </w:rPr>
                                      <w:t>簡易水道</w:t>
                                    </w:r>
                                  </w:p>
                                </w:tc>
                                <w:tc>
                                  <w:tcPr>
                                    <w:tcW w:w="168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29.6</w:t>
                                    </w:r>
                                  </w:p>
                                </w:tc>
                                <w:tc>
                                  <w:tcPr>
                                    <w:tcW w:w="1050" w:type="dxa"/>
                                    <w:vAlign w:val="center"/>
                                  </w:tcPr>
                                  <w:p w:rsidR="00F67696" w:rsidRPr="00AE4ADA" w:rsidRDefault="00F67696" w:rsidP="00981A68">
                                    <w:pPr>
                                      <w:jc w:val="center"/>
                                      <w:rPr>
                                        <w:rFonts w:ascii="HG丸ｺﾞｼｯｸM-PRO" w:eastAsia="HG丸ｺﾞｼｯｸM-PRO" w:hAnsi="HG丸ｺﾞｼｯｸM-PRO" w:cs="ＭＳ Ｐゴシック"/>
                                        <w:color w:val="FF0000"/>
                                        <w:sz w:val="18"/>
                                        <w:szCs w:val="18"/>
                                      </w:rPr>
                                    </w:pPr>
                                    <w:r w:rsidRPr="00AE4ADA">
                                      <w:rPr>
                                        <w:rFonts w:ascii="HG丸ｺﾞｼｯｸM-PRO" w:eastAsia="HG丸ｺﾞｼｯｸM-PRO" w:hAnsi="HG丸ｺﾞｼｯｸM-PRO" w:hint="eastAsia"/>
                                        <w:sz w:val="18"/>
                                        <w:szCs w:val="18"/>
                                      </w:rPr>
                                      <w:t>798人</w:t>
                                    </w:r>
                                  </w:p>
                                </w:tc>
                                <w:tc>
                                  <w:tcPr>
                                    <w:tcW w:w="84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98.5</w:t>
                                    </w:r>
                                  </w:p>
                                </w:tc>
                                <w:tc>
                                  <w:tcPr>
                                    <w:tcW w:w="115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336</w:t>
                                    </w:r>
                                  </w:p>
                                </w:tc>
                                <w:tc>
                                  <w:tcPr>
                                    <w:tcW w:w="126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39,681</w:t>
                                    </w:r>
                                  </w:p>
                                </w:tc>
                                <w:tc>
                                  <w:tcPr>
                                    <w:tcW w:w="1065" w:type="dxa"/>
                                    <w:vAlign w:val="center"/>
                                  </w:tcPr>
                                  <w:p w:rsidR="00F67696" w:rsidRPr="00AE4ADA" w:rsidRDefault="00F67696" w:rsidP="00981A68">
                                    <w:pPr>
                                      <w:jc w:val="center"/>
                                      <w:rPr>
                                        <w:rFonts w:ascii="HG丸ｺﾞｼｯｸM-PRO" w:eastAsia="HG丸ｺﾞｼｯｸM-PRO" w:hAnsi="HG丸ｺﾞｼｯｸM-PRO" w:cs="ＭＳ Ｐゴシック"/>
                                        <w:sz w:val="18"/>
                                        <w:szCs w:val="18"/>
                                      </w:rPr>
                                    </w:pPr>
                                    <w:r w:rsidRPr="00AE4ADA">
                                      <w:rPr>
                                        <w:rFonts w:ascii="HG丸ｺﾞｼｯｸM-PRO" w:eastAsia="HG丸ｺﾞｼｯｸM-PRO" w:hAnsi="HG丸ｺﾞｼｯｸM-PRO" w:hint="eastAsia"/>
                                        <w:sz w:val="18"/>
                                        <w:szCs w:val="18"/>
                                      </w:rPr>
                                      <w:t>S</w:t>
                                    </w:r>
                                    <w:r w:rsidRPr="00AE4ADA">
                                      <w:rPr>
                                        <w:rFonts w:ascii="HG丸ｺﾞｼｯｸM-PRO" w:eastAsia="HG丸ｺﾞｼｯｸM-PRO" w:hAnsi="HG丸ｺﾞｼｯｸM-PRO"/>
                                        <w:sz w:val="18"/>
                                        <w:szCs w:val="18"/>
                                      </w:rPr>
                                      <w:t>59.</w:t>
                                    </w:r>
                                    <w:r w:rsidRPr="00AE4ADA">
                                      <w:rPr>
                                        <w:rFonts w:ascii="HG丸ｺﾞｼｯｸM-PRO" w:eastAsia="HG丸ｺﾞｼｯｸM-PRO" w:hAnsi="HG丸ｺﾞｼｯｸM-PRO" w:hint="eastAsia"/>
                                        <w:sz w:val="18"/>
                                        <w:szCs w:val="18"/>
                                      </w:rPr>
                                      <w:t>9</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s="ＭＳ Ｐゴシック"/>
                                        <w:color w:val="000000"/>
                                        <w:sz w:val="18"/>
                                        <w:szCs w:val="18"/>
                                      </w:rPr>
                                    </w:pPr>
                                    <w:r w:rsidRPr="00AE4ADA">
                                      <w:rPr>
                                        <w:rFonts w:ascii="HG丸ｺﾞｼｯｸM-PRO" w:eastAsia="HG丸ｺﾞｼｯｸM-PRO" w:hAnsi="HG丸ｺﾞｼｯｸM-PRO" w:hint="eastAsia"/>
                                        <w:color w:val="000000"/>
                                        <w:sz w:val="18"/>
                                        <w:szCs w:val="18"/>
                                      </w:rPr>
                                      <w:t>松戸</w:t>
                                    </w:r>
                                    <w:r w:rsidRPr="00AE4ADA">
                                      <w:rPr>
                                        <w:rFonts w:ascii="HG丸ｺﾞｼｯｸM-PRO" w:eastAsia="HG丸ｺﾞｼｯｸM-PRO" w:hAnsi="HG丸ｺﾞｼｯｸM-PRO"/>
                                        <w:color w:val="000000"/>
                                        <w:sz w:val="18"/>
                                        <w:szCs w:val="18"/>
                                      </w:rPr>
                                      <w:t>飲料水</w:t>
                                    </w:r>
                                    <w:r w:rsidRPr="00AE4ADA">
                                      <w:rPr>
                                        <w:rFonts w:ascii="HG丸ｺﾞｼｯｸM-PRO" w:eastAsia="HG丸ｺﾞｼｯｸM-PRO" w:hAnsi="HG丸ｺﾞｼｯｸM-PRO" w:hint="eastAsia"/>
                                        <w:color w:val="000000"/>
                                        <w:sz w:val="18"/>
                                        <w:szCs w:val="18"/>
                                      </w:rPr>
                                      <w:t>供給施設</w:t>
                                    </w:r>
                                  </w:p>
                                </w:tc>
                                <w:tc>
                                  <w:tcPr>
                                    <w:tcW w:w="168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2.0</w:t>
                                    </w:r>
                                  </w:p>
                                </w:tc>
                                <w:tc>
                                  <w:tcPr>
                                    <w:tcW w:w="1050" w:type="dxa"/>
                                    <w:vAlign w:val="center"/>
                                  </w:tcPr>
                                  <w:p w:rsidR="00F67696" w:rsidRPr="00AE4ADA" w:rsidRDefault="00F67696" w:rsidP="00981A68">
                                    <w:pPr>
                                      <w:jc w:val="center"/>
                                      <w:rPr>
                                        <w:rFonts w:ascii="HG丸ｺﾞｼｯｸM-PRO" w:eastAsia="HG丸ｺﾞｼｯｸM-PRO" w:hAnsi="HG丸ｺﾞｼｯｸM-PRO" w:cs="ＭＳ Ｐゴシック"/>
                                        <w:color w:val="FF0000"/>
                                        <w:sz w:val="18"/>
                                        <w:szCs w:val="18"/>
                                      </w:rPr>
                                    </w:pPr>
                                    <w:r w:rsidRPr="00AE4ADA">
                                      <w:rPr>
                                        <w:rFonts w:ascii="HG丸ｺﾞｼｯｸM-PRO" w:eastAsia="HG丸ｺﾞｼｯｸM-PRO" w:hAnsi="HG丸ｺﾞｼｯｸM-PRO" w:hint="eastAsia"/>
                                        <w:sz w:val="18"/>
                                        <w:szCs w:val="18"/>
                                      </w:rPr>
                                      <w:t>18人</w:t>
                                    </w:r>
                                  </w:p>
                                </w:tc>
                                <w:tc>
                                  <w:tcPr>
                                    <w:tcW w:w="84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90.0</w:t>
                                    </w:r>
                                  </w:p>
                                </w:tc>
                                <w:tc>
                                  <w:tcPr>
                                    <w:tcW w:w="115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14</w:t>
                                    </w:r>
                                  </w:p>
                                </w:tc>
                                <w:tc>
                                  <w:tcPr>
                                    <w:tcW w:w="126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2,420</w:t>
                                    </w:r>
                                  </w:p>
                                </w:tc>
                                <w:tc>
                                  <w:tcPr>
                                    <w:tcW w:w="1065" w:type="dxa"/>
                                    <w:vAlign w:val="center"/>
                                  </w:tcPr>
                                  <w:p w:rsidR="00F67696" w:rsidRPr="00AE4ADA" w:rsidRDefault="00F67696" w:rsidP="00981A68">
                                    <w:pPr>
                                      <w:jc w:val="center"/>
                                      <w:rPr>
                                        <w:rFonts w:ascii="HG丸ｺﾞｼｯｸM-PRO" w:eastAsia="HG丸ｺﾞｼｯｸM-PRO" w:hAnsi="HG丸ｺﾞｼｯｸM-PRO" w:cs="ＭＳ Ｐゴシック"/>
                                        <w:sz w:val="18"/>
                                        <w:szCs w:val="18"/>
                                      </w:rPr>
                                    </w:pPr>
                                    <w:r w:rsidRPr="00AE4ADA">
                                      <w:rPr>
                                        <w:rFonts w:ascii="HG丸ｺﾞｼｯｸM-PRO" w:eastAsia="HG丸ｺﾞｼｯｸM-PRO" w:hAnsi="HG丸ｺﾞｼｯｸM-PRO" w:hint="eastAsia"/>
                                        <w:sz w:val="18"/>
                                        <w:szCs w:val="18"/>
                                      </w:rPr>
                                      <w:t>H</w:t>
                                    </w:r>
                                    <w:r w:rsidRPr="00AE4ADA">
                                      <w:rPr>
                                        <w:rFonts w:ascii="HG丸ｺﾞｼｯｸM-PRO" w:eastAsia="HG丸ｺﾞｼｯｸM-PRO" w:hAnsi="HG丸ｺﾞｼｯｸM-PRO"/>
                                        <w:sz w:val="18"/>
                                        <w:szCs w:val="18"/>
                                      </w:rPr>
                                      <w:t>7.3</w:t>
                                    </w:r>
                                  </w:p>
                                </w:tc>
                              </w:tr>
                            </w:tbl>
                            <w:p w:rsidR="00F67696" w:rsidRPr="00D01F8E" w:rsidRDefault="00F67696" w:rsidP="00E133BC">
                              <w:pPr>
                                <w:jc w:val="center"/>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rPr>
                                <w:t xml:space="preserve"> [資料：</w:t>
                              </w:r>
                              <w:r>
                                <w:rPr>
                                  <w:rFonts w:ascii="HG丸ｺﾞｼｯｸM-PRO" w:eastAsia="HG丸ｺﾞｼｯｸM-PRO" w:hAnsi="HG丸ｺﾞｼｯｸM-PRO" w:hint="eastAsia"/>
                                </w:rPr>
                                <w:t>平成26年度</w:t>
                              </w:r>
                              <w:r>
                                <w:rPr>
                                  <w:rFonts w:ascii="HG丸ｺﾞｼｯｸM-PRO" w:eastAsia="HG丸ｺﾞｼｯｸM-PRO" w:hAnsi="HG丸ｺﾞｼｯｸM-PRO"/>
                                </w:rPr>
                                <w:t>水道統計</w:t>
                              </w:r>
                              <w:r>
                                <w:rPr>
                                  <w:rFonts w:ascii="HG丸ｺﾞｼｯｸM-PRO" w:eastAsia="HG丸ｺﾞｼｯｸM-PRO" w:hAnsi="HG丸ｺﾞｼｯｸM-PRO" w:hint="eastAsia"/>
                                </w:rPr>
                                <w:t>調査</w:t>
                              </w:r>
                              <w:r w:rsidRPr="004A7144">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66" o:spid="_x0000_s1124" style="width:453.5pt;height:174pt;mso-position-horizontal-relative:char;mso-position-vertical-relative:line" coordsize="62035,2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">
                <v:shape id="片側の 2 つの角を丸めた四角形 967" o:spid="_x0000_s1125"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N0sQA&#10;AADcAAAADwAAAGRycy9kb3ducmV2LnhtbESPS2/CMBCE75X4D9Yi9VKBU1QFCDEIVbT0Wh73Tbx5&#10;iHgd2QbCv68rVepxNDPfaPLNYDpxI+dbywpepwkI4tLqlmsFp+PHZAHCB2SNnWVS8CAPm/XoKcdM&#10;2zt/0+0QahEh7DNU0ITQZ1L6siGDfmp74uhV1hkMUbpaaof3CDednCVJKg22HBca7Om9ofJyuBoF&#10;80d1rlo3G7rPl7d9StWuKPYnpZ7Hw3YFItAQ/sN/7S+tYJnO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jdLEAAAA3AAAAA8AAAAAAAAAAAAAAAAAmAIAAGRycy9k&#10;b3ducmV2LnhtbFBLBQYAAAAABAAEAPUAAACJAw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E133BC">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水道施設の概要</w:t>
                        </w:r>
                      </w:p>
                    </w:txbxContent>
                  </v:textbox>
                </v:shape>
                <v:shape id="テキスト ボックス 968" o:spid="_x0000_s1126" type="#_x0000_t202" style="position:absolute;left:95;top:3330;width:61940;height:19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0s8EA&#10;AADcAAAADwAAAGRycy9kb3ducmV2LnhtbERPy4rCMBTdC/MP4QpuZEx14aNjlGFAEF2N+gGX5ppU&#10;m5tOE2v1681iwOXhvJfrzlWipSaUnhWMRxkI4sLrko2C03HzOQcRIrLGyjMpeFCA9eqjt8Rc+zv/&#10;UnuIRqQQDjkqsDHWuZShsOQwjHxNnLizbxzGBBsjdYP3FO4qOcmyqXRYcmqwWNOPpeJ6uDkFzuzO&#10;VzO8bf/a/Xz23E863lysUoN+9/0FIlIX3+J/91YrWEzT2n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tdLPBAAAA3AAAAA8AAAAAAAAAAAAAAAAAmAIAAGRycy9kb3du&#10;cmV2LnhtbFBLBQYAAAAABAAEAPUAAACGAwAAAAA=&#10;" filled="f" strokecolor="#4f81bd [3204]" strokeweight="2pt">
                  <v:textbox>
                    <w:txbxContent>
                      <w:tbl>
                        <w:tblPr>
                          <w:tblStyle w:val="ab"/>
                          <w:tblW w:w="0" w:type="auto"/>
                          <w:jc w:val="center"/>
                          <w:tblLook w:val="04A0" w:firstRow="1" w:lastRow="0" w:firstColumn="1" w:lastColumn="0" w:noHBand="0" w:noVBand="1"/>
                        </w:tblPr>
                        <w:tblGrid>
                          <w:gridCol w:w="1893"/>
                          <w:gridCol w:w="1680"/>
                          <w:gridCol w:w="1050"/>
                          <w:gridCol w:w="840"/>
                          <w:gridCol w:w="1155"/>
                          <w:gridCol w:w="1260"/>
                          <w:gridCol w:w="1065"/>
                        </w:tblGrid>
                        <w:tr w:rsidR="00F67696" w:rsidRPr="00026D9F" w:rsidTr="00AE4ADA">
                          <w:trPr>
                            <w:trHeight w:val="377"/>
                            <w:jc w:val="center"/>
                          </w:trPr>
                          <w:tc>
                            <w:tcPr>
                              <w:tcW w:w="1893"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cs="ＭＳ Ｐゴシック" w:hint="eastAsia"/>
                                  <w:color w:val="FFFFFF" w:themeColor="background1"/>
                                  <w:sz w:val="16"/>
                                  <w:szCs w:val="16"/>
                                </w:rPr>
                                <w:t>施設</w:t>
                              </w:r>
                            </w:p>
                          </w:tc>
                          <w:tc>
                            <w:tcPr>
                              <w:tcW w:w="1680"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給水区域面積（k㎡）</w:t>
                              </w:r>
                            </w:p>
                          </w:tc>
                          <w:tc>
                            <w:tcPr>
                              <w:tcW w:w="1050"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給水人口</w:t>
                              </w:r>
                            </w:p>
                          </w:tc>
                          <w:tc>
                            <w:tcPr>
                              <w:tcW w:w="840"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給水</w:t>
                              </w:r>
                            </w:p>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普及率</w:t>
                              </w:r>
                            </w:p>
                          </w:tc>
                          <w:tc>
                            <w:tcPr>
                              <w:tcW w:w="1155"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１</w:t>
                              </w:r>
                              <w:r w:rsidRPr="00AE4ADA">
                                <w:rPr>
                                  <w:rFonts w:ascii="HG丸ｺﾞｼｯｸM-PRO" w:eastAsia="HG丸ｺﾞｼｯｸM-PRO" w:hAnsi="HG丸ｺﾞｼｯｸM-PRO"/>
                                  <w:color w:val="FFFFFF" w:themeColor="background1"/>
                                  <w:sz w:val="16"/>
                                  <w:szCs w:val="16"/>
                                </w:rPr>
                                <w:t>日最大</w:t>
                              </w:r>
                            </w:p>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供給量</w:t>
                              </w:r>
                              <w:r w:rsidRPr="00AE4ADA">
                                <w:rPr>
                                  <w:rFonts w:ascii="HG丸ｺﾞｼｯｸM-PRO" w:eastAsia="HG丸ｺﾞｼｯｸM-PRO" w:hAnsi="HG丸ｺﾞｼｯｸM-PRO"/>
                                  <w:color w:val="FFFFFF" w:themeColor="background1"/>
                                  <w:sz w:val="16"/>
                                  <w:szCs w:val="16"/>
                                </w:rPr>
                                <w:t>（</w:t>
                              </w:r>
                              <w:r w:rsidRPr="00AE4ADA">
                                <w:rPr>
                                  <w:rFonts w:ascii="HG丸ｺﾞｼｯｸM-PRO" w:eastAsia="HG丸ｺﾞｼｯｸM-PRO" w:hAnsi="HG丸ｺﾞｼｯｸM-PRO" w:hint="eastAsia"/>
                                  <w:color w:val="FFFFFF" w:themeColor="background1"/>
                                  <w:sz w:val="16"/>
                                  <w:szCs w:val="16"/>
                                </w:rPr>
                                <w:t>m3</w:t>
                              </w:r>
                              <w:r w:rsidRPr="00AE4ADA">
                                <w:rPr>
                                  <w:rFonts w:ascii="HG丸ｺﾞｼｯｸM-PRO" w:eastAsia="HG丸ｺﾞｼｯｸM-PRO" w:hAnsi="HG丸ｺﾞｼｯｸM-PRO"/>
                                  <w:color w:val="FFFFFF" w:themeColor="background1"/>
                                  <w:sz w:val="16"/>
                                  <w:szCs w:val="16"/>
                                </w:rPr>
                                <w:t>）</w:t>
                              </w:r>
                            </w:p>
                          </w:tc>
                          <w:tc>
                            <w:tcPr>
                              <w:tcW w:w="1260"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管路延長（m）</w:t>
                              </w:r>
                            </w:p>
                          </w:tc>
                          <w:tc>
                            <w:tcPr>
                              <w:tcW w:w="1065" w:type="dxa"/>
                              <w:shd w:val="clear" w:color="auto" w:fill="1F497D" w:themeFill="text2"/>
                              <w:vAlign w:val="center"/>
                            </w:tcPr>
                            <w:p w:rsidR="00F67696" w:rsidRPr="00AE4ADA" w:rsidRDefault="00F67696" w:rsidP="00981A68">
                              <w:pPr>
                                <w:jc w:val="center"/>
                                <w:rPr>
                                  <w:rFonts w:ascii="HG丸ｺﾞｼｯｸM-PRO" w:eastAsia="HG丸ｺﾞｼｯｸM-PRO" w:hAnsi="HG丸ｺﾞｼｯｸM-PRO" w:cs="ＭＳ Ｐゴシック"/>
                                  <w:color w:val="FFFFFF" w:themeColor="background1"/>
                                  <w:sz w:val="16"/>
                                  <w:szCs w:val="16"/>
                                </w:rPr>
                              </w:pPr>
                              <w:r w:rsidRPr="00AE4ADA">
                                <w:rPr>
                                  <w:rFonts w:ascii="HG丸ｺﾞｼｯｸM-PRO" w:eastAsia="HG丸ｺﾞｼｯｸM-PRO" w:hAnsi="HG丸ｺﾞｼｯｸM-PRO" w:hint="eastAsia"/>
                                  <w:color w:val="FFFFFF" w:themeColor="background1"/>
                                  <w:sz w:val="16"/>
                                  <w:szCs w:val="16"/>
                                </w:rPr>
                                <w:t>通水</w:t>
                              </w:r>
                              <w:r w:rsidRPr="00AE4ADA">
                                <w:rPr>
                                  <w:rFonts w:ascii="HG丸ｺﾞｼｯｸM-PRO" w:eastAsia="HG丸ｺﾞｼｯｸM-PRO" w:hAnsi="HG丸ｺﾞｼｯｸM-PRO"/>
                                  <w:color w:val="FFFFFF" w:themeColor="background1"/>
                                  <w:sz w:val="16"/>
                                  <w:szCs w:val="16"/>
                                </w:rPr>
                                <w:t>年月</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田口</w:t>
                              </w:r>
                              <w:r w:rsidRPr="00AE4ADA">
                                <w:rPr>
                                  <w:rFonts w:ascii="HG丸ｺﾞｼｯｸM-PRO" w:eastAsia="HG丸ｺﾞｼｯｸM-PRO" w:hAnsi="HG丸ｺﾞｼｯｸM-PRO"/>
                                  <w:color w:val="000000"/>
                                  <w:sz w:val="18"/>
                                  <w:szCs w:val="18"/>
                                </w:rPr>
                                <w:t>簡易水道</w:t>
                              </w:r>
                            </w:p>
                          </w:tc>
                          <w:tc>
                            <w:tcPr>
                              <w:tcW w:w="168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1.6</w:t>
                              </w:r>
                            </w:p>
                          </w:tc>
                          <w:tc>
                            <w:tcPr>
                              <w:tcW w:w="1050" w:type="dxa"/>
                              <w:vAlign w:val="center"/>
                            </w:tcPr>
                            <w:p w:rsidR="00F67696" w:rsidRPr="00AE4ADA" w:rsidRDefault="00F67696" w:rsidP="00981A68">
                              <w:pPr>
                                <w:jc w:val="center"/>
                                <w:rPr>
                                  <w:rFonts w:ascii="HG丸ｺﾞｼｯｸM-PRO" w:eastAsia="HG丸ｺﾞｼｯｸM-PRO" w:hAnsi="HG丸ｺﾞｼｯｸM-PRO"/>
                                  <w:sz w:val="18"/>
                                  <w:szCs w:val="18"/>
                                </w:rPr>
                              </w:pPr>
                              <w:r w:rsidRPr="00AE4ADA">
                                <w:rPr>
                                  <w:rFonts w:ascii="HG丸ｺﾞｼｯｸM-PRO" w:eastAsia="HG丸ｺﾞｼｯｸM-PRO" w:hAnsi="HG丸ｺﾞｼｯｸM-PRO"/>
                                  <w:sz w:val="18"/>
                                  <w:szCs w:val="18"/>
                                </w:rPr>
                                <w:t>1,</w:t>
                              </w:r>
                              <w:r w:rsidRPr="00AE4ADA">
                                <w:rPr>
                                  <w:rFonts w:ascii="HG丸ｺﾞｼｯｸM-PRO" w:eastAsia="HG丸ｺﾞｼｯｸM-PRO" w:hAnsi="HG丸ｺﾞｼｯｸM-PRO" w:hint="eastAsia"/>
                                  <w:sz w:val="18"/>
                                  <w:szCs w:val="18"/>
                                </w:rPr>
                                <w:t>238人</w:t>
                              </w:r>
                            </w:p>
                          </w:tc>
                          <w:tc>
                            <w:tcPr>
                              <w:tcW w:w="84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99.6</w:t>
                              </w:r>
                            </w:p>
                          </w:tc>
                          <w:tc>
                            <w:tcPr>
                              <w:tcW w:w="115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1,672</w:t>
                              </w:r>
                            </w:p>
                          </w:tc>
                          <w:tc>
                            <w:tcPr>
                              <w:tcW w:w="126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sz w:val="18"/>
                                  <w:szCs w:val="18"/>
                                </w:rPr>
                                <w:t>23,413</w:t>
                              </w:r>
                            </w:p>
                          </w:tc>
                          <w:tc>
                            <w:tcPr>
                              <w:tcW w:w="106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S</w:t>
                              </w:r>
                              <w:r w:rsidRPr="00AE4ADA">
                                <w:rPr>
                                  <w:rFonts w:ascii="HG丸ｺﾞｼｯｸM-PRO" w:eastAsia="HG丸ｺﾞｼｯｸM-PRO" w:hAnsi="HG丸ｺﾞｼｯｸM-PRO"/>
                                  <w:color w:val="000000"/>
                                  <w:sz w:val="18"/>
                                  <w:szCs w:val="18"/>
                                </w:rPr>
                                <w:t>38.7</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s="ＭＳ Ｐゴシック"/>
                                  <w:color w:val="000000"/>
                                  <w:sz w:val="18"/>
                                  <w:szCs w:val="18"/>
                                </w:rPr>
                              </w:pPr>
                              <w:r w:rsidRPr="00AE4ADA">
                                <w:rPr>
                                  <w:rFonts w:ascii="HG丸ｺﾞｼｯｸM-PRO" w:eastAsia="HG丸ｺﾞｼｯｸM-PRO" w:hAnsi="HG丸ｺﾞｼｯｸM-PRO" w:hint="eastAsia"/>
                                  <w:color w:val="000000"/>
                                  <w:sz w:val="18"/>
                                  <w:szCs w:val="18"/>
                                </w:rPr>
                                <w:t>名倉</w:t>
                              </w:r>
                              <w:r w:rsidRPr="00AE4ADA">
                                <w:rPr>
                                  <w:rFonts w:ascii="HG丸ｺﾞｼｯｸM-PRO" w:eastAsia="HG丸ｺﾞｼｯｸM-PRO" w:hAnsi="HG丸ｺﾞｼｯｸM-PRO"/>
                                  <w:color w:val="000000"/>
                                  <w:sz w:val="18"/>
                                  <w:szCs w:val="18"/>
                                </w:rPr>
                                <w:t>・津具</w:t>
                              </w:r>
                              <w:r w:rsidRPr="00AE4ADA">
                                <w:rPr>
                                  <w:rFonts w:ascii="HG丸ｺﾞｼｯｸM-PRO" w:eastAsia="HG丸ｺﾞｼｯｸM-PRO" w:hAnsi="HG丸ｺﾞｼｯｸM-PRO" w:hint="eastAsia"/>
                                  <w:color w:val="000000"/>
                                  <w:sz w:val="18"/>
                                  <w:szCs w:val="18"/>
                                </w:rPr>
                                <w:t>簡易水道</w:t>
                              </w:r>
                            </w:p>
                          </w:tc>
                          <w:tc>
                            <w:tcPr>
                              <w:tcW w:w="1680" w:type="dxa"/>
                              <w:vAlign w:val="center"/>
                            </w:tcPr>
                            <w:p w:rsidR="00F67696" w:rsidRPr="00AE4ADA" w:rsidRDefault="00F67696" w:rsidP="001A5356">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11.8</w:t>
                              </w:r>
                            </w:p>
                          </w:tc>
                          <w:tc>
                            <w:tcPr>
                              <w:tcW w:w="1050" w:type="dxa"/>
                              <w:vAlign w:val="center"/>
                            </w:tcPr>
                            <w:p w:rsidR="00F67696" w:rsidRPr="00AE4ADA" w:rsidRDefault="00F67696" w:rsidP="001A5356">
                              <w:pPr>
                                <w:jc w:val="center"/>
                                <w:rPr>
                                  <w:rFonts w:ascii="HG丸ｺﾞｼｯｸM-PRO" w:eastAsia="HG丸ｺﾞｼｯｸM-PRO" w:hAnsi="HG丸ｺﾞｼｯｸM-PRO" w:cs="ＭＳ Ｐゴシック"/>
                                  <w:color w:val="FF0000"/>
                                  <w:sz w:val="18"/>
                                  <w:szCs w:val="18"/>
                                </w:rPr>
                              </w:pPr>
                              <w:r w:rsidRPr="00AE4ADA">
                                <w:rPr>
                                  <w:rFonts w:ascii="HG丸ｺﾞｼｯｸM-PRO" w:eastAsia="HG丸ｺﾞｼｯｸM-PRO" w:hAnsi="HG丸ｺﾞｼｯｸM-PRO" w:hint="eastAsia"/>
                                  <w:sz w:val="18"/>
                                  <w:szCs w:val="18"/>
                                </w:rPr>
                                <w:t>2,258人</w:t>
                              </w:r>
                            </w:p>
                          </w:tc>
                          <w:tc>
                            <w:tcPr>
                              <w:tcW w:w="840" w:type="dxa"/>
                              <w:vAlign w:val="center"/>
                            </w:tcPr>
                            <w:p w:rsidR="00F67696" w:rsidRPr="00AE4ADA" w:rsidRDefault="00F67696" w:rsidP="001A5356">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99.2</w:t>
                              </w:r>
                            </w:p>
                          </w:tc>
                          <w:tc>
                            <w:tcPr>
                              <w:tcW w:w="1155" w:type="dxa"/>
                              <w:vAlign w:val="center"/>
                            </w:tcPr>
                            <w:p w:rsidR="00F67696" w:rsidRPr="00AE4ADA" w:rsidRDefault="00F67696" w:rsidP="001A5356">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1,337</w:t>
                              </w:r>
                            </w:p>
                          </w:tc>
                          <w:tc>
                            <w:tcPr>
                              <w:tcW w:w="1260" w:type="dxa"/>
                              <w:vAlign w:val="center"/>
                            </w:tcPr>
                            <w:p w:rsidR="00F67696" w:rsidRPr="00AE4ADA" w:rsidRDefault="00F67696" w:rsidP="001A5356">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107,551</w:t>
                              </w:r>
                            </w:p>
                          </w:tc>
                          <w:tc>
                            <w:tcPr>
                              <w:tcW w:w="1065" w:type="dxa"/>
                              <w:vAlign w:val="center"/>
                            </w:tcPr>
                            <w:p w:rsidR="00F67696" w:rsidRPr="00AE4ADA" w:rsidRDefault="00F67696" w:rsidP="001A5356">
                              <w:pPr>
                                <w:jc w:val="center"/>
                                <w:rPr>
                                  <w:rFonts w:ascii="HG丸ｺﾞｼｯｸM-PRO" w:eastAsia="HG丸ｺﾞｼｯｸM-PRO" w:hAnsi="HG丸ｺﾞｼｯｸM-PRO" w:cs="ＭＳ Ｐゴシック"/>
                                  <w:sz w:val="18"/>
                                  <w:szCs w:val="18"/>
                                </w:rPr>
                              </w:pPr>
                              <w:r w:rsidRPr="00AE4ADA">
                                <w:rPr>
                                  <w:rFonts w:ascii="HG丸ｺﾞｼｯｸM-PRO" w:eastAsia="HG丸ｺﾞｼｯｸM-PRO" w:hAnsi="HG丸ｺﾞｼｯｸM-PRO" w:hint="eastAsia"/>
                                  <w:sz w:val="18"/>
                                  <w:szCs w:val="18"/>
                                </w:rPr>
                                <w:t>S</w:t>
                              </w:r>
                              <w:r w:rsidRPr="00AE4ADA">
                                <w:rPr>
                                  <w:rFonts w:ascii="HG丸ｺﾞｼｯｸM-PRO" w:eastAsia="HG丸ｺﾞｼｯｸM-PRO" w:hAnsi="HG丸ｺﾞｼｯｸM-PRO"/>
                                  <w:sz w:val="18"/>
                                  <w:szCs w:val="18"/>
                                </w:rPr>
                                <w:t>59.6</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s="ＭＳ Ｐゴシック"/>
                                  <w:color w:val="000000"/>
                                  <w:sz w:val="18"/>
                                  <w:szCs w:val="18"/>
                                </w:rPr>
                              </w:pPr>
                              <w:r w:rsidRPr="00AE4ADA">
                                <w:rPr>
                                  <w:rFonts w:ascii="HG丸ｺﾞｼｯｸM-PRO" w:eastAsia="HG丸ｺﾞｼｯｸM-PRO" w:hAnsi="HG丸ｺﾞｼｯｸM-PRO" w:hint="eastAsia"/>
                                  <w:color w:val="000000"/>
                                  <w:sz w:val="18"/>
                                  <w:szCs w:val="18"/>
                                </w:rPr>
                                <w:t>田口第2簡易水道</w:t>
                              </w:r>
                            </w:p>
                          </w:tc>
                          <w:tc>
                            <w:tcPr>
                              <w:tcW w:w="168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32.9</w:t>
                              </w:r>
                            </w:p>
                          </w:tc>
                          <w:tc>
                            <w:tcPr>
                              <w:tcW w:w="1050" w:type="dxa"/>
                              <w:vAlign w:val="center"/>
                            </w:tcPr>
                            <w:p w:rsidR="00F67696" w:rsidRPr="00AE4ADA" w:rsidRDefault="00F67696" w:rsidP="00981A68">
                              <w:pPr>
                                <w:jc w:val="center"/>
                                <w:rPr>
                                  <w:rFonts w:ascii="HG丸ｺﾞｼｯｸM-PRO" w:eastAsia="HG丸ｺﾞｼｯｸM-PRO" w:hAnsi="HG丸ｺﾞｼｯｸM-PRO" w:cs="ＭＳ Ｐゴシック"/>
                                  <w:color w:val="FF0000"/>
                                  <w:sz w:val="18"/>
                                  <w:szCs w:val="18"/>
                                </w:rPr>
                              </w:pPr>
                              <w:r w:rsidRPr="00AE4ADA">
                                <w:rPr>
                                  <w:rFonts w:ascii="HG丸ｺﾞｼｯｸM-PRO" w:eastAsia="HG丸ｺﾞｼｯｸM-PRO" w:hAnsi="HG丸ｺﾞｼｯｸM-PRO" w:hint="eastAsia"/>
                                  <w:sz w:val="18"/>
                                  <w:szCs w:val="18"/>
                                </w:rPr>
                                <w:t>567人</w:t>
                              </w:r>
                            </w:p>
                          </w:tc>
                          <w:tc>
                            <w:tcPr>
                              <w:tcW w:w="84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99.2</w:t>
                              </w:r>
                            </w:p>
                          </w:tc>
                          <w:tc>
                            <w:tcPr>
                              <w:tcW w:w="115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483</w:t>
                              </w:r>
                            </w:p>
                          </w:tc>
                          <w:tc>
                            <w:tcPr>
                              <w:tcW w:w="126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73,562</w:t>
                              </w:r>
                            </w:p>
                          </w:tc>
                          <w:tc>
                            <w:tcPr>
                              <w:tcW w:w="1065" w:type="dxa"/>
                              <w:vAlign w:val="center"/>
                            </w:tcPr>
                            <w:p w:rsidR="00F67696" w:rsidRPr="00AE4ADA" w:rsidRDefault="00F67696" w:rsidP="00981A68">
                              <w:pPr>
                                <w:jc w:val="center"/>
                                <w:rPr>
                                  <w:rFonts w:ascii="HG丸ｺﾞｼｯｸM-PRO" w:eastAsia="HG丸ｺﾞｼｯｸM-PRO" w:hAnsi="HG丸ｺﾞｼｯｸM-PRO" w:cs="ＭＳ Ｐゴシック"/>
                                  <w:sz w:val="18"/>
                                  <w:szCs w:val="18"/>
                                </w:rPr>
                              </w:pPr>
                              <w:r w:rsidRPr="00AE4ADA">
                                <w:rPr>
                                  <w:rFonts w:ascii="HG丸ｺﾞｼｯｸM-PRO" w:eastAsia="HG丸ｺﾞｼｯｸM-PRO" w:hAnsi="HG丸ｺﾞｼｯｸM-PRO"/>
                                  <w:sz w:val="18"/>
                                  <w:szCs w:val="18"/>
                                </w:rPr>
                                <w:t>H4.9</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s="ＭＳ Ｐゴシック"/>
                                  <w:color w:val="000000"/>
                                  <w:sz w:val="18"/>
                                  <w:szCs w:val="18"/>
                                </w:rPr>
                              </w:pPr>
                              <w:r w:rsidRPr="00AE4ADA">
                                <w:rPr>
                                  <w:rFonts w:ascii="HG丸ｺﾞｼｯｸM-PRO" w:eastAsia="HG丸ｺﾞｼｯｸM-PRO" w:hAnsi="HG丸ｺﾞｼｯｸM-PRO" w:hint="eastAsia"/>
                                  <w:color w:val="000000"/>
                                  <w:sz w:val="18"/>
                                  <w:szCs w:val="18"/>
                                </w:rPr>
                                <w:t>清嶺</w:t>
                              </w:r>
                              <w:r w:rsidRPr="00AE4ADA">
                                <w:rPr>
                                  <w:rFonts w:ascii="HG丸ｺﾞｼｯｸM-PRO" w:eastAsia="HG丸ｺﾞｼｯｸM-PRO" w:hAnsi="HG丸ｺﾞｼｯｸM-PRO"/>
                                  <w:color w:val="000000"/>
                                  <w:sz w:val="18"/>
                                  <w:szCs w:val="18"/>
                                </w:rPr>
                                <w:t>・豊邦</w:t>
                              </w:r>
                              <w:r w:rsidRPr="00AE4ADA">
                                <w:rPr>
                                  <w:rFonts w:ascii="HG丸ｺﾞｼｯｸM-PRO" w:eastAsia="HG丸ｺﾞｼｯｸM-PRO" w:hAnsi="HG丸ｺﾞｼｯｸM-PRO" w:hint="eastAsia"/>
                                  <w:color w:val="000000"/>
                                  <w:sz w:val="18"/>
                                  <w:szCs w:val="18"/>
                                </w:rPr>
                                <w:t>簡易水道</w:t>
                              </w:r>
                            </w:p>
                          </w:tc>
                          <w:tc>
                            <w:tcPr>
                              <w:tcW w:w="168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29.6</w:t>
                              </w:r>
                            </w:p>
                          </w:tc>
                          <w:tc>
                            <w:tcPr>
                              <w:tcW w:w="1050" w:type="dxa"/>
                              <w:vAlign w:val="center"/>
                            </w:tcPr>
                            <w:p w:rsidR="00F67696" w:rsidRPr="00AE4ADA" w:rsidRDefault="00F67696" w:rsidP="00981A68">
                              <w:pPr>
                                <w:jc w:val="center"/>
                                <w:rPr>
                                  <w:rFonts w:ascii="HG丸ｺﾞｼｯｸM-PRO" w:eastAsia="HG丸ｺﾞｼｯｸM-PRO" w:hAnsi="HG丸ｺﾞｼｯｸM-PRO" w:cs="ＭＳ Ｐゴシック"/>
                                  <w:color w:val="FF0000"/>
                                  <w:sz w:val="18"/>
                                  <w:szCs w:val="18"/>
                                </w:rPr>
                              </w:pPr>
                              <w:r w:rsidRPr="00AE4ADA">
                                <w:rPr>
                                  <w:rFonts w:ascii="HG丸ｺﾞｼｯｸM-PRO" w:eastAsia="HG丸ｺﾞｼｯｸM-PRO" w:hAnsi="HG丸ｺﾞｼｯｸM-PRO" w:hint="eastAsia"/>
                                  <w:sz w:val="18"/>
                                  <w:szCs w:val="18"/>
                                </w:rPr>
                                <w:t>798人</w:t>
                              </w:r>
                            </w:p>
                          </w:tc>
                          <w:tc>
                            <w:tcPr>
                              <w:tcW w:w="84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98.5</w:t>
                              </w:r>
                            </w:p>
                          </w:tc>
                          <w:tc>
                            <w:tcPr>
                              <w:tcW w:w="115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336</w:t>
                              </w:r>
                            </w:p>
                          </w:tc>
                          <w:tc>
                            <w:tcPr>
                              <w:tcW w:w="126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39,681</w:t>
                              </w:r>
                            </w:p>
                          </w:tc>
                          <w:tc>
                            <w:tcPr>
                              <w:tcW w:w="1065" w:type="dxa"/>
                              <w:vAlign w:val="center"/>
                            </w:tcPr>
                            <w:p w:rsidR="00F67696" w:rsidRPr="00AE4ADA" w:rsidRDefault="00F67696" w:rsidP="00981A68">
                              <w:pPr>
                                <w:jc w:val="center"/>
                                <w:rPr>
                                  <w:rFonts w:ascii="HG丸ｺﾞｼｯｸM-PRO" w:eastAsia="HG丸ｺﾞｼｯｸM-PRO" w:hAnsi="HG丸ｺﾞｼｯｸM-PRO" w:cs="ＭＳ Ｐゴシック"/>
                                  <w:sz w:val="18"/>
                                  <w:szCs w:val="18"/>
                                </w:rPr>
                              </w:pPr>
                              <w:r w:rsidRPr="00AE4ADA">
                                <w:rPr>
                                  <w:rFonts w:ascii="HG丸ｺﾞｼｯｸM-PRO" w:eastAsia="HG丸ｺﾞｼｯｸM-PRO" w:hAnsi="HG丸ｺﾞｼｯｸM-PRO" w:hint="eastAsia"/>
                                  <w:sz w:val="18"/>
                                  <w:szCs w:val="18"/>
                                </w:rPr>
                                <w:t>S</w:t>
                              </w:r>
                              <w:r w:rsidRPr="00AE4ADA">
                                <w:rPr>
                                  <w:rFonts w:ascii="HG丸ｺﾞｼｯｸM-PRO" w:eastAsia="HG丸ｺﾞｼｯｸM-PRO" w:hAnsi="HG丸ｺﾞｼｯｸM-PRO"/>
                                  <w:sz w:val="18"/>
                                  <w:szCs w:val="18"/>
                                </w:rPr>
                                <w:t>59.</w:t>
                              </w:r>
                              <w:r w:rsidRPr="00AE4ADA">
                                <w:rPr>
                                  <w:rFonts w:ascii="HG丸ｺﾞｼｯｸM-PRO" w:eastAsia="HG丸ｺﾞｼｯｸM-PRO" w:hAnsi="HG丸ｺﾞｼｯｸM-PRO" w:hint="eastAsia"/>
                                  <w:sz w:val="18"/>
                                  <w:szCs w:val="18"/>
                                </w:rPr>
                                <w:t>9</w:t>
                              </w:r>
                            </w:p>
                          </w:tc>
                        </w:tr>
                        <w:tr w:rsidR="00F67696" w:rsidRPr="00026D9F" w:rsidTr="00AE4ADA">
                          <w:trPr>
                            <w:trHeight w:val="377"/>
                            <w:jc w:val="center"/>
                          </w:trPr>
                          <w:tc>
                            <w:tcPr>
                              <w:tcW w:w="1893" w:type="dxa"/>
                              <w:shd w:val="clear" w:color="auto" w:fill="auto"/>
                              <w:vAlign w:val="center"/>
                            </w:tcPr>
                            <w:p w:rsidR="00F67696" w:rsidRPr="00AE4ADA" w:rsidRDefault="00F67696" w:rsidP="00AE4ADA">
                              <w:pPr>
                                <w:rPr>
                                  <w:rFonts w:ascii="HG丸ｺﾞｼｯｸM-PRO" w:eastAsia="HG丸ｺﾞｼｯｸM-PRO" w:hAnsi="HG丸ｺﾞｼｯｸM-PRO" w:cs="ＭＳ Ｐゴシック"/>
                                  <w:color w:val="000000"/>
                                  <w:sz w:val="18"/>
                                  <w:szCs w:val="18"/>
                                </w:rPr>
                              </w:pPr>
                              <w:r w:rsidRPr="00AE4ADA">
                                <w:rPr>
                                  <w:rFonts w:ascii="HG丸ｺﾞｼｯｸM-PRO" w:eastAsia="HG丸ｺﾞｼｯｸM-PRO" w:hAnsi="HG丸ｺﾞｼｯｸM-PRO" w:hint="eastAsia"/>
                                  <w:color w:val="000000"/>
                                  <w:sz w:val="18"/>
                                  <w:szCs w:val="18"/>
                                </w:rPr>
                                <w:t>松戸</w:t>
                              </w:r>
                              <w:r w:rsidRPr="00AE4ADA">
                                <w:rPr>
                                  <w:rFonts w:ascii="HG丸ｺﾞｼｯｸM-PRO" w:eastAsia="HG丸ｺﾞｼｯｸM-PRO" w:hAnsi="HG丸ｺﾞｼｯｸM-PRO"/>
                                  <w:color w:val="000000"/>
                                  <w:sz w:val="18"/>
                                  <w:szCs w:val="18"/>
                                </w:rPr>
                                <w:t>飲料水</w:t>
                              </w:r>
                              <w:r w:rsidRPr="00AE4ADA">
                                <w:rPr>
                                  <w:rFonts w:ascii="HG丸ｺﾞｼｯｸM-PRO" w:eastAsia="HG丸ｺﾞｼｯｸM-PRO" w:hAnsi="HG丸ｺﾞｼｯｸM-PRO" w:hint="eastAsia"/>
                                  <w:color w:val="000000"/>
                                  <w:sz w:val="18"/>
                                  <w:szCs w:val="18"/>
                                </w:rPr>
                                <w:t>供給施設</w:t>
                              </w:r>
                            </w:p>
                          </w:tc>
                          <w:tc>
                            <w:tcPr>
                              <w:tcW w:w="168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2.0</w:t>
                              </w:r>
                            </w:p>
                          </w:tc>
                          <w:tc>
                            <w:tcPr>
                              <w:tcW w:w="1050" w:type="dxa"/>
                              <w:vAlign w:val="center"/>
                            </w:tcPr>
                            <w:p w:rsidR="00F67696" w:rsidRPr="00AE4ADA" w:rsidRDefault="00F67696" w:rsidP="00981A68">
                              <w:pPr>
                                <w:jc w:val="center"/>
                                <w:rPr>
                                  <w:rFonts w:ascii="HG丸ｺﾞｼｯｸM-PRO" w:eastAsia="HG丸ｺﾞｼｯｸM-PRO" w:hAnsi="HG丸ｺﾞｼｯｸM-PRO" w:cs="ＭＳ Ｐゴシック"/>
                                  <w:color w:val="FF0000"/>
                                  <w:sz w:val="18"/>
                                  <w:szCs w:val="18"/>
                                </w:rPr>
                              </w:pPr>
                              <w:r w:rsidRPr="00AE4ADA">
                                <w:rPr>
                                  <w:rFonts w:ascii="HG丸ｺﾞｼｯｸM-PRO" w:eastAsia="HG丸ｺﾞｼｯｸM-PRO" w:hAnsi="HG丸ｺﾞｼｯｸM-PRO" w:hint="eastAsia"/>
                                  <w:sz w:val="18"/>
                                  <w:szCs w:val="18"/>
                                </w:rPr>
                                <w:t>18人</w:t>
                              </w:r>
                            </w:p>
                          </w:tc>
                          <w:tc>
                            <w:tcPr>
                              <w:tcW w:w="84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90.0</w:t>
                              </w:r>
                            </w:p>
                          </w:tc>
                          <w:tc>
                            <w:tcPr>
                              <w:tcW w:w="1155"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14</w:t>
                              </w:r>
                            </w:p>
                          </w:tc>
                          <w:tc>
                            <w:tcPr>
                              <w:tcW w:w="1260" w:type="dxa"/>
                              <w:vAlign w:val="center"/>
                            </w:tcPr>
                            <w:p w:rsidR="00F67696" w:rsidRPr="00AE4ADA" w:rsidRDefault="00F67696" w:rsidP="00981A68">
                              <w:pPr>
                                <w:jc w:val="center"/>
                                <w:rPr>
                                  <w:rFonts w:ascii="HG丸ｺﾞｼｯｸM-PRO" w:eastAsia="HG丸ｺﾞｼｯｸM-PRO" w:hAnsi="HG丸ｺﾞｼｯｸM-PRO"/>
                                  <w:color w:val="000000"/>
                                  <w:sz w:val="18"/>
                                  <w:szCs w:val="18"/>
                                </w:rPr>
                              </w:pPr>
                              <w:r w:rsidRPr="00AE4ADA">
                                <w:rPr>
                                  <w:rFonts w:ascii="HG丸ｺﾞｼｯｸM-PRO" w:eastAsia="HG丸ｺﾞｼｯｸM-PRO" w:hAnsi="HG丸ｺﾞｼｯｸM-PRO" w:hint="eastAsia"/>
                                  <w:color w:val="000000"/>
                                  <w:sz w:val="18"/>
                                  <w:szCs w:val="18"/>
                                </w:rPr>
                                <w:t>2,420</w:t>
                              </w:r>
                            </w:p>
                          </w:tc>
                          <w:tc>
                            <w:tcPr>
                              <w:tcW w:w="1065" w:type="dxa"/>
                              <w:vAlign w:val="center"/>
                            </w:tcPr>
                            <w:p w:rsidR="00F67696" w:rsidRPr="00AE4ADA" w:rsidRDefault="00F67696" w:rsidP="00981A68">
                              <w:pPr>
                                <w:jc w:val="center"/>
                                <w:rPr>
                                  <w:rFonts w:ascii="HG丸ｺﾞｼｯｸM-PRO" w:eastAsia="HG丸ｺﾞｼｯｸM-PRO" w:hAnsi="HG丸ｺﾞｼｯｸM-PRO" w:cs="ＭＳ Ｐゴシック"/>
                                  <w:sz w:val="18"/>
                                  <w:szCs w:val="18"/>
                                </w:rPr>
                              </w:pPr>
                              <w:r w:rsidRPr="00AE4ADA">
                                <w:rPr>
                                  <w:rFonts w:ascii="HG丸ｺﾞｼｯｸM-PRO" w:eastAsia="HG丸ｺﾞｼｯｸM-PRO" w:hAnsi="HG丸ｺﾞｼｯｸM-PRO" w:hint="eastAsia"/>
                                  <w:sz w:val="18"/>
                                  <w:szCs w:val="18"/>
                                </w:rPr>
                                <w:t>H</w:t>
                              </w:r>
                              <w:r w:rsidRPr="00AE4ADA">
                                <w:rPr>
                                  <w:rFonts w:ascii="HG丸ｺﾞｼｯｸM-PRO" w:eastAsia="HG丸ｺﾞｼｯｸM-PRO" w:hAnsi="HG丸ｺﾞｼｯｸM-PRO"/>
                                  <w:sz w:val="18"/>
                                  <w:szCs w:val="18"/>
                                </w:rPr>
                                <w:t>7.3</w:t>
                              </w:r>
                            </w:p>
                          </w:tc>
                        </w:tr>
                      </w:tbl>
                      <w:p w:rsidR="00F67696" w:rsidRPr="00D01F8E" w:rsidRDefault="00F67696" w:rsidP="00E133BC">
                        <w:pPr>
                          <w:jc w:val="center"/>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rPr>
                          <w:t xml:space="preserve"> [資料：</w:t>
                        </w:r>
                        <w:r>
                          <w:rPr>
                            <w:rFonts w:ascii="HG丸ｺﾞｼｯｸM-PRO" w:eastAsia="HG丸ｺﾞｼｯｸM-PRO" w:hAnsi="HG丸ｺﾞｼｯｸM-PRO" w:hint="eastAsia"/>
                          </w:rPr>
                          <w:t>平成26年度</w:t>
                        </w:r>
                        <w:r>
                          <w:rPr>
                            <w:rFonts w:ascii="HG丸ｺﾞｼｯｸM-PRO" w:eastAsia="HG丸ｺﾞｼｯｸM-PRO" w:hAnsi="HG丸ｺﾞｼｯｸM-PRO"/>
                          </w:rPr>
                          <w:t>水道統計</w:t>
                        </w:r>
                        <w:r>
                          <w:rPr>
                            <w:rFonts w:ascii="HG丸ｺﾞｼｯｸM-PRO" w:eastAsia="HG丸ｺﾞｼｯｸM-PRO" w:hAnsi="HG丸ｺﾞｼｯｸM-PRO" w:hint="eastAsia"/>
                          </w:rPr>
                          <w:t>調査</w:t>
                        </w:r>
                        <w:r w:rsidRPr="004A7144">
                          <w:rPr>
                            <w:rFonts w:ascii="HG丸ｺﾞｼｯｸM-PRO" w:eastAsia="HG丸ｺﾞｼｯｸM-PRO" w:hAnsi="HG丸ｺﾞｼｯｸM-PRO" w:hint="eastAsia"/>
                          </w:rPr>
                          <w:t>]</w:t>
                        </w:r>
                      </w:p>
                    </w:txbxContent>
                  </v:textbox>
                </v:shape>
                <w10:anchorlock/>
              </v:group>
            </w:pict>
          </mc:Fallback>
        </mc:AlternateContent>
      </w:r>
    </w:p>
    <w:p w:rsidR="004C114C" w:rsidRDefault="004C114C" w:rsidP="004C114C">
      <w:pPr>
        <w:spacing w:line="360" w:lineRule="auto"/>
        <w:ind w:firstLineChars="100" w:firstLine="210"/>
        <w:jc w:val="left"/>
        <w:rPr>
          <w:rFonts w:ascii="HG丸ｺﾞｼｯｸM-PRO" w:eastAsia="HG丸ｺﾞｼｯｸM-PRO" w:hAnsi="HG丸ｺﾞｼｯｸM-PRO"/>
        </w:rPr>
      </w:pPr>
    </w:p>
    <w:p w:rsidR="004C114C" w:rsidRPr="00AE5653" w:rsidRDefault="0010269D" w:rsidP="004C114C">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基幹となる主要な水道管</w:t>
      </w:r>
      <w:r w:rsidR="00CE2E24">
        <w:rPr>
          <w:rFonts w:ascii="HG丸ｺﾞｼｯｸM-PRO" w:eastAsia="HG丸ｺﾞｼｯｸM-PRO" w:hAnsi="HG丸ｺﾞｼｯｸM-PRO" w:hint="eastAsia"/>
        </w:rPr>
        <w:t>（配水本管）について</w:t>
      </w:r>
      <w:r w:rsidR="004C114C">
        <w:rPr>
          <w:rFonts w:ascii="HG丸ｺﾞｼｯｸM-PRO" w:eastAsia="HG丸ｺﾞｼｯｸM-PRO" w:hAnsi="HG丸ｺﾞｼｯｸM-PRO" w:hint="eastAsia"/>
        </w:rPr>
        <w:t>、耐震化が済んでいる、</w:t>
      </w:r>
      <w:r w:rsidR="00CB4ACE" w:rsidRPr="009D27EC">
        <w:rPr>
          <w:rFonts w:ascii="HG丸ｺﾞｼｯｸM-PRO" w:eastAsia="HG丸ｺﾞｼｯｸM-PRO" w:hAnsi="HG丸ｺﾞｼｯｸM-PRO" w:hint="eastAsia"/>
        </w:rPr>
        <w:t>または</w:t>
      </w:r>
      <w:r w:rsidR="004C114C" w:rsidRPr="009D27EC">
        <w:rPr>
          <w:rFonts w:ascii="HG丸ｺﾞｼｯｸM-PRO" w:eastAsia="HG丸ｺﾞｼｯｸM-PRO" w:hAnsi="HG丸ｺﾞｼｯｸM-PRO" w:hint="eastAsia"/>
        </w:rPr>
        <w:t>耐</w:t>
      </w:r>
      <w:r w:rsidR="004C114C" w:rsidRPr="00AE5653">
        <w:rPr>
          <w:rFonts w:ascii="HG丸ｺﾞｼｯｸM-PRO" w:eastAsia="HG丸ｺﾞｼｯｸM-PRO" w:hAnsi="HG丸ｺﾞｼｯｸM-PRO" w:hint="eastAsia"/>
        </w:rPr>
        <w:t>震相当の処置が済んでいる管の延長は全体の</w:t>
      </w:r>
      <w:r w:rsidR="00CE2E24">
        <w:rPr>
          <w:rFonts w:ascii="HG丸ｺﾞｼｯｸM-PRO" w:eastAsia="HG丸ｺﾞｼｯｸM-PRO" w:hAnsi="HG丸ｺﾞｼｯｸM-PRO" w:hint="eastAsia"/>
        </w:rPr>
        <w:t>11.4</w:t>
      </w:r>
      <w:r w:rsidR="004C114C" w:rsidRPr="00AE5653">
        <w:rPr>
          <w:rFonts w:ascii="HG丸ｺﾞｼｯｸM-PRO" w:eastAsia="HG丸ｺﾞｼｯｸM-PRO" w:hAnsi="HG丸ｺﾞｼｯｸM-PRO" w:hint="eastAsia"/>
        </w:rPr>
        <w:t>％となっています。</w:t>
      </w:r>
    </w:p>
    <w:p w:rsidR="00C30612" w:rsidRDefault="00E133BC" w:rsidP="00A44827">
      <w:pPr>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09FBA490" wp14:editId="15E4D127">
                <wp:extent cx="5759450" cy="4710223"/>
                <wp:effectExtent l="0" t="0" r="12700" b="14605"/>
                <wp:docPr id="974" name="グループ化 974"/>
                <wp:cNvGraphicFramePr/>
                <a:graphic xmlns:a="http://schemas.openxmlformats.org/drawingml/2006/main">
                  <a:graphicData uri="http://schemas.microsoft.com/office/word/2010/wordprocessingGroup">
                    <wpg:wgp>
                      <wpg:cNvGrpSpPr/>
                      <wpg:grpSpPr>
                        <a:xfrm>
                          <a:off x="0" y="0"/>
                          <a:ext cx="5759450" cy="4710223"/>
                          <a:chOff x="0" y="0"/>
                          <a:chExt cx="6203590" cy="4692902"/>
                        </a:xfrm>
                      </wpg:grpSpPr>
                      <wps:wsp>
                        <wps:cNvPr id="975" name="片側の 2 つの角を丸めた四角形 975"/>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E133BC">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基幹管路の耐震化状況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テキスト ボックス 976"/>
                        <wps:cNvSpPr txBox="1"/>
                        <wps:spPr>
                          <a:xfrm>
                            <a:off x="9526" y="333006"/>
                            <a:ext cx="6194064" cy="4359896"/>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195"/>
                                <w:gridCol w:w="1224"/>
                                <w:gridCol w:w="1512"/>
                                <w:gridCol w:w="1266"/>
                                <w:gridCol w:w="1476"/>
                              </w:tblGrid>
                              <w:tr w:rsidR="00F67696" w:rsidRPr="00AE5653" w:rsidTr="0010269D">
                                <w:trPr>
                                  <w:jc w:val="center"/>
                                </w:trPr>
                                <w:tc>
                                  <w:tcPr>
                                    <w:tcW w:w="2154" w:type="dxa"/>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施設名</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管路</w:t>
                                    </w:r>
                                    <w:r w:rsidRPr="00AE5653">
                                      <w:rPr>
                                        <w:rFonts w:ascii="HG丸ｺﾞｼｯｸM-PRO" w:eastAsia="HG丸ｺﾞｼｯｸM-PRO" w:hAnsi="HG丸ｺﾞｼｯｸM-PRO" w:hint="eastAsia"/>
                                        <w:color w:val="FFFFFF"/>
                                      </w:rPr>
                                      <w:t>延長</w:t>
                                    </w:r>
                                  </w:p>
                                </w:tc>
                                <w:tc>
                                  <w:tcPr>
                                    <w:tcW w:w="0" w:type="auto"/>
                                    <w:gridSpan w:val="2"/>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耐震適合性のある管の延長</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耐震適合率</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w:t>
                                    </w:r>
                                    <w:r>
                                      <w:rPr>
                                        <w:rFonts w:ascii="HG丸ｺﾞｼｯｸM-PRO" w:eastAsia="HG丸ｺﾞｼｯｸM-PRO" w:hAnsi="HG丸ｺﾞｼｯｸM-PRO" w:hint="eastAsia"/>
                                        <w:color w:val="FFFFFF"/>
                                      </w:rPr>
                                      <w:t>管の割合</w:t>
                                    </w: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計</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耐震管の延長</w:t>
                                    </w:r>
                                  </w:p>
                                </w:tc>
                                <w:tc>
                                  <w:tcPr>
                                    <w:tcW w:w="0" w:type="auto"/>
                                    <w:vMerge/>
                                    <w:shd w:val="clear" w:color="auto" w:fill="1F497D" w:themeFill="text2"/>
                                    <w:vAlign w:val="center"/>
                                  </w:tcPr>
                                  <w:p w:rsidR="00F67696" w:rsidRDefault="00F67696" w:rsidP="002F5B0F">
                                    <w:pPr>
                                      <w:spacing w:line="320" w:lineRule="exact"/>
                                      <w:jc w:val="center"/>
                                      <w:rPr>
                                        <w:rFonts w:ascii="HG丸ｺﾞｼｯｸM-PRO" w:eastAsia="HG丸ｺﾞｼｯｸM-PRO" w:hAnsi="HG丸ｺﾞｼｯｸM-PRO"/>
                                      </w:rPr>
                                    </w:pPr>
                                  </w:p>
                                </w:tc>
                                <w:tc>
                                  <w:tcPr>
                                    <w:tcW w:w="0" w:type="auto"/>
                                    <w:vMerge/>
                                    <w:shd w:val="clear" w:color="auto" w:fill="1F497D" w:themeFill="text2"/>
                                    <w:vAlign w:val="center"/>
                                  </w:tcPr>
                                  <w:p w:rsidR="00F67696" w:rsidRDefault="00F67696" w:rsidP="002F5B0F">
                                    <w:pPr>
                                      <w:spacing w:line="320" w:lineRule="exact"/>
                                      <w:jc w:val="center"/>
                                      <w:rPr>
                                        <w:rFonts w:ascii="HG丸ｺﾞｼｯｸM-PRO" w:eastAsia="HG丸ｺﾞｼｯｸM-PRO" w:hAnsi="HG丸ｺﾞｼｯｸM-PRO"/>
                                      </w:rPr>
                                    </w:pP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rPr>
                                      <w:t>(%</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rPr>
                                      <w:t>(%</w:t>
                                    </w:r>
                                    <w:r w:rsidRPr="00AE5653">
                                      <w:rPr>
                                        <w:rFonts w:ascii="HG丸ｺﾞｼｯｸM-PRO" w:eastAsia="HG丸ｺﾞｼｯｸM-PRO" w:hAnsi="HG丸ｺﾞｼｯｸM-PRO" w:hint="eastAsia"/>
                                        <w:color w:val="FFFFFF"/>
                                      </w:rPr>
                                      <w:t>)</w:t>
                                    </w: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A</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B</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C</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B/A</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C</w:t>
                                    </w:r>
                                    <w:r w:rsidRPr="007A2CF0">
                                      <w:rPr>
                                        <w:rFonts w:ascii="HG丸ｺﾞｼｯｸM-PRO" w:eastAsia="HG丸ｺﾞｼｯｸM-PRO" w:hAnsi="HG丸ｺﾞｼｯｸM-PRO" w:hint="eastAsia"/>
                                        <w:color w:val="FFFFFF" w:themeColor="background1"/>
                                      </w:rPr>
                                      <w:t>/A</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田口簡易水道</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23,413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8,213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3,928</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35.08</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16.78</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sidRPr="007A2CF0">
                                      <w:rPr>
                                        <w:rFonts w:ascii="HG丸ｺﾞｼｯｸM-PRO" w:eastAsia="HG丸ｺﾞｼｯｸM-PRO" w:hAnsi="HG丸ｺﾞｼｯｸM-PRO" w:hint="eastAsia"/>
                                      </w:rPr>
                                      <w:t>名倉・津具簡易水道</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107,551</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48,454</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8,794</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45.05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8.18</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sidRPr="00FE08E0">
                                      <w:rPr>
                                        <w:rFonts w:ascii="HG丸ｺﾞｼｯｸM-PRO" w:eastAsia="HG丸ｺﾞｼｯｸM-PRO" w:hAnsi="HG丸ｺﾞｼｯｸM-PRO" w:hint="eastAsia"/>
                                      </w:rPr>
                                      <w:t>田口第２簡易水道</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73,562</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48,934</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1,636</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66.52</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2.22</w:t>
                                    </w:r>
                                  </w:p>
                                </w:tc>
                              </w:tr>
                              <w:tr w:rsidR="00F67696" w:rsidRPr="00A42FC4"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sidRPr="00FE08E0">
                                      <w:rPr>
                                        <w:rFonts w:ascii="HG丸ｺﾞｼｯｸM-PRO" w:eastAsia="HG丸ｺﾞｼｯｸM-PRO" w:hAnsi="HG丸ｺﾞｼｯｸM-PRO" w:hint="eastAsia"/>
                                      </w:rPr>
                                      <w:t>清嶺・豊邦簡易水道</w:t>
                                    </w:r>
                                  </w:p>
                                </w:tc>
                                <w:tc>
                                  <w:tcPr>
                                    <w:tcW w:w="0" w:type="auto"/>
                                    <w:shd w:val="clear" w:color="auto" w:fill="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39,681</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24,664</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13,757</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62.16</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34.67</w:t>
                                    </w:r>
                                  </w:p>
                                </w:tc>
                              </w:tr>
                              <w:tr w:rsidR="00F67696" w:rsidRPr="00A42FC4"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sidRPr="00FE08E0">
                                      <w:rPr>
                                        <w:rFonts w:ascii="HG丸ｺﾞｼｯｸM-PRO" w:eastAsia="HG丸ｺﾞｼｯｸM-PRO" w:hAnsi="HG丸ｺﾞｼｯｸM-PRO" w:hint="eastAsia"/>
                                      </w:rPr>
                                      <w:t>松戸飲料水供給施設</w:t>
                                    </w:r>
                                  </w:p>
                                </w:tc>
                                <w:tc>
                                  <w:tcPr>
                                    <w:tcW w:w="0" w:type="auto"/>
                                    <w:shd w:val="clear" w:color="auto" w:fill="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2,420</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508</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0</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20.99</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0.00</w:t>
                                    </w:r>
                                  </w:p>
                                </w:tc>
                              </w:tr>
                              <w:tr w:rsidR="00F67696" w:rsidRPr="00A42FC4"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FE08E0">
                                      <w:rPr>
                                        <w:rFonts w:ascii="HG丸ｺﾞｼｯｸM-PRO" w:eastAsia="HG丸ｺﾞｼｯｸM-PRO" w:hAnsi="HG丸ｺﾞｼｯｸM-PRO" w:hint="eastAsia"/>
                                      </w:rPr>
                                      <w:t>計</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246,627</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130,773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28,115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53.02</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11.40</w:t>
                                    </w:r>
                                  </w:p>
                                </w:tc>
                              </w:tr>
                            </w:tbl>
                            <w:p w:rsidR="00F67696" w:rsidRDefault="00F67696" w:rsidP="006F2EC2">
                              <w:pPr>
                                <w:spacing w:line="360" w:lineRule="exact"/>
                                <w:jc w:val="center"/>
                                <w:rPr>
                                  <w:rFonts w:ascii="HG丸ｺﾞｼｯｸM-PRO" w:eastAsia="HG丸ｺﾞｼｯｸM-PRO" w:hAnsi="HG丸ｺﾞｼｯｸM-P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195"/>
                                <w:gridCol w:w="1224"/>
                                <w:gridCol w:w="1512"/>
                                <w:gridCol w:w="1266"/>
                                <w:gridCol w:w="1476"/>
                              </w:tblGrid>
                              <w:tr w:rsidR="00F67696" w:rsidRPr="00AE5653" w:rsidTr="0010269D">
                                <w:trPr>
                                  <w:jc w:val="center"/>
                                </w:trPr>
                                <w:tc>
                                  <w:tcPr>
                                    <w:tcW w:w="2154" w:type="dxa"/>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用途別</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管路</w:t>
                                    </w:r>
                                    <w:r w:rsidRPr="00AE5653">
                                      <w:rPr>
                                        <w:rFonts w:ascii="HG丸ｺﾞｼｯｸM-PRO" w:eastAsia="HG丸ｺﾞｼｯｸM-PRO" w:hAnsi="HG丸ｺﾞｼｯｸM-PRO" w:hint="eastAsia"/>
                                        <w:color w:val="FFFFFF"/>
                                      </w:rPr>
                                      <w:t>延長</w:t>
                                    </w:r>
                                  </w:p>
                                </w:tc>
                                <w:tc>
                                  <w:tcPr>
                                    <w:tcW w:w="0" w:type="auto"/>
                                    <w:gridSpan w:val="2"/>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耐震適合性のある管の延長</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耐震適合率</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w:t>
                                    </w:r>
                                    <w:r>
                                      <w:rPr>
                                        <w:rFonts w:ascii="HG丸ｺﾞｼｯｸM-PRO" w:eastAsia="HG丸ｺﾞｼｯｸM-PRO" w:hAnsi="HG丸ｺﾞｼｯｸM-PRO" w:hint="eastAsia"/>
                                        <w:color w:val="FFFFFF"/>
                                      </w:rPr>
                                      <w:t>管の割合</w:t>
                                    </w: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計</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耐震管の延長</w:t>
                                    </w:r>
                                  </w:p>
                                </w:tc>
                                <w:tc>
                                  <w:tcPr>
                                    <w:tcW w:w="0" w:type="auto"/>
                                    <w:vMerge/>
                                    <w:shd w:val="clear" w:color="auto" w:fill="1F497D" w:themeFill="text2"/>
                                    <w:vAlign w:val="center"/>
                                  </w:tcPr>
                                  <w:p w:rsidR="00F67696" w:rsidRDefault="00F67696" w:rsidP="002F5B0F">
                                    <w:pPr>
                                      <w:spacing w:line="320" w:lineRule="exact"/>
                                      <w:jc w:val="center"/>
                                      <w:rPr>
                                        <w:rFonts w:ascii="HG丸ｺﾞｼｯｸM-PRO" w:eastAsia="HG丸ｺﾞｼｯｸM-PRO" w:hAnsi="HG丸ｺﾞｼｯｸM-PRO"/>
                                      </w:rPr>
                                    </w:pPr>
                                  </w:p>
                                </w:tc>
                                <w:tc>
                                  <w:tcPr>
                                    <w:tcW w:w="0" w:type="auto"/>
                                    <w:vMerge/>
                                    <w:shd w:val="clear" w:color="auto" w:fill="1F497D" w:themeFill="text2"/>
                                    <w:vAlign w:val="center"/>
                                  </w:tcPr>
                                  <w:p w:rsidR="00F67696" w:rsidRDefault="00F67696" w:rsidP="002F5B0F">
                                    <w:pPr>
                                      <w:spacing w:line="320" w:lineRule="exact"/>
                                      <w:jc w:val="center"/>
                                      <w:rPr>
                                        <w:rFonts w:ascii="HG丸ｺﾞｼｯｸM-PRO" w:eastAsia="HG丸ｺﾞｼｯｸM-PRO" w:hAnsi="HG丸ｺﾞｼｯｸM-PRO"/>
                                      </w:rPr>
                                    </w:pP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rPr>
                                      <w:t>(%</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rPr>
                                      <w:t>(%</w:t>
                                    </w:r>
                                    <w:r w:rsidRPr="00AE5653">
                                      <w:rPr>
                                        <w:rFonts w:ascii="HG丸ｺﾞｼｯｸM-PRO" w:eastAsia="HG丸ｺﾞｼｯｸM-PRO" w:hAnsi="HG丸ｺﾞｼｯｸM-PRO" w:hint="eastAsia"/>
                                        <w:color w:val="FFFFFF"/>
                                      </w:rPr>
                                      <w:t>)</w:t>
                                    </w: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A</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B</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C</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B/A</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C</w:t>
                                    </w:r>
                                    <w:r w:rsidRPr="007A2CF0">
                                      <w:rPr>
                                        <w:rFonts w:ascii="HG丸ｺﾞｼｯｸM-PRO" w:eastAsia="HG丸ｺﾞｼｯｸM-PRO" w:hAnsi="HG丸ｺﾞｼｯｸM-PRO" w:hint="eastAsia"/>
                                        <w:color w:val="FFFFFF" w:themeColor="background1"/>
                                      </w:rPr>
                                      <w:t>/A</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導水管</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33,784</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24,883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3,555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73.65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10.52</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送水管</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11,910</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5,617</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235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47.16</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1.97</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配水管</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200,933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100,273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24,325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49.90</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12.11</w:t>
                                    </w:r>
                                  </w:p>
                                </w:tc>
                              </w:tr>
                              <w:tr w:rsidR="00F67696" w:rsidRPr="00A42FC4"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FE08E0">
                                      <w:rPr>
                                        <w:rFonts w:ascii="HG丸ｺﾞｼｯｸM-PRO" w:eastAsia="HG丸ｺﾞｼｯｸM-PRO" w:hAnsi="HG丸ｺﾞｼｯｸM-PRO" w:hint="eastAsia"/>
                                      </w:rPr>
                                      <w:t>計</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246,627</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130,773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28,115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53.02</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11.40</w:t>
                                    </w:r>
                                  </w:p>
                                </w:tc>
                              </w:tr>
                            </w:tbl>
                            <w:p w:rsidR="00F67696" w:rsidRPr="00E133BC" w:rsidRDefault="00F67696" w:rsidP="0079470D">
                              <w:pPr>
                                <w:spacing w:beforeLines="50" w:before="120"/>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sidRPr="009D27EC">
                                <w:rPr>
                                  <w:rFonts w:ascii="HG丸ｺﾞｼｯｸM-PRO" w:eastAsia="HG丸ｺﾞｼｯｸM-PRO" w:hAnsi="HG丸ｺﾞｼｯｸM-PRO" w:hint="eastAsia"/>
                                </w:rPr>
                                <w:t>簡易</w:t>
                              </w:r>
                              <w:r>
                                <w:rPr>
                                  <w:rFonts w:ascii="HG丸ｺﾞｼｯｸM-PRO" w:eastAsia="HG丸ｺﾞｼｯｸM-PRO" w:hAnsi="HG丸ｺﾞｼｯｸM-PRO" w:hint="eastAsia"/>
                                </w:rPr>
                                <w:t>水道台帳調書（平成28年4月1日時点）</w:t>
                              </w:r>
                              <w:r w:rsidRPr="002D7EA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74" o:spid="_x0000_s1127" style="width:453.5pt;height:370.9pt;mso-position-horizontal-relative:char;mso-position-vertical-relative:line" coordsize="62035,4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">
                <v:shape id="片側の 2 つの角を丸めた四角形 975" o:spid="_x0000_s1128"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g48QA&#10;AADcAAAADwAAAGRycy9kb3ducmV2LnhtbESPS2vDMBCE74X8B7GBXkIsJ7R5uFZCKG2Ta173jbV+&#10;UGtlJDVx/n1VCPQ4zMw3TL7uTSuu5HxjWcEkSUEQF1Y3XCk4HT/HCxA+IGtsLZOCO3lYrwZPOWba&#10;3nhP10OoRISwz1BBHUKXSemLmgz6xHbE0SutMxiidJXUDm8Rblo5TdOZNNhwXKixo/eaiu/Dj1Ew&#10;v5fnsnHTvv0avWxnVH5cLtuTUs/DfvMGIlAf/sOP9k4rWM5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IOPEAAAA3AAAAA8AAAAAAAAAAAAAAAAAmAIAAGRycy9k&#10;b3ducmV2LnhtbFBLBQYAAAAABAAEAPUAAACJAw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E133BC">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基幹管路の耐震化状況</w:t>
                        </w:r>
                      </w:p>
                    </w:txbxContent>
                  </v:textbox>
                </v:shape>
                <v:shape id="テキスト ボックス 976" o:spid="_x0000_s1129" type="#_x0000_t202" style="position:absolute;left:95;top:3330;width:61940;height:4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h8UA&#10;AADcAAAADwAAAGRycy9kb3ducmV2LnhtbESP3WoCMRSE7wXfIZyCN1KzeuHP1iilIEi98ucBDptj&#10;snVzsm7iuvXpjVDo5TAz3zDLdecq0VITSs8KxqMMBHHhdclGwem4eZ+DCBFZY+WZFPxSgPWq31ti&#10;rv2d99QeohEJwiFHBTbGOpcyFJYchpGviZN39o3DmGRjpG7wnuCukpMsm0qHJacFizV9WSouh5tT&#10;4Mz3+WKGt+213c1nj92k482PVWrw1n1+gIjUxf/wX3urFSxmU3idS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9OHxQAAANwAAAAPAAAAAAAAAAAAAAAAAJgCAABkcnMv&#10;ZG93bnJldi54bWxQSwUGAAAAAAQABAD1AAAAigMAAAAA&#10;" filled="f" strokecolor="#4f81bd [3204]" strokeweight="2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195"/>
                          <w:gridCol w:w="1224"/>
                          <w:gridCol w:w="1512"/>
                          <w:gridCol w:w="1266"/>
                          <w:gridCol w:w="1476"/>
                        </w:tblGrid>
                        <w:tr w:rsidR="00F67696" w:rsidRPr="00AE5653" w:rsidTr="0010269D">
                          <w:trPr>
                            <w:jc w:val="center"/>
                          </w:trPr>
                          <w:tc>
                            <w:tcPr>
                              <w:tcW w:w="2154" w:type="dxa"/>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施設名</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管路</w:t>
                              </w:r>
                              <w:r w:rsidRPr="00AE5653">
                                <w:rPr>
                                  <w:rFonts w:ascii="HG丸ｺﾞｼｯｸM-PRO" w:eastAsia="HG丸ｺﾞｼｯｸM-PRO" w:hAnsi="HG丸ｺﾞｼｯｸM-PRO" w:hint="eastAsia"/>
                                  <w:color w:val="FFFFFF"/>
                                </w:rPr>
                                <w:t>延長</w:t>
                              </w:r>
                            </w:p>
                          </w:tc>
                          <w:tc>
                            <w:tcPr>
                              <w:tcW w:w="0" w:type="auto"/>
                              <w:gridSpan w:val="2"/>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耐震適合性のある管の延長</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耐震適合率</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w:t>
                              </w:r>
                              <w:r>
                                <w:rPr>
                                  <w:rFonts w:ascii="HG丸ｺﾞｼｯｸM-PRO" w:eastAsia="HG丸ｺﾞｼｯｸM-PRO" w:hAnsi="HG丸ｺﾞｼｯｸM-PRO" w:hint="eastAsia"/>
                                  <w:color w:val="FFFFFF"/>
                                </w:rPr>
                                <w:t>管の割合</w:t>
                              </w: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計</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耐震管の延長</w:t>
                              </w:r>
                            </w:p>
                          </w:tc>
                          <w:tc>
                            <w:tcPr>
                              <w:tcW w:w="0" w:type="auto"/>
                              <w:vMerge/>
                              <w:shd w:val="clear" w:color="auto" w:fill="1F497D" w:themeFill="text2"/>
                              <w:vAlign w:val="center"/>
                            </w:tcPr>
                            <w:p w:rsidR="00F67696" w:rsidRDefault="00F67696" w:rsidP="002F5B0F">
                              <w:pPr>
                                <w:spacing w:line="320" w:lineRule="exact"/>
                                <w:jc w:val="center"/>
                                <w:rPr>
                                  <w:rFonts w:ascii="HG丸ｺﾞｼｯｸM-PRO" w:eastAsia="HG丸ｺﾞｼｯｸM-PRO" w:hAnsi="HG丸ｺﾞｼｯｸM-PRO"/>
                                </w:rPr>
                              </w:pPr>
                            </w:p>
                          </w:tc>
                          <w:tc>
                            <w:tcPr>
                              <w:tcW w:w="0" w:type="auto"/>
                              <w:vMerge/>
                              <w:shd w:val="clear" w:color="auto" w:fill="1F497D" w:themeFill="text2"/>
                              <w:vAlign w:val="center"/>
                            </w:tcPr>
                            <w:p w:rsidR="00F67696" w:rsidRDefault="00F67696" w:rsidP="002F5B0F">
                              <w:pPr>
                                <w:spacing w:line="320" w:lineRule="exact"/>
                                <w:jc w:val="center"/>
                                <w:rPr>
                                  <w:rFonts w:ascii="HG丸ｺﾞｼｯｸM-PRO" w:eastAsia="HG丸ｺﾞｼｯｸM-PRO" w:hAnsi="HG丸ｺﾞｼｯｸM-PRO"/>
                                </w:rPr>
                              </w:pP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rPr>
                                <w:t>(%</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rPr>
                                <w:t>(%</w:t>
                              </w:r>
                              <w:r w:rsidRPr="00AE5653">
                                <w:rPr>
                                  <w:rFonts w:ascii="HG丸ｺﾞｼｯｸM-PRO" w:eastAsia="HG丸ｺﾞｼｯｸM-PRO" w:hAnsi="HG丸ｺﾞｼｯｸM-PRO" w:hint="eastAsia"/>
                                  <w:color w:val="FFFFFF"/>
                                </w:rPr>
                                <w:t>)</w:t>
                              </w: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A</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B</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C</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B/A</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C</w:t>
                              </w:r>
                              <w:r w:rsidRPr="007A2CF0">
                                <w:rPr>
                                  <w:rFonts w:ascii="HG丸ｺﾞｼｯｸM-PRO" w:eastAsia="HG丸ｺﾞｼｯｸM-PRO" w:hAnsi="HG丸ｺﾞｼｯｸM-PRO" w:hint="eastAsia"/>
                                  <w:color w:val="FFFFFF" w:themeColor="background1"/>
                                </w:rPr>
                                <w:t>/A</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田口簡易水道</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23,413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8,213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3,928</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35.08</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16.78</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sidRPr="007A2CF0">
                                <w:rPr>
                                  <w:rFonts w:ascii="HG丸ｺﾞｼｯｸM-PRO" w:eastAsia="HG丸ｺﾞｼｯｸM-PRO" w:hAnsi="HG丸ｺﾞｼｯｸM-PRO" w:hint="eastAsia"/>
                                </w:rPr>
                                <w:t>名倉・津具簡易水道</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107,551</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48,454</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8,794</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45.05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8.18</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sidRPr="00FE08E0">
                                <w:rPr>
                                  <w:rFonts w:ascii="HG丸ｺﾞｼｯｸM-PRO" w:eastAsia="HG丸ｺﾞｼｯｸM-PRO" w:hAnsi="HG丸ｺﾞｼｯｸM-PRO" w:hint="eastAsia"/>
                                </w:rPr>
                                <w:t>田口第２簡易水道</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73,562</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48,934</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1,636</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66.52</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2.22</w:t>
                              </w:r>
                            </w:p>
                          </w:tc>
                        </w:tr>
                        <w:tr w:rsidR="00F67696" w:rsidRPr="00A42FC4"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sidRPr="00FE08E0">
                                <w:rPr>
                                  <w:rFonts w:ascii="HG丸ｺﾞｼｯｸM-PRO" w:eastAsia="HG丸ｺﾞｼｯｸM-PRO" w:hAnsi="HG丸ｺﾞｼｯｸM-PRO" w:hint="eastAsia"/>
                                </w:rPr>
                                <w:t>清嶺・豊邦簡易水道</w:t>
                              </w:r>
                            </w:p>
                          </w:tc>
                          <w:tc>
                            <w:tcPr>
                              <w:tcW w:w="0" w:type="auto"/>
                              <w:shd w:val="clear" w:color="auto" w:fill="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39,681</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24,664</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13,757</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62.16</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34.67</w:t>
                              </w:r>
                            </w:p>
                          </w:tc>
                        </w:tr>
                        <w:tr w:rsidR="00F67696" w:rsidRPr="00A42FC4" w:rsidTr="0010269D">
                          <w:trPr>
                            <w:jc w:val="center"/>
                          </w:trPr>
                          <w:tc>
                            <w:tcPr>
                              <w:tcW w:w="2154" w:type="dxa"/>
                              <w:shd w:val="clear" w:color="auto" w:fill="auto"/>
                              <w:vAlign w:val="center"/>
                            </w:tcPr>
                            <w:p w:rsidR="00F67696" w:rsidRPr="00AE5653" w:rsidRDefault="00F67696" w:rsidP="002F5B0F">
                              <w:pPr>
                                <w:spacing w:line="320" w:lineRule="exact"/>
                                <w:rPr>
                                  <w:rFonts w:ascii="HG丸ｺﾞｼｯｸM-PRO" w:eastAsia="HG丸ｺﾞｼｯｸM-PRO" w:hAnsi="HG丸ｺﾞｼｯｸM-PRO"/>
                                </w:rPr>
                              </w:pPr>
                              <w:r w:rsidRPr="00FE08E0">
                                <w:rPr>
                                  <w:rFonts w:ascii="HG丸ｺﾞｼｯｸM-PRO" w:eastAsia="HG丸ｺﾞｼｯｸM-PRO" w:hAnsi="HG丸ｺﾞｼｯｸM-PRO" w:hint="eastAsia"/>
                                </w:rPr>
                                <w:t>松戸飲料水供給施設</w:t>
                              </w:r>
                            </w:p>
                          </w:tc>
                          <w:tc>
                            <w:tcPr>
                              <w:tcW w:w="0" w:type="auto"/>
                              <w:shd w:val="clear" w:color="auto" w:fill="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2,420</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508</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0</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20.99</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0.00</w:t>
                              </w:r>
                            </w:p>
                          </w:tc>
                        </w:tr>
                        <w:tr w:rsidR="00F67696" w:rsidRPr="00A42FC4"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FE08E0">
                                <w:rPr>
                                  <w:rFonts w:ascii="HG丸ｺﾞｼｯｸM-PRO" w:eastAsia="HG丸ｺﾞｼｯｸM-PRO" w:hAnsi="HG丸ｺﾞｼｯｸM-PRO" w:hint="eastAsia"/>
                                </w:rPr>
                                <w:t>計</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246,627</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130,773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28,115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53.02</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11.40</w:t>
                              </w:r>
                            </w:p>
                          </w:tc>
                        </w:tr>
                      </w:tbl>
                      <w:p w:rsidR="00F67696" w:rsidRDefault="00F67696" w:rsidP="006F2EC2">
                        <w:pPr>
                          <w:spacing w:line="360" w:lineRule="exact"/>
                          <w:jc w:val="center"/>
                          <w:rPr>
                            <w:rFonts w:ascii="HG丸ｺﾞｼｯｸM-PRO" w:eastAsia="HG丸ｺﾞｼｯｸM-PRO" w:hAnsi="HG丸ｺﾞｼｯｸM-P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195"/>
                          <w:gridCol w:w="1224"/>
                          <w:gridCol w:w="1512"/>
                          <w:gridCol w:w="1266"/>
                          <w:gridCol w:w="1476"/>
                        </w:tblGrid>
                        <w:tr w:rsidR="00F67696" w:rsidRPr="00AE5653" w:rsidTr="0010269D">
                          <w:trPr>
                            <w:jc w:val="center"/>
                          </w:trPr>
                          <w:tc>
                            <w:tcPr>
                              <w:tcW w:w="2154" w:type="dxa"/>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用途別</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管路</w:t>
                              </w:r>
                              <w:r w:rsidRPr="00AE5653">
                                <w:rPr>
                                  <w:rFonts w:ascii="HG丸ｺﾞｼｯｸM-PRO" w:eastAsia="HG丸ｺﾞｼｯｸM-PRO" w:hAnsi="HG丸ｺﾞｼｯｸM-PRO" w:hint="eastAsia"/>
                                  <w:color w:val="FFFFFF"/>
                                </w:rPr>
                                <w:t>延長</w:t>
                              </w:r>
                            </w:p>
                          </w:tc>
                          <w:tc>
                            <w:tcPr>
                              <w:tcW w:w="0" w:type="auto"/>
                              <w:gridSpan w:val="2"/>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耐震適合性のある管の延長</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耐震適合率</w:t>
                              </w:r>
                            </w:p>
                          </w:tc>
                          <w:tc>
                            <w:tcPr>
                              <w:tcW w:w="0" w:type="auto"/>
                              <w:vMerge w:val="restart"/>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color w:val="FFFFFF"/>
                                </w:rPr>
                              </w:pPr>
                              <w:r w:rsidRPr="007A2CF0">
                                <w:rPr>
                                  <w:rFonts w:ascii="HG丸ｺﾞｼｯｸM-PRO" w:eastAsia="HG丸ｺﾞｼｯｸM-PRO" w:hAnsi="HG丸ｺﾞｼｯｸM-PRO" w:hint="eastAsia"/>
                                  <w:color w:val="FFFFFF"/>
                                </w:rPr>
                                <w:t>耐震</w:t>
                              </w:r>
                              <w:r>
                                <w:rPr>
                                  <w:rFonts w:ascii="HG丸ｺﾞｼｯｸM-PRO" w:eastAsia="HG丸ｺﾞｼｯｸM-PRO" w:hAnsi="HG丸ｺﾞｼｯｸM-PRO" w:hint="eastAsia"/>
                                  <w:color w:val="FFFFFF"/>
                                </w:rPr>
                                <w:t>管の割合</w:t>
                              </w: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計</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耐震管の延長</w:t>
                              </w:r>
                            </w:p>
                          </w:tc>
                          <w:tc>
                            <w:tcPr>
                              <w:tcW w:w="0" w:type="auto"/>
                              <w:vMerge/>
                              <w:shd w:val="clear" w:color="auto" w:fill="1F497D" w:themeFill="text2"/>
                              <w:vAlign w:val="center"/>
                            </w:tcPr>
                            <w:p w:rsidR="00F67696" w:rsidRDefault="00F67696" w:rsidP="002F5B0F">
                              <w:pPr>
                                <w:spacing w:line="320" w:lineRule="exact"/>
                                <w:jc w:val="center"/>
                                <w:rPr>
                                  <w:rFonts w:ascii="HG丸ｺﾞｼｯｸM-PRO" w:eastAsia="HG丸ｺﾞｼｯｸM-PRO" w:hAnsi="HG丸ｺﾞｼｯｸM-PRO"/>
                                </w:rPr>
                              </w:pPr>
                            </w:p>
                          </w:tc>
                          <w:tc>
                            <w:tcPr>
                              <w:tcW w:w="0" w:type="auto"/>
                              <w:vMerge/>
                              <w:shd w:val="clear" w:color="auto" w:fill="1F497D" w:themeFill="text2"/>
                              <w:vAlign w:val="center"/>
                            </w:tcPr>
                            <w:p w:rsidR="00F67696" w:rsidRDefault="00F67696" w:rsidP="002F5B0F">
                              <w:pPr>
                                <w:spacing w:line="320" w:lineRule="exact"/>
                                <w:jc w:val="center"/>
                                <w:rPr>
                                  <w:rFonts w:ascii="HG丸ｺﾞｼｯｸM-PRO" w:eastAsia="HG丸ｺﾞｼｯｸM-PRO" w:hAnsi="HG丸ｺﾞｼｯｸM-PRO"/>
                                </w:rPr>
                              </w:pP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(m)</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rPr>
                                <w:t>(%</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color w:val="FFFFFF"/>
                                </w:rPr>
                                <w:t>(%</w:t>
                              </w:r>
                              <w:r w:rsidRPr="00AE5653">
                                <w:rPr>
                                  <w:rFonts w:ascii="HG丸ｺﾞｼｯｸM-PRO" w:eastAsia="HG丸ｺﾞｼｯｸM-PRO" w:hAnsi="HG丸ｺﾞｼｯｸM-PRO" w:hint="eastAsia"/>
                                  <w:color w:val="FFFFFF"/>
                                </w:rPr>
                                <w:t>)</w:t>
                              </w:r>
                            </w:p>
                          </w:tc>
                        </w:tr>
                        <w:tr w:rsidR="00F67696" w:rsidRPr="00AE5653" w:rsidTr="0010269D">
                          <w:trPr>
                            <w:jc w:val="center"/>
                          </w:trPr>
                          <w:tc>
                            <w:tcPr>
                              <w:tcW w:w="2154" w:type="dxa"/>
                              <w:vMerge/>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A</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B</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AE5653">
                                <w:rPr>
                                  <w:rFonts w:ascii="HG丸ｺﾞｼｯｸM-PRO" w:eastAsia="HG丸ｺﾞｼｯｸM-PRO" w:hAnsi="HG丸ｺﾞｼｯｸM-PRO" w:hint="eastAsia"/>
                                  <w:color w:val="FFFFFF"/>
                                </w:rPr>
                                <w:t>(</w:t>
                              </w:r>
                              <w:r>
                                <w:rPr>
                                  <w:rFonts w:ascii="HG丸ｺﾞｼｯｸM-PRO" w:eastAsia="HG丸ｺﾞｼｯｸM-PRO" w:hAnsi="HG丸ｺﾞｼｯｸM-PRO" w:hint="eastAsia"/>
                                  <w:color w:val="FFFFFF"/>
                                </w:rPr>
                                <w:t>C</w:t>
                              </w:r>
                              <w:r w:rsidRPr="00AE5653">
                                <w:rPr>
                                  <w:rFonts w:ascii="HG丸ｺﾞｼｯｸM-PRO" w:eastAsia="HG丸ｺﾞｼｯｸM-PRO" w:hAnsi="HG丸ｺﾞｼｯｸM-PRO" w:hint="eastAsia"/>
                                  <w:color w:val="FFFFFF"/>
                                </w:rPr>
                                <w:t>)</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sidRPr="007A2CF0">
                                <w:rPr>
                                  <w:rFonts w:ascii="HG丸ｺﾞｼｯｸM-PRO" w:eastAsia="HG丸ｺﾞｼｯｸM-PRO" w:hAnsi="HG丸ｺﾞｼｯｸM-PRO" w:hint="eastAsia"/>
                                  <w:color w:val="FFFFFF" w:themeColor="background1"/>
                                </w:rPr>
                                <w:t>B/A</w:t>
                              </w:r>
                            </w:p>
                          </w:tc>
                          <w:tc>
                            <w:tcPr>
                              <w:tcW w:w="0" w:type="auto"/>
                              <w:shd w:val="clear" w:color="auto" w:fill="1F497D" w:themeFill="text2"/>
                              <w:vAlign w:val="center"/>
                            </w:tcPr>
                            <w:p w:rsidR="00F67696" w:rsidRPr="007A2CF0" w:rsidRDefault="00F67696" w:rsidP="002F5B0F">
                              <w:pPr>
                                <w:spacing w:line="320" w:lineRule="exact"/>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C</w:t>
                              </w:r>
                              <w:r w:rsidRPr="007A2CF0">
                                <w:rPr>
                                  <w:rFonts w:ascii="HG丸ｺﾞｼｯｸM-PRO" w:eastAsia="HG丸ｺﾞｼｯｸM-PRO" w:hAnsi="HG丸ｺﾞｼｯｸM-PRO" w:hint="eastAsia"/>
                                  <w:color w:val="FFFFFF" w:themeColor="background1"/>
                                </w:rPr>
                                <w:t>/A</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導水管</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33,784</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24,883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3,555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73.65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10.52</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送水管</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11,910</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5,617</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235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47.16</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1.97</w:t>
                              </w:r>
                            </w:p>
                          </w:tc>
                        </w:tr>
                        <w:tr w:rsidR="00F67696" w:rsidRPr="00AE5653"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配水管</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200,933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100,273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24,325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49.90</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12.11</w:t>
                              </w:r>
                            </w:p>
                          </w:tc>
                        </w:tr>
                        <w:tr w:rsidR="00F67696" w:rsidRPr="00A42FC4" w:rsidTr="0010269D">
                          <w:trPr>
                            <w:jc w:val="center"/>
                          </w:trPr>
                          <w:tc>
                            <w:tcPr>
                              <w:tcW w:w="2154" w:type="dxa"/>
                              <w:shd w:val="clear" w:color="auto" w:fill="auto"/>
                              <w:vAlign w:val="center"/>
                            </w:tcPr>
                            <w:p w:rsidR="00F67696" w:rsidRPr="00AE5653" w:rsidRDefault="00F67696" w:rsidP="002F5B0F">
                              <w:pPr>
                                <w:spacing w:line="320" w:lineRule="exact"/>
                                <w:jc w:val="center"/>
                                <w:rPr>
                                  <w:rFonts w:ascii="HG丸ｺﾞｼｯｸM-PRO" w:eastAsia="HG丸ｺﾞｼｯｸM-PRO" w:hAnsi="HG丸ｺﾞｼｯｸM-PRO"/>
                                </w:rPr>
                              </w:pPr>
                              <w:r w:rsidRPr="00FE08E0">
                                <w:rPr>
                                  <w:rFonts w:ascii="HG丸ｺﾞｼｯｸM-PRO" w:eastAsia="HG丸ｺﾞｼｯｸM-PRO" w:hAnsi="HG丸ｺﾞｼｯｸM-PRO" w:hint="eastAsia"/>
                                </w:rPr>
                                <w:t>計</w:t>
                              </w:r>
                            </w:p>
                          </w:tc>
                          <w:tc>
                            <w:tcPr>
                              <w:tcW w:w="0" w:type="auto"/>
                              <w:shd w:val="clear" w:color="auto" w:fill="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246,627</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130,773</w:t>
                              </w:r>
                            </w:p>
                          </w:tc>
                          <w:tc>
                            <w:tcPr>
                              <w:tcW w:w="0" w:type="auto"/>
                            </w:tcPr>
                            <w:p w:rsidR="00F67696" w:rsidRPr="00AE5653"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28,115</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53.02</w:t>
                              </w:r>
                            </w:p>
                          </w:tc>
                          <w:tc>
                            <w:tcPr>
                              <w:tcW w:w="0" w:type="auto"/>
                            </w:tcPr>
                            <w:p w:rsidR="00F67696" w:rsidRDefault="00F67696" w:rsidP="002F5B0F">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11.40</w:t>
                              </w:r>
                            </w:p>
                          </w:tc>
                        </w:tr>
                      </w:tbl>
                      <w:p w:rsidR="00F67696" w:rsidRPr="00E133BC" w:rsidRDefault="00F67696" w:rsidP="0079470D">
                        <w:pPr>
                          <w:spacing w:beforeLines="50" w:before="120"/>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sidRPr="009D27EC">
                          <w:rPr>
                            <w:rFonts w:ascii="HG丸ｺﾞｼｯｸM-PRO" w:eastAsia="HG丸ｺﾞｼｯｸM-PRO" w:hAnsi="HG丸ｺﾞｼｯｸM-PRO" w:hint="eastAsia"/>
                          </w:rPr>
                          <w:t>簡易</w:t>
                        </w:r>
                        <w:r>
                          <w:rPr>
                            <w:rFonts w:ascii="HG丸ｺﾞｼｯｸM-PRO" w:eastAsia="HG丸ｺﾞｼｯｸM-PRO" w:hAnsi="HG丸ｺﾞｼｯｸM-PRO" w:hint="eastAsia"/>
                          </w:rPr>
                          <w:t>水道台帳調書（平成28年4月1日時点）</w:t>
                        </w:r>
                        <w:r w:rsidRPr="002D7EA3">
                          <w:rPr>
                            <w:rFonts w:ascii="HG丸ｺﾞｼｯｸM-PRO" w:eastAsia="HG丸ｺﾞｼｯｸM-PRO" w:hAnsi="HG丸ｺﾞｼｯｸM-PRO" w:hint="eastAsia"/>
                          </w:rPr>
                          <w:t>]</w:t>
                        </w:r>
                      </w:p>
                    </w:txbxContent>
                  </v:textbox>
                </v:shape>
                <w10:anchorlock/>
              </v:group>
            </w:pict>
          </mc:Fallback>
        </mc:AlternateContent>
      </w:r>
    </w:p>
    <w:p w:rsidR="003915B8" w:rsidRDefault="003915B8" w:rsidP="004C114C">
      <w:pPr>
        <w:pStyle w:val="32"/>
        <w:keepNext w:val="0"/>
        <w:pageBreakBefore/>
      </w:pPr>
      <w:bookmarkStart w:id="25" w:name="_Toc475520742"/>
      <w:r w:rsidRPr="00F27202">
        <w:rPr>
          <w:rFonts w:hint="eastAsia"/>
        </w:rPr>
        <w:lastRenderedPageBreak/>
        <w:t>(</w:t>
      </w:r>
      <w:r>
        <w:rPr>
          <w:rFonts w:hint="eastAsia"/>
        </w:rPr>
        <w:t>4</w:t>
      </w:r>
      <w:r w:rsidRPr="00F27202">
        <w:rPr>
          <w:rFonts w:hint="eastAsia"/>
        </w:rPr>
        <w:t xml:space="preserve">) </w:t>
      </w:r>
      <w:r w:rsidR="00537D47">
        <w:rPr>
          <w:rFonts w:hint="eastAsia"/>
        </w:rPr>
        <w:t>農業集落排水</w:t>
      </w:r>
      <w:r w:rsidRPr="00F27202">
        <w:rPr>
          <w:rFonts w:hint="eastAsia"/>
        </w:rPr>
        <w:t>施設</w:t>
      </w:r>
      <w:bookmarkEnd w:id="25"/>
    </w:p>
    <w:p w:rsidR="00F428CA" w:rsidRPr="00F428CA" w:rsidRDefault="00CB4ACE" w:rsidP="00F428CA">
      <w:pPr>
        <w:spacing w:line="360" w:lineRule="auto"/>
        <w:ind w:firstLineChars="100" w:firstLine="210"/>
        <w:jc w:val="left"/>
        <w:rPr>
          <w:rFonts w:ascii="HG丸ｺﾞｼｯｸM-PRO" w:eastAsia="HG丸ｺﾞｼｯｸM-PRO" w:hAnsi="HG丸ｺﾞｼｯｸM-PRO"/>
        </w:rPr>
      </w:pPr>
      <w:r w:rsidRPr="009D27EC">
        <w:rPr>
          <w:rFonts w:ascii="HG丸ｺﾞｼｯｸM-PRO" w:eastAsia="HG丸ｺﾞｼｯｸM-PRO" w:hAnsi="HG丸ｺﾞｼｯｸM-PRO" w:hint="eastAsia"/>
        </w:rPr>
        <w:t>設楽町の</w:t>
      </w:r>
      <w:r w:rsidR="00F428CA" w:rsidRPr="009D27EC">
        <w:rPr>
          <w:rFonts w:ascii="HG丸ｺﾞｼｯｸM-PRO" w:eastAsia="HG丸ｺﾞｼｯｸM-PRO" w:hAnsi="HG丸ｺﾞｼｯｸM-PRO" w:hint="eastAsia"/>
        </w:rPr>
        <w:t>下水</w:t>
      </w:r>
      <w:r w:rsidRPr="009D27EC">
        <w:rPr>
          <w:rFonts w:ascii="HG丸ｺﾞｼｯｸM-PRO" w:eastAsia="HG丸ｺﾞｼｯｸM-PRO" w:hAnsi="HG丸ｺﾞｼｯｸM-PRO" w:hint="eastAsia"/>
        </w:rPr>
        <w:t>処理</w:t>
      </w:r>
      <w:r w:rsidR="00F428CA" w:rsidRPr="009D27EC">
        <w:rPr>
          <w:rFonts w:ascii="HG丸ｺﾞｼｯｸM-PRO" w:eastAsia="HG丸ｺﾞｼｯｸM-PRO" w:hAnsi="HG丸ｺﾞｼｯｸM-PRO" w:hint="eastAsia"/>
        </w:rPr>
        <w:t>施設</w:t>
      </w:r>
      <w:r w:rsidR="00EA1B3F">
        <w:rPr>
          <w:rFonts w:ascii="HG丸ｺﾞｼｯｸM-PRO" w:eastAsia="HG丸ｺﾞｼｯｸM-PRO" w:hAnsi="HG丸ｺﾞｼｯｸM-PRO" w:hint="eastAsia"/>
        </w:rPr>
        <w:t>について</w:t>
      </w:r>
      <w:r w:rsidR="003744B7" w:rsidRPr="009D27EC">
        <w:rPr>
          <w:rFonts w:ascii="HG丸ｺﾞｼｯｸM-PRO" w:eastAsia="HG丸ｺﾞｼｯｸM-PRO" w:hAnsi="HG丸ｺﾞｼｯｸM-PRO" w:hint="eastAsia"/>
        </w:rPr>
        <w:t>は</w:t>
      </w:r>
      <w:r w:rsidR="00F428CA" w:rsidRPr="009D27EC">
        <w:rPr>
          <w:rFonts w:ascii="HG丸ｺﾞｼｯｸM-PRO" w:eastAsia="HG丸ｺﾞｼｯｸM-PRO" w:hAnsi="HG丸ｺﾞｼｯｸM-PRO" w:hint="eastAsia"/>
        </w:rPr>
        <w:t>、名倉・津具地区</w:t>
      </w:r>
      <w:r w:rsidR="003744B7" w:rsidRPr="009D27EC">
        <w:rPr>
          <w:rFonts w:ascii="HG丸ｺﾞｼｯｸM-PRO" w:eastAsia="HG丸ｺﾞｼｯｸM-PRO" w:hAnsi="HG丸ｺﾞｼｯｸM-PRO" w:hint="eastAsia"/>
        </w:rPr>
        <w:t>に</w:t>
      </w:r>
      <w:r w:rsidR="00F428CA" w:rsidRPr="009D27EC">
        <w:rPr>
          <w:rFonts w:ascii="HG丸ｺﾞｼｯｸM-PRO" w:eastAsia="HG丸ｺﾞｼｯｸM-PRO" w:hAnsi="HG丸ｺﾞｼｯｸM-PRO" w:hint="eastAsia"/>
        </w:rPr>
        <w:t>農業集落排水</w:t>
      </w:r>
      <w:r w:rsidRPr="009D27EC">
        <w:rPr>
          <w:rFonts w:ascii="HG丸ｺﾞｼｯｸM-PRO" w:eastAsia="HG丸ｺﾞｼｯｸM-PRO" w:hAnsi="HG丸ｺﾞｼｯｸM-PRO" w:hint="eastAsia"/>
        </w:rPr>
        <w:t>施設</w:t>
      </w:r>
      <w:r w:rsidR="00F428CA" w:rsidRPr="009D27EC">
        <w:rPr>
          <w:rFonts w:ascii="HG丸ｺﾞｼｯｸM-PRO" w:eastAsia="HG丸ｺﾞｼｯｸM-PRO" w:hAnsi="HG丸ｺﾞｼｯｸM-PRO" w:hint="eastAsia"/>
        </w:rPr>
        <w:t>が整備されています。田口地区では</w:t>
      </w:r>
      <w:r w:rsidRPr="009D27EC">
        <w:rPr>
          <w:rFonts w:ascii="HG丸ｺﾞｼｯｸM-PRO" w:eastAsia="HG丸ｺﾞｼｯｸM-PRO" w:hAnsi="HG丸ｺﾞｼｯｸM-PRO" w:hint="eastAsia"/>
        </w:rPr>
        <w:t>、特定環境保全型公共</w:t>
      </w:r>
      <w:r w:rsidR="00F428CA" w:rsidRPr="009D27EC">
        <w:rPr>
          <w:rFonts w:ascii="HG丸ｺﾞｼｯｸM-PRO" w:eastAsia="HG丸ｺﾞｼｯｸM-PRO" w:hAnsi="HG丸ｺﾞｼｯｸM-PRO" w:hint="eastAsia"/>
        </w:rPr>
        <w:t>下水道</w:t>
      </w:r>
      <w:r w:rsidR="00F428CA" w:rsidRPr="00F428CA">
        <w:rPr>
          <w:rFonts w:ascii="HG丸ｺﾞｼｯｸM-PRO" w:eastAsia="HG丸ｺﾞｼｯｸM-PRO" w:hAnsi="HG丸ｺﾞｼｯｸM-PRO" w:hint="eastAsia"/>
        </w:rPr>
        <w:t>の整備を計画しております。</w:t>
      </w:r>
    </w:p>
    <w:p w:rsidR="00F428CA" w:rsidRDefault="00F428CA" w:rsidP="00F428CA">
      <w:pPr>
        <w:spacing w:line="360" w:lineRule="auto"/>
        <w:ind w:firstLineChars="100" w:firstLine="210"/>
        <w:jc w:val="left"/>
        <w:rPr>
          <w:rFonts w:ascii="HG丸ｺﾞｼｯｸM-PRO" w:eastAsia="HG丸ｺﾞｼｯｸM-PRO" w:hAnsi="HG丸ｺﾞｼｯｸM-PRO"/>
        </w:rPr>
      </w:pPr>
      <w:r w:rsidRPr="00F428CA">
        <w:rPr>
          <w:rFonts w:ascii="HG丸ｺﾞｼｯｸM-PRO" w:eastAsia="HG丸ｺﾞｼｯｸM-PRO" w:hAnsi="HG丸ｺﾞｼｯｸM-PRO" w:hint="eastAsia"/>
        </w:rPr>
        <w:t>現在、居住区域における快適な生活環境の確保、河川などの水源地域の水質保全を図るため、生活雑排水の最適な処理方法の検討、農業集落排水施設の適切かつ効率的な維持管理、汚泥の有効利用を推進しています。</w:t>
      </w:r>
    </w:p>
    <w:p w:rsidR="003915B8" w:rsidRDefault="00F428CA" w:rsidP="00F428CA">
      <w:pPr>
        <w:spacing w:line="360" w:lineRule="auto"/>
        <w:ind w:firstLineChars="100" w:firstLine="210"/>
        <w:jc w:val="left"/>
        <w:rPr>
          <w:rFonts w:ascii="HG丸ｺﾞｼｯｸM-PRO" w:eastAsia="HG丸ｺﾞｼｯｸM-PRO" w:hAnsi="HG丸ｺﾞｼｯｸM-PRO"/>
        </w:rPr>
      </w:pPr>
      <w:r w:rsidRPr="00F428CA">
        <w:rPr>
          <w:rFonts w:ascii="HG丸ｺﾞｼｯｸM-PRO" w:eastAsia="HG丸ｺﾞｼｯｸM-PRO" w:hAnsi="HG丸ｺﾞｼｯｸM-PRO" w:hint="eastAsia"/>
        </w:rPr>
        <w:t>なお、し尿・浄化槽汚泥処理は、北設</w:t>
      </w:r>
      <w:r w:rsidR="003744B7">
        <w:rPr>
          <w:rFonts w:ascii="HG丸ｺﾞｼｯｸM-PRO" w:eastAsia="HG丸ｺﾞｼｯｸM-PRO" w:hAnsi="HG丸ｺﾞｼｯｸM-PRO" w:hint="eastAsia"/>
        </w:rPr>
        <w:t>広域</w:t>
      </w:r>
      <w:r w:rsidRPr="00F428CA">
        <w:rPr>
          <w:rFonts w:ascii="HG丸ｺﾞｼｯｸM-PRO" w:eastAsia="HG丸ｺﾞｼｯｸM-PRO" w:hAnsi="HG丸ｺﾞｼｯｸM-PRO" w:hint="eastAsia"/>
        </w:rPr>
        <w:t>事務組合（松戸クリーンセンター）</w:t>
      </w:r>
      <w:r w:rsidR="005C7767" w:rsidRPr="00F428CA">
        <w:rPr>
          <w:rFonts w:ascii="HG丸ｺﾞｼｯｸM-PRO" w:eastAsia="HG丸ｺﾞｼｯｸM-PRO" w:hAnsi="HG丸ｺﾞｼｯｸM-PRO" w:hint="eastAsia"/>
        </w:rPr>
        <w:t>で行っています</w:t>
      </w:r>
      <w:r w:rsidRPr="00F428CA">
        <w:rPr>
          <w:rFonts w:ascii="HG丸ｺﾞｼｯｸM-PRO" w:eastAsia="HG丸ｺﾞｼｯｸM-PRO" w:hAnsi="HG丸ｺﾞｼｯｸM-PRO" w:hint="eastAsia"/>
        </w:rPr>
        <w:t>。</w:t>
      </w:r>
    </w:p>
    <w:p w:rsidR="00410361" w:rsidRPr="00F27202" w:rsidRDefault="00410361" w:rsidP="006B2417">
      <w:pPr>
        <w:spacing w:line="360" w:lineRule="auto"/>
        <w:ind w:firstLineChars="100" w:firstLine="210"/>
        <w:jc w:val="left"/>
        <w:rPr>
          <w:rFonts w:ascii="HG丸ｺﾞｼｯｸM-PRO" w:eastAsia="HG丸ｺﾞｼｯｸM-PRO" w:hAnsi="HG丸ｺﾞｼｯｸM-PRO"/>
        </w:rPr>
      </w:pPr>
      <w:r>
        <w:rPr>
          <w:noProof/>
        </w:rPr>
        <mc:AlternateContent>
          <mc:Choice Requires="wps">
            <w:drawing>
              <wp:anchor distT="0" distB="0" distL="114300" distR="114300" simplePos="0" relativeHeight="251587072" behindDoc="0" locked="0" layoutInCell="1" allowOverlap="1" wp14:anchorId="0638786C" wp14:editId="3F708400">
                <wp:simplePos x="0" y="0"/>
                <wp:positionH relativeFrom="column">
                  <wp:posOffset>635</wp:posOffset>
                </wp:positionH>
                <wp:positionV relativeFrom="paragraph">
                  <wp:posOffset>100330</wp:posOffset>
                </wp:positionV>
                <wp:extent cx="5697855" cy="327660"/>
                <wp:effectExtent l="0" t="0" r="17145" b="15240"/>
                <wp:wrapNone/>
                <wp:docPr id="73" name="片側の 2 つの角を丸めた四角形 73"/>
                <wp:cNvGraphicFramePr/>
                <a:graphic xmlns:a="http://schemas.openxmlformats.org/drawingml/2006/main">
                  <a:graphicData uri="http://schemas.microsoft.com/office/word/2010/wordprocessingShape">
                    <wps:wsp>
                      <wps:cNvSpPr/>
                      <wps:spPr>
                        <a:xfrm>
                          <a:off x="0" y="0"/>
                          <a:ext cx="5697855" cy="32766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41036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管種別の農業集落排</w:t>
                            </w:r>
                            <w:r w:rsidRPr="009D27EC">
                              <w:rPr>
                                <w:rFonts w:ascii="HG丸ｺﾞｼｯｸM-PRO" w:eastAsia="HG丸ｺﾞｼｯｸM-PRO" w:hAnsi="HG丸ｺﾞｼｯｸM-PRO" w:hint="eastAsia"/>
                                <w:b/>
                                <w:color w:val="FFFFFF" w:themeColor="background1"/>
                              </w:rPr>
                              <w:t>水施設管路延</w:t>
                            </w:r>
                            <w:r>
                              <w:rPr>
                                <w:rFonts w:ascii="HG丸ｺﾞｼｯｸM-PRO" w:eastAsia="HG丸ｺﾞｼｯｸM-PRO" w:hAnsi="HG丸ｺﾞｼｯｸM-PRO" w:hint="eastAsia"/>
                                <w:b/>
                                <w:color w:val="FFFFFF" w:themeColor="background1"/>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片側の 2 つの角を丸めた四角形 73" o:spid="_x0000_s1130" style="position:absolute;left:0;text-align:left;margin-left:.05pt;margin-top:7.9pt;width:448.65pt;height:25.8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97855,327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" adj="-11796480,,5400" path="m54611,l5643244,v30161,,54611,24450,54611,54611l5697855,327660r,l,327660r,l,54611c,24450,24450,,54611,xe" fillcolor="#4f81bd [3204]" strokecolor="#4f81bd [3204]" strokeweight="2pt">
                <v:stroke joinstyle="miter"/>
                <v:formulas/>
                <v:path arrowok="t" o:connecttype="custom" o:connectlocs="54611,0;5643244,0;5697855,54611;5697855,327660;5697855,327660;0,327660;0,327660;0,54611;54611,0" o:connectangles="0,0,0,0,0,0,0,0,0" textboxrect="0,0,5697855,327660"/>
                <v:textbox>
                  <w:txbxContent>
                    <w:p w:rsidR="00F67696" w:rsidRPr="00B93890" w:rsidRDefault="00F67696" w:rsidP="0041036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管種別の農業集落排</w:t>
                      </w:r>
                      <w:r w:rsidRPr="009D27EC">
                        <w:rPr>
                          <w:rFonts w:ascii="HG丸ｺﾞｼｯｸM-PRO" w:eastAsia="HG丸ｺﾞｼｯｸM-PRO" w:hAnsi="HG丸ｺﾞｼｯｸM-PRO" w:hint="eastAsia"/>
                          <w:b/>
                          <w:color w:val="FFFFFF" w:themeColor="background1"/>
                        </w:rPr>
                        <w:t>水施設管路延</w:t>
                      </w:r>
                      <w:r>
                        <w:rPr>
                          <w:rFonts w:ascii="HG丸ｺﾞｼｯｸM-PRO" w:eastAsia="HG丸ｺﾞｼｯｸM-PRO" w:hAnsi="HG丸ｺﾞｼｯｸM-PRO" w:hint="eastAsia"/>
                          <w:b/>
                          <w:color w:val="FFFFFF" w:themeColor="background1"/>
                        </w:rPr>
                        <w:t>長</w:t>
                      </w:r>
                    </w:p>
                  </w:txbxContent>
                </v:textbox>
              </v:shape>
            </w:pict>
          </mc:Fallback>
        </mc:AlternateContent>
      </w:r>
    </w:p>
    <w:p w:rsidR="00375257" w:rsidRDefault="00F428CA" w:rsidP="003915B8">
      <w:pPr>
        <w:spacing w:line="360" w:lineRule="auto"/>
        <w:jc w:val="left"/>
        <w:rPr>
          <w:rFonts w:ascii="HG丸ｺﾞｼｯｸM-PRO" w:eastAsia="HG丸ｺﾞｼｯｸM-PRO" w:hAnsi="HG丸ｺﾞｼｯｸM-PRO"/>
        </w:rPr>
      </w:pPr>
      <w:r>
        <w:rPr>
          <w:noProof/>
        </w:rPr>
        <mc:AlternateContent>
          <mc:Choice Requires="wps">
            <w:drawing>
              <wp:anchor distT="0" distB="0" distL="114300" distR="114300" simplePos="0" relativeHeight="251569664" behindDoc="0" locked="0" layoutInCell="1" allowOverlap="1" wp14:anchorId="5A84D9C0" wp14:editId="35A28E37">
                <wp:simplePos x="0" y="0"/>
                <wp:positionH relativeFrom="column">
                  <wp:posOffset>3337</wp:posOffset>
                </wp:positionH>
                <wp:positionV relativeFrom="paragraph">
                  <wp:posOffset>180827</wp:posOffset>
                </wp:positionV>
                <wp:extent cx="5698490" cy="5275728"/>
                <wp:effectExtent l="0" t="0" r="16510" b="20320"/>
                <wp:wrapNone/>
                <wp:docPr id="78" name="テキスト ボックス 78"/>
                <wp:cNvGraphicFramePr/>
                <a:graphic xmlns:a="http://schemas.openxmlformats.org/drawingml/2006/main">
                  <a:graphicData uri="http://schemas.microsoft.com/office/word/2010/wordprocessingShape">
                    <wps:wsp>
                      <wps:cNvSpPr txBox="1"/>
                      <wps:spPr>
                        <a:xfrm>
                          <a:off x="0" y="0"/>
                          <a:ext cx="5698490" cy="5275728"/>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3695"/>
                              <w:gridCol w:w="1519"/>
                              <w:gridCol w:w="1519"/>
                            </w:tblGrid>
                            <w:tr w:rsidR="00F67696" w:rsidRPr="00AE5653" w:rsidTr="00537D47">
                              <w:trPr>
                                <w:jc w:val="center"/>
                              </w:trPr>
                              <w:tc>
                                <w:tcPr>
                                  <w:tcW w:w="1034" w:type="dxa"/>
                                  <w:shd w:val="clear" w:color="auto" w:fill="1F497D" w:themeFill="text2"/>
                                  <w:vAlign w:val="center"/>
                                </w:tcPr>
                                <w:p w:rsidR="00F67696" w:rsidRPr="00AE5653" w:rsidRDefault="00F67696" w:rsidP="00E426AF">
                                  <w:pPr>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地区</w:t>
                                  </w:r>
                                </w:p>
                              </w:tc>
                              <w:tc>
                                <w:tcPr>
                                  <w:tcW w:w="3695" w:type="dxa"/>
                                  <w:shd w:val="clear" w:color="auto" w:fill="1F497D" w:themeFill="text2"/>
                                  <w:vAlign w:val="center"/>
                                </w:tcPr>
                                <w:p w:rsidR="00F67696" w:rsidRPr="00AE5653" w:rsidRDefault="00F67696" w:rsidP="006E4B10">
                                  <w:pPr>
                                    <w:jc w:val="center"/>
                                    <w:rPr>
                                      <w:rFonts w:ascii="HG丸ｺﾞｼｯｸM-PRO" w:eastAsia="HG丸ｺﾞｼｯｸM-PRO" w:hAnsi="HG丸ｺﾞｼｯｸM-PRO"/>
                                      <w:color w:val="FFFFFF"/>
                                    </w:rPr>
                                  </w:pPr>
                                  <w:r w:rsidRPr="00AE5653">
                                    <w:rPr>
                                      <w:rFonts w:ascii="HG丸ｺﾞｼｯｸM-PRO" w:eastAsia="HG丸ｺﾞｼｯｸM-PRO" w:hAnsi="HG丸ｺﾞｼｯｸM-PRO" w:hint="eastAsia"/>
                                      <w:color w:val="FFFFFF"/>
                                    </w:rPr>
                                    <w:t>管種</w:t>
                                  </w:r>
                                </w:p>
                              </w:tc>
                              <w:tc>
                                <w:tcPr>
                                  <w:tcW w:w="1519" w:type="dxa"/>
                                  <w:shd w:val="clear" w:color="auto" w:fill="1F497D" w:themeFill="text2"/>
                                  <w:vAlign w:val="center"/>
                                </w:tcPr>
                                <w:p w:rsidR="00F67696" w:rsidRDefault="00F67696" w:rsidP="00537D47">
                                  <w:pPr>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管径</w:t>
                                  </w:r>
                                </w:p>
                                <w:p w:rsidR="00F67696" w:rsidRPr="00AE5653" w:rsidRDefault="00F67696" w:rsidP="00537D47">
                                  <w:pPr>
                                    <w:jc w:val="center"/>
                                    <w:rPr>
                                      <w:rFonts w:ascii="HG丸ｺﾞｼｯｸM-PRO" w:eastAsia="HG丸ｺﾞｼｯｸM-PRO" w:hAnsi="HG丸ｺﾞｼｯｸM-PRO"/>
                                      <w:color w:val="FFFFFF"/>
                                    </w:rPr>
                                  </w:pPr>
                                  <w:r w:rsidRPr="00AE5653">
                                    <w:rPr>
                                      <w:rFonts w:ascii="HG丸ｺﾞｼｯｸM-PRO" w:eastAsia="HG丸ｺﾞｼｯｸM-PRO" w:hAnsi="HG丸ｺﾞｼｯｸM-PRO" w:hint="eastAsia"/>
                                      <w:color w:val="FFFFFF"/>
                                    </w:rPr>
                                    <w:t>(m</w:t>
                                  </w:r>
                                  <w:r>
                                    <w:rPr>
                                      <w:rFonts w:ascii="HG丸ｺﾞｼｯｸM-PRO" w:eastAsia="HG丸ｺﾞｼｯｸM-PRO" w:hAnsi="HG丸ｺﾞｼｯｸM-PRO" w:hint="eastAsia"/>
                                      <w:color w:val="FFFFFF"/>
                                    </w:rPr>
                                    <w:t>ｍ</w:t>
                                  </w:r>
                                  <w:r w:rsidRPr="00AE5653">
                                    <w:rPr>
                                      <w:rFonts w:ascii="HG丸ｺﾞｼｯｸM-PRO" w:eastAsia="HG丸ｺﾞｼｯｸM-PRO" w:hAnsi="HG丸ｺﾞｼｯｸM-PRO" w:hint="eastAsia"/>
                                      <w:color w:val="FFFFFF"/>
                                    </w:rPr>
                                    <w:t>)</w:t>
                                  </w:r>
                                </w:p>
                              </w:tc>
                              <w:tc>
                                <w:tcPr>
                                  <w:tcW w:w="1519" w:type="dxa"/>
                                  <w:shd w:val="clear" w:color="auto" w:fill="1F497D" w:themeFill="text2"/>
                                  <w:vAlign w:val="center"/>
                                </w:tcPr>
                                <w:p w:rsidR="00F67696" w:rsidRPr="00AE5653" w:rsidRDefault="00F67696" w:rsidP="006E4B10">
                                  <w:pPr>
                                    <w:jc w:val="center"/>
                                    <w:rPr>
                                      <w:rFonts w:ascii="HG丸ｺﾞｼｯｸM-PRO" w:eastAsia="HG丸ｺﾞｼｯｸM-PRO" w:hAnsi="HG丸ｺﾞｼｯｸM-PRO"/>
                                      <w:color w:val="FFFFFF"/>
                                    </w:rPr>
                                  </w:pPr>
                                  <w:r w:rsidRPr="00AE5653">
                                    <w:rPr>
                                      <w:rFonts w:ascii="HG丸ｺﾞｼｯｸM-PRO" w:eastAsia="HG丸ｺﾞｼｯｸM-PRO" w:hAnsi="HG丸ｺﾞｼｯｸM-PRO" w:hint="eastAsia"/>
                                      <w:color w:val="FFFFFF"/>
                                    </w:rPr>
                                    <w:t>延長</w:t>
                                  </w:r>
                                </w:p>
                                <w:p w:rsidR="00F67696" w:rsidRPr="00AE5653" w:rsidRDefault="00F67696" w:rsidP="006E4B10">
                                  <w:pPr>
                                    <w:jc w:val="center"/>
                                    <w:rPr>
                                      <w:rFonts w:ascii="HG丸ｺﾞｼｯｸM-PRO" w:eastAsia="HG丸ｺﾞｼｯｸM-PRO" w:hAnsi="HG丸ｺﾞｼｯｸM-PRO"/>
                                      <w:color w:val="FFFFFF"/>
                                    </w:rPr>
                                  </w:pPr>
                                  <w:r w:rsidRPr="00AE5653">
                                    <w:rPr>
                                      <w:rFonts w:ascii="HG丸ｺﾞｼｯｸM-PRO" w:eastAsia="HG丸ｺﾞｼｯｸM-PRO" w:hAnsi="HG丸ｺﾞｼｯｸM-PRO" w:hint="eastAsia"/>
                                      <w:color w:val="FFFFFF"/>
                                    </w:rPr>
                                    <w:t>(m)</w:t>
                                  </w:r>
                                </w:p>
                              </w:tc>
                            </w:tr>
                            <w:tr w:rsidR="00F67696" w:rsidRPr="00AE5653" w:rsidTr="00537D47">
                              <w:trPr>
                                <w:jc w:val="center"/>
                              </w:trPr>
                              <w:tc>
                                <w:tcPr>
                                  <w:tcW w:w="1034" w:type="dxa"/>
                                  <w:vMerge w:val="restart"/>
                                  <w:shd w:val="clear" w:color="auto" w:fill="auto"/>
                                  <w:vAlign w:val="center"/>
                                </w:tcPr>
                                <w:p w:rsidR="00F67696" w:rsidRPr="00AE5653" w:rsidRDefault="00F67696" w:rsidP="00A61366">
                                  <w:pPr>
                                    <w:jc w:val="center"/>
                                    <w:rPr>
                                      <w:rFonts w:ascii="HG丸ｺﾞｼｯｸM-PRO" w:eastAsia="HG丸ｺﾞｼｯｸM-PRO" w:hAnsi="HG丸ｺﾞｼｯｸM-PRO"/>
                                    </w:rPr>
                                  </w:pPr>
                                  <w:r>
                                    <w:rPr>
                                      <w:rFonts w:ascii="HG丸ｺﾞｼｯｸM-PRO" w:eastAsia="HG丸ｺﾞｼｯｸM-PRO" w:hAnsi="HG丸ｺﾞｼｯｸM-PRO" w:hint="eastAsia"/>
                                    </w:rPr>
                                    <w:t>名倉</w:t>
                                  </w: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75</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19,721</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200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8,729</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2,279</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50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176</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280</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100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211</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75</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2,786</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75</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147</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right"/>
                                    <w:rPr>
                                      <w:rFonts w:ascii="HG丸ｺﾞｼｯｸM-PRO" w:eastAsia="HG丸ｺﾞｼｯｸM-PRO" w:hAnsi="HG丸ｺﾞｼｯｸM-PRO"/>
                                    </w:rPr>
                                  </w:pPr>
                                  <w:r w:rsidRPr="00AE5653">
                                    <w:rPr>
                                      <w:rFonts w:ascii="HG丸ｺﾞｼｯｸM-PRO" w:eastAsia="HG丸ｺﾞｼｯｸM-PRO" w:hAnsi="HG丸ｺﾞｼｯｸM-PRO" w:hint="eastAsia"/>
                                    </w:rPr>
                                    <w:t>小計</w:t>
                                  </w:r>
                                </w:p>
                              </w:tc>
                              <w:tc>
                                <w:tcPr>
                                  <w:tcW w:w="1519" w:type="dxa"/>
                                  <w:vAlign w:val="center"/>
                                </w:tcPr>
                                <w:p w:rsidR="00F67696" w:rsidRDefault="00F67696" w:rsidP="00537D47">
                                  <w:pPr>
                                    <w:jc w:val="center"/>
                                    <w:rPr>
                                      <w:rFonts w:ascii="HG丸ｺﾞｼｯｸM-PRO" w:eastAsia="HG丸ｺﾞｼｯｸM-PRO" w:hAnsi="HG丸ｺﾞｼｯｸM-PRO"/>
                                    </w:rPr>
                                  </w:pP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34,366</w:t>
                                  </w:r>
                                </w:p>
                              </w:tc>
                            </w:tr>
                            <w:tr w:rsidR="00F67696" w:rsidRPr="00AE5653" w:rsidTr="00537D47">
                              <w:trPr>
                                <w:jc w:val="center"/>
                              </w:trPr>
                              <w:tc>
                                <w:tcPr>
                                  <w:tcW w:w="1034" w:type="dxa"/>
                                  <w:vMerge w:val="restart"/>
                                  <w:shd w:val="clear" w:color="auto" w:fill="auto"/>
                                  <w:vAlign w:val="center"/>
                                </w:tcPr>
                                <w:p w:rsidR="00F67696" w:rsidRPr="00AE5653" w:rsidRDefault="00F67696" w:rsidP="00A61366">
                                  <w:pPr>
                                    <w:jc w:val="center"/>
                                    <w:rPr>
                                      <w:rFonts w:ascii="HG丸ｺﾞｼｯｸM-PRO" w:eastAsia="HG丸ｺﾞｼｯｸM-PRO" w:hAnsi="HG丸ｺﾞｼｯｸM-PRO"/>
                                    </w:rPr>
                                  </w:pPr>
                                  <w:r>
                                    <w:rPr>
                                      <w:rFonts w:ascii="HG丸ｺﾞｼｯｸM-PRO" w:eastAsia="HG丸ｺﾞｼｯｸM-PRO" w:hAnsi="HG丸ｺﾞｼｯｸM-PRO" w:hint="eastAsia"/>
                                    </w:rPr>
                                    <w:t>津具</w:t>
                                  </w: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14,508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200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7,647</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1,948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Pr>
                                      <w:rFonts w:ascii="HG丸ｺﾞｼｯｸM-PRO" w:eastAsia="HG丸ｺﾞｼｯｸM-PRO" w:hAnsi="HG丸ｺﾞｼｯｸM-PRO" w:hint="eastAsia"/>
                                    </w:rPr>
                                    <w:t>陶</w:t>
                                  </w:r>
                                  <w:r w:rsidRPr="00AE5653">
                                    <w:rPr>
                                      <w:rFonts w:ascii="HG丸ｺﾞｼｯｸM-PRO" w:eastAsia="HG丸ｺﾞｼｯｸM-PRO" w:hAnsi="HG丸ｺﾞｼｯｸM-PRO" w:hint="eastAsia"/>
                                    </w:rPr>
                                    <w:t>管</w:t>
                                  </w:r>
                                  <w:r>
                                    <w:rPr>
                                      <w:rFonts w:ascii="HG丸ｺﾞｼｯｸM-PRO" w:eastAsia="HG丸ｺﾞｼｯｸM-PRO" w:hAnsi="HG丸ｺﾞｼｯｸM-PRO" w:hint="eastAsia"/>
                                    </w:rPr>
                                    <w:t>（SS）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1,105</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Pr>
                                      <w:rFonts w:ascii="HG丸ｺﾞｼｯｸM-PRO" w:eastAsia="HG丸ｺﾞｼｯｸM-PRO" w:hAnsi="HG丸ｺﾞｼｯｸM-PRO" w:hint="eastAsia"/>
                                    </w:rPr>
                                    <w:t>陶</w:t>
                                  </w:r>
                                  <w:r w:rsidRPr="00AE5653">
                                    <w:rPr>
                                      <w:rFonts w:ascii="HG丸ｺﾞｼｯｸM-PRO" w:eastAsia="HG丸ｺﾞｼｯｸM-PRO" w:hAnsi="HG丸ｺﾞｼｯｸM-PRO" w:hint="eastAsia"/>
                                    </w:rPr>
                                    <w:t>管</w:t>
                                  </w:r>
                                  <w:r>
                                    <w:rPr>
                                      <w:rFonts w:ascii="HG丸ｺﾞｼｯｸM-PRO" w:eastAsia="HG丸ｺﾞｼｯｸM-PRO" w:hAnsi="HG丸ｺﾞｼｯｸM-PRO" w:hint="eastAsia"/>
                                    </w:rPr>
                                    <w:t>（SS）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200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2,622</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Pr>
                                      <w:rFonts w:ascii="HG丸ｺﾞｼｯｸM-PRO" w:eastAsia="HG丸ｺﾞｼｯｸM-PRO" w:hAnsi="HG丸ｺﾞｼｯｸM-PRO" w:hint="eastAsia"/>
                                    </w:rPr>
                                    <w:t>陶</w:t>
                                  </w:r>
                                  <w:r w:rsidRPr="00AE5653">
                                    <w:rPr>
                                      <w:rFonts w:ascii="HG丸ｺﾞｼｯｸM-PRO" w:eastAsia="HG丸ｺﾞｼｯｸM-PRO" w:hAnsi="HG丸ｺﾞｼｯｸM-PRO" w:hint="eastAsia"/>
                                    </w:rPr>
                                    <w:t>管</w:t>
                                  </w:r>
                                  <w:r>
                                    <w:rPr>
                                      <w:rFonts w:ascii="HG丸ｺﾞｼｯｸM-PRO" w:eastAsia="HG丸ｺﾞｼｯｸM-PRO" w:hAnsi="HG丸ｺﾞｼｯｸM-PRO" w:hint="eastAsia"/>
                                    </w:rPr>
                                    <w:t>（SS）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250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668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156</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100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148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125</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35</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150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63</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75</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3,417</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100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806</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125</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461</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right"/>
                                    <w:rPr>
                                      <w:rFonts w:ascii="HG丸ｺﾞｼｯｸM-PRO" w:eastAsia="HG丸ｺﾞｼｯｸM-PRO" w:hAnsi="HG丸ｺﾞｼｯｸM-PRO"/>
                                    </w:rPr>
                                  </w:pPr>
                                  <w:r w:rsidRPr="00AE5653">
                                    <w:rPr>
                                      <w:rFonts w:ascii="HG丸ｺﾞｼｯｸM-PRO" w:eastAsia="HG丸ｺﾞｼｯｸM-PRO" w:hAnsi="HG丸ｺﾞｼｯｸM-PRO" w:hint="eastAsia"/>
                                    </w:rPr>
                                    <w:t>小計</w:t>
                                  </w:r>
                                </w:p>
                              </w:tc>
                              <w:tc>
                                <w:tcPr>
                                  <w:tcW w:w="1519" w:type="dxa"/>
                                  <w:vAlign w:val="center"/>
                                </w:tcPr>
                                <w:p w:rsidR="00F67696" w:rsidRDefault="00F67696" w:rsidP="00537D47">
                                  <w:pPr>
                                    <w:jc w:val="center"/>
                                    <w:rPr>
                                      <w:rFonts w:ascii="HG丸ｺﾞｼｯｸM-PRO" w:eastAsia="HG丸ｺﾞｼｯｸM-PRO" w:hAnsi="HG丸ｺﾞｼｯｸM-PRO"/>
                                    </w:rPr>
                                  </w:pP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33,582</w:t>
                                  </w:r>
                                </w:p>
                              </w:tc>
                            </w:tr>
                            <w:tr w:rsidR="00F67696" w:rsidRPr="00A42FC4" w:rsidTr="00537D47">
                              <w:trPr>
                                <w:jc w:val="center"/>
                              </w:trPr>
                              <w:tc>
                                <w:tcPr>
                                  <w:tcW w:w="4729" w:type="dxa"/>
                                  <w:gridSpan w:val="2"/>
                                  <w:shd w:val="clear" w:color="auto" w:fill="auto"/>
                                </w:tcPr>
                                <w:p w:rsidR="00F67696" w:rsidRPr="00AE5653" w:rsidRDefault="00F67696" w:rsidP="006E4B10">
                                  <w:pPr>
                                    <w:wordWrap w:val="0"/>
                                    <w:jc w:val="right"/>
                                    <w:rPr>
                                      <w:rFonts w:ascii="HG丸ｺﾞｼｯｸM-PRO" w:eastAsia="HG丸ｺﾞｼｯｸM-PRO" w:hAnsi="HG丸ｺﾞｼｯｸM-PRO"/>
                                    </w:rPr>
                                  </w:pPr>
                                  <w:r w:rsidRPr="00AE5653">
                                    <w:rPr>
                                      <w:rFonts w:ascii="HG丸ｺﾞｼｯｸM-PRO" w:eastAsia="HG丸ｺﾞｼｯｸM-PRO" w:hAnsi="HG丸ｺﾞｼｯｸM-PRO" w:hint="eastAsia"/>
                                    </w:rPr>
                                    <w:t>総延長</w:t>
                                  </w:r>
                                </w:p>
                              </w:tc>
                              <w:tc>
                                <w:tcPr>
                                  <w:tcW w:w="1519" w:type="dxa"/>
                                  <w:vAlign w:val="center"/>
                                </w:tcPr>
                                <w:p w:rsidR="00F67696" w:rsidRDefault="00F67696" w:rsidP="00537D47">
                                  <w:pPr>
                                    <w:jc w:val="center"/>
                                    <w:rPr>
                                      <w:rFonts w:ascii="HG丸ｺﾞｼｯｸM-PRO" w:eastAsia="HG丸ｺﾞｼｯｸM-PRO" w:hAnsi="HG丸ｺﾞｼｯｸM-PRO"/>
                                    </w:rPr>
                                  </w:pP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67,948</w:t>
                                  </w:r>
                                </w:p>
                              </w:tc>
                            </w:tr>
                          </w:tbl>
                          <w:p w:rsidR="00F67696" w:rsidRPr="00E133BC" w:rsidRDefault="00F67696" w:rsidP="002F3606">
                            <w:pPr>
                              <w:spacing w:line="360" w:lineRule="auto"/>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下水道台帳調書（平成27年度末時点）</w:t>
                            </w:r>
                            <w:r w:rsidRPr="002D7EA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131" type="#_x0000_t202" style="position:absolute;margin-left:.25pt;margin-top:14.25pt;width:448.7pt;height:415.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" filled="f" strokecolor="#4f81bd [3204]" strokeweight="2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3695"/>
                        <w:gridCol w:w="1519"/>
                        <w:gridCol w:w="1519"/>
                      </w:tblGrid>
                      <w:tr w:rsidR="00F67696" w:rsidRPr="00AE5653" w:rsidTr="00537D47">
                        <w:trPr>
                          <w:jc w:val="center"/>
                        </w:trPr>
                        <w:tc>
                          <w:tcPr>
                            <w:tcW w:w="1034" w:type="dxa"/>
                            <w:shd w:val="clear" w:color="auto" w:fill="1F497D" w:themeFill="text2"/>
                            <w:vAlign w:val="center"/>
                          </w:tcPr>
                          <w:p w:rsidR="00F67696" w:rsidRPr="00AE5653" w:rsidRDefault="00F67696" w:rsidP="00E426AF">
                            <w:pPr>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地区</w:t>
                            </w:r>
                          </w:p>
                        </w:tc>
                        <w:tc>
                          <w:tcPr>
                            <w:tcW w:w="3695" w:type="dxa"/>
                            <w:shd w:val="clear" w:color="auto" w:fill="1F497D" w:themeFill="text2"/>
                            <w:vAlign w:val="center"/>
                          </w:tcPr>
                          <w:p w:rsidR="00F67696" w:rsidRPr="00AE5653" w:rsidRDefault="00F67696" w:rsidP="006E4B10">
                            <w:pPr>
                              <w:jc w:val="center"/>
                              <w:rPr>
                                <w:rFonts w:ascii="HG丸ｺﾞｼｯｸM-PRO" w:eastAsia="HG丸ｺﾞｼｯｸM-PRO" w:hAnsi="HG丸ｺﾞｼｯｸM-PRO"/>
                                <w:color w:val="FFFFFF"/>
                              </w:rPr>
                            </w:pPr>
                            <w:r w:rsidRPr="00AE5653">
                              <w:rPr>
                                <w:rFonts w:ascii="HG丸ｺﾞｼｯｸM-PRO" w:eastAsia="HG丸ｺﾞｼｯｸM-PRO" w:hAnsi="HG丸ｺﾞｼｯｸM-PRO" w:hint="eastAsia"/>
                                <w:color w:val="FFFFFF"/>
                              </w:rPr>
                              <w:t>管種</w:t>
                            </w:r>
                          </w:p>
                        </w:tc>
                        <w:tc>
                          <w:tcPr>
                            <w:tcW w:w="1519" w:type="dxa"/>
                            <w:shd w:val="clear" w:color="auto" w:fill="1F497D" w:themeFill="text2"/>
                            <w:vAlign w:val="center"/>
                          </w:tcPr>
                          <w:p w:rsidR="00F67696" w:rsidRDefault="00F67696" w:rsidP="00537D47">
                            <w:pPr>
                              <w:jc w:val="center"/>
                              <w:rPr>
                                <w:rFonts w:ascii="HG丸ｺﾞｼｯｸM-PRO" w:eastAsia="HG丸ｺﾞｼｯｸM-PRO" w:hAnsi="HG丸ｺﾞｼｯｸM-PRO"/>
                                <w:color w:val="FFFFFF"/>
                              </w:rPr>
                            </w:pPr>
                            <w:r>
                              <w:rPr>
                                <w:rFonts w:ascii="HG丸ｺﾞｼｯｸM-PRO" w:eastAsia="HG丸ｺﾞｼｯｸM-PRO" w:hAnsi="HG丸ｺﾞｼｯｸM-PRO" w:hint="eastAsia"/>
                                <w:color w:val="FFFFFF"/>
                              </w:rPr>
                              <w:t>管径</w:t>
                            </w:r>
                          </w:p>
                          <w:p w:rsidR="00F67696" w:rsidRPr="00AE5653" w:rsidRDefault="00F67696" w:rsidP="00537D47">
                            <w:pPr>
                              <w:jc w:val="center"/>
                              <w:rPr>
                                <w:rFonts w:ascii="HG丸ｺﾞｼｯｸM-PRO" w:eastAsia="HG丸ｺﾞｼｯｸM-PRO" w:hAnsi="HG丸ｺﾞｼｯｸM-PRO"/>
                                <w:color w:val="FFFFFF"/>
                              </w:rPr>
                            </w:pPr>
                            <w:r w:rsidRPr="00AE5653">
                              <w:rPr>
                                <w:rFonts w:ascii="HG丸ｺﾞｼｯｸM-PRO" w:eastAsia="HG丸ｺﾞｼｯｸM-PRO" w:hAnsi="HG丸ｺﾞｼｯｸM-PRO" w:hint="eastAsia"/>
                                <w:color w:val="FFFFFF"/>
                              </w:rPr>
                              <w:t>(m</w:t>
                            </w:r>
                            <w:r>
                              <w:rPr>
                                <w:rFonts w:ascii="HG丸ｺﾞｼｯｸM-PRO" w:eastAsia="HG丸ｺﾞｼｯｸM-PRO" w:hAnsi="HG丸ｺﾞｼｯｸM-PRO" w:hint="eastAsia"/>
                                <w:color w:val="FFFFFF"/>
                              </w:rPr>
                              <w:t>ｍ</w:t>
                            </w:r>
                            <w:r w:rsidRPr="00AE5653">
                              <w:rPr>
                                <w:rFonts w:ascii="HG丸ｺﾞｼｯｸM-PRO" w:eastAsia="HG丸ｺﾞｼｯｸM-PRO" w:hAnsi="HG丸ｺﾞｼｯｸM-PRO" w:hint="eastAsia"/>
                                <w:color w:val="FFFFFF"/>
                              </w:rPr>
                              <w:t>)</w:t>
                            </w:r>
                          </w:p>
                        </w:tc>
                        <w:tc>
                          <w:tcPr>
                            <w:tcW w:w="1519" w:type="dxa"/>
                            <w:shd w:val="clear" w:color="auto" w:fill="1F497D" w:themeFill="text2"/>
                            <w:vAlign w:val="center"/>
                          </w:tcPr>
                          <w:p w:rsidR="00F67696" w:rsidRPr="00AE5653" w:rsidRDefault="00F67696" w:rsidP="006E4B10">
                            <w:pPr>
                              <w:jc w:val="center"/>
                              <w:rPr>
                                <w:rFonts w:ascii="HG丸ｺﾞｼｯｸM-PRO" w:eastAsia="HG丸ｺﾞｼｯｸM-PRO" w:hAnsi="HG丸ｺﾞｼｯｸM-PRO"/>
                                <w:color w:val="FFFFFF"/>
                              </w:rPr>
                            </w:pPr>
                            <w:r w:rsidRPr="00AE5653">
                              <w:rPr>
                                <w:rFonts w:ascii="HG丸ｺﾞｼｯｸM-PRO" w:eastAsia="HG丸ｺﾞｼｯｸM-PRO" w:hAnsi="HG丸ｺﾞｼｯｸM-PRO" w:hint="eastAsia"/>
                                <w:color w:val="FFFFFF"/>
                              </w:rPr>
                              <w:t>延長</w:t>
                            </w:r>
                          </w:p>
                          <w:p w:rsidR="00F67696" w:rsidRPr="00AE5653" w:rsidRDefault="00F67696" w:rsidP="006E4B10">
                            <w:pPr>
                              <w:jc w:val="center"/>
                              <w:rPr>
                                <w:rFonts w:ascii="HG丸ｺﾞｼｯｸM-PRO" w:eastAsia="HG丸ｺﾞｼｯｸM-PRO" w:hAnsi="HG丸ｺﾞｼｯｸM-PRO"/>
                                <w:color w:val="FFFFFF"/>
                              </w:rPr>
                            </w:pPr>
                            <w:r w:rsidRPr="00AE5653">
                              <w:rPr>
                                <w:rFonts w:ascii="HG丸ｺﾞｼｯｸM-PRO" w:eastAsia="HG丸ｺﾞｼｯｸM-PRO" w:hAnsi="HG丸ｺﾞｼｯｸM-PRO" w:hint="eastAsia"/>
                                <w:color w:val="FFFFFF"/>
                              </w:rPr>
                              <w:t>(m)</w:t>
                            </w:r>
                          </w:p>
                        </w:tc>
                      </w:tr>
                      <w:tr w:rsidR="00F67696" w:rsidRPr="00AE5653" w:rsidTr="00537D47">
                        <w:trPr>
                          <w:jc w:val="center"/>
                        </w:trPr>
                        <w:tc>
                          <w:tcPr>
                            <w:tcW w:w="1034" w:type="dxa"/>
                            <w:vMerge w:val="restart"/>
                            <w:shd w:val="clear" w:color="auto" w:fill="auto"/>
                            <w:vAlign w:val="center"/>
                          </w:tcPr>
                          <w:p w:rsidR="00F67696" w:rsidRPr="00AE5653" w:rsidRDefault="00F67696" w:rsidP="00A61366">
                            <w:pPr>
                              <w:jc w:val="center"/>
                              <w:rPr>
                                <w:rFonts w:ascii="HG丸ｺﾞｼｯｸM-PRO" w:eastAsia="HG丸ｺﾞｼｯｸM-PRO" w:hAnsi="HG丸ｺﾞｼｯｸM-PRO"/>
                              </w:rPr>
                            </w:pPr>
                            <w:r>
                              <w:rPr>
                                <w:rFonts w:ascii="HG丸ｺﾞｼｯｸM-PRO" w:eastAsia="HG丸ｺﾞｼｯｸM-PRO" w:hAnsi="HG丸ｺﾞｼｯｸM-PRO" w:hint="eastAsia"/>
                              </w:rPr>
                              <w:t>名倉</w:t>
                            </w: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75</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19,721</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200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8,729</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2,279</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50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176</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280</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100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211</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75</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2,786</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75</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147</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right"/>
                              <w:rPr>
                                <w:rFonts w:ascii="HG丸ｺﾞｼｯｸM-PRO" w:eastAsia="HG丸ｺﾞｼｯｸM-PRO" w:hAnsi="HG丸ｺﾞｼｯｸM-PRO"/>
                              </w:rPr>
                            </w:pPr>
                            <w:r w:rsidRPr="00AE5653">
                              <w:rPr>
                                <w:rFonts w:ascii="HG丸ｺﾞｼｯｸM-PRO" w:eastAsia="HG丸ｺﾞｼｯｸM-PRO" w:hAnsi="HG丸ｺﾞｼｯｸM-PRO" w:hint="eastAsia"/>
                              </w:rPr>
                              <w:t>小計</w:t>
                            </w:r>
                          </w:p>
                        </w:tc>
                        <w:tc>
                          <w:tcPr>
                            <w:tcW w:w="1519" w:type="dxa"/>
                            <w:vAlign w:val="center"/>
                          </w:tcPr>
                          <w:p w:rsidR="00F67696" w:rsidRDefault="00F67696" w:rsidP="00537D47">
                            <w:pPr>
                              <w:jc w:val="center"/>
                              <w:rPr>
                                <w:rFonts w:ascii="HG丸ｺﾞｼｯｸM-PRO" w:eastAsia="HG丸ｺﾞｼｯｸM-PRO" w:hAnsi="HG丸ｺﾞｼｯｸM-PRO"/>
                              </w:rPr>
                            </w:pP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34,366</w:t>
                            </w:r>
                          </w:p>
                        </w:tc>
                      </w:tr>
                      <w:tr w:rsidR="00F67696" w:rsidRPr="00AE5653" w:rsidTr="00537D47">
                        <w:trPr>
                          <w:jc w:val="center"/>
                        </w:trPr>
                        <w:tc>
                          <w:tcPr>
                            <w:tcW w:w="1034" w:type="dxa"/>
                            <w:vMerge w:val="restart"/>
                            <w:shd w:val="clear" w:color="auto" w:fill="auto"/>
                            <w:vAlign w:val="center"/>
                          </w:tcPr>
                          <w:p w:rsidR="00F67696" w:rsidRPr="00AE5653" w:rsidRDefault="00F67696" w:rsidP="00A61366">
                            <w:pPr>
                              <w:jc w:val="center"/>
                              <w:rPr>
                                <w:rFonts w:ascii="HG丸ｺﾞｼｯｸM-PRO" w:eastAsia="HG丸ｺﾞｼｯｸM-PRO" w:hAnsi="HG丸ｺﾞｼｯｸM-PRO"/>
                              </w:rPr>
                            </w:pPr>
                            <w:r>
                              <w:rPr>
                                <w:rFonts w:ascii="HG丸ｺﾞｼｯｸM-PRO" w:eastAsia="HG丸ｺﾞｼｯｸM-PRO" w:hAnsi="HG丸ｺﾞｼｯｸM-PRO" w:hint="eastAsia"/>
                              </w:rPr>
                              <w:t>津具</w:t>
                            </w: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14,508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200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7,647</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塩化ビニル管</w:t>
                            </w:r>
                            <w:r>
                              <w:rPr>
                                <w:rFonts w:ascii="HG丸ｺﾞｼｯｸM-PRO" w:eastAsia="HG丸ｺﾞｼｯｸM-PRO" w:hAnsi="HG丸ｺﾞｼｯｸM-PRO" w:hint="eastAsia"/>
                              </w:rPr>
                              <w:t>（SRA）</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1,948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Pr>
                                <w:rFonts w:ascii="HG丸ｺﾞｼｯｸM-PRO" w:eastAsia="HG丸ｺﾞｼｯｸM-PRO" w:hAnsi="HG丸ｺﾞｼｯｸM-PRO" w:hint="eastAsia"/>
                              </w:rPr>
                              <w:t>陶</w:t>
                            </w:r>
                            <w:r w:rsidRPr="00AE5653">
                              <w:rPr>
                                <w:rFonts w:ascii="HG丸ｺﾞｼｯｸM-PRO" w:eastAsia="HG丸ｺﾞｼｯｸM-PRO" w:hAnsi="HG丸ｺﾞｼｯｸM-PRO" w:hint="eastAsia"/>
                              </w:rPr>
                              <w:t>管</w:t>
                            </w:r>
                            <w:r>
                              <w:rPr>
                                <w:rFonts w:ascii="HG丸ｺﾞｼｯｸM-PRO" w:eastAsia="HG丸ｺﾞｼｯｸM-PRO" w:hAnsi="HG丸ｺﾞｼｯｸM-PRO" w:hint="eastAsia"/>
                              </w:rPr>
                              <w:t>（SS）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150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1,105</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Pr>
                                <w:rFonts w:ascii="HG丸ｺﾞｼｯｸM-PRO" w:eastAsia="HG丸ｺﾞｼｯｸM-PRO" w:hAnsi="HG丸ｺﾞｼｯｸM-PRO" w:hint="eastAsia"/>
                              </w:rPr>
                              <w:t>陶</w:t>
                            </w:r>
                            <w:r w:rsidRPr="00AE5653">
                              <w:rPr>
                                <w:rFonts w:ascii="HG丸ｺﾞｼｯｸM-PRO" w:eastAsia="HG丸ｺﾞｼｯｸM-PRO" w:hAnsi="HG丸ｺﾞｼｯｸM-PRO" w:hint="eastAsia"/>
                              </w:rPr>
                              <w:t>管</w:t>
                            </w:r>
                            <w:r>
                              <w:rPr>
                                <w:rFonts w:ascii="HG丸ｺﾞｼｯｸM-PRO" w:eastAsia="HG丸ｺﾞｼｯｸM-PRO" w:hAnsi="HG丸ｺﾞｼｯｸM-PRO" w:hint="eastAsia"/>
                              </w:rPr>
                              <w:t>（SS）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200</w:t>
                            </w: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2,622</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Pr>
                                <w:rFonts w:ascii="HG丸ｺﾞｼｯｸM-PRO" w:eastAsia="HG丸ｺﾞｼｯｸM-PRO" w:hAnsi="HG丸ｺﾞｼｯｸM-PRO" w:hint="eastAsia"/>
                              </w:rPr>
                              <w:t>陶</w:t>
                            </w:r>
                            <w:r w:rsidRPr="00AE5653">
                              <w:rPr>
                                <w:rFonts w:ascii="HG丸ｺﾞｼｯｸM-PRO" w:eastAsia="HG丸ｺﾞｼｯｸM-PRO" w:hAnsi="HG丸ｺﾞｼｯｸM-PRO" w:hint="eastAsia"/>
                              </w:rPr>
                              <w:t>管</w:t>
                            </w:r>
                            <w:r>
                              <w:rPr>
                                <w:rFonts w:ascii="HG丸ｺﾞｼｯｸM-PRO" w:eastAsia="HG丸ｺﾞｼｯｸM-PRO" w:hAnsi="HG丸ｺﾞｼｯｸM-PRO" w:hint="eastAsia"/>
                              </w:rPr>
                              <w:t>（SS）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250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668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156</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100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148</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125</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35</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ステンレス管</w:t>
                            </w:r>
                            <w:r>
                              <w:rPr>
                                <w:rFonts w:ascii="HG丸ｺﾞｼｯｸM-PRO" w:eastAsia="HG丸ｺﾞｼｯｸM-PRO" w:hAnsi="HG丸ｺﾞｼｯｸM-PRO" w:hint="eastAsia"/>
                              </w:rPr>
                              <w:t>（SUS）</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150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63</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75</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3,417</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100</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806</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left"/>
                              <w:rPr>
                                <w:rFonts w:ascii="HG丸ｺﾞｼｯｸM-PRO" w:eastAsia="HG丸ｺﾞｼｯｸM-PRO" w:hAnsi="HG丸ｺﾞｼｯｸM-PRO"/>
                              </w:rPr>
                            </w:pPr>
                            <w:r w:rsidRPr="00AE5653">
                              <w:rPr>
                                <w:rFonts w:ascii="HG丸ｺﾞｼｯｸM-PRO" w:eastAsia="HG丸ｺﾞｼｯｸM-PRO" w:hAnsi="HG丸ｺﾞｼｯｸM-PRO" w:hint="eastAsia"/>
                              </w:rPr>
                              <w:t>硬質塩化ビニル管</w:t>
                            </w:r>
                            <w:r>
                              <w:rPr>
                                <w:rFonts w:ascii="HG丸ｺﾞｼｯｸM-PRO" w:eastAsia="HG丸ｺﾞｼｯｸM-PRO" w:hAnsi="HG丸ｺﾞｼｯｸM-PRO" w:hint="eastAsia"/>
                              </w:rPr>
                              <w:t>（VP）</w:t>
                            </w:r>
                          </w:p>
                        </w:tc>
                        <w:tc>
                          <w:tcPr>
                            <w:tcW w:w="1519" w:type="dxa"/>
                            <w:vAlign w:val="center"/>
                          </w:tcPr>
                          <w:p w:rsidR="00F67696" w:rsidRDefault="00F67696" w:rsidP="00537D47">
                            <w:pPr>
                              <w:jc w:val="center"/>
                              <w:rPr>
                                <w:rFonts w:ascii="HG丸ｺﾞｼｯｸM-PRO" w:eastAsia="HG丸ｺﾞｼｯｸM-PRO" w:hAnsi="HG丸ｺﾞｼｯｸM-PRO"/>
                              </w:rPr>
                            </w:pPr>
                            <w:r>
                              <w:rPr>
                                <w:rFonts w:ascii="HG丸ｺﾞｼｯｸM-PRO" w:eastAsia="HG丸ｺﾞｼｯｸM-PRO" w:hAnsi="HG丸ｺﾞｼｯｸM-PRO" w:hint="eastAsia"/>
                              </w:rPr>
                              <w:t>125</w:t>
                            </w:r>
                          </w:p>
                        </w:tc>
                        <w:tc>
                          <w:tcPr>
                            <w:tcW w:w="1519" w:type="dxa"/>
                            <w:shd w:val="clear" w:color="auto" w:fill="auto"/>
                          </w:tcPr>
                          <w:p w:rsidR="00F67696"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461</w:t>
                            </w:r>
                          </w:p>
                        </w:tc>
                      </w:tr>
                      <w:tr w:rsidR="00F67696" w:rsidRPr="00AE5653" w:rsidTr="00537D47">
                        <w:trPr>
                          <w:jc w:val="center"/>
                        </w:trPr>
                        <w:tc>
                          <w:tcPr>
                            <w:tcW w:w="1034" w:type="dxa"/>
                            <w:vMerge/>
                            <w:shd w:val="clear" w:color="auto" w:fill="auto"/>
                            <w:vAlign w:val="center"/>
                          </w:tcPr>
                          <w:p w:rsidR="00F67696" w:rsidRPr="00AE5653" w:rsidRDefault="00F67696" w:rsidP="00A61366">
                            <w:pPr>
                              <w:jc w:val="center"/>
                              <w:rPr>
                                <w:rFonts w:ascii="HG丸ｺﾞｼｯｸM-PRO" w:eastAsia="HG丸ｺﾞｼｯｸM-PRO" w:hAnsi="HG丸ｺﾞｼｯｸM-PRO"/>
                              </w:rPr>
                            </w:pPr>
                          </w:p>
                        </w:tc>
                        <w:tc>
                          <w:tcPr>
                            <w:tcW w:w="3695" w:type="dxa"/>
                            <w:shd w:val="clear" w:color="auto" w:fill="auto"/>
                          </w:tcPr>
                          <w:p w:rsidR="00F67696" w:rsidRPr="00AE5653" w:rsidRDefault="00F67696" w:rsidP="00537D47">
                            <w:pPr>
                              <w:jc w:val="right"/>
                              <w:rPr>
                                <w:rFonts w:ascii="HG丸ｺﾞｼｯｸM-PRO" w:eastAsia="HG丸ｺﾞｼｯｸM-PRO" w:hAnsi="HG丸ｺﾞｼｯｸM-PRO"/>
                              </w:rPr>
                            </w:pPr>
                            <w:r w:rsidRPr="00AE5653">
                              <w:rPr>
                                <w:rFonts w:ascii="HG丸ｺﾞｼｯｸM-PRO" w:eastAsia="HG丸ｺﾞｼｯｸM-PRO" w:hAnsi="HG丸ｺﾞｼｯｸM-PRO" w:hint="eastAsia"/>
                              </w:rPr>
                              <w:t>小計</w:t>
                            </w:r>
                          </w:p>
                        </w:tc>
                        <w:tc>
                          <w:tcPr>
                            <w:tcW w:w="1519" w:type="dxa"/>
                            <w:vAlign w:val="center"/>
                          </w:tcPr>
                          <w:p w:rsidR="00F67696" w:rsidRDefault="00F67696" w:rsidP="00537D47">
                            <w:pPr>
                              <w:jc w:val="center"/>
                              <w:rPr>
                                <w:rFonts w:ascii="HG丸ｺﾞｼｯｸM-PRO" w:eastAsia="HG丸ｺﾞｼｯｸM-PRO" w:hAnsi="HG丸ｺﾞｼｯｸM-PRO"/>
                              </w:rPr>
                            </w:pP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33,582</w:t>
                            </w:r>
                          </w:p>
                        </w:tc>
                      </w:tr>
                      <w:tr w:rsidR="00F67696" w:rsidRPr="00A42FC4" w:rsidTr="00537D47">
                        <w:trPr>
                          <w:jc w:val="center"/>
                        </w:trPr>
                        <w:tc>
                          <w:tcPr>
                            <w:tcW w:w="4729" w:type="dxa"/>
                            <w:gridSpan w:val="2"/>
                            <w:shd w:val="clear" w:color="auto" w:fill="auto"/>
                          </w:tcPr>
                          <w:p w:rsidR="00F67696" w:rsidRPr="00AE5653" w:rsidRDefault="00F67696" w:rsidP="006E4B10">
                            <w:pPr>
                              <w:wordWrap w:val="0"/>
                              <w:jc w:val="right"/>
                              <w:rPr>
                                <w:rFonts w:ascii="HG丸ｺﾞｼｯｸM-PRO" w:eastAsia="HG丸ｺﾞｼｯｸM-PRO" w:hAnsi="HG丸ｺﾞｼｯｸM-PRO"/>
                              </w:rPr>
                            </w:pPr>
                            <w:r w:rsidRPr="00AE5653">
                              <w:rPr>
                                <w:rFonts w:ascii="HG丸ｺﾞｼｯｸM-PRO" w:eastAsia="HG丸ｺﾞｼｯｸM-PRO" w:hAnsi="HG丸ｺﾞｼｯｸM-PRO" w:hint="eastAsia"/>
                              </w:rPr>
                              <w:t>総延長</w:t>
                            </w:r>
                          </w:p>
                        </w:tc>
                        <w:tc>
                          <w:tcPr>
                            <w:tcW w:w="1519" w:type="dxa"/>
                            <w:vAlign w:val="center"/>
                          </w:tcPr>
                          <w:p w:rsidR="00F67696" w:rsidRDefault="00F67696" w:rsidP="00537D47">
                            <w:pPr>
                              <w:jc w:val="center"/>
                              <w:rPr>
                                <w:rFonts w:ascii="HG丸ｺﾞｼｯｸM-PRO" w:eastAsia="HG丸ｺﾞｼｯｸM-PRO" w:hAnsi="HG丸ｺﾞｼｯｸM-PRO"/>
                              </w:rPr>
                            </w:pPr>
                          </w:p>
                        </w:tc>
                        <w:tc>
                          <w:tcPr>
                            <w:tcW w:w="1519" w:type="dxa"/>
                            <w:shd w:val="clear" w:color="auto" w:fill="auto"/>
                          </w:tcPr>
                          <w:p w:rsidR="00F67696" w:rsidRPr="00AE5653" w:rsidRDefault="00F67696" w:rsidP="00537D47">
                            <w:pPr>
                              <w:jc w:val="right"/>
                              <w:rPr>
                                <w:rFonts w:ascii="HG丸ｺﾞｼｯｸM-PRO" w:eastAsia="HG丸ｺﾞｼｯｸM-PRO" w:hAnsi="HG丸ｺﾞｼｯｸM-PRO"/>
                              </w:rPr>
                            </w:pPr>
                            <w:r>
                              <w:rPr>
                                <w:rFonts w:ascii="HG丸ｺﾞｼｯｸM-PRO" w:eastAsia="HG丸ｺﾞｼｯｸM-PRO" w:hAnsi="HG丸ｺﾞｼｯｸM-PRO" w:hint="eastAsia"/>
                              </w:rPr>
                              <w:t>67,948</w:t>
                            </w:r>
                          </w:p>
                        </w:tc>
                      </w:tr>
                    </w:tbl>
                    <w:p w:rsidR="00F67696" w:rsidRPr="00E133BC" w:rsidRDefault="00F67696" w:rsidP="002F3606">
                      <w:pPr>
                        <w:spacing w:line="360" w:lineRule="auto"/>
                        <w:jc w:val="center"/>
                        <w:rPr>
                          <w:rFonts w:ascii="HG丸ｺﾞｼｯｸM-PRO" w:eastAsia="HG丸ｺﾞｼｯｸM-PRO" w:hAnsi="HG丸ｺﾞｼｯｸM-PRO"/>
                          <w:sz w:val="24"/>
                          <w:szCs w:val="24"/>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下水道台帳調書（平成27年度末時点）</w:t>
                      </w:r>
                      <w:r w:rsidRPr="002D7EA3">
                        <w:rPr>
                          <w:rFonts w:ascii="HG丸ｺﾞｼｯｸM-PRO" w:eastAsia="HG丸ｺﾞｼｯｸM-PRO" w:hAnsi="HG丸ｺﾞｼｯｸM-PRO" w:hint="eastAsia"/>
                        </w:rPr>
                        <w:t>]</w:t>
                      </w:r>
                    </w:p>
                  </w:txbxContent>
                </v:textbox>
              </v:shape>
            </w:pict>
          </mc:Fallback>
        </mc:AlternateContent>
      </w:r>
      <w:r w:rsidR="003915B8" w:rsidRPr="00F27202">
        <w:rPr>
          <w:rFonts w:ascii="HG丸ｺﾞｼｯｸM-PRO" w:eastAsia="HG丸ｺﾞｼｯｸM-PRO" w:hAnsi="HG丸ｺﾞｼｯｸM-PRO" w:hint="eastAsia"/>
        </w:rPr>
        <w:t xml:space="preserve">　</w:t>
      </w: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410361" w:rsidRDefault="00410361" w:rsidP="003915B8">
      <w:pPr>
        <w:spacing w:line="360" w:lineRule="auto"/>
        <w:jc w:val="left"/>
        <w:rPr>
          <w:rFonts w:ascii="HG丸ｺﾞｼｯｸM-PRO" w:eastAsia="HG丸ｺﾞｼｯｸM-PRO" w:hAnsi="HG丸ｺﾞｼｯｸM-PRO"/>
        </w:rPr>
      </w:pPr>
    </w:p>
    <w:p w:rsidR="00881491" w:rsidRDefault="00881491" w:rsidP="003915B8">
      <w:pPr>
        <w:spacing w:line="360" w:lineRule="auto"/>
        <w:jc w:val="left"/>
        <w:rPr>
          <w:rFonts w:ascii="HG丸ｺﾞｼｯｸM-PRO" w:eastAsia="HG丸ｺﾞｼｯｸM-PRO" w:hAnsi="HG丸ｺﾞｼｯｸM-PRO"/>
        </w:rPr>
      </w:pPr>
    </w:p>
    <w:p w:rsidR="00881491" w:rsidRDefault="00881491" w:rsidP="003915B8">
      <w:pPr>
        <w:spacing w:line="360" w:lineRule="auto"/>
        <w:jc w:val="left"/>
        <w:rPr>
          <w:rFonts w:ascii="HG丸ｺﾞｼｯｸM-PRO" w:eastAsia="HG丸ｺﾞｼｯｸM-PRO" w:hAnsi="HG丸ｺﾞｼｯｸM-PRO"/>
        </w:rPr>
      </w:pPr>
    </w:p>
    <w:p w:rsidR="00881491" w:rsidRDefault="00881491" w:rsidP="003915B8">
      <w:pPr>
        <w:spacing w:line="360" w:lineRule="auto"/>
        <w:jc w:val="left"/>
        <w:rPr>
          <w:rFonts w:ascii="HG丸ｺﾞｼｯｸM-PRO" w:eastAsia="HG丸ｺﾞｼｯｸM-PRO" w:hAnsi="HG丸ｺﾞｼｯｸM-PRO"/>
        </w:rPr>
      </w:pPr>
    </w:p>
    <w:p w:rsidR="00881491" w:rsidRDefault="00881491" w:rsidP="003915B8">
      <w:pPr>
        <w:spacing w:line="360" w:lineRule="auto"/>
        <w:jc w:val="left"/>
        <w:rPr>
          <w:rFonts w:ascii="HG丸ｺﾞｼｯｸM-PRO" w:eastAsia="HG丸ｺﾞｼｯｸM-PRO" w:hAnsi="HG丸ｺﾞｼｯｸM-PRO"/>
        </w:rPr>
      </w:pPr>
    </w:p>
    <w:p w:rsidR="00881491" w:rsidRDefault="00881491" w:rsidP="003915B8">
      <w:pPr>
        <w:spacing w:line="360" w:lineRule="auto"/>
        <w:jc w:val="left"/>
        <w:rPr>
          <w:rFonts w:ascii="HG丸ｺﾞｼｯｸM-PRO" w:eastAsia="HG丸ｺﾞｼｯｸM-PRO" w:hAnsi="HG丸ｺﾞｼｯｸM-PRO"/>
        </w:rPr>
      </w:pPr>
    </w:p>
    <w:p w:rsidR="00A44827" w:rsidRPr="00F27202" w:rsidRDefault="00A44827" w:rsidP="003915B8">
      <w:pPr>
        <w:pStyle w:val="23"/>
        <w:keepNext w:val="0"/>
        <w:pageBreakBefore/>
      </w:pPr>
      <w:bookmarkStart w:id="26" w:name="_Toc475520743"/>
      <w:r w:rsidRPr="00F27202">
        <w:rPr>
          <w:rFonts w:hint="eastAsia"/>
        </w:rPr>
        <w:lastRenderedPageBreak/>
        <w:t>3-5　将来の更新費用の推計</w:t>
      </w:r>
      <w:bookmarkEnd w:id="26"/>
    </w:p>
    <w:p w:rsidR="00A44827" w:rsidRPr="00F27202" w:rsidRDefault="00A44827" w:rsidP="002979B1">
      <w:pPr>
        <w:pStyle w:val="32"/>
      </w:pPr>
      <w:bookmarkStart w:id="27" w:name="_Toc475520744"/>
      <w:r w:rsidRPr="00F27202">
        <w:rPr>
          <w:rFonts w:hint="eastAsia"/>
        </w:rPr>
        <w:t>(1) 前提条件・推計方法</w:t>
      </w:r>
      <w:bookmarkEnd w:id="27"/>
    </w:p>
    <w:p w:rsidR="009D5DD0" w:rsidRDefault="00442D21" w:rsidP="00442D21">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w:t>
      </w:r>
      <w:r w:rsidR="00604A93" w:rsidRPr="009D27EC">
        <w:rPr>
          <w:rFonts w:ascii="HG丸ｺﾞｼｯｸM-PRO" w:eastAsia="HG丸ｺﾞｼｯｸM-PRO" w:hAnsi="HG丸ｺﾞｼｯｸM-PRO" w:hint="eastAsia"/>
        </w:rPr>
        <w:t>設楽</w:t>
      </w:r>
      <w:r w:rsidRPr="009D27EC">
        <w:rPr>
          <w:rFonts w:ascii="HG丸ｺﾞｼｯｸM-PRO" w:eastAsia="HG丸ｺﾞｼｯｸM-PRO" w:hAnsi="HG丸ｺﾞｼｯｸM-PRO" w:hint="eastAsia"/>
        </w:rPr>
        <w:t>町</w:t>
      </w:r>
      <w:r w:rsidRPr="00F27202">
        <w:rPr>
          <w:rFonts w:ascii="HG丸ｺﾞｼｯｸM-PRO" w:eastAsia="HG丸ｺﾞｼｯｸM-PRO" w:hAnsi="HG丸ｺﾞｼｯｸM-PRO" w:hint="eastAsia"/>
        </w:rPr>
        <w:t>が保有する公共施設（建物）・道路・</w:t>
      </w:r>
      <w:r w:rsidR="00CA65C4" w:rsidRPr="00F27202">
        <w:rPr>
          <w:rFonts w:ascii="HG丸ｺﾞｼｯｸM-PRO" w:eastAsia="HG丸ｺﾞｼｯｸM-PRO" w:hAnsi="HG丸ｺﾞｼｯｸM-PRO" w:hint="eastAsia"/>
        </w:rPr>
        <w:t>橋梁</w:t>
      </w:r>
      <w:r w:rsidR="008A3336" w:rsidRPr="00F27202">
        <w:rPr>
          <w:rFonts w:ascii="HG丸ｺﾞｼｯｸM-PRO" w:eastAsia="HG丸ｺﾞｼｯｸM-PRO" w:hAnsi="HG丸ｺﾞｼｯｸM-PRO" w:hint="eastAsia"/>
        </w:rPr>
        <w:t>及び</w:t>
      </w:r>
      <w:r w:rsidRPr="00F27202">
        <w:rPr>
          <w:rFonts w:ascii="HG丸ｺﾞｼｯｸM-PRO" w:eastAsia="HG丸ｺﾞｼｯｸM-PRO" w:hAnsi="HG丸ｺﾞｼｯｸM-PRO" w:hint="eastAsia"/>
        </w:rPr>
        <w:t>上</w:t>
      </w:r>
      <w:r w:rsidR="006B2417">
        <w:rPr>
          <w:rFonts w:ascii="HG丸ｺﾞｼｯｸM-PRO" w:eastAsia="HG丸ｺﾞｼｯｸM-PRO" w:hAnsi="HG丸ｺﾞｼｯｸM-PRO" w:hint="eastAsia"/>
        </w:rPr>
        <w:t>下</w:t>
      </w:r>
      <w:r w:rsidRPr="00F27202">
        <w:rPr>
          <w:rFonts w:ascii="HG丸ｺﾞｼｯｸM-PRO" w:eastAsia="HG丸ｺﾞｼｯｸM-PRO" w:hAnsi="HG丸ｺﾞｼｯｸM-PRO" w:hint="eastAsia"/>
        </w:rPr>
        <w:t>水道施設について、</w:t>
      </w:r>
      <w:r w:rsidR="00463ACF" w:rsidRPr="00F27202">
        <w:rPr>
          <w:rFonts w:ascii="HG丸ｺﾞｼｯｸM-PRO" w:eastAsia="HG丸ｺﾞｼｯｸM-PRO" w:hAnsi="HG丸ｺﾞｼｯｸM-PRO" w:hint="eastAsia"/>
        </w:rPr>
        <w:t>将来的に必要となる更新費用を試算しました。</w:t>
      </w:r>
      <w:r w:rsidR="006D05A6" w:rsidRPr="00F27202">
        <w:rPr>
          <w:rFonts w:ascii="HG丸ｺﾞｼｯｸM-PRO" w:eastAsia="HG丸ｺﾞｼｯｸM-PRO" w:hAnsi="HG丸ｺﾞｼｯｸM-PRO" w:hint="eastAsia"/>
        </w:rPr>
        <w:t>試算</w:t>
      </w:r>
      <w:r w:rsidR="006B2417">
        <w:rPr>
          <w:rFonts w:ascii="HG丸ｺﾞｼｯｸM-PRO" w:eastAsia="HG丸ｺﾞｼｯｸM-PRO" w:hAnsi="HG丸ｺﾞｼｯｸM-PRO" w:hint="eastAsia"/>
        </w:rPr>
        <w:t>を行うにあたって</w:t>
      </w:r>
      <w:r w:rsidR="00293967" w:rsidRPr="00F27202">
        <w:rPr>
          <w:rFonts w:ascii="HG丸ｺﾞｼｯｸM-PRO" w:eastAsia="HG丸ｺﾞｼｯｸM-PRO" w:hAnsi="HG丸ｺﾞｼｯｸM-PRO" w:hint="eastAsia"/>
        </w:rPr>
        <w:t>、一般財団</w:t>
      </w:r>
      <w:r w:rsidR="00463ACF" w:rsidRPr="00F27202">
        <w:rPr>
          <w:rFonts w:ascii="HG丸ｺﾞｼｯｸM-PRO" w:eastAsia="HG丸ｺﾞｼｯｸM-PRO" w:hAnsi="HG丸ｺﾞｼｯｸM-PRO" w:hint="eastAsia"/>
        </w:rPr>
        <w:t>法人地域総合整備財団から公開されている</w:t>
      </w:r>
      <w:r w:rsidRPr="00F27202">
        <w:rPr>
          <w:rFonts w:ascii="HG丸ｺﾞｼｯｸM-PRO" w:eastAsia="HG丸ｺﾞｼｯｸM-PRO" w:hAnsi="HG丸ｺﾞｼｯｸM-PRO" w:hint="eastAsia"/>
        </w:rPr>
        <w:t>「公共施設等更新費用試算ソフト Ver.2.10</w:t>
      </w:r>
      <w:r w:rsidR="00463ACF" w:rsidRPr="00F27202">
        <w:rPr>
          <w:rFonts w:ascii="HG丸ｺﾞｼｯｸM-PRO" w:eastAsia="HG丸ｺﾞｼｯｸM-PRO" w:hAnsi="HG丸ｺﾞｼｯｸM-PRO" w:hint="eastAsia"/>
        </w:rPr>
        <w:t>」を使用して推計しました。</w:t>
      </w:r>
    </w:p>
    <w:p w:rsidR="0077566C" w:rsidRPr="00F27202" w:rsidRDefault="0077566C" w:rsidP="00442D21">
      <w:pPr>
        <w:spacing w:line="360" w:lineRule="auto"/>
        <w:jc w:val="left"/>
        <w:rPr>
          <w:rFonts w:ascii="HG丸ｺﾞｼｯｸM-PRO" w:eastAsia="HG丸ｺﾞｼｯｸM-PRO" w:hAnsi="HG丸ｺﾞｼｯｸM-PRO"/>
        </w:rPr>
      </w:pPr>
    </w:p>
    <w:p w:rsidR="00566A54" w:rsidRPr="00F27202" w:rsidRDefault="00566A54" w:rsidP="00442D21">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3836AA4C" wp14:editId="2430090B">
                <wp:extent cx="5759450" cy="7145079"/>
                <wp:effectExtent l="0" t="0" r="12700" b="17780"/>
                <wp:docPr id="292" name="グループ化 292"/>
                <wp:cNvGraphicFramePr/>
                <a:graphic xmlns:a="http://schemas.openxmlformats.org/drawingml/2006/main">
                  <a:graphicData uri="http://schemas.microsoft.com/office/word/2010/wordprocessingGroup">
                    <wpg:wgp>
                      <wpg:cNvGrpSpPr/>
                      <wpg:grpSpPr>
                        <a:xfrm>
                          <a:off x="0" y="0"/>
                          <a:ext cx="5759450" cy="7145079"/>
                          <a:chOff x="0" y="0"/>
                          <a:chExt cx="6203590" cy="7663511"/>
                        </a:xfrm>
                      </wpg:grpSpPr>
                      <wps:wsp>
                        <wps:cNvPr id="293" name="片側の 2 つの角を丸めた四角形 293"/>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566A54">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公共施設（建物）の更新費用試算にあたっての基本設定・推計条件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テキスト ボックス 294"/>
                        <wps:cNvSpPr txBox="1"/>
                        <wps:spPr>
                          <a:xfrm>
                            <a:off x="9526" y="332876"/>
                            <a:ext cx="6194064" cy="733063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77566C">
                              <w:pPr>
                                <w:spacing w:line="360" w:lineRule="auto"/>
                                <w:jc w:val="left"/>
                                <w:rPr>
                                  <w:rFonts w:ascii="HG丸ｺﾞｼｯｸM-PRO" w:eastAsia="HG丸ｺﾞｼｯｸM-PRO" w:hAnsi="HG丸ｺﾞｼｯｸM-PRO"/>
                                  <w:szCs w:val="24"/>
                                </w:rPr>
                              </w:pPr>
                              <w:r w:rsidRPr="001A77BA">
                                <w:rPr>
                                  <w:rFonts w:ascii="HG丸ｺﾞｼｯｸM-PRO" w:eastAsia="HG丸ｺﾞｼｯｸM-PRO" w:hAnsi="HG丸ｺﾞｼｯｸM-PRO" w:hint="eastAsia"/>
                                  <w:szCs w:val="21"/>
                                </w:rPr>
                                <w:t xml:space="preserve">　建物の</w:t>
                              </w:r>
                              <w:r>
                                <w:rPr>
                                  <w:rFonts w:ascii="HG丸ｺﾞｼｯｸM-PRO" w:eastAsia="HG丸ｺﾞｼｯｸM-PRO" w:hAnsi="HG丸ｺﾞｼｯｸM-PRO" w:hint="eastAsia"/>
                                  <w:szCs w:val="21"/>
                                </w:rPr>
                                <w:t>将来</w:t>
                              </w:r>
                              <w:r w:rsidRPr="00057ED9">
                                <w:rPr>
                                  <w:rFonts w:ascii="HG丸ｺﾞｼｯｸM-PRO" w:eastAsia="HG丸ｺﾞｼｯｸM-PRO" w:hAnsi="HG丸ｺﾞｼｯｸM-PRO" w:hint="eastAsia"/>
                                  <w:szCs w:val="24"/>
                                </w:rPr>
                                <w:t>更新費用を試算するための基本設定</w:t>
                              </w:r>
                              <w:r>
                                <w:rPr>
                                  <w:rFonts w:ascii="HG丸ｺﾞｼｯｸM-PRO" w:eastAsia="HG丸ｺﾞｼｯｸM-PRO" w:hAnsi="HG丸ｺﾞｼｯｸM-PRO" w:hint="eastAsia"/>
                                  <w:szCs w:val="24"/>
                                </w:rPr>
                                <w:t>及び</w:t>
                              </w:r>
                              <w:r w:rsidRPr="00057ED9">
                                <w:rPr>
                                  <w:rFonts w:ascii="HG丸ｺﾞｼｯｸM-PRO" w:eastAsia="HG丸ｺﾞｼｯｸM-PRO" w:hAnsi="HG丸ｺﾞｼｯｸM-PRO" w:hint="eastAsia"/>
                                  <w:szCs w:val="24"/>
                                </w:rPr>
                                <w:t>条件は</w:t>
                              </w:r>
                              <w:r>
                                <w:rPr>
                                  <w:rFonts w:ascii="HG丸ｺﾞｼｯｸM-PRO" w:eastAsia="HG丸ｺﾞｼｯｸM-PRO" w:hAnsi="HG丸ｺﾞｼｯｸM-PRO" w:hint="eastAsia"/>
                                  <w:szCs w:val="24"/>
                                </w:rPr>
                                <w:t>以下</w:t>
                              </w:r>
                              <w:r w:rsidRPr="00057ED9">
                                <w:rPr>
                                  <w:rFonts w:ascii="HG丸ｺﾞｼｯｸM-PRO" w:eastAsia="HG丸ｺﾞｼｯｸM-PRO" w:hAnsi="HG丸ｺﾞｼｯｸM-PRO" w:hint="eastAsia"/>
                                  <w:szCs w:val="24"/>
                                </w:rPr>
                                <w:t>の通りです。</w:t>
                              </w:r>
                            </w:p>
                            <w:tbl>
                              <w:tblPr>
                                <w:tblStyle w:val="ab"/>
                                <w:tblW w:w="7821" w:type="dxa"/>
                                <w:jc w:val="center"/>
                                <w:tblLook w:val="04A0" w:firstRow="1" w:lastRow="0" w:firstColumn="1" w:lastColumn="0" w:noHBand="0" w:noVBand="1"/>
                              </w:tblPr>
                              <w:tblGrid>
                                <w:gridCol w:w="4225"/>
                                <w:gridCol w:w="3596"/>
                              </w:tblGrid>
                              <w:tr w:rsidR="00F67696" w:rsidRPr="00026D9F" w:rsidTr="003744B7">
                                <w:trPr>
                                  <w:trHeight w:val="377"/>
                                  <w:jc w:val="center"/>
                                </w:trPr>
                                <w:tc>
                                  <w:tcPr>
                                    <w:tcW w:w="4225" w:type="dxa"/>
                                    <w:shd w:val="clear" w:color="auto" w:fill="1F497D" w:themeFill="text2"/>
                                    <w:vAlign w:val="center"/>
                                  </w:tcPr>
                                  <w:p w:rsidR="00F67696" w:rsidRPr="00026D9F" w:rsidRDefault="00F67696" w:rsidP="003744B7">
                                    <w:pPr>
                                      <w:jc w:val="left"/>
                                      <w:rPr>
                                        <w:rFonts w:ascii="HG丸ｺﾞｼｯｸM-PRO" w:eastAsia="HG丸ｺﾞｼｯｸM-PRO" w:hAnsi="HG丸ｺﾞｼｯｸM-PRO" w:cs="ＭＳ Ｐゴシック"/>
                                        <w:color w:val="FFFFFF" w:themeColor="background1"/>
                                        <w:sz w:val="24"/>
                                        <w:szCs w:val="24"/>
                                      </w:rPr>
                                    </w:pPr>
                                    <w:r>
                                      <w:rPr>
                                        <w:rFonts w:ascii="HG丸ｺﾞｼｯｸM-PRO" w:eastAsia="HG丸ｺﾞｼｯｸM-PRO" w:hAnsi="HG丸ｺﾞｼｯｸM-PRO" w:hint="eastAsia"/>
                                        <w:color w:val="FFFFFF" w:themeColor="background1"/>
                                        <w:sz w:val="24"/>
                                        <w:szCs w:val="24"/>
                                      </w:rPr>
                                      <w:t>耐用</w:t>
                                    </w:r>
                                    <w:r>
                                      <w:rPr>
                                        <w:rFonts w:ascii="HG丸ｺﾞｼｯｸM-PRO" w:eastAsia="HG丸ｺﾞｼｯｸM-PRO" w:hAnsi="HG丸ｺﾞｼｯｸM-PRO"/>
                                        <w:color w:val="FFFFFF" w:themeColor="background1"/>
                                        <w:sz w:val="24"/>
                                        <w:szCs w:val="24"/>
                                      </w:rPr>
                                      <w:t>年数</w:t>
                                    </w:r>
                                  </w:p>
                                </w:tc>
                                <w:tc>
                                  <w:tcPr>
                                    <w:tcW w:w="3596" w:type="dxa"/>
                                    <w:vAlign w:val="center"/>
                                  </w:tcPr>
                                  <w:p w:rsidR="00F67696" w:rsidRPr="00026D9F" w:rsidRDefault="00F67696" w:rsidP="0077566C">
                                    <w:pPr>
                                      <w:jc w:val="center"/>
                                      <w:rPr>
                                        <w:rFonts w:ascii="HG丸ｺﾞｼｯｸM-PRO" w:eastAsia="HG丸ｺﾞｼｯｸM-PRO" w:hAnsi="HG丸ｺﾞｼｯｸM-PRO" w:cs="ＭＳ Ｐゴシック"/>
                                        <w:color w:val="000000"/>
                                        <w:sz w:val="24"/>
                                        <w:szCs w:val="24"/>
                                      </w:rPr>
                                    </w:pPr>
                                    <w:r>
                                      <w:rPr>
                                        <w:rFonts w:ascii="HG丸ｺﾞｼｯｸM-PRO" w:eastAsia="HG丸ｺﾞｼｯｸM-PRO" w:hAnsi="HG丸ｺﾞｼｯｸM-PRO" w:cs="ＭＳ Ｐゴシック" w:hint="eastAsia"/>
                                        <w:color w:val="000000"/>
                                        <w:sz w:val="24"/>
                                        <w:szCs w:val="24"/>
                                      </w:rPr>
                                      <w:t>60</w:t>
                                    </w:r>
                                    <w:r>
                                      <w:rPr>
                                        <w:rFonts w:ascii="HG丸ｺﾞｼｯｸM-PRO" w:eastAsia="HG丸ｺﾞｼｯｸM-PRO" w:hAnsi="HG丸ｺﾞｼｯｸM-PRO" w:cs="ＭＳ Ｐゴシック"/>
                                        <w:color w:val="000000"/>
                                        <w:sz w:val="24"/>
                                        <w:szCs w:val="24"/>
                                      </w:rPr>
                                      <w:t>年</w:t>
                                    </w:r>
                                  </w:p>
                                </w:tc>
                              </w:tr>
                              <w:tr w:rsidR="00F67696" w:rsidRPr="00F5761C" w:rsidTr="003744B7">
                                <w:trPr>
                                  <w:trHeight w:val="377"/>
                                  <w:jc w:val="center"/>
                                </w:trPr>
                                <w:tc>
                                  <w:tcPr>
                                    <w:tcW w:w="4225" w:type="dxa"/>
                                    <w:shd w:val="clear" w:color="auto" w:fill="1F497D" w:themeFill="text2"/>
                                    <w:vAlign w:val="center"/>
                                  </w:tcPr>
                                  <w:p w:rsidR="00F67696" w:rsidRPr="00026D9F" w:rsidRDefault="00F67696" w:rsidP="003744B7">
                                    <w:pPr>
                                      <w:jc w:val="left"/>
                                      <w:rPr>
                                        <w:rFonts w:ascii="HG丸ｺﾞｼｯｸM-PRO" w:eastAsia="HG丸ｺﾞｼｯｸM-PRO" w:hAnsi="HG丸ｺﾞｼｯｸM-PRO" w:cs="ＭＳ Ｐゴシック"/>
                                        <w:color w:val="FFFFFF" w:themeColor="background1"/>
                                        <w:sz w:val="24"/>
                                        <w:szCs w:val="24"/>
                                      </w:rPr>
                                    </w:pPr>
                                    <w:r>
                                      <w:rPr>
                                        <w:rFonts w:ascii="HG丸ｺﾞｼｯｸM-PRO" w:eastAsia="HG丸ｺﾞｼｯｸM-PRO" w:hAnsi="HG丸ｺﾞｼｯｸM-PRO" w:hint="eastAsia"/>
                                        <w:color w:val="FFFFFF" w:themeColor="background1"/>
                                        <w:sz w:val="24"/>
                                        <w:szCs w:val="24"/>
                                      </w:rPr>
                                      <w:t>大規模改修</w:t>
                                    </w:r>
                                  </w:p>
                                </w:tc>
                                <w:tc>
                                  <w:tcPr>
                                    <w:tcW w:w="3596" w:type="dxa"/>
                                    <w:vAlign w:val="center"/>
                                  </w:tcPr>
                                  <w:p w:rsidR="00F67696" w:rsidRPr="00F5761C" w:rsidRDefault="00F67696" w:rsidP="0077566C">
                                    <w:pPr>
                                      <w:jc w:val="center"/>
                                      <w:rPr>
                                        <w:rFonts w:ascii="HG丸ｺﾞｼｯｸM-PRO" w:eastAsia="HG丸ｺﾞｼｯｸM-PRO" w:hAnsi="HG丸ｺﾞｼｯｸM-PRO" w:cs="ＭＳ Ｐゴシック"/>
                                        <w:color w:val="FF0000"/>
                                        <w:sz w:val="24"/>
                                        <w:szCs w:val="24"/>
                                      </w:rPr>
                                    </w:pPr>
                                    <w:r>
                                      <w:rPr>
                                        <w:rFonts w:ascii="HG丸ｺﾞｼｯｸM-PRO" w:eastAsia="HG丸ｺﾞｼｯｸM-PRO" w:hAnsi="HG丸ｺﾞｼｯｸM-PRO"/>
                                        <w:color w:val="000000"/>
                                        <w:sz w:val="24"/>
                                        <w:szCs w:val="24"/>
                                      </w:rPr>
                                      <w:t>30年経過</w:t>
                                    </w:r>
                                    <w:r>
                                      <w:rPr>
                                        <w:rFonts w:ascii="HG丸ｺﾞｼｯｸM-PRO" w:eastAsia="HG丸ｺﾞｼｯｸM-PRO" w:hAnsi="HG丸ｺﾞｼｯｸM-PRO" w:hint="eastAsia"/>
                                        <w:color w:val="000000"/>
                                        <w:sz w:val="24"/>
                                        <w:szCs w:val="24"/>
                                      </w:rPr>
                                      <w:t>時に</w:t>
                                    </w:r>
                                    <w:r>
                                      <w:rPr>
                                        <w:rFonts w:ascii="HG丸ｺﾞｼｯｸM-PRO" w:eastAsia="HG丸ｺﾞｼｯｸM-PRO" w:hAnsi="HG丸ｺﾞｼｯｸM-PRO"/>
                                        <w:color w:val="000000"/>
                                        <w:sz w:val="24"/>
                                        <w:szCs w:val="24"/>
                                      </w:rPr>
                                      <w:t>修繕期間2年</w:t>
                                    </w:r>
                                  </w:p>
                                </w:tc>
                              </w:tr>
                              <w:tr w:rsidR="00F67696" w:rsidRPr="00F5761C" w:rsidTr="003744B7">
                                <w:trPr>
                                  <w:trHeight w:val="377"/>
                                  <w:jc w:val="center"/>
                                </w:trPr>
                                <w:tc>
                                  <w:tcPr>
                                    <w:tcW w:w="4225" w:type="dxa"/>
                                    <w:shd w:val="clear" w:color="auto" w:fill="1F497D" w:themeFill="text2"/>
                                    <w:vAlign w:val="center"/>
                                  </w:tcPr>
                                  <w:p w:rsidR="00F67696" w:rsidRDefault="00F67696" w:rsidP="003744B7">
                                    <w:pPr>
                                      <w:jc w:val="lef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大規模改修（現時点での積み残し分）</w:t>
                                    </w:r>
                                  </w:p>
                                </w:tc>
                                <w:tc>
                                  <w:tcPr>
                                    <w:tcW w:w="3596" w:type="dxa"/>
                                    <w:vAlign w:val="center"/>
                                  </w:tcPr>
                                  <w:p w:rsidR="00F67696" w:rsidRPr="004970D2" w:rsidRDefault="00F67696" w:rsidP="0077566C">
                                    <w:pPr>
                                      <w:jc w:val="cente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修繕期間</w:t>
                                    </w:r>
                                    <w:r>
                                      <w:rPr>
                                        <w:rFonts w:ascii="HG丸ｺﾞｼｯｸM-PRO" w:eastAsia="HG丸ｺﾞｼｯｸM-PRO" w:hAnsi="HG丸ｺﾞｼｯｸM-PRO"/>
                                        <w:color w:val="000000"/>
                                        <w:sz w:val="24"/>
                                        <w:szCs w:val="24"/>
                                      </w:rPr>
                                      <w:t>10年</w:t>
                                    </w:r>
                                  </w:p>
                                </w:tc>
                              </w:tr>
                              <w:tr w:rsidR="00F67696" w:rsidRPr="00026D9F" w:rsidTr="003744B7">
                                <w:trPr>
                                  <w:trHeight w:val="377"/>
                                  <w:jc w:val="center"/>
                                </w:trPr>
                                <w:tc>
                                  <w:tcPr>
                                    <w:tcW w:w="4225" w:type="dxa"/>
                                    <w:shd w:val="clear" w:color="auto" w:fill="1F497D" w:themeFill="text2"/>
                                    <w:vAlign w:val="center"/>
                                  </w:tcPr>
                                  <w:p w:rsidR="00F67696" w:rsidRPr="00026D9F" w:rsidRDefault="00F67696" w:rsidP="003744B7">
                                    <w:pPr>
                                      <w:jc w:val="left"/>
                                      <w:rPr>
                                        <w:rFonts w:ascii="HG丸ｺﾞｼｯｸM-PRO" w:eastAsia="HG丸ｺﾞｼｯｸM-PRO" w:hAnsi="HG丸ｺﾞｼｯｸM-PRO" w:cs="ＭＳ Ｐゴシック"/>
                                        <w:color w:val="FFFFFF" w:themeColor="background1"/>
                                        <w:sz w:val="24"/>
                                        <w:szCs w:val="24"/>
                                      </w:rPr>
                                    </w:pPr>
                                    <w:r>
                                      <w:rPr>
                                        <w:rFonts w:ascii="HG丸ｺﾞｼｯｸM-PRO" w:eastAsia="HG丸ｺﾞｼｯｸM-PRO" w:hAnsi="HG丸ｺﾞｼｯｸM-PRO" w:hint="eastAsia"/>
                                        <w:color w:val="FFFFFF" w:themeColor="background1"/>
                                        <w:sz w:val="24"/>
                                        <w:szCs w:val="24"/>
                                      </w:rPr>
                                      <w:t>建替え</w:t>
                                    </w:r>
                                  </w:p>
                                </w:tc>
                                <w:tc>
                                  <w:tcPr>
                                    <w:tcW w:w="3596" w:type="dxa"/>
                                    <w:vAlign w:val="center"/>
                                  </w:tcPr>
                                  <w:p w:rsidR="00F67696" w:rsidRPr="00026D9F" w:rsidRDefault="00F67696" w:rsidP="0077566C">
                                    <w:pPr>
                                      <w:jc w:val="center"/>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color w:val="000000"/>
                                        <w:sz w:val="24"/>
                                        <w:szCs w:val="24"/>
                                      </w:rPr>
                                      <w:t>60年経過</w:t>
                                    </w:r>
                                    <w:r>
                                      <w:rPr>
                                        <w:rFonts w:ascii="HG丸ｺﾞｼｯｸM-PRO" w:eastAsia="HG丸ｺﾞｼｯｸM-PRO" w:hAnsi="HG丸ｺﾞｼｯｸM-PRO" w:hint="eastAsia"/>
                                        <w:color w:val="000000"/>
                                        <w:sz w:val="24"/>
                                        <w:szCs w:val="24"/>
                                      </w:rPr>
                                      <w:t>時に建替え</w:t>
                                    </w:r>
                                    <w:r>
                                      <w:rPr>
                                        <w:rFonts w:ascii="HG丸ｺﾞｼｯｸM-PRO" w:eastAsia="HG丸ｺﾞｼｯｸM-PRO" w:hAnsi="HG丸ｺﾞｼｯｸM-PRO"/>
                                        <w:color w:val="000000"/>
                                        <w:sz w:val="24"/>
                                        <w:szCs w:val="24"/>
                                      </w:rPr>
                                      <w:t>期間3年</w:t>
                                    </w:r>
                                  </w:p>
                                </w:tc>
                              </w:tr>
                              <w:tr w:rsidR="00F67696" w:rsidRPr="00523CAE" w:rsidTr="003744B7">
                                <w:trPr>
                                  <w:trHeight w:val="377"/>
                                  <w:jc w:val="center"/>
                                </w:trPr>
                                <w:tc>
                                  <w:tcPr>
                                    <w:tcW w:w="4225" w:type="dxa"/>
                                    <w:shd w:val="clear" w:color="auto" w:fill="1F497D" w:themeFill="text2"/>
                                    <w:vAlign w:val="center"/>
                                  </w:tcPr>
                                  <w:p w:rsidR="00F67696" w:rsidRPr="00026D9F" w:rsidRDefault="00F67696" w:rsidP="003744B7">
                                    <w:pPr>
                                      <w:jc w:val="left"/>
                                      <w:rPr>
                                        <w:rFonts w:ascii="HG丸ｺﾞｼｯｸM-PRO" w:eastAsia="HG丸ｺﾞｼｯｸM-PRO" w:hAnsi="HG丸ｺﾞｼｯｸM-PRO" w:cs="ＭＳ Ｐゴシック"/>
                                        <w:color w:val="FFFFFF" w:themeColor="background1"/>
                                        <w:sz w:val="24"/>
                                        <w:szCs w:val="24"/>
                                      </w:rPr>
                                    </w:pPr>
                                    <w:r>
                                      <w:rPr>
                                        <w:rFonts w:ascii="HG丸ｺﾞｼｯｸM-PRO" w:eastAsia="HG丸ｺﾞｼｯｸM-PRO" w:hAnsi="HG丸ｺﾞｼｯｸM-PRO" w:hint="eastAsia"/>
                                        <w:color w:val="FFFFFF" w:themeColor="background1"/>
                                        <w:sz w:val="24"/>
                                        <w:szCs w:val="24"/>
                                      </w:rPr>
                                      <w:t>建替え（現時点での積み残し分）</w:t>
                                    </w:r>
                                  </w:p>
                                </w:tc>
                                <w:tc>
                                  <w:tcPr>
                                    <w:tcW w:w="3596" w:type="dxa"/>
                                    <w:vAlign w:val="center"/>
                                  </w:tcPr>
                                  <w:p w:rsidR="00F67696" w:rsidRPr="00523CAE" w:rsidRDefault="00F67696" w:rsidP="0077566C">
                                    <w:pPr>
                                      <w:jc w:val="center"/>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color w:val="000000"/>
                                        <w:sz w:val="24"/>
                                        <w:szCs w:val="24"/>
                                      </w:rPr>
                                      <w:t>建替え期間</w:t>
                                    </w:r>
                                    <w:r>
                                      <w:rPr>
                                        <w:rFonts w:ascii="HG丸ｺﾞｼｯｸM-PRO" w:eastAsia="HG丸ｺﾞｼｯｸM-PRO" w:hAnsi="HG丸ｺﾞｼｯｸM-PRO"/>
                                        <w:color w:val="000000"/>
                                        <w:sz w:val="24"/>
                                        <w:szCs w:val="24"/>
                                      </w:rPr>
                                      <w:t>10年</w:t>
                                    </w:r>
                                  </w:p>
                                </w:tc>
                              </w:tr>
                            </w:tbl>
                            <w:p w:rsidR="00F67696" w:rsidRDefault="00F67696" w:rsidP="0077566C">
                              <w:pPr>
                                <w:ind w:firstLineChars="200" w:firstLine="420"/>
                                <w:jc w:val="left"/>
                                <w:rPr>
                                  <w:rFonts w:ascii="HG丸ｺﾞｼｯｸM-PRO" w:eastAsia="HG丸ｺﾞｼｯｸM-PRO" w:hAnsi="HG丸ｺﾞｼｯｸM-PRO"/>
                                  <w:color w:val="000000"/>
                                  <w:szCs w:val="24"/>
                                </w:rPr>
                              </w:pPr>
                              <w:r w:rsidRPr="004970D2">
                                <w:rPr>
                                  <w:rFonts w:ascii="HG丸ｺﾞｼｯｸM-PRO" w:eastAsia="HG丸ｺﾞｼｯｸM-PRO" w:hAnsi="HG丸ｺﾞｼｯｸM-PRO" w:hint="eastAsia"/>
                                  <w:color w:val="000000"/>
                                  <w:szCs w:val="24"/>
                                </w:rPr>
                                <w:t>※</w:t>
                              </w:r>
                              <w:r>
                                <w:rPr>
                                  <w:rFonts w:ascii="HG丸ｺﾞｼｯｸM-PRO" w:eastAsia="HG丸ｺﾞｼｯｸM-PRO" w:hAnsi="HG丸ｺﾞｼｯｸM-PRO" w:hint="eastAsia"/>
                                  <w:color w:val="000000"/>
                                  <w:szCs w:val="24"/>
                                </w:rPr>
                                <w:t>積み残し</w:t>
                              </w:r>
                              <w:r>
                                <w:rPr>
                                  <w:rFonts w:ascii="HG丸ｺﾞｼｯｸM-PRO" w:eastAsia="HG丸ｺﾞｼｯｸM-PRO" w:hAnsi="HG丸ｺﾞｼｯｸM-PRO"/>
                                  <w:color w:val="000000"/>
                                  <w:szCs w:val="24"/>
                                </w:rPr>
                                <w:t>とは、</w:t>
                              </w:r>
                            </w:p>
                            <w:p w:rsidR="00F67696" w:rsidRPr="009D27EC" w:rsidRDefault="00F67696" w:rsidP="00031B91">
                              <w:pPr>
                                <w:ind w:firstLineChars="400" w:firstLine="840"/>
                                <w:jc w:val="left"/>
                                <w:rPr>
                                  <w:rFonts w:ascii="HG丸ｺﾞｼｯｸM-PRO" w:eastAsia="HG丸ｺﾞｼｯｸM-PRO" w:hAnsi="HG丸ｺﾞｼｯｸM-PRO"/>
                                  <w:szCs w:val="24"/>
                                </w:rPr>
                              </w:pPr>
                              <w:r w:rsidRPr="004970D2">
                                <w:rPr>
                                  <w:rFonts w:ascii="HG丸ｺﾞｼｯｸM-PRO" w:eastAsia="HG丸ｺﾞｼｯｸM-PRO" w:hAnsi="HG丸ｺﾞｼｯｸM-PRO" w:hint="eastAsia"/>
                                  <w:color w:val="000000"/>
                                  <w:szCs w:val="24"/>
                                </w:rPr>
                                <w:t>試算時</w:t>
                              </w:r>
                              <w:r w:rsidRPr="009D27EC">
                                <w:rPr>
                                  <w:rFonts w:ascii="HG丸ｺﾞｼｯｸM-PRO" w:eastAsia="HG丸ｺﾞｼｯｸM-PRO" w:hAnsi="HG丸ｺﾞｼｯｸM-PRO" w:hint="eastAsia"/>
                                  <w:szCs w:val="24"/>
                                </w:rPr>
                                <w:t>点で改修や</w:t>
                              </w:r>
                              <w:r w:rsidRPr="009D27EC">
                                <w:rPr>
                                  <w:rFonts w:ascii="HG丸ｺﾞｼｯｸM-PRO" w:eastAsia="HG丸ｺﾞｼｯｸM-PRO" w:hAnsi="HG丸ｺﾞｼｯｸM-PRO"/>
                                  <w:szCs w:val="24"/>
                                </w:rPr>
                                <w:t>建替え</w:t>
                              </w:r>
                              <w:r w:rsidRPr="009D27EC">
                                <w:rPr>
                                  <w:rFonts w:ascii="HG丸ｺﾞｼｯｸM-PRO" w:eastAsia="HG丸ｺﾞｼｯｸM-PRO" w:hAnsi="HG丸ｺﾞｼｯｸM-PRO" w:hint="eastAsia"/>
                                  <w:szCs w:val="24"/>
                                </w:rPr>
                                <w:t>実施年数を既に経過し、大規模改修されなくてはなら</w:t>
                              </w:r>
                            </w:p>
                            <w:p w:rsidR="00F67696" w:rsidRPr="009D27EC" w:rsidRDefault="00F67696" w:rsidP="00031B91">
                              <w:pPr>
                                <w:ind w:firstLineChars="300" w:firstLine="630"/>
                                <w:jc w:val="left"/>
                                <w:rPr>
                                  <w:rFonts w:ascii="HG丸ｺﾞｼｯｸM-PRO" w:eastAsia="HG丸ｺﾞｼｯｸM-PRO" w:hAnsi="HG丸ｺﾞｼｯｸM-PRO"/>
                                  <w:szCs w:val="24"/>
                                </w:rPr>
                              </w:pPr>
                              <w:r w:rsidRPr="009D27EC">
                                <w:rPr>
                                  <w:rFonts w:ascii="HG丸ｺﾞｼｯｸM-PRO" w:eastAsia="HG丸ｺﾞｼｯｸM-PRO" w:hAnsi="HG丸ｺﾞｼｯｸM-PRO" w:hint="eastAsia"/>
                                  <w:szCs w:val="24"/>
                                </w:rPr>
                                <w:t>ないはずの施設が、改修・</w:t>
                              </w:r>
                              <w:r w:rsidRPr="009D27EC">
                                <w:rPr>
                                  <w:rFonts w:ascii="HG丸ｺﾞｼｯｸM-PRO" w:eastAsia="HG丸ｺﾞｼｯｸM-PRO" w:hAnsi="HG丸ｺﾞｼｯｸM-PRO"/>
                                  <w:szCs w:val="24"/>
                                </w:rPr>
                                <w:t>建替え</w:t>
                              </w:r>
                              <w:r w:rsidRPr="009D27EC">
                                <w:rPr>
                                  <w:rFonts w:ascii="HG丸ｺﾞｼｯｸM-PRO" w:eastAsia="HG丸ｺﾞｼｯｸM-PRO" w:hAnsi="HG丸ｺﾞｼｯｸM-PRO" w:hint="eastAsia"/>
                                  <w:szCs w:val="24"/>
                                </w:rPr>
                                <w:t>されずに残されているケース</w:t>
                              </w:r>
                              <w:r w:rsidRPr="009D27EC">
                                <w:rPr>
                                  <w:rFonts w:ascii="HG丸ｺﾞｼｯｸM-PRO" w:eastAsia="HG丸ｺﾞｼｯｸM-PRO" w:hAnsi="HG丸ｺﾞｼｯｸM-PRO"/>
                                  <w:szCs w:val="24"/>
                                </w:rPr>
                                <w:t>です。</w:t>
                              </w:r>
                            </w:p>
                            <w:p w:rsidR="00F67696" w:rsidRPr="009D27EC" w:rsidRDefault="00F67696" w:rsidP="00031B91">
                              <w:pPr>
                                <w:ind w:leftChars="300" w:left="630" w:firstLineChars="100" w:firstLine="210"/>
                                <w:jc w:val="left"/>
                                <w:rPr>
                                  <w:rFonts w:ascii="HG丸ｺﾞｼｯｸM-PRO" w:eastAsia="HG丸ｺﾞｼｯｸM-PRO" w:hAnsi="HG丸ｺﾞｼｯｸM-PRO"/>
                                  <w:szCs w:val="24"/>
                                </w:rPr>
                              </w:pPr>
                              <w:r w:rsidRPr="009D27EC">
                                <w:rPr>
                                  <w:rFonts w:ascii="HG丸ｺﾞｼｯｸM-PRO" w:eastAsia="HG丸ｺﾞｼｯｸM-PRO" w:hAnsi="HG丸ｺﾞｼｯｸM-PRO" w:hint="eastAsia"/>
                                  <w:szCs w:val="24"/>
                                </w:rPr>
                                <w:t>なお、試算時に、建設時より51年以上経過しているものについては、建替え</w:t>
                              </w:r>
                            </w:p>
                            <w:p w:rsidR="00F67696" w:rsidRPr="009D27EC" w:rsidRDefault="00F67696" w:rsidP="0077566C">
                              <w:pPr>
                                <w:ind w:leftChars="300" w:left="630"/>
                                <w:jc w:val="left"/>
                                <w:rPr>
                                  <w:rFonts w:ascii="HG丸ｺﾞｼｯｸM-PRO" w:eastAsia="HG丸ｺﾞｼｯｸM-PRO" w:hAnsi="HG丸ｺﾞｼｯｸM-PRO"/>
                                  <w:szCs w:val="24"/>
                                </w:rPr>
                              </w:pPr>
                              <w:r w:rsidRPr="009D27EC">
                                <w:rPr>
                                  <w:rFonts w:ascii="HG丸ｺﾞｼｯｸM-PRO" w:eastAsia="HG丸ｺﾞｼｯｸM-PRO" w:hAnsi="HG丸ｺﾞｼｯｸM-PRO" w:hint="eastAsia"/>
                                  <w:szCs w:val="24"/>
                                </w:rPr>
                                <w:t>の時期が近いので、大規模改修は行わずに60年を経過した年度に建替えるもの</w:t>
                              </w:r>
                            </w:p>
                            <w:p w:rsidR="00F67696" w:rsidRPr="009D27EC" w:rsidRDefault="00F67696" w:rsidP="0077566C">
                              <w:pPr>
                                <w:ind w:leftChars="300" w:left="630"/>
                                <w:jc w:val="left"/>
                                <w:rPr>
                                  <w:rFonts w:ascii="HG丸ｺﾞｼｯｸM-PRO" w:eastAsia="HG丸ｺﾞｼｯｸM-PRO" w:hAnsi="HG丸ｺﾞｼｯｸM-PRO"/>
                                  <w:szCs w:val="24"/>
                                </w:rPr>
                              </w:pPr>
                              <w:r w:rsidRPr="009D27EC">
                                <w:rPr>
                                  <w:rFonts w:ascii="HG丸ｺﾞｼｯｸM-PRO" w:eastAsia="HG丸ｺﾞｼｯｸM-PRO" w:hAnsi="HG丸ｺﾞｼｯｸM-PRO" w:hint="eastAsia"/>
                                  <w:szCs w:val="24"/>
                                </w:rPr>
                                <w:t>としています。</w:t>
                              </w:r>
                            </w:p>
                            <w:p w:rsidR="00F67696" w:rsidRPr="009D27EC" w:rsidRDefault="00F67696" w:rsidP="0077566C">
                              <w:pPr>
                                <w:ind w:firstLineChars="300" w:firstLine="540"/>
                                <w:jc w:val="left"/>
                                <w:rPr>
                                  <w:rFonts w:ascii="HG丸ｺﾞｼｯｸM-PRO" w:eastAsia="HG丸ｺﾞｼｯｸM-PRO" w:hAnsi="HG丸ｺﾞｼｯｸM-PRO"/>
                                  <w:sz w:val="18"/>
                                  <w:szCs w:val="24"/>
                                </w:rPr>
                              </w:pPr>
                            </w:p>
                            <w:p w:rsidR="00F67696" w:rsidRPr="009D27EC" w:rsidRDefault="00F67696" w:rsidP="0077566C">
                              <w:pPr>
                                <w:ind w:firstLineChars="300" w:firstLine="540"/>
                                <w:jc w:val="left"/>
                                <w:rPr>
                                  <w:rFonts w:ascii="HG丸ｺﾞｼｯｸM-PRO" w:eastAsia="HG丸ｺﾞｼｯｸM-PRO" w:hAnsi="HG丸ｺﾞｼｯｸM-PRO"/>
                                  <w:sz w:val="18"/>
                                  <w:szCs w:val="24"/>
                                </w:rPr>
                              </w:pPr>
                            </w:p>
                            <w:p w:rsidR="00F67696" w:rsidRPr="00C851A8" w:rsidRDefault="00F67696" w:rsidP="0077566C">
                              <w:pPr>
                                <w:spacing w:line="360" w:lineRule="auto"/>
                                <w:ind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試算に用いた</w:t>
                              </w:r>
                              <w:r w:rsidRPr="009D27EC">
                                <w:rPr>
                                  <w:rFonts w:ascii="HG丸ｺﾞｼｯｸM-PRO" w:eastAsia="HG丸ｺﾞｼｯｸM-PRO" w:hAnsi="HG丸ｺﾞｼｯｸM-PRO" w:hint="eastAsia"/>
                                  <w:szCs w:val="24"/>
                                </w:rPr>
                                <w:t>単</w:t>
                              </w:r>
                              <w:r w:rsidRPr="00C851A8">
                                <w:rPr>
                                  <w:rFonts w:ascii="HG丸ｺﾞｼｯｸM-PRO" w:eastAsia="HG丸ｺﾞｼｯｸM-PRO" w:hAnsi="HG丸ｺﾞｼｯｸM-PRO" w:hint="eastAsia"/>
                                  <w:szCs w:val="24"/>
                                </w:rPr>
                                <w:t>価表</w:t>
                              </w:r>
                            </w:p>
                            <w:tbl>
                              <w:tblPr>
                                <w:tblW w:w="7895" w:type="dxa"/>
                                <w:jc w:val="center"/>
                                <w:tblCellMar>
                                  <w:left w:w="99" w:type="dxa"/>
                                  <w:right w:w="99" w:type="dxa"/>
                                </w:tblCellMar>
                                <w:tblLook w:val="04A0" w:firstRow="1" w:lastRow="0" w:firstColumn="1" w:lastColumn="0" w:noHBand="0" w:noVBand="1"/>
                              </w:tblPr>
                              <w:tblGrid>
                                <w:gridCol w:w="2835"/>
                                <w:gridCol w:w="2621"/>
                                <w:gridCol w:w="2439"/>
                              </w:tblGrid>
                              <w:tr w:rsidR="00F67696" w:rsidRPr="00564BAD" w:rsidTr="0077566C">
                                <w:trPr>
                                  <w:trHeight w:val="270"/>
                                  <w:jc w:val="center"/>
                                </w:trPr>
                                <w:tc>
                                  <w:tcPr>
                                    <w:tcW w:w="2835" w:type="dxa"/>
                                    <w:tcBorders>
                                      <w:top w:val="single" w:sz="8" w:space="0" w:color="auto"/>
                                      <w:left w:val="single" w:sz="8" w:space="0" w:color="auto"/>
                                      <w:bottom w:val="single" w:sz="4" w:space="0" w:color="auto"/>
                                      <w:right w:val="single" w:sz="4" w:space="0" w:color="auto"/>
                                    </w:tcBorders>
                                    <w:shd w:val="clear" w:color="000000" w:fill="1F497D" w:themeFill="text2"/>
                                    <w:noWrap/>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大分類</w:t>
                                    </w:r>
                                  </w:p>
                                </w:tc>
                                <w:tc>
                                  <w:tcPr>
                                    <w:tcW w:w="2621" w:type="dxa"/>
                                    <w:tcBorders>
                                      <w:top w:val="single" w:sz="8" w:space="0" w:color="auto"/>
                                      <w:left w:val="nil"/>
                                      <w:bottom w:val="single" w:sz="4" w:space="0" w:color="auto"/>
                                      <w:right w:val="single" w:sz="4" w:space="0" w:color="auto"/>
                                    </w:tcBorders>
                                    <w:shd w:val="clear" w:color="000000" w:fill="1F497D" w:themeFill="text2"/>
                                    <w:noWrap/>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大規模改修</w:t>
                                    </w:r>
                                    <w:r w:rsidRPr="00564BAD">
                                      <w:rPr>
                                        <w:rFonts w:ascii="HG丸ｺﾞｼｯｸM-PRO" w:eastAsia="HG丸ｺﾞｼｯｸM-PRO" w:hAnsi="HG丸ｺﾞｼｯｸM-PRO" w:cs="ＭＳ Ｐゴシック" w:hint="eastAsia"/>
                                        <w:color w:val="FFFFFF"/>
                                        <w:kern w:val="0"/>
                                        <w:sz w:val="22"/>
                                      </w:rPr>
                                      <w:t>（</w:t>
                                    </w:r>
                                    <w:r>
                                      <w:rPr>
                                        <w:rFonts w:ascii="HG丸ｺﾞｼｯｸM-PRO" w:eastAsia="HG丸ｺﾞｼｯｸM-PRO" w:hAnsi="HG丸ｺﾞｼｯｸM-PRO" w:cs="ＭＳ Ｐゴシック" w:hint="eastAsia"/>
                                        <w:color w:val="FFFFFF"/>
                                        <w:kern w:val="0"/>
                                        <w:sz w:val="22"/>
                                      </w:rPr>
                                      <w:t>万</w:t>
                                    </w:r>
                                    <w:r w:rsidRPr="00564BAD">
                                      <w:rPr>
                                        <w:rFonts w:ascii="HG丸ｺﾞｼｯｸM-PRO" w:eastAsia="HG丸ｺﾞｼｯｸM-PRO" w:hAnsi="HG丸ｺﾞｼｯｸM-PRO" w:cs="ＭＳ Ｐゴシック" w:hint="eastAsia"/>
                                        <w:color w:val="FFFFFF"/>
                                        <w:kern w:val="0"/>
                                        <w:sz w:val="22"/>
                                      </w:rPr>
                                      <w:t>円/㎡）</w:t>
                                    </w:r>
                                  </w:p>
                                </w:tc>
                                <w:tc>
                                  <w:tcPr>
                                    <w:tcW w:w="2439" w:type="dxa"/>
                                    <w:tcBorders>
                                      <w:top w:val="single" w:sz="8" w:space="0" w:color="auto"/>
                                      <w:left w:val="nil"/>
                                      <w:bottom w:val="single" w:sz="4" w:space="0" w:color="auto"/>
                                      <w:right w:val="single" w:sz="8" w:space="0" w:color="auto"/>
                                    </w:tcBorders>
                                    <w:shd w:val="clear" w:color="000000" w:fill="1F497D" w:themeFill="text2"/>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建替え</w:t>
                                    </w:r>
                                    <w:r w:rsidRPr="00564BAD">
                                      <w:rPr>
                                        <w:rFonts w:ascii="HG丸ｺﾞｼｯｸM-PRO" w:eastAsia="HG丸ｺﾞｼｯｸM-PRO" w:hAnsi="HG丸ｺﾞｼｯｸM-PRO" w:cs="ＭＳ Ｐゴシック" w:hint="eastAsia"/>
                                        <w:color w:val="FFFFFF"/>
                                        <w:kern w:val="0"/>
                                        <w:sz w:val="22"/>
                                      </w:rPr>
                                      <w:t>（</w:t>
                                    </w:r>
                                    <w:r>
                                      <w:rPr>
                                        <w:rFonts w:ascii="HG丸ｺﾞｼｯｸM-PRO" w:eastAsia="HG丸ｺﾞｼｯｸM-PRO" w:hAnsi="HG丸ｺﾞｼｯｸM-PRO" w:cs="ＭＳ Ｐゴシック" w:hint="eastAsia"/>
                                        <w:color w:val="FFFFFF"/>
                                        <w:kern w:val="0"/>
                                        <w:sz w:val="22"/>
                                      </w:rPr>
                                      <w:t>万</w:t>
                                    </w:r>
                                    <w:r w:rsidRPr="00564BAD">
                                      <w:rPr>
                                        <w:rFonts w:ascii="HG丸ｺﾞｼｯｸM-PRO" w:eastAsia="HG丸ｺﾞｼｯｸM-PRO" w:hAnsi="HG丸ｺﾞｼｯｸM-PRO" w:cs="ＭＳ Ｐゴシック" w:hint="eastAsia"/>
                                        <w:color w:val="FFFFFF"/>
                                        <w:kern w:val="0"/>
                                        <w:sz w:val="22"/>
                                      </w:rPr>
                                      <w:t>円/㎡）</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市民文化系施設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sidRPr="00564BAD">
                                      <w:rPr>
                                        <w:rFonts w:ascii="HG丸ｺﾞｼｯｸM-PRO" w:eastAsia="HG丸ｺﾞｼｯｸM-PRO" w:hAnsi="HG丸ｺﾞｼｯｸM-PRO" w:cs="ＭＳ Ｐゴシック" w:hint="eastAsia"/>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社会教育系</w:t>
                                    </w:r>
                                    <w:r>
                                      <w:rPr>
                                        <w:rFonts w:ascii="HG丸ｺﾞｼｯｸM-PRO" w:eastAsia="HG丸ｺﾞｼｯｸM-PRO" w:hAnsi="HG丸ｺﾞｼｯｸM-PRO" w:cs="ＭＳ Ｐゴシック"/>
                                        <w:color w:val="000000"/>
                                        <w:kern w:val="0"/>
                                        <w:sz w:val="22"/>
                                      </w:rPr>
                                      <w:t>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ｽﾎﾟｰﾂ</w:t>
                                    </w:r>
                                    <w:r>
                                      <w:rPr>
                                        <w:rFonts w:ascii="HG丸ｺﾞｼｯｸM-PRO" w:eastAsia="HG丸ｺﾞｼｯｸM-PRO" w:hAnsi="HG丸ｺﾞｼｯｸM-PRO" w:cs="ＭＳ Ｐゴシック"/>
                                        <w:color w:val="000000"/>
                                        <w:kern w:val="0"/>
                                        <w:sz w:val="22"/>
                                      </w:rPr>
                                      <w:t>・ﾚｸﾘｴｰｼｮﾝ系施設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20</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36</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産業系</w:t>
                                    </w:r>
                                    <w:r>
                                      <w:rPr>
                                        <w:rFonts w:ascii="HG丸ｺﾞｼｯｸM-PRO" w:eastAsia="HG丸ｺﾞｼｯｸM-PRO" w:hAnsi="HG丸ｺﾞｼｯｸM-PRO" w:cs="ＭＳ Ｐゴシック"/>
                                        <w:color w:val="000000"/>
                                        <w:kern w:val="0"/>
                                        <w:sz w:val="22"/>
                                      </w:rPr>
                                      <w:t>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sidRPr="00564BAD">
                                      <w:rPr>
                                        <w:rFonts w:ascii="HG丸ｺﾞｼｯｸM-PRO" w:eastAsia="HG丸ｺﾞｼｯｸM-PRO" w:hAnsi="HG丸ｺﾞｼｯｸM-PRO" w:cs="ＭＳ Ｐゴシック" w:hint="eastAsia"/>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学校教育系施設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17</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33</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子育て支援施設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17</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33</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保健</w:t>
                                    </w:r>
                                    <w:r>
                                      <w:rPr>
                                        <w:rFonts w:ascii="HG丸ｺﾞｼｯｸM-PRO" w:eastAsia="HG丸ｺﾞｼｯｸM-PRO" w:hAnsi="HG丸ｺﾞｼｯｸM-PRO" w:cs="ＭＳ Ｐゴシック"/>
                                        <w:color w:val="000000"/>
                                        <w:kern w:val="0"/>
                                        <w:sz w:val="22"/>
                                      </w:rPr>
                                      <w:t>・福祉施設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20</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36</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医療施設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行政系施設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公営住宅</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17</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28</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公園</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17</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33</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供給処理施設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20</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36</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20</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36</w:t>
                                    </w:r>
                                  </w:p>
                                </w:tc>
                              </w:tr>
                            </w:tbl>
                            <w:p w:rsidR="00F67696" w:rsidRDefault="00F67696" w:rsidP="009E71D3">
                              <w:pPr>
                                <w:spacing w:line="360" w:lineRule="auto"/>
                                <w:jc w:val="center"/>
                                <w:rPr>
                                  <w:rFonts w:ascii="HG丸ｺﾞｼｯｸM-PRO" w:eastAsia="HG丸ｺﾞｼｯｸM-PRO" w:hAnsi="HG丸ｺﾞｼｯｸM-PRO"/>
                                  <w:szCs w:val="21"/>
                                </w:rPr>
                              </w:pPr>
                              <w:r w:rsidRPr="00AE5653">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公共施設等更新費用試算ソフト</w:t>
                              </w:r>
                              <w:r w:rsidRPr="00AE5653">
                                <w:rPr>
                                  <w:rFonts w:ascii="HG丸ｺﾞｼｯｸM-PRO" w:eastAsia="HG丸ｺﾞｼｯｸM-PRO" w:hAnsi="HG丸ｺﾞｼｯｸM-PRO" w:hint="eastAsia"/>
                                  <w:sz w:val="24"/>
                                  <w:szCs w:val="24"/>
                                </w:rPr>
                                <w:t>]</w:t>
                              </w:r>
                            </w:p>
                            <w:p w:rsidR="00F67696" w:rsidRDefault="00F67696" w:rsidP="003F6727">
                              <w:pPr>
                                <w:jc w:val="cente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292" o:spid="_x0000_s1132" style="width:453.5pt;height:562.6pt;mso-position-horizontal-relative:char;mso-position-vertical-relative:line" coordsize="62035,7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">
                <v:shape id="片側の 2 つの角を丸めた四角形 293" o:spid="_x0000_s1133"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DucQA&#10;AADcAAAADwAAAGRycy9kb3ducmV2LnhtbESPzW7CMBCE75V4B2uRuFTEaUAU0hhUoVJ6LYX7Em9+&#10;1Hgd2S6Et6+RKvU4mplvNMVmMJ24kPOtZQVPSQqCuLS65VrB8Ws3XYLwAVljZ5kU3MjDZj16KDDX&#10;9sqfdDmEWkQI+xwVNCH0uZS+bMigT2xPHL3KOoMhSldL7fAa4aaTWZoupMGW40KDPW0bKr8PP0bB&#10;8606Va3Lhu79cb5fUPV2Pu+PSk3Gw+sLiEBD+A//tT+0gmw1g/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w7nEAAAA3AAAAA8AAAAAAAAAAAAAAAAAmAIAAGRycy9k&#10;b3ducmV2LnhtbFBLBQYAAAAABAAEAPUAAACJAw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566A54">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公共施設（建物）の更新費用試算にあたっての基本設定・推計条件</w:t>
                        </w:r>
                      </w:p>
                    </w:txbxContent>
                  </v:textbox>
                </v:shape>
                <v:shape id="テキスト ボックス 294" o:spid="_x0000_s1134" type="#_x0000_t202" style="position:absolute;left:95;top:3328;width:61940;height:7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23sUA&#10;AADcAAAADwAAAGRycy9kb3ducmV2LnhtbESP0WoCMRRE34X+Q7iFvkjNdpHWrkaRgiD6VO0HXDbX&#10;ZHVzs27iuvXrTaHg4zAzZ5jZone16KgNlWcFb6MMBHHpdcVGwc9+9ToBESKyxtozKfilAIv502CG&#10;hfZX/qZuF41IEA4FKrAxNoWUobTkMIx8Q5y8g28dxiRbI3WL1wR3tcyz7F06rDgtWGzoy1J52l2c&#10;Amc2h5MZXtbnbjv5uG3znldHq9TLc7+cgojUx0f4v73WCvLPM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jbexQAAANwAAAAPAAAAAAAAAAAAAAAAAJgCAABkcnMv&#10;ZG93bnJldi54bWxQSwUGAAAAAAQABAD1AAAAigMAAAAA&#10;" filled="f" strokecolor="#4f81bd [3204]" strokeweight="2pt">
                  <v:textbox>
                    <w:txbxContent>
                      <w:p w:rsidR="00F67696" w:rsidRDefault="00F67696" w:rsidP="0077566C">
                        <w:pPr>
                          <w:spacing w:line="360" w:lineRule="auto"/>
                          <w:jc w:val="left"/>
                          <w:rPr>
                            <w:rFonts w:ascii="HG丸ｺﾞｼｯｸM-PRO" w:eastAsia="HG丸ｺﾞｼｯｸM-PRO" w:hAnsi="HG丸ｺﾞｼｯｸM-PRO"/>
                            <w:szCs w:val="24"/>
                          </w:rPr>
                        </w:pPr>
                        <w:r w:rsidRPr="001A77BA">
                          <w:rPr>
                            <w:rFonts w:ascii="HG丸ｺﾞｼｯｸM-PRO" w:eastAsia="HG丸ｺﾞｼｯｸM-PRO" w:hAnsi="HG丸ｺﾞｼｯｸM-PRO" w:hint="eastAsia"/>
                            <w:szCs w:val="21"/>
                          </w:rPr>
                          <w:t xml:space="preserve">　建物の</w:t>
                        </w:r>
                        <w:r>
                          <w:rPr>
                            <w:rFonts w:ascii="HG丸ｺﾞｼｯｸM-PRO" w:eastAsia="HG丸ｺﾞｼｯｸM-PRO" w:hAnsi="HG丸ｺﾞｼｯｸM-PRO" w:hint="eastAsia"/>
                            <w:szCs w:val="21"/>
                          </w:rPr>
                          <w:t>将来</w:t>
                        </w:r>
                        <w:r w:rsidRPr="00057ED9">
                          <w:rPr>
                            <w:rFonts w:ascii="HG丸ｺﾞｼｯｸM-PRO" w:eastAsia="HG丸ｺﾞｼｯｸM-PRO" w:hAnsi="HG丸ｺﾞｼｯｸM-PRO" w:hint="eastAsia"/>
                            <w:szCs w:val="24"/>
                          </w:rPr>
                          <w:t>更新費用を試算するための基本設定</w:t>
                        </w:r>
                        <w:r>
                          <w:rPr>
                            <w:rFonts w:ascii="HG丸ｺﾞｼｯｸM-PRO" w:eastAsia="HG丸ｺﾞｼｯｸM-PRO" w:hAnsi="HG丸ｺﾞｼｯｸM-PRO" w:hint="eastAsia"/>
                            <w:szCs w:val="24"/>
                          </w:rPr>
                          <w:t>及び</w:t>
                        </w:r>
                        <w:r w:rsidRPr="00057ED9">
                          <w:rPr>
                            <w:rFonts w:ascii="HG丸ｺﾞｼｯｸM-PRO" w:eastAsia="HG丸ｺﾞｼｯｸM-PRO" w:hAnsi="HG丸ｺﾞｼｯｸM-PRO" w:hint="eastAsia"/>
                            <w:szCs w:val="24"/>
                          </w:rPr>
                          <w:t>条件は</w:t>
                        </w:r>
                        <w:r>
                          <w:rPr>
                            <w:rFonts w:ascii="HG丸ｺﾞｼｯｸM-PRO" w:eastAsia="HG丸ｺﾞｼｯｸM-PRO" w:hAnsi="HG丸ｺﾞｼｯｸM-PRO" w:hint="eastAsia"/>
                            <w:szCs w:val="24"/>
                          </w:rPr>
                          <w:t>以下</w:t>
                        </w:r>
                        <w:r w:rsidRPr="00057ED9">
                          <w:rPr>
                            <w:rFonts w:ascii="HG丸ｺﾞｼｯｸM-PRO" w:eastAsia="HG丸ｺﾞｼｯｸM-PRO" w:hAnsi="HG丸ｺﾞｼｯｸM-PRO" w:hint="eastAsia"/>
                            <w:szCs w:val="24"/>
                          </w:rPr>
                          <w:t>の通りです。</w:t>
                        </w:r>
                      </w:p>
                      <w:tbl>
                        <w:tblPr>
                          <w:tblStyle w:val="ab"/>
                          <w:tblW w:w="7821" w:type="dxa"/>
                          <w:jc w:val="center"/>
                          <w:tblLook w:val="04A0" w:firstRow="1" w:lastRow="0" w:firstColumn="1" w:lastColumn="0" w:noHBand="0" w:noVBand="1"/>
                        </w:tblPr>
                        <w:tblGrid>
                          <w:gridCol w:w="4225"/>
                          <w:gridCol w:w="3596"/>
                        </w:tblGrid>
                        <w:tr w:rsidR="00F67696" w:rsidRPr="00026D9F" w:rsidTr="003744B7">
                          <w:trPr>
                            <w:trHeight w:val="377"/>
                            <w:jc w:val="center"/>
                          </w:trPr>
                          <w:tc>
                            <w:tcPr>
                              <w:tcW w:w="4225" w:type="dxa"/>
                              <w:shd w:val="clear" w:color="auto" w:fill="1F497D" w:themeFill="text2"/>
                              <w:vAlign w:val="center"/>
                            </w:tcPr>
                            <w:p w:rsidR="00F67696" w:rsidRPr="00026D9F" w:rsidRDefault="00F67696" w:rsidP="003744B7">
                              <w:pPr>
                                <w:jc w:val="left"/>
                                <w:rPr>
                                  <w:rFonts w:ascii="HG丸ｺﾞｼｯｸM-PRO" w:eastAsia="HG丸ｺﾞｼｯｸM-PRO" w:hAnsi="HG丸ｺﾞｼｯｸM-PRO" w:cs="ＭＳ Ｐゴシック"/>
                                  <w:color w:val="FFFFFF" w:themeColor="background1"/>
                                  <w:sz w:val="24"/>
                                  <w:szCs w:val="24"/>
                                </w:rPr>
                              </w:pPr>
                              <w:r>
                                <w:rPr>
                                  <w:rFonts w:ascii="HG丸ｺﾞｼｯｸM-PRO" w:eastAsia="HG丸ｺﾞｼｯｸM-PRO" w:hAnsi="HG丸ｺﾞｼｯｸM-PRO" w:hint="eastAsia"/>
                                  <w:color w:val="FFFFFF" w:themeColor="background1"/>
                                  <w:sz w:val="24"/>
                                  <w:szCs w:val="24"/>
                                </w:rPr>
                                <w:t>耐用</w:t>
                              </w:r>
                              <w:r>
                                <w:rPr>
                                  <w:rFonts w:ascii="HG丸ｺﾞｼｯｸM-PRO" w:eastAsia="HG丸ｺﾞｼｯｸM-PRO" w:hAnsi="HG丸ｺﾞｼｯｸM-PRO"/>
                                  <w:color w:val="FFFFFF" w:themeColor="background1"/>
                                  <w:sz w:val="24"/>
                                  <w:szCs w:val="24"/>
                                </w:rPr>
                                <w:t>年数</w:t>
                              </w:r>
                            </w:p>
                          </w:tc>
                          <w:tc>
                            <w:tcPr>
                              <w:tcW w:w="3596" w:type="dxa"/>
                              <w:vAlign w:val="center"/>
                            </w:tcPr>
                            <w:p w:rsidR="00F67696" w:rsidRPr="00026D9F" w:rsidRDefault="00F67696" w:rsidP="0077566C">
                              <w:pPr>
                                <w:jc w:val="center"/>
                                <w:rPr>
                                  <w:rFonts w:ascii="HG丸ｺﾞｼｯｸM-PRO" w:eastAsia="HG丸ｺﾞｼｯｸM-PRO" w:hAnsi="HG丸ｺﾞｼｯｸM-PRO" w:cs="ＭＳ Ｐゴシック"/>
                                  <w:color w:val="000000"/>
                                  <w:sz w:val="24"/>
                                  <w:szCs w:val="24"/>
                                </w:rPr>
                              </w:pPr>
                              <w:r>
                                <w:rPr>
                                  <w:rFonts w:ascii="HG丸ｺﾞｼｯｸM-PRO" w:eastAsia="HG丸ｺﾞｼｯｸM-PRO" w:hAnsi="HG丸ｺﾞｼｯｸM-PRO" w:cs="ＭＳ Ｐゴシック" w:hint="eastAsia"/>
                                  <w:color w:val="000000"/>
                                  <w:sz w:val="24"/>
                                  <w:szCs w:val="24"/>
                                </w:rPr>
                                <w:t>60</w:t>
                              </w:r>
                              <w:r>
                                <w:rPr>
                                  <w:rFonts w:ascii="HG丸ｺﾞｼｯｸM-PRO" w:eastAsia="HG丸ｺﾞｼｯｸM-PRO" w:hAnsi="HG丸ｺﾞｼｯｸM-PRO" w:cs="ＭＳ Ｐゴシック"/>
                                  <w:color w:val="000000"/>
                                  <w:sz w:val="24"/>
                                  <w:szCs w:val="24"/>
                                </w:rPr>
                                <w:t>年</w:t>
                              </w:r>
                            </w:p>
                          </w:tc>
                        </w:tr>
                        <w:tr w:rsidR="00F67696" w:rsidRPr="00F5761C" w:rsidTr="003744B7">
                          <w:trPr>
                            <w:trHeight w:val="377"/>
                            <w:jc w:val="center"/>
                          </w:trPr>
                          <w:tc>
                            <w:tcPr>
                              <w:tcW w:w="4225" w:type="dxa"/>
                              <w:shd w:val="clear" w:color="auto" w:fill="1F497D" w:themeFill="text2"/>
                              <w:vAlign w:val="center"/>
                            </w:tcPr>
                            <w:p w:rsidR="00F67696" w:rsidRPr="00026D9F" w:rsidRDefault="00F67696" w:rsidP="003744B7">
                              <w:pPr>
                                <w:jc w:val="left"/>
                                <w:rPr>
                                  <w:rFonts w:ascii="HG丸ｺﾞｼｯｸM-PRO" w:eastAsia="HG丸ｺﾞｼｯｸM-PRO" w:hAnsi="HG丸ｺﾞｼｯｸM-PRO" w:cs="ＭＳ Ｐゴシック"/>
                                  <w:color w:val="FFFFFF" w:themeColor="background1"/>
                                  <w:sz w:val="24"/>
                                  <w:szCs w:val="24"/>
                                </w:rPr>
                              </w:pPr>
                              <w:r>
                                <w:rPr>
                                  <w:rFonts w:ascii="HG丸ｺﾞｼｯｸM-PRO" w:eastAsia="HG丸ｺﾞｼｯｸM-PRO" w:hAnsi="HG丸ｺﾞｼｯｸM-PRO" w:hint="eastAsia"/>
                                  <w:color w:val="FFFFFF" w:themeColor="background1"/>
                                  <w:sz w:val="24"/>
                                  <w:szCs w:val="24"/>
                                </w:rPr>
                                <w:t>大規模改修</w:t>
                              </w:r>
                            </w:p>
                          </w:tc>
                          <w:tc>
                            <w:tcPr>
                              <w:tcW w:w="3596" w:type="dxa"/>
                              <w:vAlign w:val="center"/>
                            </w:tcPr>
                            <w:p w:rsidR="00F67696" w:rsidRPr="00F5761C" w:rsidRDefault="00F67696" w:rsidP="0077566C">
                              <w:pPr>
                                <w:jc w:val="center"/>
                                <w:rPr>
                                  <w:rFonts w:ascii="HG丸ｺﾞｼｯｸM-PRO" w:eastAsia="HG丸ｺﾞｼｯｸM-PRO" w:hAnsi="HG丸ｺﾞｼｯｸM-PRO" w:cs="ＭＳ Ｐゴシック"/>
                                  <w:color w:val="FF0000"/>
                                  <w:sz w:val="24"/>
                                  <w:szCs w:val="24"/>
                                </w:rPr>
                              </w:pPr>
                              <w:r>
                                <w:rPr>
                                  <w:rFonts w:ascii="HG丸ｺﾞｼｯｸM-PRO" w:eastAsia="HG丸ｺﾞｼｯｸM-PRO" w:hAnsi="HG丸ｺﾞｼｯｸM-PRO"/>
                                  <w:color w:val="000000"/>
                                  <w:sz w:val="24"/>
                                  <w:szCs w:val="24"/>
                                </w:rPr>
                                <w:t>30年経過</w:t>
                              </w:r>
                              <w:r>
                                <w:rPr>
                                  <w:rFonts w:ascii="HG丸ｺﾞｼｯｸM-PRO" w:eastAsia="HG丸ｺﾞｼｯｸM-PRO" w:hAnsi="HG丸ｺﾞｼｯｸM-PRO" w:hint="eastAsia"/>
                                  <w:color w:val="000000"/>
                                  <w:sz w:val="24"/>
                                  <w:szCs w:val="24"/>
                                </w:rPr>
                                <w:t>時に</w:t>
                              </w:r>
                              <w:r>
                                <w:rPr>
                                  <w:rFonts w:ascii="HG丸ｺﾞｼｯｸM-PRO" w:eastAsia="HG丸ｺﾞｼｯｸM-PRO" w:hAnsi="HG丸ｺﾞｼｯｸM-PRO"/>
                                  <w:color w:val="000000"/>
                                  <w:sz w:val="24"/>
                                  <w:szCs w:val="24"/>
                                </w:rPr>
                                <w:t>修繕期間2年</w:t>
                              </w:r>
                            </w:p>
                          </w:tc>
                        </w:tr>
                        <w:tr w:rsidR="00F67696" w:rsidRPr="00F5761C" w:rsidTr="003744B7">
                          <w:trPr>
                            <w:trHeight w:val="377"/>
                            <w:jc w:val="center"/>
                          </w:trPr>
                          <w:tc>
                            <w:tcPr>
                              <w:tcW w:w="4225" w:type="dxa"/>
                              <w:shd w:val="clear" w:color="auto" w:fill="1F497D" w:themeFill="text2"/>
                              <w:vAlign w:val="center"/>
                            </w:tcPr>
                            <w:p w:rsidR="00F67696" w:rsidRDefault="00F67696" w:rsidP="003744B7">
                              <w:pPr>
                                <w:jc w:val="lef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大規模改修（現時点での積み残し分）</w:t>
                              </w:r>
                            </w:p>
                          </w:tc>
                          <w:tc>
                            <w:tcPr>
                              <w:tcW w:w="3596" w:type="dxa"/>
                              <w:vAlign w:val="center"/>
                            </w:tcPr>
                            <w:p w:rsidR="00F67696" w:rsidRPr="004970D2" w:rsidRDefault="00F67696" w:rsidP="0077566C">
                              <w:pPr>
                                <w:jc w:val="cente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修繕期間</w:t>
                              </w:r>
                              <w:r>
                                <w:rPr>
                                  <w:rFonts w:ascii="HG丸ｺﾞｼｯｸM-PRO" w:eastAsia="HG丸ｺﾞｼｯｸM-PRO" w:hAnsi="HG丸ｺﾞｼｯｸM-PRO"/>
                                  <w:color w:val="000000"/>
                                  <w:sz w:val="24"/>
                                  <w:szCs w:val="24"/>
                                </w:rPr>
                                <w:t>10年</w:t>
                              </w:r>
                            </w:p>
                          </w:tc>
                        </w:tr>
                        <w:tr w:rsidR="00F67696" w:rsidRPr="00026D9F" w:rsidTr="003744B7">
                          <w:trPr>
                            <w:trHeight w:val="377"/>
                            <w:jc w:val="center"/>
                          </w:trPr>
                          <w:tc>
                            <w:tcPr>
                              <w:tcW w:w="4225" w:type="dxa"/>
                              <w:shd w:val="clear" w:color="auto" w:fill="1F497D" w:themeFill="text2"/>
                              <w:vAlign w:val="center"/>
                            </w:tcPr>
                            <w:p w:rsidR="00F67696" w:rsidRPr="00026D9F" w:rsidRDefault="00F67696" w:rsidP="003744B7">
                              <w:pPr>
                                <w:jc w:val="left"/>
                                <w:rPr>
                                  <w:rFonts w:ascii="HG丸ｺﾞｼｯｸM-PRO" w:eastAsia="HG丸ｺﾞｼｯｸM-PRO" w:hAnsi="HG丸ｺﾞｼｯｸM-PRO" w:cs="ＭＳ Ｐゴシック"/>
                                  <w:color w:val="FFFFFF" w:themeColor="background1"/>
                                  <w:sz w:val="24"/>
                                  <w:szCs w:val="24"/>
                                </w:rPr>
                              </w:pPr>
                              <w:r>
                                <w:rPr>
                                  <w:rFonts w:ascii="HG丸ｺﾞｼｯｸM-PRO" w:eastAsia="HG丸ｺﾞｼｯｸM-PRO" w:hAnsi="HG丸ｺﾞｼｯｸM-PRO" w:hint="eastAsia"/>
                                  <w:color w:val="FFFFFF" w:themeColor="background1"/>
                                  <w:sz w:val="24"/>
                                  <w:szCs w:val="24"/>
                                </w:rPr>
                                <w:t>建替え</w:t>
                              </w:r>
                            </w:p>
                          </w:tc>
                          <w:tc>
                            <w:tcPr>
                              <w:tcW w:w="3596" w:type="dxa"/>
                              <w:vAlign w:val="center"/>
                            </w:tcPr>
                            <w:p w:rsidR="00F67696" w:rsidRPr="00026D9F" w:rsidRDefault="00F67696" w:rsidP="0077566C">
                              <w:pPr>
                                <w:jc w:val="center"/>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color w:val="000000"/>
                                  <w:sz w:val="24"/>
                                  <w:szCs w:val="24"/>
                                </w:rPr>
                                <w:t>60年経過</w:t>
                              </w:r>
                              <w:r>
                                <w:rPr>
                                  <w:rFonts w:ascii="HG丸ｺﾞｼｯｸM-PRO" w:eastAsia="HG丸ｺﾞｼｯｸM-PRO" w:hAnsi="HG丸ｺﾞｼｯｸM-PRO" w:hint="eastAsia"/>
                                  <w:color w:val="000000"/>
                                  <w:sz w:val="24"/>
                                  <w:szCs w:val="24"/>
                                </w:rPr>
                                <w:t>時に建替え</w:t>
                              </w:r>
                              <w:r>
                                <w:rPr>
                                  <w:rFonts w:ascii="HG丸ｺﾞｼｯｸM-PRO" w:eastAsia="HG丸ｺﾞｼｯｸM-PRO" w:hAnsi="HG丸ｺﾞｼｯｸM-PRO"/>
                                  <w:color w:val="000000"/>
                                  <w:sz w:val="24"/>
                                  <w:szCs w:val="24"/>
                                </w:rPr>
                                <w:t>期間3年</w:t>
                              </w:r>
                            </w:p>
                          </w:tc>
                        </w:tr>
                        <w:tr w:rsidR="00F67696" w:rsidRPr="00523CAE" w:rsidTr="003744B7">
                          <w:trPr>
                            <w:trHeight w:val="377"/>
                            <w:jc w:val="center"/>
                          </w:trPr>
                          <w:tc>
                            <w:tcPr>
                              <w:tcW w:w="4225" w:type="dxa"/>
                              <w:shd w:val="clear" w:color="auto" w:fill="1F497D" w:themeFill="text2"/>
                              <w:vAlign w:val="center"/>
                            </w:tcPr>
                            <w:p w:rsidR="00F67696" w:rsidRPr="00026D9F" w:rsidRDefault="00F67696" w:rsidP="003744B7">
                              <w:pPr>
                                <w:jc w:val="left"/>
                                <w:rPr>
                                  <w:rFonts w:ascii="HG丸ｺﾞｼｯｸM-PRO" w:eastAsia="HG丸ｺﾞｼｯｸM-PRO" w:hAnsi="HG丸ｺﾞｼｯｸM-PRO" w:cs="ＭＳ Ｐゴシック"/>
                                  <w:color w:val="FFFFFF" w:themeColor="background1"/>
                                  <w:sz w:val="24"/>
                                  <w:szCs w:val="24"/>
                                </w:rPr>
                              </w:pPr>
                              <w:r>
                                <w:rPr>
                                  <w:rFonts w:ascii="HG丸ｺﾞｼｯｸM-PRO" w:eastAsia="HG丸ｺﾞｼｯｸM-PRO" w:hAnsi="HG丸ｺﾞｼｯｸM-PRO" w:hint="eastAsia"/>
                                  <w:color w:val="FFFFFF" w:themeColor="background1"/>
                                  <w:sz w:val="24"/>
                                  <w:szCs w:val="24"/>
                                </w:rPr>
                                <w:t>建替え（現時点での積み残し分）</w:t>
                              </w:r>
                            </w:p>
                          </w:tc>
                          <w:tc>
                            <w:tcPr>
                              <w:tcW w:w="3596" w:type="dxa"/>
                              <w:vAlign w:val="center"/>
                            </w:tcPr>
                            <w:p w:rsidR="00F67696" w:rsidRPr="00523CAE" w:rsidRDefault="00F67696" w:rsidP="0077566C">
                              <w:pPr>
                                <w:jc w:val="center"/>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color w:val="000000"/>
                                  <w:sz w:val="24"/>
                                  <w:szCs w:val="24"/>
                                </w:rPr>
                                <w:t>建替え期間</w:t>
                              </w:r>
                              <w:r>
                                <w:rPr>
                                  <w:rFonts w:ascii="HG丸ｺﾞｼｯｸM-PRO" w:eastAsia="HG丸ｺﾞｼｯｸM-PRO" w:hAnsi="HG丸ｺﾞｼｯｸM-PRO"/>
                                  <w:color w:val="000000"/>
                                  <w:sz w:val="24"/>
                                  <w:szCs w:val="24"/>
                                </w:rPr>
                                <w:t>10年</w:t>
                              </w:r>
                            </w:p>
                          </w:tc>
                        </w:tr>
                      </w:tbl>
                      <w:p w:rsidR="00F67696" w:rsidRDefault="00F67696" w:rsidP="0077566C">
                        <w:pPr>
                          <w:ind w:firstLineChars="200" w:firstLine="420"/>
                          <w:jc w:val="left"/>
                          <w:rPr>
                            <w:rFonts w:ascii="HG丸ｺﾞｼｯｸM-PRO" w:eastAsia="HG丸ｺﾞｼｯｸM-PRO" w:hAnsi="HG丸ｺﾞｼｯｸM-PRO"/>
                            <w:color w:val="000000"/>
                            <w:szCs w:val="24"/>
                          </w:rPr>
                        </w:pPr>
                        <w:r w:rsidRPr="004970D2">
                          <w:rPr>
                            <w:rFonts w:ascii="HG丸ｺﾞｼｯｸM-PRO" w:eastAsia="HG丸ｺﾞｼｯｸM-PRO" w:hAnsi="HG丸ｺﾞｼｯｸM-PRO" w:hint="eastAsia"/>
                            <w:color w:val="000000"/>
                            <w:szCs w:val="24"/>
                          </w:rPr>
                          <w:t>※</w:t>
                        </w:r>
                        <w:r>
                          <w:rPr>
                            <w:rFonts w:ascii="HG丸ｺﾞｼｯｸM-PRO" w:eastAsia="HG丸ｺﾞｼｯｸM-PRO" w:hAnsi="HG丸ｺﾞｼｯｸM-PRO" w:hint="eastAsia"/>
                            <w:color w:val="000000"/>
                            <w:szCs w:val="24"/>
                          </w:rPr>
                          <w:t>積み残し</w:t>
                        </w:r>
                        <w:r>
                          <w:rPr>
                            <w:rFonts w:ascii="HG丸ｺﾞｼｯｸM-PRO" w:eastAsia="HG丸ｺﾞｼｯｸM-PRO" w:hAnsi="HG丸ｺﾞｼｯｸM-PRO"/>
                            <w:color w:val="000000"/>
                            <w:szCs w:val="24"/>
                          </w:rPr>
                          <w:t>とは、</w:t>
                        </w:r>
                      </w:p>
                      <w:p w:rsidR="00F67696" w:rsidRPr="009D27EC" w:rsidRDefault="00F67696" w:rsidP="00031B91">
                        <w:pPr>
                          <w:ind w:firstLineChars="400" w:firstLine="840"/>
                          <w:jc w:val="left"/>
                          <w:rPr>
                            <w:rFonts w:ascii="HG丸ｺﾞｼｯｸM-PRO" w:eastAsia="HG丸ｺﾞｼｯｸM-PRO" w:hAnsi="HG丸ｺﾞｼｯｸM-PRO"/>
                            <w:szCs w:val="24"/>
                          </w:rPr>
                        </w:pPr>
                        <w:r w:rsidRPr="004970D2">
                          <w:rPr>
                            <w:rFonts w:ascii="HG丸ｺﾞｼｯｸM-PRO" w:eastAsia="HG丸ｺﾞｼｯｸM-PRO" w:hAnsi="HG丸ｺﾞｼｯｸM-PRO" w:hint="eastAsia"/>
                            <w:color w:val="000000"/>
                            <w:szCs w:val="24"/>
                          </w:rPr>
                          <w:t>試算時</w:t>
                        </w:r>
                        <w:r w:rsidRPr="009D27EC">
                          <w:rPr>
                            <w:rFonts w:ascii="HG丸ｺﾞｼｯｸM-PRO" w:eastAsia="HG丸ｺﾞｼｯｸM-PRO" w:hAnsi="HG丸ｺﾞｼｯｸM-PRO" w:hint="eastAsia"/>
                            <w:szCs w:val="24"/>
                          </w:rPr>
                          <w:t>点で改修や</w:t>
                        </w:r>
                        <w:r w:rsidRPr="009D27EC">
                          <w:rPr>
                            <w:rFonts w:ascii="HG丸ｺﾞｼｯｸM-PRO" w:eastAsia="HG丸ｺﾞｼｯｸM-PRO" w:hAnsi="HG丸ｺﾞｼｯｸM-PRO"/>
                            <w:szCs w:val="24"/>
                          </w:rPr>
                          <w:t>建替え</w:t>
                        </w:r>
                        <w:r w:rsidRPr="009D27EC">
                          <w:rPr>
                            <w:rFonts w:ascii="HG丸ｺﾞｼｯｸM-PRO" w:eastAsia="HG丸ｺﾞｼｯｸM-PRO" w:hAnsi="HG丸ｺﾞｼｯｸM-PRO" w:hint="eastAsia"/>
                            <w:szCs w:val="24"/>
                          </w:rPr>
                          <w:t>実施年数を既に経過し、大規模改修されなくてはなら</w:t>
                        </w:r>
                      </w:p>
                      <w:p w:rsidR="00F67696" w:rsidRPr="009D27EC" w:rsidRDefault="00F67696" w:rsidP="00031B91">
                        <w:pPr>
                          <w:ind w:firstLineChars="300" w:firstLine="630"/>
                          <w:jc w:val="left"/>
                          <w:rPr>
                            <w:rFonts w:ascii="HG丸ｺﾞｼｯｸM-PRO" w:eastAsia="HG丸ｺﾞｼｯｸM-PRO" w:hAnsi="HG丸ｺﾞｼｯｸM-PRO"/>
                            <w:szCs w:val="24"/>
                          </w:rPr>
                        </w:pPr>
                        <w:r w:rsidRPr="009D27EC">
                          <w:rPr>
                            <w:rFonts w:ascii="HG丸ｺﾞｼｯｸM-PRO" w:eastAsia="HG丸ｺﾞｼｯｸM-PRO" w:hAnsi="HG丸ｺﾞｼｯｸM-PRO" w:hint="eastAsia"/>
                            <w:szCs w:val="24"/>
                          </w:rPr>
                          <w:t>ないはずの施設が、改修・</w:t>
                        </w:r>
                        <w:r w:rsidRPr="009D27EC">
                          <w:rPr>
                            <w:rFonts w:ascii="HG丸ｺﾞｼｯｸM-PRO" w:eastAsia="HG丸ｺﾞｼｯｸM-PRO" w:hAnsi="HG丸ｺﾞｼｯｸM-PRO"/>
                            <w:szCs w:val="24"/>
                          </w:rPr>
                          <w:t>建替え</w:t>
                        </w:r>
                        <w:r w:rsidRPr="009D27EC">
                          <w:rPr>
                            <w:rFonts w:ascii="HG丸ｺﾞｼｯｸM-PRO" w:eastAsia="HG丸ｺﾞｼｯｸM-PRO" w:hAnsi="HG丸ｺﾞｼｯｸM-PRO" w:hint="eastAsia"/>
                            <w:szCs w:val="24"/>
                          </w:rPr>
                          <w:t>されずに残されているケース</w:t>
                        </w:r>
                        <w:r w:rsidRPr="009D27EC">
                          <w:rPr>
                            <w:rFonts w:ascii="HG丸ｺﾞｼｯｸM-PRO" w:eastAsia="HG丸ｺﾞｼｯｸM-PRO" w:hAnsi="HG丸ｺﾞｼｯｸM-PRO"/>
                            <w:szCs w:val="24"/>
                          </w:rPr>
                          <w:t>です。</w:t>
                        </w:r>
                      </w:p>
                      <w:p w:rsidR="00F67696" w:rsidRPr="009D27EC" w:rsidRDefault="00F67696" w:rsidP="00031B91">
                        <w:pPr>
                          <w:ind w:leftChars="300" w:left="630" w:firstLineChars="100" w:firstLine="210"/>
                          <w:jc w:val="left"/>
                          <w:rPr>
                            <w:rFonts w:ascii="HG丸ｺﾞｼｯｸM-PRO" w:eastAsia="HG丸ｺﾞｼｯｸM-PRO" w:hAnsi="HG丸ｺﾞｼｯｸM-PRO"/>
                            <w:szCs w:val="24"/>
                          </w:rPr>
                        </w:pPr>
                        <w:r w:rsidRPr="009D27EC">
                          <w:rPr>
                            <w:rFonts w:ascii="HG丸ｺﾞｼｯｸM-PRO" w:eastAsia="HG丸ｺﾞｼｯｸM-PRO" w:hAnsi="HG丸ｺﾞｼｯｸM-PRO" w:hint="eastAsia"/>
                            <w:szCs w:val="24"/>
                          </w:rPr>
                          <w:t>なお、試算時に、建設時より51年以上経過しているものについては、建替え</w:t>
                        </w:r>
                      </w:p>
                      <w:p w:rsidR="00F67696" w:rsidRPr="009D27EC" w:rsidRDefault="00F67696" w:rsidP="0077566C">
                        <w:pPr>
                          <w:ind w:leftChars="300" w:left="630"/>
                          <w:jc w:val="left"/>
                          <w:rPr>
                            <w:rFonts w:ascii="HG丸ｺﾞｼｯｸM-PRO" w:eastAsia="HG丸ｺﾞｼｯｸM-PRO" w:hAnsi="HG丸ｺﾞｼｯｸM-PRO"/>
                            <w:szCs w:val="24"/>
                          </w:rPr>
                        </w:pPr>
                        <w:r w:rsidRPr="009D27EC">
                          <w:rPr>
                            <w:rFonts w:ascii="HG丸ｺﾞｼｯｸM-PRO" w:eastAsia="HG丸ｺﾞｼｯｸM-PRO" w:hAnsi="HG丸ｺﾞｼｯｸM-PRO" w:hint="eastAsia"/>
                            <w:szCs w:val="24"/>
                          </w:rPr>
                          <w:t>の時期が近いので、大規模改修は行わずに60年を経過した年度に建替えるもの</w:t>
                        </w:r>
                      </w:p>
                      <w:p w:rsidR="00F67696" w:rsidRPr="009D27EC" w:rsidRDefault="00F67696" w:rsidP="0077566C">
                        <w:pPr>
                          <w:ind w:leftChars="300" w:left="630"/>
                          <w:jc w:val="left"/>
                          <w:rPr>
                            <w:rFonts w:ascii="HG丸ｺﾞｼｯｸM-PRO" w:eastAsia="HG丸ｺﾞｼｯｸM-PRO" w:hAnsi="HG丸ｺﾞｼｯｸM-PRO"/>
                            <w:szCs w:val="24"/>
                          </w:rPr>
                        </w:pPr>
                        <w:r w:rsidRPr="009D27EC">
                          <w:rPr>
                            <w:rFonts w:ascii="HG丸ｺﾞｼｯｸM-PRO" w:eastAsia="HG丸ｺﾞｼｯｸM-PRO" w:hAnsi="HG丸ｺﾞｼｯｸM-PRO" w:hint="eastAsia"/>
                            <w:szCs w:val="24"/>
                          </w:rPr>
                          <w:t>としています。</w:t>
                        </w:r>
                      </w:p>
                      <w:p w:rsidR="00F67696" w:rsidRPr="009D27EC" w:rsidRDefault="00F67696" w:rsidP="0077566C">
                        <w:pPr>
                          <w:ind w:firstLineChars="300" w:firstLine="540"/>
                          <w:jc w:val="left"/>
                          <w:rPr>
                            <w:rFonts w:ascii="HG丸ｺﾞｼｯｸM-PRO" w:eastAsia="HG丸ｺﾞｼｯｸM-PRO" w:hAnsi="HG丸ｺﾞｼｯｸM-PRO"/>
                            <w:sz w:val="18"/>
                            <w:szCs w:val="24"/>
                          </w:rPr>
                        </w:pPr>
                      </w:p>
                      <w:p w:rsidR="00F67696" w:rsidRPr="009D27EC" w:rsidRDefault="00F67696" w:rsidP="0077566C">
                        <w:pPr>
                          <w:ind w:firstLineChars="300" w:firstLine="540"/>
                          <w:jc w:val="left"/>
                          <w:rPr>
                            <w:rFonts w:ascii="HG丸ｺﾞｼｯｸM-PRO" w:eastAsia="HG丸ｺﾞｼｯｸM-PRO" w:hAnsi="HG丸ｺﾞｼｯｸM-PRO"/>
                            <w:sz w:val="18"/>
                            <w:szCs w:val="24"/>
                          </w:rPr>
                        </w:pPr>
                      </w:p>
                      <w:p w:rsidR="00F67696" w:rsidRPr="00C851A8" w:rsidRDefault="00F67696" w:rsidP="0077566C">
                        <w:pPr>
                          <w:spacing w:line="360" w:lineRule="auto"/>
                          <w:ind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試算に用いた</w:t>
                        </w:r>
                        <w:r w:rsidRPr="009D27EC">
                          <w:rPr>
                            <w:rFonts w:ascii="HG丸ｺﾞｼｯｸM-PRO" w:eastAsia="HG丸ｺﾞｼｯｸM-PRO" w:hAnsi="HG丸ｺﾞｼｯｸM-PRO" w:hint="eastAsia"/>
                            <w:szCs w:val="24"/>
                          </w:rPr>
                          <w:t>単</w:t>
                        </w:r>
                        <w:r w:rsidRPr="00C851A8">
                          <w:rPr>
                            <w:rFonts w:ascii="HG丸ｺﾞｼｯｸM-PRO" w:eastAsia="HG丸ｺﾞｼｯｸM-PRO" w:hAnsi="HG丸ｺﾞｼｯｸM-PRO" w:hint="eastAsia"/>
                            <w:szCs w:val="24"/>
                          </w:rPr>
                          <w:t>価表</w:t>
                        </w:r>
                      </w:p>
                      <w:tbl>
                        <w:tblPr>
                          <w:tblW w:w="7895" w:type="dxa"/>
                          <w:jc w:val="center"/>
                          <w:tblCellMar>
                            <w:left w:w="99" w:type="dxa"/>
                            <w:right w:w="99" w:type="dxa"/>
                          </w:tblCellMar>
                          <w:tblLook w:val="04A0" w:firstRow="1" w:lastRow="0" w:firstColumn="1" w:lastColumn="0" w:noHBand="0" w:noVBand="1"/>
                        </w:tblPr>
                        <w:tblGrid>
                          <w:gridCol w:w="2835"/>
                          <w:gridCol w:w="2621"/>
                          <w:gridCol w:w="2439"/>
                        </w:tblGrid>
                        <w:tr w:rsidR="00F67696" w:rsidRPr="00564BAD" w:rsidTr="0077566C">
                          <w:trPr>
                            <w:trHeight w:val="270"/>
                            <w:jc w:val="center"/>
                          </w:trPr>
                          <w:tc>
                            <w:tcPr>
                              <w:tcW w:w="2835" w:type="dxa"/>
                              <w:tcBorders>
                                <w:top w:val="single" w:sz="8" w:space="0" w:color="auto"/>
                                <w:left w:val="single" w:sz="8" w:space="0" w:color="auto"/>
                                <w:bottom w:val="single" w:sz="4" w:space="0" w:color="auto"/>
                                <w:right w:val="single" w:sz="4" w:space="0" w:color="auto"/>
                              </w:tcBorders>
                              <w:shd w:val="clear" w:color="000000" w:fill="1F497D" w:themeFill="text2"/>
                              <w:noWrap/>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大分類</w:t>
                              </w:r>
                            </w:p>
                          </w:tc>
                          <w:tc>
                            <w:tcPr>
                              <w:tcW w:w="2621" w:type="dxa"/>
                              <w:tcBorders>
                                <w:top w:val="single" w:sz="8" w:space="0" w:color="auto"/>
                                <w:left w:val="nil"/>
                                <w:bottom w:val="single" w:sz="4" w:space="0" w:color="auto"/>
                                <w:right w:val="single" w:sz="4" w:space="0" w:color="auto"/>
                              </w:tcBorders>
                              <w:shd w:val="clear" w:color="000000" w:fill="1F497D" w:themeFill="text2"/>
                              <w:noWrap/>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大規模改修</w:t>
                              </w:r>
                              <w:r w:rsidRPr="00564BAD">
                                <w:rPr>
                                  <w:rFonts w:ascii="HG丸ｺﾞｼｯｸM-PRO" w:eastAsia="HG丸ｺﾞｼｯｸM-PRO" w:hAnsi="HG丸ｺﾞｼｯｸM-PRO" w:cs="ＭＳ Ｐゴシック" w:hint="eastAsia"/>
                                  <w:color w:val="FFFFFF"/>
                                  <w:kern w:val="0"/>
                                  <w:sz w:val="22"/>
                                </w:rPr>
                                <w:t>（</w:t>
                              </w:r>
                              <w:r>
                                <w:rPr>
                                  <w:rFonts w:ascii="HG丸ｺﾞｼｯｸM-PRO" w:eastAsia="HG丸ｺﾞｼｯｸM-PRO" w:hAnsi="HG丸ｺﾞｼｯｸM-PRO" w:cs="ＭＳ Ｐゴシック" w:hint="eastAsia"/>
                                  <w:color w:val="FFFFFF"/>
                                  <w:kern w:val="0"/>
                                  <w:sz w:val="22"/>
                                </w:rPr>
                                <w:t>万</w:t>
                              </w:r>
                              <w:r w:rsidRPr="00564BAD">
                                <w:rPr>
                                  <w:rFonts w:ascii="HG丸ｺﾞｼｯｸM-PRO" w:eastAsia="HG丸ｺﾞｼｯｸM-PRO" w:hAnsi="HG丸ｺﾞｼｯｸM-PRO" w:cs="ＭＳ Ｐゴシック" w:hint="eastAsia"/>
                                  <w:color w:val="FFFFFF"/>
                                  <w:kern w:val="0"/>
                                  <w:sz w:val="22"/>
                                </w:rPr>
                                <w:t>円/㎡）</w:t>
                              </w:r>
                            </w:p>
                          </w:tc>
                          <w:tc>
                            <w:tcPr>
                              <w:tcW w:w="2439" w:type="dxa"/>
                              <w:tcBorders>
                                <w:top w:val="single" w:sz="8" w:space="0" w:color="auto"/>
                                <w:left w:val="nil"/>
                                <w:bottom w:val="single" w:sz="4" w:space="0" w:color="auto"/>
                                <w:right w:val="single" w:sz="8" w:space="0" w:color="auto"/>
                              </w:tcBorders>
                              <w:shd w:val="clear" w:color="000000" w:fill="1F497D" w:themeFill="text2"/>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FFFFFF"/>
                                  <w:kern w:val="0"/>
                                  <w:sz w:val="22"/>
                                </w:rPr>
                              </w:pPr>
                              <w:r>
                                <w:rPr>
                                  <w:rFonts w:ascii="HG丸ｺﾞｼｯｸM-PRO" w:eastAsia="HG丸ｺﾞｼｯｸM-PRO" w:hAnsi="HG丸ｺﾞｼｯｸM-PRO" w:cs="ＭＳ Ｐゴシック" w:hint="eastAsia"/>
                                  <w:color w:val="FFFFFF"/>
                                  <w:kern w:val="0"/>
                                  <w:sz w:val="22"/>
                                </w:rPr>
                                <w:t>建替え</w:t>
                              </w:r>
                              <w:r w:rsidRPr="00564BAD">
                                <w:rPr>
                                  <w:rFonts w:ascii="HG丸ｺﾞｼｯｸM-PRO" w:eastAsia="HG丸ｺﾞｼｯｸM-PRO" w:hAnsi="HG丸ｺﾞｼｯｸM-PRO" w:cs="ＭＳ Ｐゴシック" w:hint="eastAsia"/>
                                  <w:color w:val="FFFFFF"/>
                                  <w:kern w:val="0"/>
                                  <w:sz w:val="22"/>
                                </w:rPr>
                                <w:t>（</w:t>
                              </w:r>
                              <w:r>
                                <w:rPr>
                                  <w:rFonts w:ascii="HG丸ｺﾞｼｯｸM-PRO" w:eastAsia="HG丸ｺﾞｼｯｸM-PRO" w:hAnsi="HG丸ｺﾞｼｯｸM-PRO" w:cs="ＭＳ Ｐゴシック" w:hint="eastAsia"/>
                                  <w:color w:val="FFFFFF"/>
                                  <w:kern w:val="0"/>
                                  <w:sz w:val="22"/>
                                </w:rPr>
                                <w:t>万</w:t>
                              </w:r>
                              <w:r w:rsidRPr="00564BAD">
                                <w:rPr>
                                  <w:rFonts w:ascii="HG丸ｺﾞｼｯｸM-PRO" w:eastAsia="HG丸ｺﾞｼｯｸM-PRO" w:hAnsi="HG丸ｺﾞｼｯｸM-PRO" w:cs="ＭＳ Ｐゴシック" w:hint="eastAsia"/>
                                  <w:color w:val="FFFFFF"/>
                                  <w:kern w:val="0"/>
                                  <w:sz w:val="22"/>
                                </w:rPr>
                                <w:t>円/㎡）</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市民文化系施設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sidRPr="00564BAD">
                                <w:rPr>
                                  <w:rFonts w:ascii="HG丸ｺﾞｼｯｸM-PRO" w:eastAsia="HG丸ｺﾞｼｯｸM-PRO" w:hAnsi="HG丸ｺﾞｼｯｸM-PRO" w:cs="ＭＳ Ｐゴシック" w:hint="eastAsia"/>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社会教育系</w:t>
                              </w:r>
                              <w:r>
                                <w:rPr>
                                  <w:rFonts w:ascii="HG丸ｺﾞｼｯｸM-PRO" w:eastAsia="HG丸ｺﾞｼｯｸM-PRO" w:hAnsi="HG丸ｺﾞｼｯｸM-PRO" w:cs="ＭＳ Ｐゴシック"/>
                                  <w:color w:val="000000"/>
                                  <w:kern w:val="0"/>
                                  <w:sz w:val="22"/>
                                </w:rPr>
                                <w:t>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ｽﾎﾟｰﾂ</w:t>
                              </w:r>
                              <w:r>
                                <w:rPr>
                                  <w:rFonts w:ascii="HG丸ｺﾞｼｯｸM-PRO" w:eastAsia="HG丸ｺﾞｼｯｸM-PRO" w:hAnsi="HG丸ｺﾞｼｯｸM-PRO" w:cs="ＭＳ Ｐゴシック"/>
                                  <w:color w:val="000000"/>
                                  <w:kern w:val="0"/>
                                  <w:sz w:val="22"/>
                                </w:rPr>
                                <w:t>・ﾚｸﾘｴｰｼｮﾝ系施設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20</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36</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産業系</w:t>
                              </w:r>
                              <w:r>
                                <w:rPr>
                                  <w:rFonts w:ascii="HG丸ｺﾞｼｯｸM-PRO" w:eastAsia="HG丸ｺﾞｼｯｸM-PRO" w:hAnsi="HG丸ｺﾞｼｯｸM-PRO" w:cs="ＭＳ Ｐゴシック"/>
                                  <w:color w:val="000000"/>
                                  <w:kern w:val="0"/>
                                  <w:sz w:val="22"/>
                                </w:rPr>
                                <w:t>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sidRPr="00564BAD">
                                <w:rPr>
                                  <w:rFonts w:ascii="HG丸ｺﾞｼｯｸM-PRO" w:eastAsia="HG丸ｺﾞｼｯｸM-PRO" w:hAnsi="HG丸ｺﾞｼｯｸM-PRO" w:cs="ＭＳ Ｐゴシック" w:hint="eastAsia"/>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学校教育系施設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17</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33</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子育て支援施設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17</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33</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保健</w:t>
                              </w:r>
                              <w:r>
                                <w:rPr>
                                  <w:rFonts w:ascii="HG丸ｺﾞｼｯｸM-PRO" w:eastAsia="HG丸ｺﾞｼｯｸM-PRO" w:hAnsi="HG丸ｺﾞｼｯｸM-PRO" w:cs="ＭＳ Ｐゴシック"/>
                                  <w:color w:val="000000"/>
                                  <w:kern w:val="0"/>
                                  <w:sz w:val="22"/>
                                </w:rPr>
                                <w:t>・福祉施設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20</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36</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医療施設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行政系施設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25</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40</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公営住宅</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17</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28</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公園</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17</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33</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供給処理施設</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20</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36</w:t>
                              </w:r>
                            </w:p>
                          </w:tc>
                        </w:tr>
                        <w:tr w:rsidR="00F67696" w:rsidRPr="00564BAD" w:rsidTr="000E68EF">
                          <w:trPr>
                            <w:trHeight w:val="27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rsidR="00F67696" w:rsidRPr="00564BAD" w:rsidRDefault="00F67696" w:rsidP="003744B7">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その他</w:t>
                              </w:r>
                            </w:p>
                          </w:tc>
                          <w:tc>
                            <w:tcPr>
                              <w:tcW w:w="2621" w:type="dxa"/>
                              <w:tcBorders>
                                <w:top w:val="nil"/>
                                <w:left w:val="nil"/>
                                <w:bottom w:val="single" w:sz="4" w:space="0" w:color="auto"/>
                                <w:right w:val="single" w:sz="4"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20</w:t>
                              </w:r>
                            </w:p>
                          </w:tc>
                          <w:tc>
                            <w:tcPr>
                              <w:tcW w:w="2439" w:type="dxa"/>
                              <w:tcBorders>
                                <w:top w:val="nil"/>
                                <w:left w:val="nil"/>
                                <w:bottom w:val="single" w:sz="4" w:space="0" w:color="auto"/>
                                <w:right w:val="single" w:sz="8" w:space="0" w:color="auto"/>
                              </w:tcBorders>
                              <w:shd w:val="clear" w:color="auto" w:fill="auto"/>
                              <w:vAlign w:val="center"/>
                              <w:hideMark/>
                            </w:tcPr>
                            <w:p w:rsidR="00F67696" w:rsidRPr="00564BAD" w:rsidRDefault="00F67696" w:rsidP="0077566C">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color w:val="000000"/>
                                  <w:kern w:val="0"/>
                                  <w:sz w:val="22"/>
                                </w:rPr>
                                <w:t>36</w:t>
                              </w:r>
                            </w:p>
                          </w:tc>
                        </w:tr>
                      </w:tbl>
                      <w:p w:rsidR="00F67696" w:rsidRDefault="00F67696" w:rsidP="009E71D3">
                        <w:pPr>
                          <w:spacing w:line="360" w:lineRule="auto"/>
                          <w:jc w:val="center"/>
                          <w:rPr>
                            <w:rFonts w:ascii="HG丸ｺﾞｼｯｸM-PRO" w:eastAsia="HG丸ｺﾞｼｯｸM-PRO" w:hAnsi="HG丸ｺﾞｼｯｸM-PRO"/>
                            <w:szCs w:val="21"/>
                          </w:rPr>
                        </w:pPr>
                        <w:r w:rsidRPr="00AE5653">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公共施設等更新費用試算ソフト</w:t>
                        </w:r>
                        <w:r w:rsidRPr="00AE5653">
                          <w:rPr>
                            <w:rFonts w:ascii="HG丸ｺﾞｼｯｸM-PRO" w:eastAsia="HG丸ｺﾞｼｯｸM-PRO" w:hAnsi="HG丸ｺﾞｼｯｸM-PRO" w:hint="eastAsia"/>
                            <w:sz w:val="24"/>
                            <w:szCs w:val="24"/>
                          </w:rPr>
                          <w:t>]</w:t>
                        </w:r>
                      </w:p>
                      <w:p w:rsidR="00F67696" w:rsidRDefault="00F67696" w:rsidP="003F6727">
                        <w:pPr>
                          <w:jc w:val="center"/>
                          <w:rPr>
                            <w:rFonts w:ascii="HG丸ｺﾞｼｯｸM-PRO" w:eastAsia="HG丸ｺﾞｼｯｸM-PRO" w:hAnsi="HG丸ｺﾞｼｯｸM-PRO"/>
                            <w:szCs w:val="21"/>
                          </w:rPr>
                        </w:pPr>
                      </w:p>
                    </w:txbxContent>
                  </v:textbox>
                </v:shape>
                <w10:anchorlock/>
              </v:group>
            </w:pict>
          </mc:Fallback>
        </mc:AlternateContent>
      </w:r>
    </w:p>
    <w:p w:rsidR="00442D21" w:rsidRPr="00F27202" w:rsidRDefault="00442D21" w:rsidP="00442D21">
      <w:pPr>
        <w:spacing w:line="360" w:lineRule="auto"/>
        <w:jc w:val="left"/>
        <w:rPr>
          <w:rFonts w:ascii="HG丸ｺﾞｼｯｸM-PRO" w:eastAsia="HG丸ｺﾞｼｯｸM-PRO" w:hAnsi="HG丸ｺﾞｼｯｸM-PRO"/>
        </w:rPr>
      </w:pPr>
      <w:r w:rsidRPr="00F27202">
        <w:rPr>
          <w:rFonts w:ascii="HG丸ｺﾞｼｯｸM-PRO" w:eastAsia="HG丸ｺﾞｼｯｸM-PRO" w:hAnsi="HG丸ｺﾞｼｯｸM-PRO"/>
          <w:noProof/>
        </w:rPr>
        <w:lastRenderedPageBreak/>
        <mc:AlternateContent>
          <mc:Choice Requires="wpg">
            <w:drawing>
              <wp:inline distT="0" distB="0" distL="0" distR="0" wp14:anchorId="61D79FE5" wp14:editId="281DF72C">
                <wp:extent cx="5759450" cy="5475768"/>
                <wp:effectExtent l="0" t="0" r="12700" b="10795"/>
                <wp:docPr id="69" name="グループ化 69"/>
                <wp:cNvGraphicFramePr/>
                <a:graphic xmlns:a="http://schemas.openxmlformats.org/drawingml/2006/main">
                  <a:graphicData uri="http://schemas.microsoft.com/office/word/2010/wordprocessingGroup">
                    <wpg:wgp>
                      <wpg:cNvGrpSpPr/>
                      <wpg:grpSpPr>
                        <a:xfrm>
                          <a:off x="0" y="0"/>
                          <a:ext cx="5759450" cy="5475768"/>
                          <a:chOff x="0" y="0"/>
                          <a:chExt cx="6203590" cy="5872804"/>
                        </a:xfrm>
                      </wpg:grpSpPr>
                      <wps:wsp>
                        <wps:cNvPr id="70" name="片側の 2 つの角を丸めた四角形 70"/>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442D2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道路・橋梁の更新費用試算にあたっての基本設定・推計条件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9526" y="332638"/>
                            <a:ext cx="6194064" cy="5540166"/>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AE5653" w:rsidRDefault="00F67696" w:rsidP="00057ED9">
                              <w:pPr>
                                <w:spacing w:line="360" w:lineRule="auto"/>
                                <w:rPr>
                                  <w:rFonts w:ascii="HG丸ｺﾞｼｯｸM-PRO" w:eastAsia="HG丸ｺﾞｼｯｸM-PRO" w:hAnsi="HG丸ｺﾞｼｯｸM-PRO"/>
                                  <w:szCs w:val="24"/>
                                </w:rPr>
                              </w:pPr>
                              <w:r w:rsidRPr="00057ED9">
                                <w:rPr>
                                  <w:rFonts w:ascii="HG丸ｺﾞｼｯｸM-PRO" w:eastAsia="HG丸ｺﾞｼｯｸM-PRO" w:hAnsi="HG丸ｺﾞｼｯｸM-PRO" w:hint="eastAsia"/>
                                  <w:szCs w:val="24"/>
                                </w:rPr>
                                <w:t xml:space="preserve">　道</w:t>
                              </w:r>
                              <w:r w:rsidRPr="00AE5653">
                                <w:rPr>
                                  <w:rFonts w:ascii="HG丸ｺﾞｼｯｸM-PRO" w:eastAsia="HG丸ｺﾞｼｯｸM-PRO" w:hAnsi="HG丸ｺﾞｼｯｸM-PRO" w:hint="eastAsia"/>
                                  <w:szCs w:val="24"/>
                                </w:rPr>
                                <w:t>路及び橋梁の更新費用を試算するための基本</w:t>
                              </w:r>
                              <w:r w:rsidRPr="009D27EC">
                                <w:rPr>
                                  <w:rFonts w:ascii="HG丸ｺﾞｼｯｸM-PRO" w:eastAsia="HG丸ｺﾞｼｯｸM-PRO" w:hAnsi="HG丸ｺﾞｼｯｸM-PRO" w:hint="eastAsia"/>
                                  <w:szCs w:val="24"/>
                                </w:rPr>
                                <w:t>設定及び条件は以下のとおり</w:t>
                              </w:r>
                              <w:r w:rsidRPr="00AE5653">
                                <w:rPr>
                                  <w:rFonts w:ascii="HG丸ｺﾞｼｯｸM-PRO" w:eastAsia="HG丸ｺﾞｼｯｸM-PRO" w:hAnsi="HG丸ｺﾞｼｯｸM-PRO" w:hint="eastAsia"/>
                                  <w:szCs w:val="24"/>
                                </w:rPr>
                                <w:t>です。</w:t>
                              </w:r>
                            </w:p>
                            <w:p w:rsidR="00F67696" w:rsidRPr="00AE5653" w:rsidRDefault="00F67696" w:rsidP="00566A54">
                              <w:pPr>
                                <w:rPr>
                                  <w:rFonts w:ascii="HG丸ｺﾞｼｯｸM-PRO" w:eastAsia="HG丸ｺﾞｼｯｸM-PRO" w:hAnsi="HG丸ｺﾞｼｯｸM-PRO"/>
                                  <w:sz w:val="24"/>
                                  <w:szCs w:val="24"/>
                                </w:rPr>
                              </w:pPr>
                            </w:p>
                            <w:tbl>
                              <w:tblPr>
                                <w:tblStyle w:val="ab"/>
                                <w:tblW w:w="0" w:type="auto"/>
                                <w:jc w:val="center"/>
                                <w:tblLook w:val="04A0" w:firstRow="1" w:lastRow="0" w:firstColumn="1" w:lastColumn="0" w:noHBand="0" w:noVBand="1"/>
                              </w:tblPr>
                              <w:tblGrid>
                                <w:gridCol w:w="2944"/>
                                <w:gridCol w:w="2834"/>
                                <w:gridCol w:w="2883"/>
                              </w:tblGrid>
                              <w:tr w:rsidR="00F67696" w:rsidRPr="00AE5653" w:rsidTr="002171FF">
                                <w:trPr>
                                  <w:trHeight w:val="589"/>
                                  <w:jc w:val="center"/>
                                </w:trPr>
                                <w:tc>
                                  <w:tcPr>
                                    <w:tcW w:w="2944" w:type="dxa"/>
                                    <w:shd w:val="clear" w:color="auto" w:fill="1F497D" w:themeFill="text2"/>
                                    <w:vAlign w:val="center"/>
                                  </w:tcPr>
                                  <w:p w:rsidR="00F67696" w:rsidRPr="00AE5653" w:rsidRDefault="00F67696" w:rsidP="005A7A06">
                                    <w:pPr>
                                      <w:jc w:val="center"/>
                                      <w:rPr>
                                        <w:rFonts w:ascii="HG丸ｺﾞｼｯｸM-PRO" w:eastAsia="HG丸ｺﾞｼｯｸM-PRO" w:hAnsi="HG丸ｺﾞｼｯｸM-PRO"/>
                                        <w:color w:val="FFFFFF" w:themeColor="background1"/>
                                        <w:sz w:val="24"/>
                                        <w:szCs w:val="24"/>
                                      </w:rPr>
                                    </w:pPr>
                                    <w:r w:rsidRPr="00AE5653">
                                      <w:rPr>
                                        <w:rFonts w:ascii="HG丸ｺﾞｼｯｸM-PRO" w:eastAsia="HG丸ｺﾞｼｯｸM-PRO" w:hAnsi="HG丸ｺﾞｼｯｸM-PRO" w:hint="eastAsia"/>
                                        <w:color w:val="FFFFFF" w:themeColor="background1"/>
                                        <w:sz w:val="24"/>
                                        <w:szCs w:val="24"/>
                                      </w:rPr>
                                      <w:t>道　路</w:t>
                                    </w:r>
                                  </w:p>
                                </w:tc>
                                <w:tc>
                                  <w:tcPr>
                                    <w:tcW w:w="2834" w:type="dxa"/>
                                    <w:tcBorders>
                                      <w:top w:val="single" w:sz="4" w:space="0" w:color="auto"/>
                                      <w:right w:val="single" w:sz="4" w:space="0" w:color="auto"/>
                                    </w:tcBorders>
                                    <w:shd w:val="clear" w:color="auto" w:fill="C6D9F1" w:themeFill="text2" w:themeFillTint="33"/>
                                    <w:vAlign w:val="center"/>
                                  </w:tcPr>
                                  <w:p w:rsidR="00F67696" w:rsidRPr="00AE5653" w:rsidRDefault="00F67696" w:rsidP="008D4D5B">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更新年数</w:t>
                                    </w:r>
                                  </w:p>
                                </w:tc>
                                <w:tc>
                                  <w:tcPr>
                                    <w:tcW w:w="2883" w:type="dxa"/>
                                    <w:tcBorders>
                                      <w:top w:val="single" w:sz="4" w:space="0" w:color="auto"/>
                                      <w:left w:val="single" w:sz="4" w:space="0" w:color="auto"/>
                                      <w:right w:val="single" w:sz="4" w:space="0" w:color="auto"/>
                                    </w:tcBorders>
                                    <w:shd w:val="clear" w:color="auto" w:fill="C6D9F1" w:themeFill="text2" w:themeFillTint="33"/>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単価（円/㎡）</w:t>
                                    </w:r>
                                  </w:p>
                                </w:tc>
                              </w:tr>
                              <w:tr w:rsidR="00F67696" w:rsidRPr="00AE5653" w:rsidTr="00AC5235">
                                <w:trPr>
                                  <w:trHeight w:val="1134"/>
                                  <w:jc w:val="center"/>
                                </w:trPr>
                                <w:tc>
                                  <w:tcPr>
                                    <w:tcW w:w="2944"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1級道路</w:t>
                                    </w:r>
                                  </w:p>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２級道路</w:t>
                                    </w:r>
                                  </w:p>
                                  <w:p w:rsidR="00F67696" w:rsidRPr="00AE5653" w:rsidRDefault="00F67696" w:rsidP="005D0455">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hint="eastAsia"/>
                                        <w:sz w:val="24"/>
                                        <w:szCs w:val="24"/>
                                      </w:rPr>
                                      <w:t>（林道等）</w:t>
                                    </w:r>
                                  </w:p>
                                </w:tc>
                                <w:tc>
                                  <w:tcPr>
                                    <w:tcW w:w="2834"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15 年</w:t>
                                    </w:r>
                                  </w:p>
                                </w:tc>
                                <w:tc>
                                  <w:tcPr>
                                    <w:tcW w:w="2883"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4,700</w:t>
                                    </w:r>
                                  </w:p>
                                </w:tc>
                              </w:tr>
                              <w:tr w:rsidR="00F67696" w:rsidTr="00AC5235">
                                <w:trPr>
                                  <w:trHeight w:val="609"/>
                                  <w:jc w:val="center"/>
                                </w:trPr>
                                <w:tc>
                                  <w:tcPr>
                                    <w:tcW w:w="2944"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77566C">
                                      <w:rPr>
                                        <w:rFonts w:ascii="HG丸ｺﾞｼｯｸM-PRO" w:eastAsia="HG丸ｺﾞｼｯｸM-PRO" w:hAnsi="HG丸ｺﾞｼｯｸM-PRO" w:hint="eastAsia"/>
                                        <w:sz w:val="24"/>
                                        <w:szCs w:val="24"/>
                                      </w:rPr>
                                      <w:t>自転車歩行者道</w:t>
                                    </w:r>
                                  </w:p>
                                </w:tc>
                                <w:tc>
                                  <w:tcPr>
                                    <w:tcW w:w="2834"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15 年</w:t>
                                    </w:r>
                                  </w:p>
                                </w:tc>
                                <w:tc>
                                  <w:tcPr>
                                    <w:tcW w:w="2883" w:type="dxa"/>
                                    <w:vAlign w:val="center"/>
                                  </w:tcPr>
                                  <w:p w:rsidR="00F67696"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2,700</w:t>
                                    </w:r>
                                  </w:p>
                                </w:tc>
                              </w:tr>
                            </w:tbl>
                            <w:p w:rsidR="00F67696" w:rsidRPr="0019128D" w:rsidRDefault="00F67696" w:rsidP="00442D21">
                              <w:pPr>
                                <w:jc w:val="center"/>
                                <w:rPr>
                                  <w:rFonts w:ascii="HG丸ｺﾞｼｯｸM-PRO" w:eastAsia="HG丸ｺﾞｼｯｸM-PRO" w:hAnsi="HG丸ｺﾞｼｯｸM-PRO"/>
                                  <w:sz w:val="24"/>
                                  <w:szCs w:val="24"/>
                                </w:rPr>
                              </w:pPr>
                            </w:p>
                            <w:tbl>
                              <w:tblPr>
                                <w:tblStyle w:val="ab"/>
                                <w:tblW w:w="8697" w:type="dxa"/>
                                <w:jc w:val="center"/>
                                <w:tblLook w:val="04A0" w:firstRow="1" w:lastRow="0" w:firstColumn="1" w:lastColumn="0" w:noHBand="0" w:noVBand="1"/>
                              </w:tblPr>
                              <w:tblGrid>
                                <w:gridCol w:w="2944"/>
                                <w:gridCol w:w="1843"/>
                                <w:gridCol w:w="1861"/>
                                <w:gridCol w:w="2049"/>
                              </w:tblGrid>
                              <w:tr w:rsidR="00F67696" w:rsidTr="002171FF">
                                <w:trPr>
                                  <w:trHeight w:val="535"/>
                                  <w:jc w:val="center"/>
                                </w:trPr>
                                <w:tc>
                                  <w:tcPr>
                                    <w:tcW w:w="2944" w:type="dxa"/>
                                    <w:shd w:val="clear" w:color="auto" w:fill="1F497D" w:themeFill="text2"/>
                                    <w:vAlign w:val="center"/>
                                  </w:tcPr>
                                  <w:p w:rsidR="00F67696" w:rsidRPr="006E4B10" w:rsidRDefault="00F67696" w:rsidP="00AC5235">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橋　梁</w:t>
                                    </w:r>
                                  </w:p>
                                </w:tc>
                                <w:tc>
                                  <w:tcPr>
                                    <w:tcW w:w="1843" w:type="dxa"/>
                                    <w:tcBorders>
                                      <w:top w:val="single" w:sz="4" w:space="0" w:color="auto"/>
                                      <w:right w:val="single" w:sz="4" w:space="0" w:color="auto"/>
                                    </w:tcBorders>
                                    <w:shd w:val="clear" w:color="auto" w:fill="C6D9F1" w:themeFill="text2" w:themeFillTint="33"/>
                                    <w:vAlign w:val="center"/>
                                  </w:tcPr>
                                  <w:p w:rsidR="00F67696" w:rsidRDefault="00F67696" w:rsidP="008D4D5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更新年数</w:t>
                                    </w:r>
                                  </w:p>
                                </w:tc>
                                <w:tc>
                                  <w:tcPr>
                                    <w:tcW w:w="1861" w:type="dxa"/>
                                    <w:tcBorders>
                                      <w:top w:val="single" w:sz="4" w:space="0" w:color="auto"/>
                                      <w:left w:val="single" w:sz="4" w:space="0" w:color="auto"/>
                                      <w:right w:val="single" w:sz="4" w:space="0" w:color="auto"/>
                                    </w:tcBorders>
                                    <w:shd w:val="clear" w:color="auto" w:fill="C6D9F1" w:themeFill="text2" w:themeFillTint="33"/>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橋　種</w:t>
                                    </w:r>
                                  </w:p>
                                </w:tc>
                                <w:tc>
                                  <w:tcPr>
                                    <w:tcW w:w="2049" w:type="dxa"/>
                                    <w:tcBorders>
                                      <w:top w:val="single" w:sz="4" w:space="0" w:color="auto"/>
                                      <w:left w:val="single" w:sz="4" w:space="0" w:color="auto"/>
                                      <w:right w:val="single" w:sz="4" w:space="0" w:color="auto"/>
                                    </w:tcBorders>
                                    <w:shd w:val="clear" w:color="auto" w:fill="C6D9F1" w:themeFill="text2" w:themeFillTint="33"/>
                                    <w:vAlign w:val="center"/>
                                  </w:tcPr>
                                  <w:p w:rsidR="00F67696" w:rsidRDefault="00F67696" w:rsidP="00071FE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単価（千円/</w:t>
                                    </w:r>
                                    <w:r w:rsidRPr="005B7BD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p>
                                </w:tc>
                              </w:tr>
                              <w:tr w:rsidR="00F67696" w:rsidTr="00AC5235">
                                <w:trPr>
                                  <w:trHeight w:val="535"/>
                                  <w:jc w:val="center"/>
                                </w:trPr>
                                <w:tc>
                                  <w:tcPr>
                                    <w:tcW w:w="2944" w:type="dxa"/>
                                    <w:vMerge w:val="restart"/>
                                    <w:vAlign w:val="center"/>
                                  </w:tcPr>
                                  <w:p w:rsidR="00F67696" w:rsidRDefault="00F67696" w:rsidP="005D65B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　新</w:t>
                                    </w:r>
                                  </w:p>
                                </w:tc>
                                <w:tc>
                                  <w:tcPr>
                                    <w:tcW w:w="1843" w:type="dxa"/>
                                    <w:vMerge w:val="restart"/>
                                    <w:vAlign w:val="center"/>
                                  </w:tcPr>
                                  <w:p w:rsidR="00F67696" w:rsidRDefault="00F67696" w:rsidP="005D65B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60 年</w:t>
                                    </w: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PC橋</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425</w:t>
                                    </w:r>
                                  </w:p>
                                </w:tc>
                              </w:tr>
                              <w:tr w:rsidR="00F67696" w:rsidTr="00AC5235">
                                <w:trPr>
                                  <w:trHeight w:val="535"/>
                                  <w:jc w:val="center"/>
                                </w:trPr>
                                <w:tc>
                                  <w:tcPr>
                                    <w:tcW w:w="2944" w:type="dxa"/>
                                    <w:vMerge/>
                                  </w:tcPr>
                                  <w:p w:rsidR="00F67696" w:rsidRDefault="00F67696" w:rsidP="007E5F00">
                                    <w:pPr>
                                      <w:jc w:val="center"/>
                                      <w:rPr>
                                        <w:rFonts w:ascii="HG丸ｺﾞｼｯｸM-PRO" w:eastAsia="HG丸ｺﾞｼｯｸM-PRO" w:hAnsi="HG丸ｺﾞｼｯｸM-PRO"/>
                                        <w:sz w:val="24"/>
                                        <w:szCs w:val="24"/>
                                      </w:rPr>
                                    </w:pPr>
                                  </w:p>
                                </w:tc>
                                <w:tc>
                                  <w:tcPr>
                                    <w:tcW w:w="1843" w:type="dxa"/>
                                    <w:vMerge/>
                                  </w:tcPr>
                                  <w:p w:rsidR="00F67696" w:rsidRDefault="00F67696" w:rsidP="007E5F00">
                                    <w:pPr>
                                      <w:jc w:val="center"/>
                                      <w:rPr>
                                        <w:rFonts w:ascii="HG丸ｺﾞｼｯｸM-PRO" w:eastAsia="HG丸ｺﾞｼｯｸM-PRO" w:hAnsi="HG丸ｺﾞｼｯｸM-PRO"/>
                                        <w:sz w:val="24"/>
                                        <w:szCs w:val="24"/>
                                      </w:rPr>
                                    </w:pP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RC橋</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425</w:t>
                                    </w:r>
                                  </w:p>
                                </w:tc>
                              </w:tr>
                              <w:tr w:rsidR="00F67696" w:rsidTr="00AC5235">
                                <w:trPr>
                                  <w:trHeight w:val="535"/>
                                  <w:jc w:val="center"/>
                                </w:trPr>
                                <w:tc>
                                  <w:tcPr>
                                    <w:tcW w:w="2944" w:type="dxa"/>
                                    <w:vMerge/>
                                  </w:tcPr>
                                  <w:p w:rsidR="00F67696" w:rsidRDefault="00F67696" w:rsidP="007E5F00">
                                    <w:pPr>
                                      <w:jc w:val="center"/>
                                      <w:rPr>
                                        <w:rFonts w:ascii="HG丸ｺﾞｼｯｸM-PRO" w:eastAsia="HG丸ｺﾞｼｯｸM-PRO" w:hAnsi="HG丸ｺﾞｼｯｸM-PRO"/>
                                        <w:sz w:val="24"/>
                                        <w:szCs w:val="24"/>
                                      </w:rPr>
                                    </w:pPr>
                                  </w:p>
                                </w:tc>
                                <w:tc>
                                  <w:tcPr>
                                    <w:tcW w:w="1843" w:type="dxa"/>
                                    <w:vMerge/>
                                  </w:tcPr>
                                  <w:p w:rsidR="00F67696" w:rsidRDefault="00F67696" w:rsidP="007E5F00">
                                    <w:pPr>
                                      <w:jc w:val="center"/>
                                      <w:rPr>
                                        <w:rFonts w:ascii="HG丸ｺﾞｼｯｸM-PRO" w:eastAsia="HG丸ｺﾞｼｯｸM-PRO" w:hAnsi="HG丸ｺﾞｼｯｸM-PRO"/>
                                        <w:sz w:val="24"/>
                                        <w:szCs w:val="24"/>
                                      </w:rPr>
                                    </w:pP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鋼　橋</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500</w:t>
                                    </w:r>
                                  </w:p>
                                </w:tc>
                              </w:tr>
                              <w:tr w:rsidR="00F67696" w:rsidTr="00AC5235">
                                <w:trPr>
                                  <w:trHeight w:val="535"/>
                                  <w:jc w:val="center"/>
                                </w:trPr>
                                <w:tc>
                                  <w:tcPr>
                                    <w:tcW w:w="2944" w:type="dxa"/>
                                    <w:vMerge/>
                                  </w:tcPr>
                                  <w:p w:rsidR="00F67696" w:rsidRDefault="00F67696" w:rsidP="007E5F00">
                                    <w:pPr>
                                      <w:jc w:val="center"/>
                                      <w:rPr>
                                        <w:rFonts w:ascii="HG丸ｺﾞｼｯｸM-PRO" w:eastAsia="HG丸ｺﾞｼｯｸM-PRO" w:hAnsi="HG丸ｺﾞｼｯｸM-PRO"/>
                                        <w:sz w:val="24"/>
                                        <w:szCs w:val="24"/>
                                      </w:rPr>
                                    </w:pPr>
                                  </w:p>
                                </w:tc>
                                <w:tc>
                                  <w:tcPr>
                                    <w:tcW w:w="1843" w:type="dxa"/>
                                    <w:vMerge/>
                                  </w:tcPr>
                                  <w:p w:rsidR="00F67696" w:rsidRDefault="00F67696" w:rsidP="007E5F00">
                                    <w:pPr>
                                      <w:jc w:val="center"/>
                                      <w:rPr>
                                        <w:rFonts w:ascii="HG丸ｺﾞｼｯｸM-PRO" w:eastAsia="HG丸ｺﾞｼｯｸM-PRO" w:hAnsi="HG丸ｺﾞｼｯｸM-PRO"/>
                                        <w:sz w:val="24"/>
                                        <w:szCs w:val="24"/>
                                      </w:rPr>
                                    </w:pP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石　橋</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425</w:t>
                                    </w:r>
                                  </w:p>
                                </w:tc>
                              </w:tr>
                              <w:tr w:rsidR="00F67696" w:rsidTr="00AC5235">
                                <w:trPr>
                                  <w:trHeight w:val="535"/>
                                  <w:jc w:val="center"/>
                                </w:trPr>
                                <w:tc>
                                  <w:tcPr>
                                    <w:tcW w:w="2944" w:type="dxa"/>
                                    <w:vMerge/>
                                  </w:tcPr>
                                  <w:p w:rsidR="00F67696" w:rsidRDefault="00F67696" w:rsidP="007E5F00">
                                    <w:pPr>
                                      <w:jc w:val="center"/>
                                      <w:rPr>
                                        <w:rFonts w:ascii="HG丸ｺﾞｼｯｸM-PRO" w:eastAsia="HG丸ｺﾞｼｯｸM-PRO" w:hAnsi="HG丸ｺﾞｼｯｸM-PRO"/>
                                        <w:sz w:val="24"/>
                                        <w:szCs w:val="24"/>
                                      </w:rPr>
                                    </w:pPr>
                                  </w:p>
                                </w:tc>
                                <w:tc>
                                  <w:tcPr>
                                    <w:tcW w:w="1843" w:type="dxa"/>
                                    <w:vMerge/>
                                  </w:tcPr>
                                  <w:p w:rsidR="00F67696" w:rsidRDefault="00F67696" w:rsidP="007E5F00">
                                    <w:pPr>
                                      <w:jc w:val="center"/>
                                      <w:rPr>
                                        <w:rFonts w:ascii="HG丸ｺﾞｼｯｸM-PRO" w:eastAsia="HG丸ｺﾞｼｯｸM-PRO" w:hAnsi="HG丸ｺﾞｼｯｸM-PRO"/>
                                        <w:sz w:val="24"/>
                                        <w:szCs w:val="24"/>
                                      </w:rPr>
                                    </w:pP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木橋その他</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425</w:t>
                                    </w:r>
                                  </w:p>
                                </w:tc>
                              </w:tr>
                            </w:tbl>
                            <w:p w:rsidR="00F67696" w:rsidRPr="00442D21" w:rsidRDefault="00F67696" w:rsidP="0079470D">
                              <w:pPr>
                                <w:spacing w:beforeLines="50" w:before="120"/>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公共施設等更新費用試算ソフト</w:t>
                              </w:r>
                              <w:r>
                                <w:rPr>
                                  <w:rFonts w:ascii="HG丸ｺﾞｼｯｸM-PRO" w:eastAsia="HG丸ｺﾞｼｯｸM-PRO" w:hAnsi="HG丸ｺﾞｼｯｸM-PRO"/>
                                  <w:sz w:val="24"/>
                                  <w:szCs w:val="24"/>
                                </w:rPr>
                                <w:t>より</w:t>
                              </w:r>
                              <w:r w:rsidRPr="00AE5653">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69" o:spid="_x0000_s1135" style="width:453.5pt;height:431.15pt;mso-position-horizontal-relative:char;mso-position-vertical-relative:line" coordsize="62035,5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">
                <v:shape id="片側の 2 つの角を丸めた四角形 70" o:spid="_x0000_s1136"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5j78A&#10;AADbAAAADwAAAGRycy9kb3ducmV2LnhtbERPS2sCMRC+F/ofwhS8FM1WisrWKCL1ca2P+7iZfdDN&#10;ZEmirv++cxB6/Pje82XvWnWjEBvPBj5GGSjiwtuGKwOn42Y4AxUTssXWMxl4UITl4vVljrn1d/6h&#10;2yFVSkI45migTqnLtY5FTQ7jyHfEwpU+OEwCQ6VtwLuEu1aPs2yiHTYsDTV2tK6p+D1cnYHpozyX&#10;TRj37fb9czeh8vty2Z2MGbz1qy9Qifr0L36691Z8sl6+yA/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YvmPvwAAANsAAAAPAAAAAAAAAAAAAAAAAJgCAABkcnMvZG93bnJl&#10;di54bWxQSwUGAAAAAAQABAD1AAAAhA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442D21">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道路・橋梁の更新費用試算にあたっての基本設定・推計条件</w:t>
                        </w:r>
                      </w:p>
                    </w:txbxContent>
                  </v:textbox>
                </v:shape>
                <v:shape id="テキスト ボックス 71" o:spid="_x0000_s1137" type="#_x0000_t202" style="position:absolute;left:95;top:3326;width:61940;height:55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GFcMA&#10;AADbAAAADwAAAGRycy9kb3ducmV2LnhtbESPQYvCMBSE7wv+h/AEL4umelilGkUWBFlPq/6AR/NM&#10;qs1LbWKt/nqzsOBxmJlvmMWqc5VoqQmlZwXjUQaCuPC6ZKPgeNgMZyBCRNZYeSYFDwqwWvY+Fphr&#10;f+dfavfRiAThkKMCG2OdSxkKSw7DyNfEyTv5xmFMsjFSN3hPcFfJSZZ9SYclpwWLNX1bKi77m1Pg&#10;zM/pYj5v22u7m02fu0nHm7NVatDv1nMQkbr4Dv+3t1rBdAx/X9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BGFcMAAADbAAAADwAAAAAAAAAAAAAAAACYAgAAZHJzL2Rv&#10;d25yZXYueG1sUEsFBgAAAAAEAAQA9QAAAIgDAAAAAA==&#10;" filled="f" strokecolor="#4f81bd [3204]" strokeweight="2pt">
                  <v:textbox>
                    <w:txbxContent>
                      <w:p w:rsidR="00F67696" w:rsidRPr="00AE5653" w:rsidRDefault="00F67696" w:rsidP="00057ED9">
                        <w:pPr>
                          <w:spacing w:line="360" w:lineRule="auto"/>
                          <w:rPr>
                            <w:rFonts w:ascii="HG丸ｺﾞｼｯｸM-PRO" w:eastAsia="HG丸ｺﾞｼｯｸM-PRO" w:hAnsi="HG丸ｺﾞｼｯｸM-PRO"/>
                            <w:szCs w:val="24"/>
                          </w:rPr>
                        </w:pPr>
                        <w:r w:rsidRPr="00057ED9">
                          <w:rPr>
                            <w:rFonts w:ascii="HG丸ｺﾞｼｯｸM-PRO" w:eastAsia="HG丸ｺﾞｼｯｸM-PRO" w:hAnsi="HG丸ｺﾞｼｯｸM-PRO" w:hint="eastAsia"/>
                            <w:szCs w:val="24"/>
                          </w:rPr>
                          <w:t xml:space="preserve">　道</w:t>
                        </w:r>
                        <w:r w:rsidRPr="00AE5653">
                          <w:rPr>
                            <w:rFonts w:ascii="HG丸ｺﾞｼｯｸM-PRO" w:eastAsia="HG丸ｺﾞｼｯｸM-PRO" w:hAnsi="HG丸ｺﾞｼｯｸM-PRO" w:hint="eastAsia"/>
                            <w:szCs w:val="24"/>
                          </w:rPr>
                          <w:t>路及び橋梁の更新費用を試算するための基本</w:t>
                        </w:r>
                        <w:r w:rsidRPr="009D27EC">
                          <w:rPr>
                            <w:rFonts w:ascii="HG丸ｺﾞｼｯｸM-PRO" w:eastAsia="HG丸ｺﾞｼｯｸM-PRO" w:hAnsi="HG丸ｺﾞｼｯｸM-PRO" w:hint="eastAsia"/>
                            <w:szCs w:val="24"/>
                          </w:rPr>
                          <w:t>設定及び条件は以下のとおり</w:t>
                        </w:r>
                        <w:r w:rsidRPr="00AE5653">
                          <w:rPr>
                            <w:rFonts w:ascii="HG丸ｺﾞｼｯｸM-PRO" w:eastAsia="HG丸ｺﾞｼｯｸM-PRO" w:hAnsi="HG丸ｺﾞｼｯｸM-PRO" w:hint="eastAsia"/>
                            <w:szCs w:val="24"/>
                          </w:rPr>
                          <w:t>です。</w:t>
                        </w:r>
                      </w:p>
                      <w:p w:rsidR="00F67696" w:rsidRPr="00AE5653" w:rsidRDefault="00F67696" w:rsidP="00566A54">
                        <w:pPr>
                          <w:rPr>
                            <w:rFonts w:ascii="HG丸ｺﾞｼｯｸM-PRO" w:eastAsia="HG丸ｺﾞｼｯｸM-PRO" w:hAnsi="HG丸ｺﾞｼｯｸM-PRO"/>
                            <w:sz w:val="24"/>
                            <w:szCs w:val="24"/>
                          </w:rPr>
                        </w:pPr>
                      </w:p>
                      <w:tbl>
                        <w:tblPr>
                          <w:tblStyle w:val="ab"/>
                          <w:tblW w:w="0" w:type="auto"/>
                          <w:jc w:val="center"/>
                          <w:tblLook w:val="04A0" w:firstRow="1" w:lastRow="0" w:firstColumn="1" w:lastColumn="0" w:noHBand="0" w:noVBand="1"/>
                        </w:tblPr>
                        <w:tblGrid>
                          <w:gridCol w:w="2944"/>
                          <w:gridCol w:w="2834"/>
                          <w:gridCol w:w="2883"/>
                        </w:tblGrid>
                        <w:tr w:rsidR="00F67696" w:rsidRPr="00AE5653" w:rsidTr="002171FF">
                          <w:trPr>
                            <w:trHeight w:val="589"/>
                            <w:jc w:val="center"/>
                          </w:trPr>
                          <w:tc>
                            <w:tcPr>
                              <w:tcW w:w="2944" w:type="dxa"/>
                              <w:shd w:val="clear" w:color="auto" w:fill="1F497D" w:themeFill="text2"/>
                              <w:vAlign w:val="center"/>
                            </w:tcPr>
                            <w:p w:rsidR="00F67696" w:rsidRPr="00AE5653" w:rsidRDefault="00F67696" w:rsidP="005A7A06">
                              <w:pPr>
                                <w:jc w:val="center"/>
                                <w:rPr>
                                  <w:rFonts w:ascii="HG丸ｺﾞｼｯｸM-PRO" w:eastAsia="HG丸ｺﾞｼｯｸM-PRO" w:hAnsi="HG丸ｺﾞｼｯｸM-PRO"/>
                                  <w:color w:val="FFFFFF" w:themeColor="background1"/>
                                  <w:sz w:val="24"/>
                                  <w:szCs w:val="24"/>
                                </w:rPr>
                              </w:pPr>
                              <w:r w:rsidRPr="00AE5653">
                                <w:rPr>
                                  <w:rFonts w:ascii="HG丸ｺﾞｼｯｸM-PRO" w:eastAsia="HG丸ｺﾞｼｯｸM-PRO" w:hAnsi="HG丸ｺﾞｼｯｸM-PRO" w:hint="eastAsia"/>
                                  <w:color w:val="FFFFFF" w:themeColor="background1"/>
                                  <w:sz w:val="24"/>
                                  <w:szCs w:val="24"/>
                                </w:rPr>
                                <w:t>道　路</w:t>
                              </w:r>
                            </w:p>
                          </w:tc>
                          <w:tc>
                            <w:tcPr>
                              <w:tcW w:w="2834" w:type="dxa"/>
                              <w:tcBorders>
                                <w:top w:val="single" w:sz="4" w:space="0" w:color="auto"/>
                                <w:right w:val="single" w:sz="4" w:space="0" w:color="auto"/>
                              </w:tcBorders>
                              <w:shd w:val="clear" w:color="auto" w:fill="C6D9F1" w:themeFill="text2" w:themeFillTint="33"/>
                              <w:vAlign w:val="center"/>
                            </w:tcPr>
                            <w:p w:rsidR="00F67696" w:rsidRPr="00AE5653" w:rsidRDefault="00F67696" w:rsidP="008D4D5B">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更新年数</w:t>
                              </w:r>
                            </w:p>
                          </w:tc>
                          <w:tc>
                            <w:tcPr>
                              <w:tcW w:w="2883" w:type="dxa"/>
                              <w:tcBorders>
                                <w:top w:val="single" w:sz="4" w:space="0" w:color="auto"/>
                                <w:left w:val="single" w:sz="4" w:space="0" w:color="auto"/>
                                <w:right w:val="single" w:sz="4" w:space="0" w:color="auto"/>
                              </w:tcBorders>
                              <w:shd w:val="clear" w:color="auto" w:fill="C6D9F1" w:themeFill="text2" w:themeFillTint="33"/>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単価（円/㎡）</w:t>
                              </w:r>
                            </w:p>
                          </w:tc>
                        </w:tr>
                        <w:tr w:rsidR="00F67696" w:rsidRPr="00AE5653" w:rsidTr="00AC5235">
                          <w:trPr>
                            <w:trHeight w:val="1134"/>
                            <w:jc w:val="center"/>
                          </w:trPr>
                          <w:tc>
                            <w:tcPr>
                              <w:tcW w:w="2944"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1級道路</w:t>
                              </w:r>
                            </w:p>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２級道路</w:t>
                              </w:r>
                            </w:p>
                            <w:p w:rsidR="00F67696" w:rsidRPr="00AE5653" w:rsidRDefault="00F67696" w:rsidP="005D0455">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hint="eastAsia"/>
                                  <w:sz w:val="24"/>
                                  <w:szCs w:val="24"/>
                                </w:rPr>
                                <w:t>（林道等）</w:t>
                              </w:r>
                            </w:p>
                          </w:tc>
                          <w:tc>
                            <w:tcPr>
                              <w:tcW w:w="2834"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15 年</w:t>
                              </w:r>
                            </w:p>
                          </w:tc>
                          <w:tc>
                            <w:tcPr>
                              <w:tcW w:w="2883"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4,700</w:t>
                              </w:r>
                            </w:p>
                          </w:tc>
                        </w:tr>
                        <w:tr w:rsidR="00F67696" w:rsidTr="00AC5235">
                          <w:trPr>
                            <w:trHeight w:val="609"/>
                            <w:jc w:val="center"/>
                          </w:trPr>
                          <w:tc>
                            <w:tcPr>
                              <w:tcW w:w="2944"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77566C">
                                <w:rPr>
                                  <w:rFonts w:ascii="HG丸ｺﾞｼｯｸM-PRO" w:eastAsia="HG丸ｺﾞｼｯｸM-PRO" w:hAnsi="HG丸ｺﾞｼｯｸM-PRO" w:hint="eastAsia"/>
                                  <w:sz w:val="24"/>
                                  <w:szCs w:val="24"/>
                                </w:rPr>
                                <w:t>自転車歩行者道</w:t>
                              </w:r>
                            </w:p>
                          </w:tc>
                          <w:tc>
                            <w:tcPr>
                              <w:tcW w:w="2834" w:type="dxa"/>
                              <w:vAlign w:val="center"/>
                            </w:tcPr>
                            <w:p w:rsidR="00F67696" w:rsidRPr="00AE5653"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15 年</w:t>
                              </w:r>
                            </w:p>
                          </w:tc>
                          <w:tc>
                            <w:tcPr>
                              <w:tcW w:w="2883" w:type="dxa"/>
                              <w:vAlign w:val="center"/>
                            </w:tcPr>
                            <w:p w:rsidR="00F67696" w:rsidRDefault="00F67696" w:rsidP="005A7A06">
                              <w:pPr>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2,700</w:t>
                              </w:r>
                            </w:p>
                          </w:tc>
                        </w:tr>
                      </w:tbl>
                      <w:p w:rsidR="00F67696" w:rsidRPr="0019128D" w:rsidRDefault="00F67696" w:rsidP="00442D21">
                        <w:pPr>
                          <w:jc w:val="center"/>
                          <w:rPr>
                            <w:rFonts w:ascii="HG丸ｺﾞｼｯｸM-PRO" w:eastAsia="HG丸ｺﾞｼｯｸM-PRO" w:hAnsi="HG丸ｺﾞｼｯｸM-PRO"/>
                            <w:sz w:val="24"/>
                            <w:szCs w:val="24"/>
                          </w:rPr>
                        </w:pPr>
                      </w:p>
                      <w:tbl>
                        <w:tblPr>
                          <w:tblStyle w:val="ab"/>
                          <w:tblW w:w="8697" w:type="dxa"/>
                          <w:jc w:val="center"/>
                          <w:tblLook w:val="04A0" w:firstRow="1" w:lastRow="0" w:firstColumn="1" w:lastColumn="0" w:noHBand="0" w:noVBand="1"/>
                        </w:tblPr>
                        <w:tblGrid>
                          <w:gridCol w:w="2944"/>
                          <w:gridCol w:w="1843"/>
                          <w:gridCol w:w="1861"/>
                          <w:gridCol w:w="2049"/>
                        </w:tblGrid>
                        <w:tr w:rsidR="00F67696" w:rsidTr="002171FF">
                          <w:trPr>
                            <w:trHeight w:val="535"/>
                            <w:jc w:val="center"/>
                          </w:trPr>
                          <w:tc>
                            <w:tcPr>
                              <w:tcW w:w="2944" w:type="dxa"/>
                              <w:shd w:val="clear" w:color="auto" w:fill="1F497D" w:themeFill="text2"/>
                              <w:vAlign w:val="center"/>
                            </w:tcPr>
                            <w:p w:rsidR="00F67696" w:rsidRPr="006E4B10" w:rsidRDefault="00F67696" w:rsidP="00AC5235">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橋　梁</w:t>
                              </w:r>
                            </w:p>
                          </w:tc>
                          <w:tc>
                            <w:tcPr>
                              <w:tcW w:w="1843" w:type="dxa"/>
                              <w:tcBorders>
                                <w:top w:val="single" w:sz="4" w:space="0" w:color="auto"/>
                                <w:right w:val="single" w:sz="4" w:space="0" w:color="auto"/>
                              </w:tcBorders>
                              <w:shd w:val="clear" w:color="auto" w:fill="C6D9F1" w:themeFill="text2" w:themeFillTint="33"/>
                              <w:vAlign w:val="center"/>
                            </w:tcPr>
                            <w:p w:rsidR="00F67696" w:rsidRDefault="00F67696" w:rsidP="008D4D5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更新年数</w:t>
                              </w:r>
                            </w:p>
                          </w:tc>
                          <w:tc>
                            <w:tcPr>
                              <w:tcW w:w="1861" w:type="dxa"/>
                              <w:tcBorders>
                                <w:top w:val="single" w:sz="4" w:space="0" w:color="auto"/>
                                <w:left w:val="single" w:sz="4" w:space="0" w:color="auto"/>
                                <w:right w:val="single" w:sz="4" w:space="0" w:color="auto"/>
                              </w:tcBorders>
                              <w:shd w:val="clear" w:color="auto" w:fill="C6D9F1" w:themeFill="text2" w:themeFillTint="33"/>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橋　種</w:t>
                              </w:r>
                            </w:p>
                          </w:tc>
                          <w:tc>
                            <w:tcPr>
                              <w:tcW w:w="2049" w:type="dxa"/>
                              <w:tcBorders>
                                <w:top w:val="single" w:sz="4" w:space="0" w:color="auto"/>
                                <w:left w:val="single" w:sz="4" w:space="0" w:color="auto"/>
                                <w:right w:val="single" w:sz="4" w:space="0" w:color="auto"/>
                              </w:tcBorders>
                              <w:shd w:val="clear" w:color="auto" w:fill="C6D9F1" w:themeFill="text2" w:themeFillTint="33"/>
                              <w:vAlign w:val="center"/>
                            </w:tcPr>
                            <w:p w:rsidR="00F67696" w:rsidRDefault="00F67696" w:rsidP="00071FE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単価（千円/</w:t>
                              </w:r>
                              <w:r w:rsidRPr="005B7BD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p>
                          </w:tc>
                        </w:tr>
                        <w:tr w:rsidR="00F67696" w:rsidTr="00AC5235">
                          <w:trPr>
                            <w:trHeight w:val="535"/>
                            <w:jc w:val="center"/>
                          </w:trPr>
                          <w:tc>
                            <w:tcPr>
                              <w:tcW w:w="2944" w:type="dxa"/>
                              <w:vMerge w:val="restart"/>
                              <w:vAlign w:val="center"/>
                            </w:tcPr>
                            <w:p w:rsidR="00F67696" w:rsidRDefault="00F67696" w:rsidP="005D65B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　新</w:t>
                              </w:r>
                            </w:p>
                          </w:tc>
                          <w:tc>
                            <w:tcPr>
                              <w:tcW w:w="1843" w:type="dxa"/>
                              <w:vMerge w:val="restart"/>
                              <w:vAlign w:val="center"/>
                            </w:tcPr>
                            <w:p w:rsidR="00F67696" w:rsidRDefault="00F67696" w:rsidP="005D65B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60 年</w:t>
                              </w: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PC橋</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425</w:t>
                              </w:r>
                            </w:p>
                          </w:tc>
                        </w:tr>
                        <w:tr w:rsidR="00F67696" w:rsidTr="00AC5235">
                          <w:trPr>
                            <w:trHeight w:val="535"/>
                            <w:jc w:val="center"/>
                          </w:trPr>
                          <w:tc>
                            <w:tcPr>
                              <w:tcW w:w="2944" w:type="dxa"/>
                              <w:vMerge/>
                            </w:tcPr>
                            <w:p w:rsidR="00F67696" w:rsidRDefault="00F67696" w:rsidP="007E5F00">
                              <w:pPr>
                                <w:jc w:val="center"/>
                                <w:rPr>
                                  <w:rFonts w:ascii="HG丸ｺﾞｼｯｸM-PRO" w:eastAsia="HG丸ｺﾞｼｯｸM-PRO" w:hAnsi="HG丸ｺﾞｼｯｸM-PRO"/>
                                  <w:sz w:val="24"/>
                                  <w:szCs w:val="24"/>
                                </w:rPr>
                              </w:pPr>
                            </w:p>
                          </w:tc>
                          <w:tc>
                            <w:tcPr>
                              <w:tcW w:w="1843" w:type="dxa"/>
                              <w:vMerge/>
                            </w:tcPr>
                            <w:p w:rsidR="00F67696" w:rsidRDefault="00F67696" w:rsidP="007E5F00">
                              <w:pPr>
                                <w:jc w:val="center"/>
                                <w:rPr>
                                  <w:rFonts w:ascii="HG丸ｺﾞｼｯｸM-PRO" w:eastAsia="HG丸ｺﾞｼｯｸM-PRO" w:hAnsi="HG丸ｺﾞｼｯｸM-PRO"/>
                                  <w:sz w:val="24"/>
                                  <w:szCs w:val="24"/>
                                </w:rPr>
                              </w:pP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RC橋</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425</w:t>
                              </w:r>
                            </w:p>
                          </w:tc>
                        </w:tr>
                        <w:tr w:rsidR="00F67696" w:rsidTr="00AC5235">
                          <w:trPr>
                            <w:trHeight w:val="535"/>
                            <w:jc w:val="center"/>
                          </w:trPr>
                          <w:tc>
                            <w:tcPr>
                              <w:tcW w:w="2944" w:type="dxa"/>
                              <w:vMerge/>
                            </w:tcPr>
                            <w:p w:rsidR="00F67696" w:rsidRDefault="00F67696" w:rsidP="007E5F00">
                              <w:pPr>
                                <w:jc w:val="center"/>
                                <w:rPr>
                                  <w:rFonts w:ascii="HG丸ｺﾞｼｯｸM-PRO" w:eastAsia="HG丸ｺﾞｼｯｸM-PRO" w:hAnsi="HG丸ｺﾞｼｯｸM-PRO"/>
                                  <w:sz w:val="24"/>
                                  <w:szCs w:val="24"/>
                                </w:rPr>
                              </w:pPr>
                            </w:p>
                          </w:tc>
                          <w:tc>
                            <w:tcPr>
                              <w:tcW w:w="1843" w:type="dxa"/>
                              <w:vMerge/>
                            </w:tcPr>
                            <w:p w:rsidR="00F67696" w:rsidRDefault="00F67696" w:rsidP="007E5F00">
                              <w:pPr>
                                <w:jc w:val="center"/>
                                <w:rPr>
                                  <w:rFonts w:ascii="HG丸ｺﾞｼｯｸM-PRO" w:eastAsia="HG丸ｺﾞｼｯｸM-PRO" w:hAnsi="HG丸ｺﾞｼｯｸM-PRO"/>
                                  <w:sz w:val="24"/>
                                  <w:szCs w:val="24"/>
                                </w:rPr>
                              </w:pP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鋼　橋</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500</w:t>
                              </w:r>
                            </w:p>
                          </w:tc>
                        </w:tr>
                        <w:tr w:rsidR="00F67696" w:rsidTr="00AC5235">
                          <w:trPr>
                            <w:trHeight w:val="535"/>
                            <w:jc w:val="center"/>
                          </w:trPr>
                          <w:tc>
                            <w:tcPr>
                              <w:tcW w:w="2944" w:type="dxa"/>
                              <w:vMerge/>
                            </w:tcPr>
                            <w:p w:rsidR="00F67696" w:rsidRDefault="00F67696" w:rsidP="007E5F00">
                              <w:pPr>
                                <w:jc w:val="center"/>
                                <w:rPr>
                                  <w:rFonts w:ascii="HG丸ｺﾞｼｯｸM-PRO" w:eastAsia="HG丸ｺﾞｼｯｸM-PRO" w:hAnsi="HG丸ｺﾞｼｯｸM-PRO"/>
                                  <w:sz w:val="24"/>
                                  <w:szCs w:val="24"/>
                                </w:rPr>
                              </w:pPr>
                            </w:p>
                          </w:tc>
                          <w:tc>
                            <w:tcPr>
                              <w:tcW w:w="1843" w:type="dxa"/>
                              <w:vMerge/>
                            </w:tcPr>
                            <w:p w:rsidR="00F67696" w:rsidRDefault="00F67696" w:rsidP="007E5F00">
                              <w:pPr>
                                <w:jc w:val="center"/>
                                <w:rPr>
                                  <w:rFonts w:ascii="HG丸ｺﾞｼｯｸM-PRO" w:eastAsia="HG丸ｺﾞｼｯｸM-PRO" w:hAnsi="HG丸ｺﾞｼｯｸM-PRO"/>
                                  <w:sz w:val="24"/>
                                  <w:szCs w:val="24"/>
                                </w:rPr>
                              </w:pP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石　橋</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425</w:t>
                              </w:r>
                            </w:p>
                          </w:tc>
                        </w:tr>
                        <w:tr w:rsidR="00F67696" w:rsidTr="00AC5235">
                          <w:trPr>
                            <w:trHeight w:val="535"/>
                            <w:jc w:val="center"/>
                          </w:trPr>
                          <w:tc>
                            <w:tcPr>
                              <w:tcW w:w="2944" w:type="dxa"/>
                              <w:vMerge/>
                            </w:tcPr>
                            <w:p w:rsidR="00F67696" w:rsidRDefault="00F67696" w:rsidP="007E5F00">
                              <w:pPr>
                                <w:jc w:val="center"/>
                                <w:rPr>
                                  <w:rFonts w:ascii="HG丸ｺﾞｼｯｸM-PRO" w:eastAsia="HG丸ｺﾞｼｯｸM-PRO" w:hAnsi="HG丸ｺﾞｼｯｸM-PRO"/>
                                  <w:sz w:val="24"/>
                                  <w:szCs w:val="24"/>
                                </w:rPr>
                              </w:pPr>
                            </w:p>
                          </w:tc>
                          <w:tc>
                            <w:tcPr>
                              <w:tcW w:w="1843" w:type="dxa"/>
                              <w:vMerge/>
                            </w:tcPr>
                            <w:p w:rsidR="00F67696" w:rsidRDefault="00F67696" w:rsidP="007E5F00">
                              <w:pPr>
                                <w:jc w:val="center"/>
                                <w:rPr>
                                  <w:rFonts w:ascii="HG丸ｺﾞｼｯｸM-PRO" w:eastAsia="HG丸ｺﾞｼｯｸM-PRO" w:hAnsi="HG丸ｺﾞｼｯｸM-PRO"/>
                                  <w:sz w:val="24"/>
                                  <w:szCs w:val="24"/>
                                </w:rPr>
                              </w:pPr>
                            </w:p>
                          </w:tc>
                          <w:tc>
                            <w:tcPr>
                              <w:tcW w:w="1861"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木橋その他</w:t>
                              </w:r>
                            </w:p>
                          </w:tc>
                          <w:tc>
                            <w:tcPr>
                              <w:tcW w:w="2049"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425</w:t>
                              </w:r>
                            </w:p>
                          </w:tc>
                        </w:tr>
                      </w:tbl>
                      <w:p w:rsidR="00F67696" w:rsidRPr="00442D21" w:rsidRDefault="00F67696" w:rsidP="0079470D">
                        <w:pPr>
                          <w:spacing w:beforeLines="50" w:before="120"/>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公共施設等更新費用試算ソフト</w:t>
                        </w:r>
                        <w:r>
                          <w:rPr>
                            <w:rFonts w:ascii="HG丸ｺﾞｼｯｸM-PRO" w:eastAsia="HG丸ｺﾞｼｯｸM-PRO" w:hAnsi="HG丸ｺﾞｼｯｸM-PRO"/>
                            <w:sz w:val="24"/>
                            <w:szCs w:val="24"/>
                          </w:rPr>
                          <w:t>より</w:t>
                        </w:r>
                        <w:r w:rsidRPr="00AE5653">
                          <w:rPr>
                            <w:rFonts w:ascii="HG丸ｺﾞｼｯｸM-PRO" w:eastAsia="HG丸ｺﾞｼｯｸM-PRO" w:hAnsi="HG丸ｺﾞｼｯｸM-PRO" w:hint="eastAsia"/>
                            <w:sz w:val="24"/>
                            <w:szCs w:val="24"/>
                          </w:rPr>
                          <w:t>]</w:t>
                        </w:r>
                      </w:p>
                    </w:txbxContent>
                  </v:textbox>
                </v:shape>
                <w10:anchorlock/>
              </v:group>
            </w:pict>
          </mc:Fallback>
        </mc:AlternateContent>
      </w:r>
    </w:p>
    <w:p w:rsidR="005A7A06" w:rsidRPr="00F27202" w:rsidRDefault="005A7A06" w:rsidP="00442D21">
      <w:pPr>
        <w:spacing w:line="360" w:lineRule="auto"/>
        <w:jc w:val="left"/>
        <w:rPr>
          <w:rFonts w:ascii="HG丸ｺﾞｼｯｸM-PRO" w:eastAsia="HG丸ｺﾞｼｯｸM-PRO" w:hAnsi="HG丸ｺﾞｼｯｸM-PRO"/>
        </w:rPr>
      </w:pPr>
    </w:p>
    <w:p w:rsidR="00566A54" w:rsidRPr="00F27202" w:rsidRDefault="008F19F8" w:rsidP="008F19F8">
      <w:pPr>
        <w:spacing w:line="360" w:lineRule="auto"/>
        <w:jc w:val="left"/>
        <w:rPr>
          <w:rFonts w:ascii="HG丸ｺﾞｼｯｸM-PRO" w:eastAsia="HG丸ｺﾞｼｯｸM-PRO" w:hAnsi="HG丸ｺﾞｼｯｸM-PRO"/>
          <w:i/>
          <w:szCs w:val="21"/>
        </w:rPr>
      </w:pPr>
      <w:r w:rsidRPr="00F27202">
        <w:rPr>
          <w:rFonts w:ascii="HG丸ｺﾞｼｯｸM-PRO" w:eastAsia="HG丸ｺﾞｼｯｸM-PRO" w:hAnsi="HG丸ｺﾞｼｯｸM-PRO"/>
          <w:noProof/>
        </w:rPr>
        <mc:AlternateContent>
          <mc:Choice Requires="wpg">
            <w:drawing>
              <wp:inline distT="0" distB="0" distL="0" distR="0" wp14:anchorId="20A02ACD" wp14:editId="3B96CFD1">
                <wp:extent cx="5759450" cy="2314575"/>
                <wp:effectExtent l="0" t="0" r="12700" b="28575"/>
                <wp:docPr id="1019" name="グループ化 1019"/>
                <wp:cNvGraphicFramePr/>
                <a:graphic xmlns:a="http://schemas.openxmlformats.org/drawingml/2006/main">
                  <a:graphicData uri="http://schemas.microsoft.com/office/word/2010/wordprocessingGroup">
                    <wpg:wgp>
                      <wpg:cNvGrpSpPr/>
                      <wpg:grpSpPr>
                        <a:xfrm>
                          <a:off x="0" y="0"/>
                          <a:ext cx="5759450" cy="2314575"/>
                          <a:chOff x="0" y="0"/>
                          <a:chExt cx="6203590" cy="2482596"/>
                        </a:xfrm>
                      </wpg:grpSpPr>
                      <wps:wsp>
                        <wps:cNvPr id="1021" name="片側の 2 つの角を丸めた四角形 1021"/>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8F19F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トンネルの修繕費用試算にあたっての基本設定・推計条件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テキスト ボックス 1022"/>
                        <wps:cNvSpPr txBox="1"/>
                        <wps:spPr>
                          <a:xfrm>
                            <a:off x="9526" y="332527"/>
                            <a:ext cx="6194064" cy="2150069"/>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057ED9" w:rsidRDefault="00F67696" w:rsidP="008F19F8">
                              <w:pPr>
                                <w:spacing w:line="360" w:lineRule="auto"/>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77566C">
                                <w:rPr>
                                  <w:rFonts w:ascii="HG丸ｺﾞｼｯｸM-PRO" w:eastAsia="HG丸ｺﾞｼｯｸM-PRO" w:hAnsi="HG丸ｺﾞｼｯｸM-PRO" w:hint="eastAsia"/>
                                  <w:szCs w:val="24"/>
                                </w:rPr>
                                <w:t>トンネルの</w:t>
                              </w:r>
                              <w:r>
                                <w:rPr>
                                  <w:rFonts w:ascii="HG丸ｺﾞｼｯｸM-PRO" w:eastAsia="HG丸ｺﾞｼｯｸM-PRO" w:hAnsi="HG丸ｺﾞｼｯｸM-PRO" w:hint="eastAsia"/>
                                  <w:szCs w:val="24"/>
                                </w:rPr>
                                <w:t>修繕費用試算にあたっては、過去の修繕</w:t>
                              </w:r>
                              <w:r w:rsidRPr="0077566C">
                                <w:rPr>
                                  <w:rFonts w:ascii="HG丸ｺﾞｼｯｸM-PRO" w:eastAsia="HG丸ｺﾞｼｯｸM-PRO" w:hAnsi="HG丸ｺﾞｼｯｸM-PRO" w:hint="eastAsia"/>
                                  <w:szCs w:val="24"/>
                                </w:rPr>
                                <w:t>費用の事例を参考としました。</w:t>
                              </w:r>
                            </w:p>
                            <w:tbl>
                              <w:tblPr>
                                <w:tblStyle w:val="ab"/>
                                <w:tblW w:w="0" w:type="auto"/>
                                <w:jc w:val="center"/>
                                <w:tblLook w:val="04A0" w:firstRow="1" w:lastRow="0" w:firstColumn="1" w:lastColumn="0" w:noHBand="0" w:noVBand="1"/>
                              </w:tblPr>
                              <w:tblGrid>
                                <w:gridCol w:w="2944"/>
                                <w:gridCol w:w="2834"/>
                                <w:gridCol w:w="2883"/>
                              </w:tblGrid>
                              <w:tr w:rsidR="00F67696" w:rsidTr="002171FF">
                                <w:trPr>
                                  <w:trHeight w:val="511"/>
                                  <w:jc w:val="center"/>
                                </w:trPr>
                                <w:tc>
                                  <w:tcPr>
                                    <w:tcW w:w="2944" w:type="dxa"/>
                                    <w:shd w:val="clear" w:color="auto" w:fill="1F497D" w:themeFill="text2"/>
                                    <w:vAlign w:val="center"/>
                                  </w:tcPr>
                                  <w:p w:rsidR="00F67696" w:rsidRPr="006E4B10" w:rsidRDefault="00F67696" w:rsidP="00AC5235">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トンネル</w:t>
                                    </w:r>
                                  </w:p>
                                </w:tc>
                                <w:tc>
                                  <w:tcPr>
                                    <w:tcW w:w="2834" w:type="dxa"/>
                                    <w:tcBorders>
                                      <w:top w:val="single" w:sz="4" w:space="0" w:color="auto"/>
                                      <w:right w:val="single" w:sz="4" w:space="0" w:color="auto"/>
                                    </w:tcBorders>
                                    <w:shd w:val="clear" w:color="auto" w:fill="C6D9F1" w:themeFill="text2" w:themeFillTint="33"/>
                                    <w:vAlign w:val="center"/>
                                  </w:tcPr>
                                  <w:p w:rsidR="00F67696" w:rsidRDefault="00F67696" w:rsidP="008D4D5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修繕年数</w:t>
                                    </w:r>
                                  </w:p>
                                </w:tc>
                                <w:tc>
                                  <w:tcPr>
                                    <w:tcW w:w="2883" w:type="dxa"/>
                                    <w:tcBorders>
                                      <w:top w:val="single" w:sz="4" w:space="0" w:color="auto"/>
                                      <w:left w:val="single" w:sz="4" w:space="0" w:color="auto"/>
                                      <w:right w:val="single" w:sz="4" w:space="0" w:color="auto"/>
                                    </w:tcBorders>
                                    <w:shd w:val="clear" w:color="auto" w:fill="C6D9F1" w:themeFill="text2" w:themeFillTint="33"/>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単価（千円/ｍ）</w:t>
                                    </w:r>
                                  </w:p>
                                </w:tc>
                              </w:tr>
                              <w:tr w:rsidR="00F67696" w:rsidTr="00AC5235">
                                <w:trPr>
                                  <w:trHeight w:val="511"/>
                                  <w:jc w:val="center"/>
                                </w:trPr>
                                <w:tc>
                                  <w:tcPr>
                                    <w:tcW w:w="2944"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　新</w:t>
                                    </w:r>
                                  </w:p>
                                </w:tc>
                                <w:tc>
                                  <w:tcPr>
                                    <w:tcW w:w="2834"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75</w:t>
                                    </w:r>
                                    <w:r>
                                      <w:rPr>
                                        <w:rFonts w:ascii="HG丸ｺﾞｼｯｸM-PRO" w:eastAsia="HG丸ｺﾞｼｯｸM-PRO" w:hAnsi="HG丸ｺﾞｼｯｸM-PRO" w:hint="eastAsia"/>
                                        <w:sz w:val="24"/>
                                        <w:szCs w:val="24"/>
                                      </w:rPr>
                                      <w:t>年</w:t>
                                    </w:r>
                                  </w:p>
                                </w:tc>
                                <w:tc>
                                  <w:tcPr>
                                    <w:tcW w:w="2883" w:type="dxa"/>
                                    <w:vAlign w:val="center"/>
                                  </w:tcPr>
                                  <w:p w:rsidR="00F67696" w:rsidRDefault="00F67696" w:rsidP="00F428C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0</w:t>
                                    </w:r>
                                    <w:r>
                                      <w:rPr>
                                        <w:rFonts w:ascii="HG丸ｺﾞｼｯｸM-PRO" w:eastAsia="HG丸ｺﾞｼｯｸM-PRO" w:hAnsi="HG丸ｺﾞｼｯｸM-PRO" w:hint="eastAsia"/>
                                        <w:sz w:val="24"/>
                                        <w:szCs w:val="24"/>
                                      </w:rPr>
                                      <w:t>00</w:t>
                                    </w:r>
                                  </w:p>
                                </w:tc>
                              </w:tr>
                            </w:tbl>
                            <w:p w:rsidR="00F67696" w:rsidRDefault="00F67696" w:rsidP="003744B7">
                              <w:pPr>
                                <w:ind w:firstLineChars="100" w:firstLine="210"/>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（道路幅員4.0m、有効</w:t>
                              </w:r>
                              <w:r>
                                <w:rPr>
                                  <w:rFonts w:ascii="HG丸ｺﾞｼｯｸM-PRO" w:eastAsia="HG丸ｺﾞｼｯｸM-PRO" w:hAnsi="HG丸ｺﾞｼｯｸM-PRO"/>
                                  <w:szCs w:val="24"/>
                                </w:rPr>
                                <w:t>高</w:t>
                              </w:r>
                              <w:r>
                                <w:rPr>
                                  <w:rFonts w:ascii="HG丸ｺﾞｼｯｸM-PRO" w:eastAsia="HG丸ｺﾞｼｯｸM-PRO" w:hAnsi="HG丸ｺﾞｼｯｸM-PRO" w:hint="eastAsia"/>
                                  <w:szCs w:val="24"/>
                                </w:rPr>
                                <w:t>5.0mと仮定）</w:t>
                              </w:r>
                            </w:p>
                            <w:p w:rsidR="00F67696" w:rsidRDefault="00F67696" w:rsidP="003744B7">
                              <w:pPr>
                                <w:ind w:firstLineChars="100" w:firstLine="240"/>
                                <w:jc w:val="right"/>
                                <w:rPr>
                                  <w:rFonts w:ascii="HG丸ｺﾞｼｯｸM-PRO" w:eastAsia="HG丸ｺﾞｼｯｸM-PRO" w:hAnsi="HG丸ｺﾞｼｯｸM-PRO"/>
                                  <w:sz w:val="24"/>
                                  <w:szCs w:val="24"/>
                                </w:rPr>
                              </w:pPr>
                            </w:p>
                            <w:p w:rsidR="00F67696" w:rsidRPr="004A7144" w:rsidRDefault="00F67696" w:rsidP="007F76DF">
                              <w:pPr>
                                <w:ind w:firstLineChars="100" w:firstLine="240"/>
                                <w:jc w:val="left"/>
                                <w:rPr>
                                  <w:rFonts w:ascii="HG丸ｺﾞｼｯｸM-PRO" w:eastAsia="HG丸ｺﾞｼｯｸM-PRO" w:hAnsi="HG丸ｺﾞｼｯｸM-PRO"/>
                                  <w:sz w:val="24"/>
                                  <w:szCs w:val="24"/>
                                </w:rPr>
                              </w:pPr>
                              <w:r w:rsidRPr="0077566C">
                                <w:rPr>
                                  <w:rFonts w:ascii="HG丸ｺﾞｼｯｸM-PRO" w:eastAsia="HG丸ｺﾞｼｯｸM-PRO" w:hAnsi="HG丸ｺﾞｼｯｸM-PRO" w:hint="eastAsia"/>
                                  <w:sz w:val="24"/>
                                  <w:szCs w:val="24"/>
                                </w:rPr>
                                <w:t>今後40年で、１回更新するものと仮定します。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19" o:spid="_x0000_s1138" style="width:453.5pt;height:182.25pt;mso-position-horizontal-relative:char;mso-position-vertical-relative:line" coordsize="62035,2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">
                <v:shape id="片側の 2 つの角を丸めた四角形 1021" o:spid="_x0000_s1139"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EL8IA&#10;AADdAAAADwAAAGRycy9kb3ducmV2LnhtbERPyWrDMBC9F/oPYgq5lES2KUlwLZsQmqbXZrlPrPFC&#10;rZGR1MT5+6pQ6G0eb52imswgruR8b1lBukhAENdW99wqOB138zUIH5A1DpZJwZ08VOXjQ4G5tjf+&#10;pOshtCKGsM9RQRfCmEvp644M+oUdiSPXWGcwROhaqR3eYrgZZJYkS2mw59jQ4Ujbjuqvw7dRsLo3&#10;56Z32TS8P7/sl9S8XS77k1Kzp2nzCiLQFP7Ff+4PHecnWQq/38QT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EQvwgAAAN0AAAAPAAAAAAAAAAAAAAAAAJgCAABkcnMvZG93&#10;bnJldi54bWxQSwUGAAAAAAQABAD1AAAAhw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8F19F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トンネルの修繕費用試算にあたっての基本設定・推計条件</w:t>
                        </w:r>
                      </w:p>
                    </w:txbxContent>
                  </v:textbox>
                </v:shape>
                <v:shape id="テキスト ボックス 1022" o:spid="_x0000_s1140" type="#_x0000_t202" style="position:absolute;left:95;top:3325;width:61940;height:2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OIMMA&#10;AADdAAAADwAAAGRycy9kb3ducmV2LnhtbERPzWrCQBC+F/oOywheim6aQxvSrCIFQfRU6wMM2XE3&#10;TXY2za4x+vTdQqG3+fh+p1pPrhMjDaHxrOB5mYEgrr1u2Cg4fW4XBYgQkTV2nknBjQKsV48PFZba&#10;X/mDxmM0IoVwKFGBjbEvpQy1JYdh6XvixJ394DAmOBipB7ymcNfJPMtepMOGU4PFnt4t1e3x4hQ4&#10;sz+35umy+x4Pxev9kE+8/bJKzWfT5g1EpCn+i//cO53mZ3kO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rOIMMAAADdAAAADwAAAAAAAAAAAAAAAACYAgAAZHJzL2Rv&#10;d25yZXYueG1sUEsFBgAAAAAEAAQA9QAAAIgDAAAAAA==&#10;" filled="f" strokecolor="#4f81bd [3204]" strokeweight="2pt">
                  <v:textbox>
                    <w:txbxContent>
                      <w:p w:rsidR="00F67696" w:rsidRPr="00057ED9" w:rsidRDefault="00F67696" w:rsidP="008F19F8">
                        <w:pPr>
                          <w:spacing w:line="360" w:lineRule="auto"/>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77566C">
                          <w:rPr>
                            <w:rFonts w:ascii="HG丸ｺﾞｼｯｸM-PRO" w:eastAsia="HG丸ｺﾞｼｯｸM-PRO" w:hAnsi="HG丸ｺﾞｼｯｸM-PRO" w:hint="eastAsia"/>
                            <w:szCs w:val="24"/>
                          </w:rPr>
                          <w:t>トンネルの</w:t>
                        </w:r>
                        <w:r>
                          <w:rPr>
                            <w:rFonts w:ascii="HG丸ｺﾞｼｯｸM-PRO" w:eastAsia="HG丸ｺﾞｼｯｸM-PRO" w:hAnsi="HG丸ｺﾞｼｯｸM-PRO" w:hint="eastAsia"/>
                            <w:szCs w:val="24"/>
                          </w:rPr>
                          <w:t>修繕費用試算にあたっては、過去の修繕</w:t>
                        </w:r>
                        <w:r w:rsidRPr="0077566C">
                          <w:rPr>
                            <w:rFonts w:ascii="HG丸ｺﾞｼｯｸM-PRO" w:eastAsia="HG丸ｺﾞｼｯｸM-PRO" w:hAnsi="HG丸ｺﾞｼｯｸM-PRO" w:hint="eastAsia"/>
                            <w:szCs w:val="24"/>
                          </w:rPr>
                          <w:t>費用の事例を参考としました。</w:t>
                        </w:r>
                      </w:p>
                      <w:tbl>
                        <w:tblPr>
                          <w:tblStyle w:val="ab"/>
                          <w:tblW w:w="0" w:type="auto"/>
                          <w:jc w:val="center"/>
                          <w:tblLook w:val="04A0" w:firstRow="1" w:lastRow="0" w:firstColumn="1" w:lastColumn="0" w:noHBand="0" w:noVBand="1"/>
                        </w:tblPr>
                        <w:tblGrid>
                          <w:gridCol w:w="2944"/>
                          <w:gridCol w:w="2834"/>
                          <w:gridCol w:w="2883"/>
                        </w:tblGrid>
                        <w:tr w:rsidR="00F67696" w:rsidTr="002171FF">
                          <w:trPr>
                            <w:trHeight w:val="511"/>
                            <w:jc w:val="center"/>
                          </w:trPr>
                          <w:tc>
                            <w:tcPr>
                              <w:tcW w:w="2944" w:type="dxa"/>
                              <w:shd w:val="clear" w:color="auto" w:fill="1F497D" w:themeFill="text2"/>
                              <w:vAlign w:val="center"/>
                            </w:tcPr>
                            <w:p w:rsidR="00F67696" w:rsidRPr="006E4B10" w:rsidRDefault="00F67696" w:rsidP="00AC5235">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トンネル</w:t>
                              </w:r>
                            </w:p>
                          </w:tc>
                          <w:tc>
                            <w:tcPr>
                              <w:tcW w:w="2834" w:type="dxa"/>
                              <w:tcBorders>
                                <w:top w:val="single" w:sz="4" w:space="0" w:color="auto"/>
                                <w:right w:val="single" w:sz="4" w:space="0" w:color="auto"/>
                              </w:tcBorders>
                              <w:shd w:val="clear" w:color="auto" w:fill="C6D9F1" w:themeFill="text2" w:themeFillTint="33"/>
                              <w:vAlign w:val="center"/>
                            </w:tcPr>
                            <w:p w:rsidR="00F67696" w:rsidRDefault="00F67696" w:rsidP="008D4D5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修繕年数</w:t>
                              </w:r>
                            </w:p>
                          </w:tc>
                          <w:tc>
                            <w:tcPr>
                              <w:tcW w:w="2883" w:type="dxa"/>
                              <w:tcBorders>
                                <w:top w:val="single" w:sz="4" w:space="0" w:color="auto"/>
                                <w:left w:val="single" w:sz="4" w:space="0" w:color="auto"/>
                                <w:right w:val="single" w:sz="4" w:space="0" w:color="auto"/>
                              </w:tcBorders>
                              <w:shd w:val="clear" w:color="auto" w:fill="C6D9F1" w:themeFill="text2" w:themeFillTint="33"/>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単価（千円/ｍ）</w:t>
                              </w:r>
                            </w:p>
                          </w:tc>
                        </w:tr>
                        <w:tr w:rsidR="00F67696" w:rsidTr="00AC5235">
                          <w:trPr>
                            <w:trHeight w:val="511"/>
                            <w:jc w:val="center"/>
                          </w:trPr>
                          <w:tc>
                            <w:tcPr>
                              <w:tcW w:w="2944"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　新</w:t>
                              </w:r>
                            </w:p>
                          </w:tc>
                          <w:tc>
                            <w:tcPr>
                              <w:tcW w:w="2834" w:type="dxa"/>
                              <w:vAlign w:val="center"/>
                            </w:tcPr>
                            <w:p w:rsidR="00F67696" w:rsidRDefault="00F67696" w:rsidP="00AC5235">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75</w:t>
                              </w:r>
                              <w:r>
                                <w:rPr>
                                  <w:rFonts w:ascii="HG丸ｺﾞｼｯｸM-PRO" w:eastAsia="HG丸ｺﾞｼｯｸM-PRO" w:hAnsi="HG丸ｺﾞｼｯｸM-PRO" w:hint="eastAsia"/>
                                  <w:sz w:val="24"/>
                                  <w:szCs w:val="24"/>
                                </w:rPr>
                                <w:t>年</w:t>
                              </w:r>
                            </w:p>
                          </w:tc>
                          <w:tc>
                            <w:tcPr>
                              <w:tcW w:w="2883" w:type="dxa"/>
                              <w:vAlign w:val="center"/>
                            </w:tcPr>
                            <w:p w:rsidR="00F67696" w:rsidRDefault="00F67696" w:rsidP="00F428C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0</w:t>
                              </w:r>
                              <w:r>
                                <w:rPr>
                                  <w:rFonts w:ascii="HG丸ｺﾞｼｯｸM-PRO" w:eastAsia="HG丸ｺﾞｼｯｸM-PRO" w:hAnsi="HG丸ｺﾞｼｯｸM-PRO" w:hint="eastAsia"/>
                                  <w:sz w:val="24"/>
                                  <w:szCs w:val="24"/>
                                </w:rPr>
                                <w:t>00</w:t>
                              </w:r>
                            </w:p>
                          </w:tc>
                        </w:tr>
                      </w:tbl>
                      <w:p w:rsidR="00F67696" w:rsidRDefault="00F67696" w:rsidP="003744B7">
                        <w:pPr>
                          <w:ind w:firstLineChars="100" w:firstLine="210"/>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（道路幅員4.0m、有効</w:t>
                        </w:r>
                        <w:r>
                          <w:rPr>
                            <w:rFonts w:ascii="HG丸ｺﾞｼｯｸM-PRO" w:eastAsia="HG丸ｺﾞｼｯｸM-PRO" w:hAnsi="HG丸ｺﾞｼｯｸM-PRO"/>
                            <w:szCs w:val="24"/>
                          </w:rPr>
                          <w:t>高</w:t>
                        </w:r>
                        <w:r>
                          <w:rPr>
                            <w:rFonts w:ascii="HG丸ｺﾞｼｯｸM-PRO" w:eastAsia="HG丸ｺﾞｼｯｸM-PRO" w:hAnsi="HG丸ｺﾞｼｯｸM-PRO" w:hint="eastAsia"/>
                            <w:szCs w:val="24"/>
                          </w:rPr>
                          <w:t>5.0mと仮定）</w:t>
                        </w:r>
                      </w:p>
                      <w:p w:rsidR="00F67696" w:rsidRDefault="00F67696" w:rsidP="003744B7">
                        <w:pPr>
                          <w:ind w:firstLineChars="100" w:firstLine="240"/>
                          <w:jc w:val="right"/>
                          <w:rPr>
                            <w:rFonts w:ascii="HG丸ｺﾞｼｯｸM-PRO" w:eastAsia="HG丸ｺﾞｼｯｸM-PRO" w:hAnsi="HG丸ｺﾞｼｯｸM-PRO"/>
                            <w:sz w:val="24"/>
                            <w:szCs w:val="24"/>
                          </w:rPr>
                        </w:pPr>
                      </w:p>
                      <w:p w:rsidR="00F67696" w:rsidRPr="004A7144" w:rsidRDefault="00F67696" w:rsidP="007F76DF">
                        <w:pPr>
                          <w:ind w:firstLineChars="100" w:firstLine="240"/>
                          <w:jc w:val="left"/>
                          <w:rPr>
                            <w:rFonts w:ascii="HG丸ｺﾞｼｯｸM-PRO" w:eastAsia="HG丸ｺﾞｼｯｸM-PRO" w:hAnsi="HG丸ｺﾞｼｯｸM-PRO"/>
                            <w:sz w:val="24"/>
                            <w:szCs w:val="24"/>
                          </w:rPr>
                        </w:pPr>
                        <w:r w:rsidRPr="0077566C">
                          <w:rPr>
                            <w:rFonts w:ascii="HG丸ｺﾞｼｯｸM-PRO" w:eastAsia="HG丸ｺﾞｼｯｸM-PRO" w:hAnsi="HG丸ｺﾞｼｯｸM-PRO" w:hint="eastAsia"/>
                            <w:sz w:val="24"/>
                            <w:szCs w:val="24"/>
                          </w:rPr>
                          <w:t>今後40年で、１回更新するものと仮定します。</w:t>
                        </w:r>
                      </w:p>
                    </w:txbxContent>
                  </v:textbox>
                </v:shape>
                <w10:anchorlock/>
              </v:group>
            </w:pict>
          </mc:Fallback>
        </mc:AlternateContent>
      </w:r>
      <w:r w:rsidR="00463ACF" w:rsidRPr="00F27202">
        <w:br w:type="page"/>
      </w:r>
      <w:r w:rsidR="00566A54" w:rsidRPr="00F27202">
        <w:rPr>
          <w:rFonts w:ascii="HG丸ｺﾞｼｯｸM-PRO" w:eastAsia="HG丸ｺﾞｼｯｸM-PRO" w:hAnsi="HG丸ｺﾞｼｯｸM-PRO"/>
          <w:noProof/>
        </w:rPr>
        <w:lastRenderedPageBreak/>
        <mc:AlternateContent>
          <mc:Choice Requires="wpg">
            <w:drawing>
              <wp:inline distT="0" distB="0" distL="0" distR="0" wp14:anchorId="23AF5A7F" wp14:editId="192F7E40">
                <wp:extent cx="5797388" cy="4476750"/>
                <wp:effectExtent l="0" t="0" r="13335" b="19050"/>
                <wp:docPr id="289" name="グループ化 289"/>
                <wp:cNvGraphicFramePr/>
                <a:graphic xmlns:a="http://schemas.openxmlformats.org/drawingml/2006/main">
                  <a:graphicData uri="http://schemas.microsoft.com/office/word/2010/wordprocessingGroup">
                    <wpg:wgp>
                      <wpg:cNvGrpSpPr/>
                      <wpg:grpSpPr>
                        <a:xfrm>
                          <a:off x="0" y="0"/>
                          <a:ext cx="5797388" cy="4476750"/>
                          <a:chOff x="0" y="0"/>
                          <a:chExt cx="6203590" cy="4801580"/>
                        </a:xfrm>
                      </wpg:grpSpPr>
                      <wps:wsp>
                        <wps:cNvPr id="290" name="片側の 2 つの角を丸めた四角形 290"/>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566A54">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上下水道の更新費用試算にあたっての基本設定・推計条件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91"/>
                        <wps:cNvSpPr txBox="1"/>
                        <wps:spPr>
                          <a:xfrm>
                            <a:off x="9526" y="332810"/>
                            <a:ext cx="6194064" cy="4468770"/>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26DE3" w:rsidRDefault="00F67696" w:rsidP="007A265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簡易</w:t>
                              </w:r>
                              <w:r w:rsidRPr="00626DE3">
                                <w:rPr>
                                  <w:rFonts w:ascii="HG丸ｺﾞｼｯｸM-PRO" w:eastAsia="HG丸ｺﾞｼｯｸM-PRO" w:hAnsi="HG丸ｺﾞｼｯｸM-PRO" w:hint="eastAsia"/>
                                  <w:sz w:val="24"/>
                                  <w:szCs w:val="24"/>
                                </w:rPr>
                                <w:t>水道</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飲料水供給施設</w:t>
                              </w:r>
                            </w:p>
                            <w:tbl>
                              <w:tblPr>
                                <w:tblStyle w:val="ab"/>
                                <w:tblW w:w="8473" w:type="dxa"/>
                                <w:jc w:val="center"/>
                                <w:tblLook w:val="04A0" w:firstRow="1" w:lastRow="0" w:firstColumn="1" w:lastColumn="0" w:noHBand="0" w:noVBand="1"/>
                              </w:tblPr>
                              <w:tblGrid>
                                <w:gridCol w:w="1389"/>
                                <w:gridCol w:w="2089"/>
                                <w:gridCol w:w="2381"/>
                                <w:gridCol w:w="2614"/>
                              </w:tblGrid>
                              <w:tr w:rsidR="00F67696" w:rsidRPr="00D456B6" w:rsidTr="001A5356">
                                <w:trPr>
                                  <w:jc w:val="center"/>
                                </w:trPr>
                                <w:tc>
                                  <w:tcPr>
                                    <w:tcW w:w="1389" w:type="dxa"/>
                                    <w:shd w:val="clear" w:color="auto" w:fill="1F497D" w:themeFill="text2"/>
                                    <w:vAlign w:val="center"/>
                                  </w:tcPr>
                                  <w:p w:rsidR="00F67696" w:rsidRDefault="00F67696" w:rsidP="00626DE3">
                                    <w:pPr>
                                      <w:jc w:val="center"/>
                                      <w:rPr>
                                        <w:rFonts w:ascii="HG丸ｺﾞｼｯｸM-PRO" w:eastAsia="HG丸ｺﾞｼｯｸM-PRO" w:hAnsi="HG丸ｺﾞｼｯｸM-PRO"/>
                                        <w:sz w:val="24"/>
                                        <w:szCs w:val="24"/>
                                      </w:rPr>
                                    </w:pPr>
                                    <w:r w:rsidRPr="003744B7">
                                      <w:rPr>
                                        <w:rFonts w:ascii="HG丸ｺﾞｼｯｸM-PRO" w:eastAsia="HG丸ｺﾞｼｯｸM-PRO" w:hAnsi="HG丸ｺﾞｼｯｸM-PRO" w:hint="eastAsia"/>
                                        <w:color w:val="FFFFFF" w:themeColor="background1"/>
                                        <w:sz w:val="24"/>
                                        <w:szCs w:val="24"/>
                                      </w:rPr>
                                      <w:t>簡水</w:t>
                                    </w:r>
                                  </w:p>
                                </w:tc>
                                <w:tc>
                                  <w:tcPr>
                                    <w:tcW w:w="2089" w:type="dxa"/>
                                    <w:shd w:val="clear" w:color="auto" w:fill="1F497D" w:themeFill="text2"/>
                                  </w:tcPr>
                                  <w:p w:rsidR="00F67696" w:rsidRDefault="00F67696" w:rsidP="00626DE3">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管径（㎜）</w:t>
                                    </w:r>
                                  </w:p>
                                </w:tc>
                                <w:tc>
                                  <w:tcPr>
                                    <w:tcW w:w="2381" w:type="dxa"/>
                                    <w:shd w:val="clear" w:color="auto" w:fill="1F497D" w:themeFill="text2"/>
                                  </w:tcPr>
                                  <w:p w:rsidR="00F67696" w:rsidRPr="00296A2F" w:rsidRDefault="00F67696" w:rsidP="00626DE3">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更新</w:t>
                                    </w:r>
                                    <w:r w:rsidRPr="00296A2F">
                                      <w:rPr>
                                        <w:rFonts w:ascii="HG丸ｺﾞｼｯｸM-PRO" w:eastAsia="HG丸ｺﾞｼｯｸM-PRO" w:hAnsi="HG丸ｺﾞｼｯｸM-PRO" w:hint="eastAsia"/>
                                        <w:color w:val="FFFFFF" w:themeColor="background1"/>
                                        <w:sz w:val="24"/>
                                        <w:szCs w:val="24"/>
                                      </w:rPr>
                                      <w:t>年数</w:t>
                                    </w:r>
                                  </w:p>
                                </w:tc>
                                <w:tc>
                                  <w:tcPr>
                                    <w:tcW w:w="2614" w:type="dxa"/>
                                    <w:shd w:val="clear" w:color="auto" w:fill="1F497D" w:themeFill="text2"/>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FFFFFF" w:themeColor="background1"/>
                                        <w:sz w:val="24"/>
                                        <w:szCs w:val="24"/>
                                      </w:rPr>
                                      <w:t>更新単価（千円/m）</w:t>
                                    </w:r>
                                  </w:p>
                                </w:tc>
                              </w:tr>
                              <w:tr w:rsidR="00F67696" w:rsidTr="001A5356">
                                <w:trPr>
                                  <w:jc w:val="center"/>
                                </w:trPr>
                                <w:tc>
                                  <w:tcPr>
                                    <w:tcW w:w="1389"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導水管</w:t>
                                    </w: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～300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100</w:t>
                                    </w:r>
                                  </w:p>
                                </w:tc>
                              </w:tr>
                              <w:tr w:rsidR="00F67696" w:rsidTr="001A5356">
                                <w:trPr>
                                  <w:jc w:val="center"/>
                                </w:trPr>
                                <w:tc>
                                  <w:tcPr>
                                    <w:tcW w:w="1389"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送水管</w:t>
                                    </w: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～300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100</w:t>
                                    </w:r>
                                  </w:p>
                                </w:tc>
                              </w:tr>
                              <w:tr w:rsidR="00F67696" w:rsidTr="001A5356">
                                <w:trPr>
                                  <w:jc w:val="center"/>
                                </w:trPr>
                                <w:tc>
                                  <w:tcPr>
                                    <w:tcW w:w="1389" w:type="dxa"/>
                                    <w:vMerge w:val="restart"/>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配水管</w:t>
                                    </w: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～150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97</w:t>
                                    </w:r>
                                  </w:p>
                                </w:tc>
                              </w:tr>
                              <w:tr w:rsidR="00F67696" w:rsidTr="001A5356">
                                <w:trPr>
                                  <w:jc w:val="center"/>
                                </w:trPr>
                                <w:tc>
                                  <w:tcPr>
                                    <w:tcW w:w="1389" w:type="dxa"/>
                                    <w:vMerge/>
                                    <w:vAlign w:val="center"/>
                                  </w:tcPr>
                                  <w:p w:rsidR="00F67696" w:rsidRDefault="00F67696" w:rsidP="00626DE3">
                                    <w:pPr>
                                      <w:jc w:val="center"/>
                                      <w:rPr>
                                        <w:rFonts w:ascii="HG丸ｺﾞｼｯｸM-PRO" w:eastAsia="HG丸ｺﾞｼｯｸM-PRO" w:hAnsi="HG丸ｺﾞｼｯｸM-PRO"/>
                                        <w:sz w:val="24"/>
                                        <w:szCs w:val="24"/>
                                      </w:rPr>
                                    </w:pP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100</w:t>
                                    </w:r>
                                  </w:p>
                                </w:tc>
                              </w:tr>
                              <w:tr w:rsidR="00F67696" w:rsidTr="001A5356">
                                <w:trPr>
                                  <w:jc w:val="center"/>
                                </w:trPr>
                                <w:tc>
                                  <w:tcPr>
                                    <w:tcW w:w="1389" w:type="dxa"/>
                                    <w:vMerge/>
                                    <w:vAlign w:val="center"/>
                                  </w:tcPr>
                                  <w:p w:rsidR="00F67696" w:rsidRDefault="00F67696" w:rsidP="00626DE3">
                                    <w:pPr>
                                      <w:jc w:val="center"/>
                                      <w:rPr>
                                        <w:rFonts w:ascii="HG丸ｺﾞｼｯｸM-PRO" w:eastAsia="HG丸ｺﾞｼｯｸM-PRO" w:hAnsi="HG丸ｺﾞｼｯｸM-PRO"/>
                                        <w:sz w:val="24"/>
                                        <w:szCs w:val="24"/>
                                      </w:rPr>
                                    </w:pP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Pr>
                                        <w:rFonts w:ascii="HG丸ｺﾞｼｯｸM-PRO" w:eastAsia="HG丸ｺﾞｼｯｸM-PRO" w:hAnsi="HG丸ｺﾞｼｯｸM-PRO"/>
                                        <w:sz w:val="24"/>
                                        <w:szCs w:val="24"/>
                                      </w:rPr>
                                      <w:t>5</w:t>
                                    </w:r>
                                    <w:r>
                                      <w:rPr>
                                        <w:rFonts w:ascii="HG丸ｺﾞｼｯｸM-PRO" w:eastAsia="HG丸ｺﾞｼｯｸM-PRO" w:hAnsi="HG丸ｺﾞｼｯｸM-PRO" w:hint="eastAsia"/>
                                        <w:sz w:val="24"/>
                                        <w:szCs w:val="24"/>
                                      </w:rPr>
                                      <w:t>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103</w:t>
                                    </w:r>
                                  </w:p>
                                </w:tc>
                              </w:tr>
                              <w:tr w:rsidR="00F67696" w:rsidTr="001A5356">
                                <w:trPr>
                                  <w:jc w:val="center"/>
                                </w:trPr>
                                <w:tc>
                                  <w:tcPr>
                                    <w:tcW w:w="1389" w:type="dxa"/>
                                    <w:vMerge/>
                                    <w:vAlign w:val="center"/>
                                  </w:tcPr>
                                  <w:p w:rsidR="00F67696" w:rsidRDefault="00F67696" w:rsidP="00626DE3">
                                    <w:pPr>
                                      <w:jc w:val="center"/>
                                      <w:rPr>
                                        <w:rFonts w:ascii="HG丸ｺﾞｼｯｸM-PRO" w:eastAsia="HG丸ｺﾞｼｯｸM-PRO" w:hAnsi="HG丸ｺﾞｼｯｸM-PRO"/>
                                        <w:sz w:val="24"/>
                                        <w:szCs w:val="24"/>
                                      </w:rPr>
                                    </w:pP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251～</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106</w:t>
                                    </w:r>
                                  </w:p>
                                </w:tc>
                              </w:tr>
                            </w:tbl>
                            <w:p w:rsidR="00F67696" w:rsidRPr="00626DE3" w:rsidRDefault="00F67696" w:rsidP="007A265B">
                              <w:pPr>
                                <w:jc w:val="left"/>
                                <w:rPr>
                                  <w:rFonts w:ascii="HG丸ｺﾞｼｯｸM-PRO" w:eastAsia="HG丸ｺﾞｼｯｸM-PRO" w:hAnsi="HG丸ｺﾞｼｯｸM-PRO"/>
                                  <w:szCs w:val="24"/>
                                </w:rPr>
                              </w:pPr>
                              <w:r w:rsidRPr="00626DE3">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建物</w:t>
                              </w:r>
                              <w:r>
                                <w:rPr>
                                  <w:rFonts w:ascii="HG丸ｺﾞｼｯｸM-PRO" w:eastAsia="HG丸ｺﾞｼｯｸM-PRO" w:hAnsi="HG丸ｺﾞｼｯｸM-PRO"/>
                                  <w:szCs w:val="24"/>
                                </w:rPr>
                                <w:t>（</w:t>
                              </w:r>
                              <w:r>
                                <w:rPr>
                                  <w:rFonts w:ascii="HG丸ｺﾞｼｯｸM-PRO" w:eastAsia="HG丸ｺﾞｼｯｸM-PRO" w:hAnsi="HG丸ｺﾞｼｯｸM-PRO" w:hint="eastAsia"/>
                                  <w:szCs w:val="24"/>
                                </w:rPr>
                                <w:t>プラント）</w:t>
                              </w:r>
                              <w:r w:rsidRPr="00626DE3">
                                <w:rPr>
                                  <w:rFonts w:ascii="HG丸ｺﾞｼｯｸM-PRO" w:eastAsia="HG丸ｺﾞｼｯｸM-PRO" w:hAnsi="HG丸ｺﾞｼｯｸM-PRO" w:hint="eastAsia"/>
                                  <w:szCs w:val="24"/>
                                </w:rPr>
                                <w:t>の推計条件については、公共施設（建物）の</w:t>
                              </w:r>
                              <w:r w:rsidRPr="00626DE3">
                                <w:rPr>
                                  <w:rFonts w:ascii="HG丸ｺﾞｼｯｸM-PRO" w:eastAsia="HG丸ｺﾞｼｯｸM-PRO" w:hAnsi="HG丸ｺﾞｼｯｸM-PRO"/>
                                  <w:szCs w:val="24"/>
                                </w:rPr>
                                <w:t>大分類（その他）と同じです。</w:t>
                              </w:r>
                            </w:p>
                            <w:p w:rsidR="00F67696" w:rsidRPr="004A7144" w:rsidRDefault="00F67696" w:rsidP="002E2DCA">
                              <w:pPr>
                                <w:spacing w:beforeLines="50" w:before="120"/>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 xml:space="preserve"> [資料：</w:t>
                              </w:r>
                              <w:r>
                                <w:rPr>
                                  <w:rFonts w:ascii="HG丸ｺﾞｼｯｸM-PRO" w:eastAsia="HG丸ｺﾞｼｯｸM-PRO" w:hAnsi="HG丸ｺﾞｼｯｸM-PRO" w:hint="eastAsia"/>
                                  <w:sz w:val="24"/>
                                  <w:szCs w:val="24"/>
                                </w:rPr>
                                <w:t>公共施設等更新費用試算ソフト</w:t>
                              </w:r>
                              <w:r w:rsidRPr="00AE5653">
                                <w:rPr>
                                  <w:rFonts w:ascii="HG丸ｺﾞｼｯｸM-PRO" w:eastAsia="HG丸ｺﾞｼｯｸM-PRO" w:hAnsi="HG丸ｺﾞｼｯｸM-PRO" w:hint="eastAsia"/>
                                  <w:sz w:val="24"/>
                                  <w:szCs w:val="24"/>
                                </w:rPr>
                                <w:t>]</w:t>
                              </w:r>
                            </w:p>
                            <w:p w:rsidR="00F67696" w:rsidRPr="00626DE3" w:rsidRDefault="00F67696" w:rsidP="00626DE3">
                              <w:pPr>
                                <w:jc w:val="left"/>
                                <w:rPr>
                                  <w:rFonts w:ascii="HG丸ｺﾞｼｯｸM-PRO" w:eastAsia="HG丸ｺﾞｼｯｸM-PRO" w:hAnsi="HG丸ｺﾞｼｯｸM-PRO"/>
                                  <w:szCs w:val="24"/>
                                </w:rPr>
                              </w:pPr>
                            </w:p>
                            <w:p w:rsidR="00F67696" w:rsidRPr="00626DE3" w:rsidRDefault="00F67696" w:rsidP="00626DE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農業集落排水</w:t>
                              </w:r>
                            </w:p>
                            <w:tbl>
                              <w:tblPr>
                                <w:tblStyle w:val="ab"/>
                                <w:tblW w:w="8473" w:type="dxa"/>
                                <w:jc w:val="center"/>
                                <w:tblLook w:val="04A0" w:firstRow="1" w:lastRow="0" w:firstColumn="1" w:lastColumn="0" w:noHBand="0" w:noVBand="1"/>
                              </w:tblPr>
                              <w:tblGrid>
                                <w:gridCol w:w="1389"/>
                                <w:gridCol w:w="2089"/>
                                <w:gridCol w:w="2381"/>
                                <w:gridCol w:w="2614"/>
                              </w:tblGrid>
                              <w:tr w:rsidR="00F67696" w:rsidRPr="00D456B6" w:rsidTr="001A5356">
                                <w:trPr>
                                  <w:jc w:val="center"/>
                                </w:trPr>
                                <w:tc>
                                  <w:tcPr>
                                    <w:tcW w:w="1389" w:type="dxa"/>
                                    <w:shd w:val="clear" w:color="auto" w:fill="1F497D" w:themeFill="text2"/>
                                    <w:vAlign w:val="center"/>
                                  </w:tcPr>
                                  <w:p w:rsidR="00F67696" w:rsidRDefault="00F67696" w:rsidP="00626DE3">
                                    <w:pPr>
                                      <w:jc w:val="center"/>
                                      <w:rPr>
                                        <w:rFonts w:ascii="HG丸ｺﾞｼｯｸM-PRO" w:eastAsia="HG丸ｺﾞｼｯｸM-PRO" w:hAnsi="HG丸ｺﾞｼｯｸM-PRO"/>
                                        <w:sz w:val="24"/>
                                        <w:szCs w:val="24"/>
                                      </w:rPr>
                                    </w:pPr>
                                    <w:r w:rsidRPr="003744B7">
                                      <w:rPr>
                                        <w:rFonts w:ascii="HG丸ｺﾞｼｯｸM-PRO" w:eastAsia="HG丸ｺﾞｼｯｸM-PRO" w:hAnsi="HG丸ｺﾞｼｯｸM-PRO" w:hint="eastAsia"/>
                                        <w:color w:val="FFFFFF" w:themeColor="background1"/>
                                        <w:sz w:val="24"/>
                                        <w:szCs w:val="24"/>
                                      </w:rPr>
                                      <w:t>集排</w:t>
                                    </w:r>
                                  </w:p>
                                </w:tc>
                                <w:tc>
                                  <w:tcPr>
                                    <w:tcW w:w="2089" w:type="dxa"/>
                                    <w:shd w:val="clear" w:color="auto" w:fill="1F497D" w:themeFill="text2"/>
                                  </w:tcPr>
                                  <w:p w:rsidR="00F67696" w:rsidRDefault="00F67696" w:rsidP="00626DE3">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管径（㎜）</w:t>
                                    </w:r>
                                  </w:p>
                                </w:tc>
                                <w:tc>
                                  <w:tcPr>
                                    <w:tcW w:w="2381" w:type="dxa"/>
                                    <w:shd w:val="clear" w:color="auto" w:fill="1F497D" w:themeFill="text2"/>
                                  </w:tcPr>
                                  <w:p w:rsidR="00F67696" w:rsidRPr="00296A2F" w:rsidRDefault="00F67696" w:rsidP="00626DE3">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更新</w:t>
                                    </w:r>
                                    <w:r w:rsidRPr="00296A2F">
                                      <w:rPr>
                                        <w:rFonts w:ascii="HG丸ｺﾞｼｯｸM-PRO" w:eastAsia="HG丸ｺﾞｼｯｸM-PRO" w:hAnsi="HG丸ｺﾞｼｯｸM-PRO" w:hint="eastAsia"/>
                                        <w:color w:val="FFFFFF" w:themeColor="background1"/>
                                        <w:sz w:val="24"/>
                                        <w:szCs w:val="24"/>
                                      </w:rPr>
                                      <w:t>年数</w:t>
                                    </w:r>
                                  </w:p>
                                </w:tc>
                                <w:tc>
                                  <w:tcPr>
                                    <w:tcW w:w="2614" w:type="dxa"/>
                                    <w:shd w:val="clear" w:color="auto" w:fill="1F497D" w:themeFill="text2"/>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FFFFFF" w:themeColor="background1"/>
                                        <w:sz w:val="24"/>
                                        <w:szCs w:val="24"/>
                                      </w:rPr>
                                      <w:t>更新単価（千円/m）</w:t>
                                    </w:r>
                                  </w:p>
                                </w:tc>
                              </w:tr>
                              <w:tr w:rsidR="00F67696" w:rsidTr="001A5356">
                                <w:trPr>
                                  <w:jc w:val="center"/>
                                </w:trPr>
                                <w:tc>
                                  <w:tcPr>
                                    <w:tcW w:w="1389"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管渠</w:t>
                                    </w: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25</w:t>
                                    </w:r>
                                    <w:r>
                                      <w:rPr>
                                        <w:rFonts w:ascii="HG丸ｺﾞｼｯｸM-PRO" w:eastAsia="HG丸ｺﾞｼｯｸM-PRO" w:hAnsi="HG丸ｺﾞｼｯｸM-PRO" w:hint="eastAsia"/>
                                        <w:sz w:val="24"/>
                                        <w:szCs w:val="24"/>
                                      </w:rPr>
                                      <w:t>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5</w:t>
                                    </w:r>
                                    <w:r>
                                      <w:rPr>
                                        <w:rFonts w:ascii="HG丸ｺﾞｼｯｸM-PRO" w:eastAsia="HG丸ｺﾞｼｯｸM-PRO" w:hAnsi="HG丸ｺﾞｼｯｸM-PRO" w:hint="eastAsia"/>
                                        <w:sz w:val="24"/>
                                        <w:szCs w:val="24"/>
                                      </w:rPr>
                                      <w:t>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61</w:t>
                                    </w:r>
                                  </w:p>
                                </w:tc>
                              </w:tr>
                            </w:tbl>
                            <w:p w:rsidR="00F67696" w:rsidRPr="00626DE3" w:rsidRDefault="00F67696" w:rsidP="00626DE3">
                              <w:pPr>
                                <w:jc w:val="left"/>
                                <w:rPr>
                                  <w:rFonts w:ascii="HG丸ｺﾞｼｯｸM-PRO" w:eastAsia="HG丸ｺﾞｼｯｸM-PRO" w:hAnsi="HG丸ｺﾞｼｯｸM-PRO"/>
                                  <w:szCs w:val="24"/>
                                </w:rPr>
                              </w:pPr>
                              <w:r w:rsidRPr="00626DE3">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建物</w:t>
                              </w:r>
                              <w:r>
                                <w:rPr>
                                  <w:rFonts w:ascii="HG丸ｺﾞｼｯｸM-PRO" w:eastAsia="HG丸ｺﾞｼｯｸM-PRO" w:hAnsi="HG丸ｺﾞｼｯｸM-PRO"/>
                                  <w:szCs w:val="24"/>
                                </w:rPr>
                                <w:t>（</w:t>
                              </w:r>
                              <w:r>
                                <w:rPr>
                                  <w:rFonts w:ascii="HG丸ｺﾞｼｯｸM-PRO" w:eastAsia="HG丸ｺﾞｼｯｸM-PRO" w:hAnsi="HG丸ｺﾞｼｯｸM-PRO" w:hint="eastAsia"/>
                                  <w:szCs w:val="24"/>
                                </w:rPr>
                                <w:t>プラント）</w:t>
                              </w:r>
                              <w:r w:rsidRPr="00626DE3">
                                <w:rPr>
                                  <w:rFonts w:ascii="HG丸ｺﾞｼｯｸM-PRO" w:eastAsia="HG丸ｺﾞｼｯｸM-PRO" w:hAnsi="HG丸ｺﾞｼｯｸM-PRO" w:hint="eastAsia"/>
                                  <w:szCs w:val="24"/>
                                </w:rPr>
                                <w:t>の推計条件については、公共施設（建物）の</w:t>
                              </w:r>
                              <w:r w:rsidRPr="00626DE3">
                                <w:rPr>
                                  <w:rFonts w:ascii="HG丸ｺﾞｼｯｸM-PRO" w:eastAsia="HG丸ｺﾞｼｯｸM-PRO" w:hAnsi="HG丸ｺﾞｼｯｸM-PRO"/>
                                  <w:szCs w:val="24"/>
                                </w:rPr>
                                <w:t>大分類（その他）と同じです。</w:t>
                              </w:r>
                            </w:p>
                            <w:p w:rsidR="00F67696" w:rsidRPr="004A7144" w:rsidRDefault="00F67696" w:rsidP="002E2DCA">
                              <w:pPr>
                                <w:spacing w:beforeLines="50" w:before="120"/>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 xml:space="preserve"> [資料：</w:t>
                              </w:r>
                              <w:r>
                                <w:rPr>
                                  <w:rFonts w:ascii="HG丸ｺﾞｼｯｸM-PRO" w:eastAsia="HG丸ｺﾞｼｯｸM-PRO" w:hAnsi="HG丸ｺﾞｼｯｸM-PRO" w:hint="eastAsia"/>
                                  <w:sz w:val="24"/>
                                  <w:szCs w:val="24"/>
                                </w:rPr>
                                <w:t>公共施設等更新費用試算ソフト</w:t>
                              </w:r>
                              <w:r w:rsidRPr="00AE5653">
                                <w:rPr>
                                  <w:rFonts w:ascii="HG丸ｺﾞｼｯｸM-PRO" w:eastAsia="HG丸ｺﾞｼｯｸM-PRO" w:hAnsi="HG丸ｺﾞｼｯｸM-PRO" w:hint="eastAsia"/>
                                  <w:sz w:val="24"/>
                                  <w:szCs w:val="24"/>
                                </w:rPr>
                                <w:t>]</w:t>
                              </w:r>
                            </w:p>
                            <w:p w:rsidR="00F67696" w:rsidRPr="00D456B6" w:rsidRDefault="00F67696" w:rsidP="007A265B">
                              <w:pPr>
                                <w:jc w:val="center"/>
                                <w:rPr>
                                  <w:rFonts w:ascii="HG丸ｺﾞｼｯｸM-PRO" w:eastAsia="HG丸ｺﾞｼｯｸM-PRO" w:hAnsi="HG丸ｺﾞｼｯｸM-PRO"/>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289" o:spid="_x0000_s1141" style="width:456.5pt;height:352.5pt;mso-position-horizontal-relative:char;mso-position-vertical-relative:line" coordsize="62035,4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">
                <v:shape id="片側の 2 つの角を丸めた四角形 290" o:spid="_x0000_s1142"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dzsAA&#10;AADcAAAADwAAAGRycy9kb3ducmV2LnhtbERPy4rCMBTdC/MP4Q64EU0tojMdowzia6uj+2tz+2Ca&#10;m5JErX9vFoLLw3nPl51pxI2cry0rGI8SEMS51TWXCk5/m+EXCB+QNTaWScGDPCwXH705Ztre+UC3&#10;YyhFDGGfoYIqhDaT0ucVGfQj2xJHrrDOYIjQlVI7vMdw08g0SabSYM2xocKWVhXl/8erUTB7FOei&#10;dmnXbAeT3ZSK9eWyOynV/+x+f0AE6sJb/HLvtYL0O86PZ+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ddzsAAAADcAAAADwAAAAAAAAAAAAAAAACYAgAAZHJzL2Rvd25y&#10;ZXYueG1sUEsFBgAAAAAEAAQA9QAAAIUDA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566A54">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上下水道の更新費用試算にあたっての基本設定・推計条件</w:t>
                        </w:r>
                      </w:p>
                    </w:txbxContent>
                  </v:textbox>
                </v:shape>
                <v:shape id="テキスト ボックス 291" o:spid="_x0000_s1143" type="#_x0000_t202" style="position:absolute;left:95;top:3328;width:61940;height:4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VRsQA&#10;AADcAAAADwAAAGRycy9kb3ducmV2LnhtbESPQWsCMRSE74X+h/AKXopm3YPVrVFEEERP2v6Ax+aZ&#10;bN28rJu4rv31jSD0OMzMN8x82btadNSGyrOC8SgDQVx6XbFR8P21GU5BhIissfZMCu4UYLl4fZlj&#10;of2ND9QdoxEJwqFABTbGppAylJYchpFviJN38q3DmGRrpG7xluCulnmWTaTDitOCxYbWlsrz8eoU&#10;OLM7nc37dXvp9tOP333e8+bHKjV461efICL18T/8bG+1gnw2hs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5lUbEAAAA3AAAAA8AAAAAAAAAAAAAAAAAmAIAAGRycy9k&#10;b3ducmV2LnhtbFBLBQYAAAAABAAEAPUAAACJAwAAAAA=&#10;" filled="f" strokecolor="#4f81bd [3204]" strokeweight="2pt">
                  <v:textbox>
                    <w:txbxContent>
                      <w:p w:rsidR="00F67696" w:rsidRPr="00626DE3" w:rsidRDefault="00F67696" w:rsidP="007A265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簡易</w:t>
                        </w:r>
                        <w:r w:rsidRPr="00626DE3">
                          <w:rPr>
                            <w:rFonts w:ascii="HG丸ｺﾞｼｯｸM-PRO" w:eastAsia="HG丸ｺﾞｼｯｸM-PRO" w:hAnsi="HG丸ｺﾞｼｯｸM-PRO" w:hint="eastAsia"/>
                            <w:sz w:val="24"/>
                            <w:szCs w:val="24"/>
                          </w:rPr>
                          <w:t>水道</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飲料水供給施設</w:t>
                        </w:r>
                      </w:p>
                      <w:tbl>
                        <w:tblPr>
                          <w:tblStyle w:val="ab"/>
                          <w:tblW w:w="8473" w:type="dxa"/>
                          <w:jc w:val="center"/>
                          <w:tblLook w:val="04A0" w:firstRow="1" w:lastRow="0" w:firstColumn="1" w:lastColumn="0" w:noHBand="0" w:noVBand="1"/>
                        </w:tblPr>
                        <w:tblGrid>
                          <w:gridCol w:w="1389"/>
                          <w:gridCol w:w="2089"/>
                          <w:gridCol w:w="2381"/>
                          <w:gridCol w:w="2614"/>
                        </w:tblGrid>
                        <w:tr w:rsidR="00F67696" w:rsidRPr="00D456B6" w:rsidTr="001A5356">
                          <w:trPr>
                            <w:jc w:val="center"/>
                          </w:trPr>
                          <w:tc>
                            <w:tcPr>
                              <w:tcW w:w="1389" w:type="dxa"/>
                              <w:shd w:val="clear" w:color="auto" w:fill="1F497D" w:themeFill="text2"/>
                              <w:vAlign w:val="center"/>
                            </w:tcPr>
                            <w:p w:rsidR="00F67696" w:rsidRDefault="00F67696" w:rsidP="00626DE3">
                              <w:pPr>
                                <w:jc w:val="center"/>
                                <w:rPr>
                                  <w:rFonts w:ascii="HG丸ｺﾞｼｯｸM-PRO" w:eastAsia="HG丸ｺﾞｼｯｸM-PRO" w:hAnsi="HG丸ｺﾞｼｯｸM-PRO"/>
                                  <w:sz w:val="24"/>
                                  <w:szCs w:val="24"/>
                                </w:rPr>
                              </w:pPr>
                              <w:r w:rsidRPr="003744B7">
                                <w:rPr>
                                  <w:rFonts w:ascii="HG丸ｺﾞｼｯｸM-PRO" w:eastAsia="HG丸ｺﾞｼｯｸM-PRO" w:hAnsi="HG丸ｺﾞｼｯｸM-PRO" w:hint="eastAsia"/>
                                  <w:color w:val="FFFFFF" w:themeColor="background1"/>
                                  <w:sz w:val="24"/>
                                  <w:szCs w:val="24"/>
                                </w:rPr>
                                <w:t>簡水</w:t>
                              </w:r>
                            </w:p>
                          </w:tc>
                          <w:tc>
                            <w:tcPr>
                              <w:tcW w:w="2089" w:type="dxa"/>
                              <w:shd w:val="clear" w:color="auto" w:fill="1F497D" w:themeFill="text2"/>
                            </w:tcPr>
                            <w:p w:rsidR="00F67696" w:rsidRDefault="00F67696" w:rsidP="00626DE3">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管径（㎜）</w:t>
                              </w:r>
                            </w:p>
                          </w:tc>
                          <w:tc>
                            <w:tcPr>
                              <w:tcW w:w="2381" w:type="dxa"/>
                              <w:shd w:val="clear" w:color="auto" w:fill="1F497D" w:themeFill="text2"/>
                            </w:tcPr>
                            <w:p w:rsidR="00F67696" w:rsidRPr="00296A2F" w:rsidRDefault="00F67696" w:rsidP="00626DE3">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更新</w:t>
                              </w:r>
                              <w:r w:rsidRPr="00296A2F">
                                <w:rPr>
                                  <w:rFonts w:ascii="HG丸ｺﾞｼｯｸM-PRO" w:eastAsia="HG丸ｺﾞｼｯｸM-PRO" w:hAnsi="HG丸ｺﾞｼｯｸM-PRO" w:hint="eastAsia"/>
                                  <w:color w:val="FFFFFF" w:themeColor="background1"/>
                                  <w:sz w:val="24"/>
                                  <w:szCs w:val="24"/>
                                </w:rPr>
                                <w:t>年数</w:t>
                              </w:r>
                            </w:p>
                          </w:tc>
                          <w:tc>
                            <w:tcPr>
                              <w:tcW w:w="2614" w:type="dxa"/>
                              <w:shd w:val="clear" w:color="auto" w:fill="1F497D" w:themeFill="text2"/>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FFFFFF" w:themeColor="background1"/>
                                  <w:sz w:val="24"/>
                                  <w:szCs w:val="24"/>
                                </w:rPr>
                                <w:t>更新単価（千円/m）</w:t>
                              </w:r>
                            </w:p>
                          </w:tc>
                        </w:tr>
                        <w:tr w:rsidR="00F67696" w:rsidTr="001A5356">
                          <w:trPr>
                            <w:jc w:val="center"/>
                          </w:trPr>
                          <w:tc>
                            <w:tcPr>
                              <w:tcW w:w="1389"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導水管</w:t>
                              </w: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～300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100</w:t>
                              </w:r>
                            </w:p>
                          </w:tc>
                        </w:tr>
                        <w:tr w:rsidR="00F67696" w:rsidTr="001A5356">
                          <w:trPr>
                            <w:jc w:val="center"/>
                          </w:trPr>
                          <w:tc>
                            <w:tcPr>
                              <w:tcW w:w="1389"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送水管</w:t>
                              </w: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～300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100</w:t>
                              </w:r>
                            </w:p>
                          </w:tc>
                        </w:tr>
                        <w:tr w:rsidR="00F67696" w:rsidTr="001A5356">
                          <w:trPr>
                            <w:jc w:val="center"/>
                          </w:trPr>
                          <w:tc>
                            <w:tcPr>
                              <w:tcW w:w="1389" w:type="dxa"/>
                              <w:vMerge w:val="restart"/>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配水管</w:t>
                              </w: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～150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97</w:t>
                              </w:r>
                            </w:p>
                          </w:tc>
                        </w:tr>
                        <w:tr w:rsidR="00F67696" w:rsidTr="001A5356">
                          <w:trPr>
                            <w:jc w:val="center"/>
                          </w:trPr>
                          <w:tc>
                            <w:tcPr>
                              <w:tcW w:w="1389" w:type="dxa"/>
                              <w:vMerge/>
                              <w:vAlign w:val="center"/>
                            </w:tcPr>
                            <w:p w:rsidR="00F67696" w:rsidRDefault="00F67696" w:rsidP="00626DE3">
                              <w:pPr>
                                <w:jc w:val="center"/>
                                <w:rPr>
                                  <w:rFonts w:ascii="HG丸ｺﾞｼｯｸM-PRO" w:eastAsia="HG丸ｺﾞｼｯｸM-PRO" w:hAnsi="HG丸ｺﾞｼｯｸM-PRO"/>
                                  <w:sz w:val="24"/>
                                  <w:szCs w:val="24"/>
                                </w:rPr>
                              </w:pP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100</w:t>
                              </w:r>
                            </w:p>
                          </w:tc>
                        </w:tr>
                        <w:tr w:rsidR="00F67696" w:rsidTr="001A5356">
                          <w:trPr>
                            <w:jc w:val="center"/>
                          </w:trPr>
                          <w:tc>
                            <w:tcPr>
                              <w:tcW w:w="1389" w:type="dxa"/>
                              <w:vMerge/>
                              <w:vAlign w:val="center"/>
                            </w:tcPr>
                            <w:p w:rsidR="00F67696" w:rsidRDefault="00F67696" w:rsidP="00626DE3">
                              <w:pPr>
                                <w:jc w:val="center"/>
                                <w:rPr>
                                  <w:rFonts w:ascii="HG丸ｺﾞｼｯｸM-PRO" w:eastAsia="HG丸ｺﾞｼｯｸM-PRO" w:hAnsi="HG丸ｺﾞｼｯｸM-PRO"/>
                                  <w:sz w:val="24"/>
                                  <w:szCs w:val="24"/>
                                </w:rPr>
                              </w:pP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Pr>
                                  <w:rFonts w:ascii="HG丸ｺﾞｼｯｸM-PRO" w:eastAsia="HG丸ｺﾞｼｯｸM-PRO" w:hAnsi="HG丸ｺﾞｼｯｸM-PRO"/>
                                  <w:sz w:val="24"/>
                                  <w:szCs w:val="24"/>
                                </w:rPr>
                                <w:t>5</w:t>
                              </w:r>
                              <w:r>
                                <w:rPr>
                                  <w:rFonts w:ascii="HG丸ｺﾞｼｯｸM-PRO" w:eastAsia="HG丸ｺﾞｼｯｸM-PRO" w:hAnsi="HG丸ｺﾞｼｯｸM-PRO" w:hint="eastAsia"/>
                                  <w:sz w:val="24"/>
                                  <w:szCs w:val="24"/>
                                </w:rPr>
                                <w:t>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103</w:t>
                              </w:r>
                            </w:p>
                          </w:tc>
                        </w:tr>
                        <w:tr w:rsidR="00F67696" w:rsidTr="001A5356">
                          <w:trPr>
                            <w:jc w:val="center"/>
                          </w:trPr>
                          <w:tc>
                            <w:tcPr>
                              <w:tcW w:w="1389" w:type="dxa"/>
                              <w:vMerge/>
                              <w:vAlign w:val="center"/>
                            </w:tcPr>
                            <w:p w:rsidR="00F67696" w:rsidRDefault="00F67696" w:rsidP="00626DE3">
                              <w:pPr>
                                <w:jc w:val="center"/>
                                <w:rPr>
                                  <w:rFonts w:ascii="HG丸ｺﾞｼｯｸM-PRO" w:eastAsia="HG丸ｺﾞｼｯｸM-PRO" w:hAnsi="HG丸ｺﾞｼｯｸM-PRO"/>
                                  <w:sz w:val="24"/>
                                  <w:szCs w:val="24"/>
                                </w:rPr>
                              </w:pP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251～</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106</w:t>
                              </w:r>
                            </w:p>
                          </w:tc>
                        </w:tr>
                      </w:tbl>
                      <w:p w:rsidR="00F67696" w:rsidRPr="00626DE3" w:rsidRDefault="00F67696" w:rsidP="007A265B">
                        <w:pPr>
                          <w:jc w:val="left"/>
                          <w:rPr>
                            <w:rFonts w:ascii="HG丸ｺﾞｼｯｸM-PRO" w:eastAsia="HG丸ｺﾞｼｯｸM-PRO" w:hAnsi="HG丸ｺﾞｼｯｸM-PRO"/>
                            <w:szCs w:val="24"/>
                          </w:rPr>
                        </w:pPr>
                        <w:r w:rsidRPr="00626DE3">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建物</w:t>
                        </w:r>
                        <w:r>
                          <w:rPr>
                            <w:rFonts w:ascii="HG丸ｺﾞｼｯｸM-PRO" w:eastAsia="HG丸ｺﾞｼｯｸM-PRO" w:hAnsi="HG丸ｺﾞｼｯｸM-PRO"/>
                            <w:szCs w:val="24"/>
                          </w:rPr>
                          <w:t>（</w:t>
                        </w:r>
                        <w:r>
                          <w:rPr>
                            <w:rFonts w:ascii="HG丸ｺﾞｼｯｸM-PRO" w:eastAsia="HG丸ｺﾞｼｯｸM-PRO" w:hAnsi="HG丸ｺﾞｼｯｸM-PRO" w:hint="eastAsia"/>
                            <w:szCs w:val="24"/>
                          </w:rPr>
                          <w:t>プラント）</w:t>
                        </w:r>
                        <w:r w:rsidRPr="00626DE3">
                          <w:rPr>
                            <w:rFonts w:ascii="HG丸ｺﾞｼｯｸM-PRO" w:eastAsia="HG丸ｺﾞｼｯｸM-PRO" w:hAnsi="HG丸ｺﾞｼｯｸM-PRO" w:hint="eastAsia"/>
                            <w:szCs w:val="24"/>
                          </w:rPr>
                          <w:t>の推計条件については、公共施設（建物）の</w:t>
                        </w:r>
                        <w:r w:rsidRPr="00626DE3">
                          <w:rPr>
                            <w:rFonts w:ascii="HG丸ｺﾞｼｯｸM-PRO" w:eastAsia="HG丸ｺﾞｼｯｸM-PRO" w:hAnsi="HG丸ｺﾞｼｯｸM-PRO"/>
                            <w:szCs w:val="24"/>
                          </w:rPr>
                          <w:t>大分類（その他）と同じです。</w:t>
                        </w:r>
                      </w:p>
                      <w:p w:rsidR="00F67696" w:rsidRPr="004A7144" w:rsidRDefault="00F67696" w:rsidP="002E2DCA">
                        <w:pPr>
                          <w:spacing w:beforeLines="50" w:before="120"/>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 xml:space="preserve"> [資料：</w:t>
                        </w:r>
                        <w:r>
                          <w:rPr>
                            <w:rFonts w:ascii="HG丸ｺﾞｼｯｸM-PRO" w:eastAsia="HG丸ｺﾞｼｯｸM-PRO" w:hAnsi="HG丸ｺﾞｼｯｸM-PRO" w:hint="eastAsia"/>
                            <w:sz w:val="24"/>
                            <w:szCs w:val="24"/>
                          </w:rPr>
                          <w:t>公共施設等更新費用試算ソフト</w:t>
                        </w:r>
                        <w:r w:rsidRPr="00AE5653">
                          <w:rPr>
                            <w:rFonts w:ascii="HG丸ｺﾞｼｯｸM-PRO" w:eastAsia="HG丸ｺﾞｼｯｸM-PRO" w:hAnsi="HG丸ｺﾞｼｯｸM-PRO" w:hint="eastAsia"/>
                            <w:sz w:val="24"/>
                            <w:szCs w:val="24"/>
                          </w:rPr>
                          <w:t>]</w:t>
                        </w:r>
                      </w:p>
                      <w:p w:rsidR="00F67696" w:rsidRPr="00626DE3" w:rsidRDefault="00F67696" w:rsidP="00626DE3">
                        <w:pPr>
                          <w:jc w:val="left"/>
                          <w:rPr>
                            <w:rFonts w:ascii="HG丸ｺﾞｼｯｸM-PRO" w:eastAsia="HG丸ｺﾞｼｯｸM-PRO" w:hAnsi="HG丸ｺﾞｼｯｸM-PRO"/>
                            <w:szCs w:val="24"/>
                          </w:rPr>
                        </w:pPr>
                      </w:p>
                      <w:p w:rsidR="00F67696" w:rsidRPr="00626DE3" w:rsidRDefault="00F67696" w:rsidP="00626DE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農業集落排水</w:t>
                        </w:r>
                      </w:p>
                      <w:tbl>
                        <w:tblPr>
                          <w:tblStyle w:val="ab"/>
                          <w:tblW w:w="8473" w:type="dxa"/>
                          <w:jc w:val="center"/>
                          <w:tblLook w:val="04A0" w:firstRow="1" w:lastRow="0" w:firstColumn="1" w:lastColumn="0" w:noHBand="0" w:noVBand="1"/>
                        </w:tblPr>
                        <w:tblGrid>
                          <w:gridCol w:w="1389"/>
                          <w:gridCol w:w="2089"/>
                          <w:gridCol w:w="2381"/>
                          <w:gridCol w:w="2614"/>
                        </w:tblGrid>
                        <w:tr w:rsidR="00F67696" w:rsidRPr="00D456B6" w:rsidTr="001A5356">
                          <w:trPr>
                            <w:jc w:val="center"/>
                          </w:trPr>
                          <w:tc>
                            <w:tcPr>
                              <w:tcW w:w="1389" w:type="dxa"/>
                              <w:shd w:val="clear" w:color="auto" w:fill="1F497D" w:themeFill="text2"/>
                              <w:vAlign w:val="center"/>
                            </w:tcPr>
                            <w:p w:rsidR="00F67696" w:rsidRDefault="00F67696" w:rsidP="00626DE3">
                              <w:pPr>
                                <w:jc w:val="center"/>
                                <w:rPr>
                                  <w:rFonts w:ascii="HG丸ｺﾞｼｯｸM-PRO" w:eastAsia="HG丸ｺﾞｼｯｸM-PRO" w:hAnsi="HG丸ｺﾞｼｯｸM-PRO"/>
                                  <w:sz w:val="24"/>
                                  <w:szCs w:val="24"/>
                                </w:rPr>
                              </w:pPr>
                              <w:r w:rsidRPr="003744B7">
                                <w:rPr>
                                  <w:rFonts w:ascii="HG丸ｺﾞｼｯｸM-PRO" w:eastAsia="HG丸ｺﾞｼｯｸM-PRO" w:hAnsi="HG丸ｺﾞｼｯｸM-PRO" w:hint="eastAsia"/>
                                  <w:color w:val="FFFFFF" w:themeColor="background1"/>
                                  <w:sz w:val="24"/>
                                  <w:szCs w:val="24"/>
                                </w:rPr>
                                <w:t>集排</w:t>
                              </w:r>
                            </w:p>
                          </w:tc>
                          <w:tc>
                            <w:tcPr>
                              <w:tcW w:w="2089" w:type="dxa"/>
                              <w:shd w:val="clear" w:color="auto" w:fill="1F497D" w:themeFill="text2"/>
                            </w:tcPr>
                            <w:p w:rsidR="00F67696" w:rsidRDefault="00F67696" w:rsidP="00626DE3">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管径（㎜）</w:t>
                              </w:r>
                            </w:p>
                          </w:tc>
                          <w:tc>
                            <w:tcPr>
                              <w:tcW w:w="2381" w:type="dxa"/>
                              <w:shd w:val="clear" w:color="auto" w:fill="1F497D" w:themeFill="text2"/>
                            </w:tcPr>
                            <w:p w:rsidR="00F67696" w:rsidRPr="00296A2F" w:rsidRDefault="00F67696" w:rsidP="00626DE3">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更新</w:t>
                              </w:r>
                              <w:r w:rsidRPr="00296A2F">
                                <w:rPr>
                                  <w:rFonts w:ascii="HG丸ｺﾞｼｯｸM-PRO" w:eastAsia="HG丸ｺﾞｼｯｸM-PRO" w:hAnsi="HG丸ｺﾞｼｯｸM-PRO" w:hint="eastAsia"/>
                                  <w:color w:val="FFFFFF" w:themeColor="background1"/>
                                  <w:sz w:val="24"/>
                                  <w:szCs w:val="24"/>
                                </w:rPr>
                                <w:t>年数</w:t>
                              </w:r>
                            </w:p>
                          </w:tc>
                          <w:tc>
                            <w:tcPr>
                              <w:tcW w:w="2614" w:type="dxa"/>
                              <w:shd w:val="clear" w:color="auto" w:fill="1F497D" w:themeFill="text2"/>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FFFFFF" w:themeColor="background1"/>
                                  <w:sz w:val="24"/>
                                  <w:szCs w:val="24"/>
                                </w:rPr>
                                <w:t>更新単価（千円/m）</w:t>
                              </w:r>
                            </w:p>
                          </w:tc>
                        </w:tr>
                        <w:tr w:rsidR="00F67696" w:rsidTr="001A5356">
                          <w:trPr>
                            <w:jc w:val="center"/>
                          </w:trPr>
                          <w:tc>
                            <w:tcPr>
                              <w:tcW w:w="1389"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管渠</w:t>
                              </w:r>
                            </w:p>
                          </w:tc>
                          <w:tc>
                            <w:tcPr>
                              <w:tcW w:w="2089"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25</w:t>
                              </w:r>
                              <w:r>
                                <w:rPr>
                                  <w:rFonts w:ascii="HG丸ｺﾞｼｯｸM-PRO" w:eastAsia="HG丸ｺﾞｼｯｸM-PRO" w:hAnsi="HG丸ｺﾞｼｯｸM-PRO" w:hint="eastAsia"/>
                                  <w:sz w:val="24"/>
                                  <w:szCs w:val="24"/>
                                </w:rPr>
                                <w:t>0</w:t>
                              </w:r>
                            </w:p>
                          </w:tc>
                          <w:tc>
                            <w:tcPr>
                              <w:tcW w:w="2381" w:type="dxa"/>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5</w:t>
                              </w:r>
                              <w:r>
                                <w:rPr>
                                  <w:rFonts w:ascii="HG丸ｺﾞｼｯｸM-PRO" w:eastAsia="HG丸ｺﾞｼｯｸM-PRO" w:hAnsi="HG丸ｺﾞｼｯｸM-PRO" w:hint="eastAsia"/>
                                  <w:sz w:val="24"/>
                                  <w:szCs w:val="24"/>
                                </w:rPr>
                                <w:t>0</w:t>
                              </w:r>
                            </w:p>
                          </w:tc>
                          <w:tc>
                            <w:tcPr>
                              <w:tcW w:w="2614" w:type="dxa"/>
                              <w:vAlign w:val="center"/>
                            </w:tcPr>
                            <w:p w:rsidR="00F67696" w:rsidRDefault="00F67696" w:rsidP="00626DE3">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61</w:t>
                              </w:r>
                            </w:p>
                          </w:tc>
                        </w:tr>
                      </w:tbl>
                      <w:p w:rsidR="00F67696" w:rsidRPr="00626DE3" w:rsidRDefault="00F67696" w:rsidP="00626DE3">
                        <w:pPr>
                          <w:jc w:val="left"/>
                          <w:rPr>
                            <w:rFonts w:ascii="HG丸ｺﾞｼｯｸM-PRO" w:eastAsia="HG丸ｺﾞｼｯｸM-PRO" w:hAnsi="HG丸ｺﾞｼｯｸM-PRO"/>
                            <w:szCs w:val="24"/>
                          </w:rPr>
                        </w:pPr>
                        <w:r w:rsidRPr="00626DE3">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建物</w:t>
                        </w:r>
                        <w:r>
                          <w:rPr>
                            <w:rFonts w:ascii="HG丸ｺﾞｼｯｸM-PRO" w:eastAsia="HG丸ｺﾞｼｯｸM-PRO" w:hAnsi="HG丸ｺﾞｼｯｸM-PRO"/>
                            <w:szCs w:val="24"/>
                          </w:rPr>
                          <w:t>（</w:t>
                        </w:r>
                        <w:r>
                          <w:rPr>
                            <w:rFonts w:ascii="HG丸ｺﾞｼｯｸM-PRO" w:eastAsia="HG丸ｺﾞｼｯｸM-PRO" w:hAnsi="HG丸ｺﾞｼｯｸM-PRO" w:hint="eastAsia"/>
                            <w:szCs w:val="24"/>
                          </w:rPr>
                          <w:t>プラント）</w:t>
                        </w:r>
                        <w:r w:rsidRPr="00626DE3">
                          <w:rPr>
                            <w:rFonts w:ascii="HG丸ｺﾞｼｯｸM-PRO" w:eastAsia="HG丸ｺﾞｼｯｸM-PRO" w:hAnsi="HG丸ｺﾞｼｯｸM-PRO" w:hint="eastAsia"/>
                            <w:szCs w:val="24"/>
                          </w:rPr>
                          <w:t>の推計条件については、公共施設（建物）の</w:t>
                        </w:r>
                        <w:r w:rsidRPr="00626DE3">
                          <w:rPr>
                            <w:rFonts w:ascii="HG丸ｺﾞｼｯｸM-PRO" w:eastAsia="HG丸ｺﾞｼｯｸM-PRO" w:hAnsi="HG丸ｺﾞｼｯｸM-PRO"/>
                            <w:szCs w:val="24"/>
                          </w:rPr>
                          <w:t>大分類（その他）と同じです。</w:t>
                        </w:r>
                      </w:p>
                      <w:p w:rsidR="00F67696" w:rsidRPr="004A7144" w:rsidRDefault="00F67696" w:rsidP="002E2DCA">
                        <w:pPr>
                          <w:spacing w:beforeLines="50" w:before="120"/>
                          <w:jc w:val="center"/>
                          <w:rPr>
                            <w:rFonts w:ascii="HG丸ｺﾞｼｯｸM-PRO" w:eastAsia="HG丸ｺﾞｼｯｸM-PRO" w:hAnsi="HG丸ｺﾞｼｯｸM-PRO"/>
                            <w:sz w:val="24"/>
                            <w:szCs w:val="24"/>
                          </w:rPr>
                        </w:pPr>
                        <w:r w:rsidRPr="00AE5653">
                          <w:rPr>
                            <w:rFonts w:ascii="HG丸ｺﾞｼｯｸM-PRO" w:eastAsia="HG丸ｺﾞｼｯｸM-PRO" w:hAnsi="HG丸ｺﾞｼｯｸM-PRO" w:hint="eastAsia"/>
                            <w:sz w:val="24"/>
                            <w:szCs w:val="24"/>
                          </w:rPr>
                          <w:t xml:space="preserve"> [資料：</w:t>
                        </w:r>
                        <w:r>
                          <w:rPr>
                            <w:rFonts w:ascii="HG丸ｺﾞｼｯｸM-PRO" w:eastAsia="HG丸ｺﾞｼｯｸM-PRO" w:hAnsi="HG丸ｺﾞｼｯｸM-PRO" w:hint="eastAsia"/>
                            <w:sz w:val="24"/>
                            <w:szCs w:val="24"/>
                          </w:rPr>
                          <w:t>公共施設等更新費用試算ソフト</w:t>
                        </w:r>
                        <w:r w:rsidRPr="00AE5653">
                          <w:rPr>
                            <w:rFonts w:ascii="HG丸ｺﾞｼｯｸM-PRO" w:eastAsia="HG丸ｺﾞｼｯｸM-PRO" w:hAnsi="HG丸ｺﾞｼｯｸM-PRO" w:hint="eastAsia"/>
                            <w:sz w:val="24"/>
                            <w:szCs w:val="24"/>
                          </w:rPr>
                          <w:t>]</w:t>
                        </w:r>
                      </w:p>
                      <w:p w:rsidR="00F67696" w:rsidRPr="00D456B6" w:rsidRDefault="00F67696" w:rsidP="007A265B">
                        <w:pPr>
                          <w:jc w:val="center"/>
                          <w:rPr>
                            <w:rFonts w:ascii="HG丸ｺﾞｼｯｸM-PRO" w:eastAsia="HG丸ｺﾞｼｯｸM-PRO" w:hAnsi="HG丸ｺﾞｼｯｸM-PRO"/>
                            <w:color w:val="FF0000"/>
                            <w:sz w:val="24"/>
                            <w:szCs w:val="24"/>
                          </w:rPr>
                        </w:pPr>
                      </w:p>
                    </w:txbxContent>
                  </v:textbox>
                </v:shape>
                <w10:anchorlock/>
              </v:group>
            </w:pict>
          </mc:Fallback>
        </mc:AlternateContent>
      </w:r>
    </w:p>
    <w:p w:rsidR="0094757D" w:rsidRDefault="0094757D" w:rsidP="0094757D"/>
    <w:p w:rsidR="00A44827" w:rsidRPr="0094757D" w:rsidRDefault="0094757D" w:rsidP="002979B1">
      <w:pPr>
        <w:pStyle w:val="32"/>
        <w:rPr>
          <w:lang w:val="x-none"/>
        </w:rPr>
      </w:pPr>
      <w:bookmarkStart w:id="28" w:name="_Toc475520745"/>
      <w:r w:rsidRPr="0094757D">
        <w:rPr>
          <w:rFonts w:hint="eastAsia"/>
          <w:lang w:val="x-none"/>
        </w:rPr>
        <w:lastRenderedPageBreak/>
        <w:t>(2) 公共施設等の更新費用の推計結果</w:t>
      </w:r>
      <w:bookmarkEnd w:id="28"/>
    </w:p>
    <w:p w:rsidR="00B74628" w:rsidRPr="00F27202" w:rsidRDefault="004E6FB8" w:rsidP="00A44827">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97312" behindDoc="0" locked="0" layoutInCell="1" allowOverlap="1" wp14:anchorId="4E0B14FF" wp14:editId="1A3159E0">
                <wp:simplePos x="0" y="0"/>
                <wp:positionH relativeFrom="column">
                  <wp:posOffset>631825</wp:posOffset>
                </wp:positionH>
                <wp:positionV relativeFrom="paragraph">
                  <wp:posOffset>5233670</wp:posOffset>
                </wp:positionV>
                <wp:extent cx="4720590" cy="0"/>
                <wp:effectExtent l="0" t="0" r="22860" b="19050"/>
                <wp:wrapNone/>
                <wp:docPr id="1629" name="直線コネクタ 1629"/>
                <wp:cNvGraphicFramePr/>
                <a:graphic xmlns:a="http://schemas.openxmlformats.org/drawingml/2006/main">
                  <a:graphicData uri="http://schemas.microsoft.com/office/word/2010/wordprocessingShape">
                    <wps:wsp>
                      <wps:cNvCnPr/>
                      <wps:spPr>
                        <a:xfrm>
                          <a:off x="0" y="0"/>
                          <a:ext cx="472059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29" o:spid="_x0000_s1026" style="position:absolute;left:0;text-align:lef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75pt,412.1pt" to="421.45pt,4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" strokecolor="blue" strokeweight="1.5pt"/>
            </w:pict>
          </mc:Fallback>
        </mc:AlternateContent>
      </w:r>
      <w:r w:rsidR="0035118D">
        <w:rPr>
          <w:rFonts w:ascii="HG丸ｺﾞｼｯｸM-PRO" w:eastAsia="HG丸ｺﾞｼｯｸM-PRO" w:hAnsi="HG丸ｺﾞｼｯｸM-PRO"/>
          <w:noProof/>
        </w:rPr>
        <mc:AlternateContent>
          <mc:Choice Requires="wps">
            <w:drawing>
              <wp:anchor distT="0" distB="0" distL="114300" distR="114300" simplePos="0" relativeHeight="251584000" behindDoc="0" locked="0" layoutInCell="1" allowOverlap="1" wp14:anchorId="725194AE" wp14:editId="3EC1BACB">
                <wp:simplePos x="0" y="0"/>
                <wp:positionH relativeFrom="column">
                  <wp:posOffset>599440</wp:posOffset>
                </wp:positionH>
                <wp:positionV relativeFrom="paragraph">
                  <wp:posOffset>4987925</wp:posOffset>
                </wp:positionV>
                <wp:extent cx="4773930" cy="0"/>
                <wp:effectExtent l="0" t="0" r="26670" b="19050"/>
                <wp:wrapNone/>
                <wp:docPr id="1628" name="直線コネクタ 1628"/>
                <wp:cNvGraphicFramePr/>
                <a:graphic xmlns:a="http://schemas.openxmlformats.org/drawingml/2006/main">
                  <a:graphicData uri="http://schemas.microsoft.com/office/word/2010/wordprocessingShape">
                    <wps:wsp>
                      <wps:cNvCnPr/>
                      <wps:spPr>
                        <a:xfrm>
                          <a:off x="0" y="0"/>
                          <a:ext cx="477393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28" o:spid="_x0000_s1026" style="position:absolute;left:0;text-align:lef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pt,392.75pt" to="423.1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" strokecolor="red" strokeweight="1.5pt"/>
            </w:pict>
          </mc:Fallback>
        </mc:AlternateContent>
      </w:r>
      <w:r w:rsidR="00AD0519">
        <w:rPr>
          <w:rFonts w:ascii="HG丸ｺﾞｼｯｸM-PRO" w:eastAsia="HG丸ｺﾞｼｯｸM-PRO" w:hAnsi="HG丸ｺﾞｼｯｸM-PRO"/>
          <w:noProof/>
        </w:rPr>
        <mc:AlternateContent>
          <mc:Choice Requires="wps">
            <w:drawing>
              <wp:anchor distT="0" distB="0" distL="114300" distR="114300" simplePos="0" relativeHeight="251582976" behindDoc="0" locked="0" layoutInCell="1" allowOverlap="1" wp14:anchorId="2927C0A9" wp14:editId="7516CEBC">
                <wp:simplePos x="0" y="0"/>
                <wp:positionH relativeFrom="column">
                  <wp:posOffset>1842770</wp:posOffset>
                </wp:positionH>
                <wp:positionV relativeFrom="paragraph">
                  <wp:posOffset>3420110</wp:posOffset>
                </wp:positionV>
                <wp:extent cx="770890" cy="0"/>
                <wp:effectExtent l="0" t="0" r="10160" b="19050"/>
                <wp:wrapNone/>
                <wp:docPr id="22" name="直線コネクタ 22"/>
                <wp:cNvGraphicFramePr/>
                <a:graphic xmlns:a="http://schemas.openxmlformats.org/drawingml/2006/main">
                  <a:graphicData uri="http://schemas.microsoft.com/office/word/2010/wordprocessingShape">
                    <wps:wsp>
                      <wps:cNvCnPr/>
                      <wps:spPr>
                        <a:xfrm>
                          <a:off x="0" y="0"/>
                          <a:ext cx="77089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2" o:spid="_x0000_s1026" style="position:absolute;left:0;text-align:left;z-index:251582976;visibility:visible;mso-wrap-style:square;mso-wrap-distance-left:9pt;mso-wrap-distance-top:0;mso-wrap-distance-right:9pt;mso-wrap-distance-bottom:0;mso-position-horizontal:absolute;mso-position-horizontal-relative:text;mso-position-vertical:absolute;mso-position-vertical-relative:text" from="145.1pt,269.3pt" to="205.8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" strokecolor="blue" strokeweight="1.5pt"/>
            </w:pict>
          </mc:Fallback>
        </mc:AlternateContent>
      </w:r>
      <w:r w:rsidR="00AD0519">
        <w:rPr>
          <w:rFonts w:ascii="HG丸ｺﾞｼｯｸM-PRO" w:eastAsia="HG丸ｺﾞｼｯｸM-PRO" w:hAnsi="HG丸ｺﾞｼｯｸM-PRO"/>
          <w:noProof/>
        </w:rPr>
        <mc:AlternateContent>
          <mc:Choice Requires="wps">
            <w:drawing>
              <wp:anchor distT="0" distB="0" distL="114300" distR="114300" simplePos="0" relativeHeight="251585024" behindDoc="0" locked="0" layoutInCell="1" allowOverlap="1" wp14:anchorId="0705FD1C" wp14:editId="0BCBC390">
                <wp:simplePos x="0" y="0"/>
                <wp:positionH relativeFrom="column">
                  <wp:posOffset>3503930</wp:posOffset>
                </wp:positionH>
                <wp:positionV relativeFrom="paragraph">
                  <wp:posOffset>3420110</wp:posOffset>
                </wp:positionV>
                <wp:extent cx="770890" cy="0"/>
                <wp:effectExtent l="0" t="0" r="10160" b="19050"/>
                <wp:wrapNone/>
                <wp:docPr id="1389" name="直線コネクタ 1389"/>
                <wp:cNvGraphicFramePr/>
                <a:graphic xmlns:a="http://schemas.openxmlformats.org/drawingml/2006/main">
                  <a:graphicData uri="http://schemas.microsoft.com/office/word/2010/wordprocessingShape">
                    <wps:wsp>
                      <wps:cNvCnPr/>
                      <wps:spPr>
                        <a:xfrm>
                          <a:off x="0" y="0"/>
                          <a:ext cx="7708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389" o:spid="_x0000_s1026" style="position:absolute;left:0;text-align:left;z-index:251585024;visibility:visible;mso-wrap-style:square;mso-wrap-distance-left:9pt;mso-wrap-distance-top:0;mso-wrap-distance-right:9pt;mso-wrap-distance-bottom:0;mso-position-horizontal:absolute;mso-position-horizontal-relative:text;mso-position-vertical:absolute;mso-position-vertical-relative:text" from="275.9pt,269.3pt" to="336.6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" strokecolor="red" strokeweight="1.5pt"/>
            </w:pict>
          </mc:Fallback>
        </mc:AlternateContent>
      </w:r>
      <w:r w:rsidR="00B74628" w:rsidRPr="00F27202">
        <w:rPr>
          <w:rFonts w:ascii="HG丸ｺﾞｼｯｸM-PRO" w:eastAsia="HG丸ｺﾞｼｯｸM-PRO" w:hAnsi="HG丸ｺﾞｼｯｸM-PRO"/>
          <w:noProof/>
        </w:rPr>
        <mc:AlternateContent>
          <mc:Choice Requires="wpg">
            <w:drawing>
              <wp:inline distT="0" distB="0" distL="0" distR="0" wp14:anchorId="231A1B1E" wp14:editId="3B8F2364">
                <wp:extent cx="5759450" cy="7275388"/>
                <wp:effectExtent l="0" t="0" r="12700" b="20955"/>
                <wp:docPr id="978" name="グループ化 978"/>
                <wp:cNvGraphicFramePr/>
                <a:graphic xmlns:a="http://schemas.openxmlformats.org/drawingml/2006/main">
                  <a:graphicData uri="http://schemas.microsoft.com/office/word/2010/wordprocessingGroup">
                    <wpg:wgp>
                      <wpg:cNvGrpSpPr/>
                      <wpg:grpSpPr>
                        <a:xfrm>
                          <a:off x="0" y="0"/>
                          <a:ext cx="5759450" cy="7275388"/>
                          <a:chOff x="0" y="0"/>
                          <a:chExt cx="6203590" cy="6493007"/>
                        </a:xfrm>
                      </wpg:grpSpPr>
                      <wps:wsp>
                        <wps:cNvPr id="979" name="片側の 2 つの角を丸めた四角形 979"/>
                        <wps:cNvSpPr/>
                        <wps:spPr>
                          <a:xfrm>
                            <a:off x="0" y="0"/>
                            <a:ext cx="6203590" cy="255782"/>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B7462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公共施設（建物）の更新費用試算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テキスト ボックス 980"/>
                        <wps:cNvSpPr txBox="1"/>
                        <wps:spPr>
                          <a:xfrm>
                            <a:off x="9526" y="255734"/>
                            <a:ext cx="6194064" cy="6237273"/>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9D27EC" w:rsidRDefault="00F67696" w:rsidP="008C7F71">
                              <w:pPr>
                                <w:spacing w:line="360" w:lineRule="auto"/>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設楽</w:t>
                              </w:r>
                              <w:r w:rsidRPr="009D27EC">
                                <w:rPr>
                                  <w:rFonts w:ascii="HG丸ｺﾞｼｯｸM-PRO" w:eastAsia="HG丸ｺﾞｼｯｸM-PRO" w:hAnsi="HG丸ｺﾞｼｯｸM-PRO" w:hint="eastAsia"/>
                                  <w:szCs w:val="21"/>
                                </w:rPr>
                                <w:t>町が保有する公共施設には、建築後</w:t>
                              </w:r>
                              <w:r>
                                <w:rPr>
                                  <w:rFonts w:ascii="HG丸ｺﾞｼｯｸM-PRO" w:eastAsia="HG丸ｺﾞｼｯｸM-PRO" w:hAnsi="HG丸ｺﾞｼｯｸM-PRO" w:hint="eastAsia"/>
                                  <w:szCs w:val="21"/>
                                </w:rPr>
                                <w:t>6</w:t>
                              </w:r>
                              <w:r w:rsidRPr="009D27EC">
                                <w:rPr>
                                  <w:rFonts w:ascii="HG丸ｺﾞｼｯｸM-PRO" w:eastAsia="HG丸ｺﾞｼｯｸM-PRO" w:hAnsi="HG丸ｺﾞｼｯｸM-PRO" w:hint="eastAsia"/>
                                  <w:szCs w:val="21"/>
                                </w:rPr>
                                <w:t>0年を経過したものもあり、大規模修繕や耐震補強工事等が実施されていても、寿命による建替えが必要な施設も少なくありません。</w:t>
                              </w:r>
                            </w:p>
                            <w:p w:rsidR="00F67696" w:rsidRPr="009D27EC" w:rsidRDefault="00F67696" w:rsidP="008C7F71">
                              <w:pPr>
                                <w:spacing w:line="360" w:lineRule="auto"/>
                                <w:ind w:firstLineChars="100" w:firstLine="210"/>
                                <w:rPr>
                                  <w:rFonts w:ascii="HG丸ｺﾞｼｯｸM-PRO" w:eastAsia="HG丸ｺﾞｼｯｸM-PRO" w:hAnsi="HG丸ｺﾞｼｯｸM-PRO"/>
                                  <w:szCs w:val="21"/>
                                </w:rPr>
                              </w:pPr>
                              <w:r w:rsidRPr="009D27EC">
                                <w:rPr>
                                  <w:rFonts w:ascii="HG丸ｺﾞｼｯｸM-PRO" w:eastAsia="HG丸ｺﾞｼｯｸM-PRO" w:hAnsi="HG丸ｺﾞｼｯｸM-PRO" w:hint="eastAsia"/>
                                  <w:szCs w:val="21"/>
                                </w:rPr>
                                <w:t>平成6</w:t>
                              </w:r>
                              <w:r w:rsidRPr="009D27EC">
                                <w:rPr>
                                  <w:rFonts w:ascii="HG丸ｺﾞｼｯｸM-PRO" w:eastAsia="HG丸ｺﾞｼｯｸM-PRO" w:hAnsi="HG丸ｺﾞｼｯｸM-PRO" w:hint="eastAsia"/>
                                  <w:szCs w:val="21"/>
                                </w:rPr>
                                <w:tab/>
                              </w:r>
                              <w:r w:rsidRPr="009D27EC">
                                <w:rPr>
                                  <w:rFonts w:ascii="HG丸ｺﾞｼｯｸM-PRO" w:eastAsia="HG丸ｺﾞｼｯｸM-PRO" w:hAnsi="HG丸ｺﾞｼｯｸM-PRO"/>
                                  <w:szCs w:val="21"/>
                                </w:rPr>
                                <w:t>7</w:t>
                              </w:r>
                              <w:r w:rsidRPr="009D27EC">
                                <w:rPr>
                                  <w:rFonts w:ascii="HG丸ｺﾞｼｯｸM-PRO" w:eastAsia="HG丸ｺﾞｼｯｸM-PRO" w:hAnsi="HG丸ｺﾞｼｯｸM-PRO" w:hint="eastAsia"/>
                                  <w:szCs w:val="21"/>
                                </w:rPr>
                                <w:t>年（205</w:t>
                              </w:r>
                              <w:r w:rsidRPr="009D27EC">
                                <w:rPr>
                                  <w:rFonts w:ascii="HG丸ｺﾞｼｯｸM-PRO" w:eastAsia="HG丸ｺﾞｼｯｸM-PRO" w:hAnsi="HG丸ｺﾞｼｯｸM-PRO"/>
                                  <w:szCs w:val="21"/>
                                </w:rPr>
                                <w:t>5</w:t>
                              </w:r>
                              <w:r w:rsidRPr="009D27EC">
                                <w:rPr>
                                  <w:rFonts w:ascii="HG丸ｺﾞｼｯｸM-PRO" w:eastAsia="HG丸ｺﾞｼｯｸM-PRO" w:hAnsi="HG丸ｺﾞｼｯｸM-PRO" w:hint="eastAsia"/>
                                  <w:szCs w:val="21"/>
                                </w:rPr>
                                <w:t>年）までに、今後の大規模修繕・建替えが必要となる施設の推計費用合計は、3</w:t>
                              </w:r>
                              <w:r w:rsidRPr="009D27EC">
                                <w:rPr>
                                  <w:rFonts w:ascii="HG丸ｺﾞｼｯｸM-PRO" w:eastAsia="HG丸ｺﾞｼｯｸM-PRO" w:hAnsi="HG丸ｺﾞｼｯｸM-PRO"/>
                                  <w:szCs w:val="21"/>
                                </w:rPr>
                                <w:t>2</w:t>
                              </w:r>
                              <w:r w:rsidRPr="009D27EC">
                                <w:rPr>
                                  <w:rFonts w:ascii="HG丸ｺﾞｼｯｸM-PRO" w:eastAsia="HG丸ｺﾞｼｯｸM-PRO" w:hAnsi="HG丸ｺﾞｼｯｸM-PRO" w:hint="eastAsia"/>
                                  <w:szCs w:val="21"/>
                                </w:rPr>
                                <w:t>8.6億円となります。これは、1年あたりに換算すると</w:t>
                              </w:r>
                              <w:r w:rsidRPr="009D27EC">
                                <w:rPr>
                                  <w:rFonts w:ascii="HG丸ｺﾞｼｯｸM-PRO" w:eastAsia="HG丸ｺﾞｼｯｸM-PRO" w:hAnsi="HG丸ｺﾞｼｯｸM-PRO"/>
                                  <w:szCs w:val="21"/>
                                </w:rPr>
                                <w:t>8.2</w:t>
                              </w:r>
                              <w:r w:rsidRPr="009D27EC">
                                <w:rPr>
                                  <w:rFonts w:ascii="HG丸ｺﾞｼｯｸM-PRO" w:eastAsia="HG丸ｺﾞｼｯｸM-PRO" w:hAnsi="HG丸ｺﾞｼｯｸM-PRO" w:hint="eastAsia"/>
                                  <w:szCs w:val="21"/>
                                </w:rPr>
                                <w:t>億円（3</w:t>
                              </w:r>
                              <w:r w:rsidRPr="009D27EC">
                                <w:rPr>
                                  <w:rFonts w:ascii="HG丸ｺﾞｼｯｸM-PRO" w:eastAsia="HG丸ｺﾞｼｯｸM-PRO" w:hAnsi="HG丸ｺﾞｼｯｸM-PRO"/>
                                  <w:szCs w:val="21"/>
                                </w:rPr>
                                <w:t>2</w:t>
                              </w:r>
                              <w:r w:rsidRPr="009D27EC">
                                <w:rPr>
                                  <w:rFonts w:ascii="HG丸ｺﾞｼｯｸM-PRO" w:eastAsia="HG丸ｺﾞｼｯｸM-PRO" w:hAnsi="HG丸ｺﾞｼｯｸM-PRO" w:hint="eastAsia"/>
                                  <w:szCs w:val="21"/>
                                </w:rPr>
                                <w:t>8.6億円/</w:t>
                              </w:r>
                              <w:r w:rsidRPr="009D27EC">
                                <w:rPr>
                                  <w:rFonts w:ascii="HG丸ｺﾞｼｯｸM-PRO" w:eastAsia="HG丸ｺﾞｼｯｸM-PRO" w:hAnsi="HG丸ｺﾞｼｯｸM-PRO"/>
                                  <w:szCs w:val="21"/>
                                </w:rPr>
                                <w:t>40</w:t>
                              </w:r>
                              <w:r w:rsidRPr="009D27EC">
                                <w:rPr>
                                  <w:rFonts w:ascii="HG丸ｺﾞｼｯｸM-PRO" w:eastAsia="HG丸ｺﾞｼｯｸM-PRO" w:hAnsi="HG丸ｺﾞｼｯｸM-PRO" w:hint="eastAsia"/>
                                  <w:szCs w:val="21"/>
                                </w:rPr>
                                <w:t>年間）程度となり、平成2</w:t>
                              </w:r>
                              <w:r>
                                <w:rPr>
                                  <w:rFonts w:ascii="HG丸ｺﾞｼｯｸM-PRO" w:eastAsia="HG丸ｺﾞｼｯｸM-PRO" w:hAnsi="HG丸ｺﾞｼｯｸM-PRO" w:hint="eastAsia"/>
                                  <w:szCs w:val="21"/>
                                </w:rPr>
                                <w:t>7</w:t>
                              </w:r>
                              <w:r w:rsidRPr="009D27EC">
                                <w:rPr>
                                  <w:rFonts w:ascii="HG丸ｺﾞｼｯｸM-PRO" w:eastAsia="HG丸ｺﾞｼｯｸM-PRO" w:hAnsi="HG丸ｺﾞｼｯｸM-PRO" w:hint="eastAsia"/>
                                  <w:szCs w:val="21"/>
                                </w:rPr>
                                <w:t>年度の設楽町一般会計が</w:t>
                              </w:r>
                              <w:r>
                                <w:rPr>
                                  <w:rFonts w:ascii="HG丸ｺﾞｼｯｸM-PRO" w:eastAsia="HG丸ｺﾞｼｯｸM-PRO" w:hAnsi="HG丸ｺﾞｼｯｸM-PRO" w:hint="eastAsia"/>
                                  <w:szCs w:val="21"/>
                                </w:rPr>
                                <w:t>61.3</w:t>
                              </w:r>
                              <w:r w:rsidRPr="009D27EC">
                                <w:rPr>
                                  <w:rFonts w:ascii="HG丸ｺﾞｼｯｸM-PRO" w:eastAsia="HG丸ｺﾞｼｯｸM-PRO" w:hAnsi="HG丸ｺﾞｼｯｸM-PRO" w:hint="eastAsia"/>
                                  <w:szCs w:val="21"/>
                                </w:rPr>
                                <w:t>億円であることから更新投資額が</w:t>
                              </w:r>
                              <w:r w:rsidRPr="009D27EC">
                                <w:rPr>
                                  <w:rFonts w:ascii="HG丸ｺﾞｼｯｸM-PRO" w:eastAsia="HG丸ｺﾞｼｯｸM-PRO" w:hAnsi="HG丸ｺﾞｼｯｸM-PRO"/>
                                  <w:szCs w:val="21"/>
                                </w:rPr>
                                <w:t>1</w:t>
                              </w:r>
                              <w:r>
                                <w:rPr>
                                  <w:rFonts w:ascii="HG丸ｺﾞｼｯｸM-PRO" w:eastAsia="HG丸ｺﾞｼｯｸM-PRO" w:hAnsi="HG丸ｺﾞｼｯｸM-PRO" w:hint="eastAsia"/>
                                  <w:szCs w:val="21"/>
                                </w:rPr>
                                <w:t>3</w:t>
                              </w:r>
                              <w:r w:rsidRPr="009D27EC">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4</w:t>
                              </w:r>
                              <w:r w:rsidRPr="009D27EC">
                                <w:rPr>
                                  <w:rFonts w:ascii="HG丸ｺﾞｼｯｸM-PRO" w:eastAsia="HG丸ｺﾞｼｯｸM-PRO" w:hAnsi="HG丸ｺﾞｼｯｸM-PRO" w:hint="eastAsia"/>
                                  <w:szCs w:val="21"/>
                                </w:rPr>
                                <w:t>％程度を占めることになります。</w:t>
                              </w:r>
                            </w:p>
                            <w:p w:rsidR="00F67696" w:rsidRDefault="00F67696" w:rsidP="00160010">
                              <w:pPr>
                                <w:spacing w:line="360" w:lineRule="auto"/>
                                <w:ind w:firstLineChars="100" w:firstLine="210"/>
                                <w:rPr>
                                  <w:rFonts w:ascii="HG丸ｺﾞｼｯｸM-PRO" w:eastAsia="HG丸ｺﾞｼｯｸM-PRO" w:hAnsi="HG丸ｺﾞｼｯｸM-PRO"/>
                                </w:rPr>
                              </w:pPr>
                              <w:r w:rsidRPr="009D27EC">
                                <w:rPr>
                                  <w:rFonts w:ascii="HG丸ｺﾞｼｯｸM-PRO" w:eastAsia="HG丸ｺﾞｼｯｸM-PRO" w:hAnsi="HG丸ｺﾞｼｯｸM-PRO" w:hint="eastAsia"/>
                                </w:rPr>
                                <w:t>平成2</w:t>
                              </w:r>
                              <w:r>
                                <w:rPr>
                                  <w:rFonts w:ascii="HG丸ｺﾞｼｯｸM-PRO" w:eastAsia="HG丸ｺﾞｼｯｸM-PRO" w:hAnsi="HG丸ｺﾞｼｯｸM-PRO" w:hint="eastAsia"/>
                                </w:rPr>
                                <w:t>6</w:t>
                              </w:r>
                              <w:r w:rsidRPr="009D27EC">
                                <w:rPr>
                                  <w:rFonts w:ascii="HG丸ｺﾞｼｯｸM-PRO" w:eastAsia="HG丸ｺﾞｼｯｸM-PRO" w:hAnsi="HG丸ｺﾞｼｯｸM-PRO" w:hint="eastAsia"/>
                                </w:rPr>
                                <w:t>年度（201</w:t>
                              </w:r>
                              <w:r>
                                <w:rPr>
                                  <w:rFonts w:ascii="HG丸ｺﾞｼｯｸM-PRO" w:eastAsia="HG丸ｺﾞｼｯｸM-PRO" w:hAnsi="HG丸ｺﾞｼｯｸM-PRO" w:hint="eastAsia"/>
                                </w:rPr>
                                <w:t>4</w:t>
                              </w:r>
                              <w:r w:rsidRPr="009D27EC">
                                <w:rPr>
                                  <w:rFonts w:ascii="HG丸ｺﾞｼｯｸM-PRO" w:eastAsia="HG丸ｺﾞｼｯｸM-PRO" w:hAnsi="HG丸ｺﾞｼｯｸM-PRO" w:hint="eastAsia"/>
                                </w:rPr>
                                <w:t>年度）</w:t>
                              </w:r>
                              <w:r>
                                <w:rPr>
                                  <w:rFonts w:ascii="HG丸ｺﾞｼｯｸM-PRO" w:eastAsia="HG丸ｺﾞｼｯｸM-PRO" w:hAnsi="HG丸ｺﾞｼｯｸM-PRO" w:hint="eastAsia"/>
                                </w:rPr>
                                <w:t>から直近の5年間で、</w:t>
                              </w:r>
                              <w:r w:rsidRPr="009D27EC">
                                <w:rPr>
                                  <w:rFonts w:ascii="HG丸ｺﾞｼｯｸM-PRO" w:eastAsia="HG丸ｺﾞｼｯｸM-PRO" w:hAnsi="HG丸ｺﾞｼｯｸM-PRO" w:hint="eastAsia"/>
                                </w:rPr>
                                <w:t>公共施設（建物）にかけた投資的経費</w:t>
                              </w:r>
                              <w:r>
                                <w:rPr>
                                  <w:rFonts w:ascii="HG丸ｺﾞｼｯｸM-PRO" w:eastAsia="HG丸ｺﾞｼｯｸM-PRO" w:hAnsi="HG丸ｺﾞｼｯｸM-PRO" w:hint="eastAsia"/>
                                </w:rPr>
                                <w:t>のうち</w:t>
                              </w:r>
                              <w:r w:rsidRPr="009D27EC">
                                <w:rPr>
                                  <w:rFonts w:ascii="HG丸ｺﾞｼｯｸM-PRO" w:eastAsia="HG丸ｺﾞｼｯｸM-PRO" w:hAnsi="HG丸ｺﾞｼｯｸM-PRO" w:hint="eastAsia"/>
                                </w:rPr>
                                <w:t>、</w:t>
                              </w:r>
                              <w:r>
                                <w:rPr>
                                  <w:rFonts w:ascii="HG丸ｺﾞｼｯｸM-PRO" w:eastAsia="HG丸ｺﾞｼｯｸM-PRO" w:hAnsi="HG丸ｺﾞｼｯｸM-PRO" w:hint="eastAsia"/>
                                </w:rPr>
                                <w:t>経費が突出する平成22年度と平成</w:t>
                              </w:r>
                              <w:r w:rsidRPr="009D27EC">
                                <w:rPr>
                                  <w:rFonts w:ascii="HG丸ｺﾞｼｯｸM-PRO" w:eastAsia="HG丸ｺﾞｼｯｸM-PRO" w:hAnsi="HG丸ｺﾞｼｯｸM-PRO" w:hint="eastAsia"/>
                                </w:rPr>
                                <w:t>25年</w:t>
                              </w:r>
                              <w:r>
                                <w:rPr>
                                  <w:rFonts w:ascii="HG丸ｺﾞｼｯｸM-PRO" w:eastAsia="HG丸ｺﾞｼｯｸM-PRO" w:hAnsi="HG丸ｺﾞｼｯｸM-PRO" w:hint="eastAsia"/>
                                </w:rPr>
                                <w:t>度</w:t>
                              </w:r>
                              <w:r w:rsidRPr="009D27EC">
                                <w:rPr>
                                  <w:rFonts w:ascii="HG丸ｺﾞｼｯｸM-PRO" w:eastAsia="HG丸ｺﾞｼｯｸM-PRO" w:hAnsi="HG丸ｺﾞｼｯｸM-PRO" w:hint="eastAsia"/>
                                </w:rPr>
                                <w:t>を除</w:t>
                              </w:r>
                              <w:r>
                                <w:rPr>
                                  <w:rFonts w:ascii="HG丸ｺﾞｼｯｸM-PRO" w:eastAsia="HG丸ｺﾞｼｯｸM-PRO" w:hAnsi="HG丸ｺﾞｼｯｸM-PRO" w:hint="eastAsia"/>
                                </w:rPr>
                                <w:t>く3</w:t>
                              </w:r>
                              <w:r>
                                <w:rPr>
                                  <w:rFonts w:ascii="Segoe UI Symbol" w:eastAsia="HG丸ｺﾞｼｯｸM-PRO" w:hAnsi="Segoe UI Symbol" w:hint="eastAsia"/>
                                </w:rPr>
                                <w:t>ヶ</w:t>
                              </w:r>
                              <w:r>
                                <w:rPr>
                                  <w:rFonts w:ascii="HG丸ｺﾞｼｯｸM-PRO" w:eastAsia="HG丸ｺﾞｼｯｸM-PRO" w:hAnsi="HG丸ｺﾞｼｯｸM-PRO" w:hint="eastAsia"/>
                                </w:rPr>
                                <w:t>年</w:t>
                              </w:r>
                              <w:r w:rsidRPr="009D27EC">
                                <w:rPr>
                                  <w:rFonts w:ascii="HG丸ｺﾞｼｯｸM-PRO" w:eastAsia="HG丸ｺﾞｼｯｸM-PRO" w:hAnsi="HG丸ｺﾞｼｯｸM-PRO" w:hint="eastAsia"/>
                                </w:rPr>
                                <w:t>の平均は約</w:t>
                              </w:r>
                              <w:r w:rsidRPr="009D27EC">
                                <w:rPr>
                                  <w:rFonts w:ascii="HG丸ｺﾞｼｯｸM-PRO" w:eastAsia="HG丸ｺﾞｼｯｸM-PRO" w:hAnsi="HG丸ｺﾞｼｯｸM-PRO"/>
                                </w:rPr>
                                <w:t>5</w:t>
                              </w:r>
                              <w:r w:rsidRPr="009D27EC">
                                <w:rPr>
                                  <w:rFonts w:ascii="HG丸ｺﾞｼｯｸM-PRO" w:eastAsia="HG丸ｺﾞｼｯｸM-PRO" w:hAnsi="HG丸ｺﾞｼｯｸM-PRO" w:hint="eastAsia"/>
                                </w:rPr>
                                <w:t>.</w:t>
                              </w:r>
                              <w:r w:rsidRPr="009D27EC">
                                <w:rPr>
                                  <w:rFonts w:ascii="HG丸ｺﾞｼｯｸM-PRO" w:eastAsia="HG丸ｺﾞｼｯｸM-PRO" w:hAnsi="HG丸ｺﾞｼｯｸM-PRO"/>
                                </w:rPr>
                                <w:t>4</w:t>
                              </w:r>
                              <w:r>
                                <w:rPr>
                                  <w:rFonts w:ascii="HG丸ｺﾞｼｯｸM-PRO" w:eastAsia="HG丸ｺﾞｼｯｸM-PRO" w:hAnsi="HG丸ｺﾞｼｯｸM-PRO" w:hint="eastAsia"/>
                                </w:rPr>
                                <w:t>億円です。</w:t>
                              </w:r>
                              <w:r w:rsidRPr="009D27EC">
                                <w:rPr>
                                  <w:rFonts w:ascii="HG丸ｺﾞｼｯｸM-PRO" w:eastAsia="HG丸ｺﾞｼｯｸM-PRO" w:hAnsi="HG丸ｺﾞｼｯｸM-PRO" w:hint="eastAsia"/>
                                </w:rPr>
                                <w:t>これを</w:t>
                              </w:r>
                              <w:r>
                                <w:rPr>
                                  <w:rFonts w:ascii="HG丸ｺﾞｼｯｸM-PRO" w:eastAsia="HG丸ｺﾞｼｯｸM-PRO" w:hAnsi="HG丸ｺﾞｼｯｸM-PRO" w:hint="eastAsia"/>
                                </w:rPr>
                                <w:t>ふまえ</w:t>
                              </w:r>
                              <w:r w:rsidRPr="009D27EC">
                                <w:rPr>
                                  <w:rFonts w:ascii="HG丸ｺﾞｼｯｸM-PRO" w:eastAsia="HG丸ｺﾞｼｯｸM-PRO" w:hAnsi="HG丸ｺﾞｼｯｸM-PRO" w:hint="eastAsia"/>
                                </w:rPr>
                                <w:t>ると、今後、現在の投資的経費の</w:t>
                              </w:r>
                              <w:r w:rsidRPr="009D27EC">
                                <w:rPr>
                                  <w:rFonts w:ascii="HG丸ｺﾞｼｯｸM-PRO" w:eastAsia="HG丸ｺﾞｼｯｸM-PRO" w:hAnsi="HG丸ｺﾞｼｯｸM-PRO"/>
                                </w:rPr>
                                <w:t>1.5</w:t>
                              </w:r>
                              <w:r w:rsidRPr="009D27EC">
                                <w:rPr>
                                  <w:rFonts w:ascii="HG丸ｺﾞｼｯｸM-PRO" w:eastAsia="HG丸ｺﾞｼｯｸM-PRO" w:hAnsi="HG丸ｺﾞｼｯｸM-PRO" w:hint="eastAsia"/>
                                </w:rPr>
                                <w:t>倍の費用が毎年必</w:t>
                              </w:r>
                              <w:r w:rsidRPr="003254D0">
                                <w:rPr>
                                  <w:rFonts w:ascii="HG丸ｺﾞｼｯｸM-PRO" w:eastAsia="HG丸ｺﾞｼｯｸM-PRO" w:hAnsi="HG丸ｺﾞｼｯｸM-PRO" w:hint="eastAsia"/>
                                </w:rPr>
                                <w:t>要となります。</w:t>
                              </w:r>
                            </w:p>
                            <w:tbl>
                              <w:tblPr>
                                <w:tblStyle w:val="ab"/>
                                <w:tblW w:w="0" w:type="auto"/>
                                <w:jc w:val="center"/>
                                <w:tblLook w:val="04A0" w:firstRow="1" w:lastRow="0" w:firstColumn="1" w:lastColumn="0" w:noHBand="0" w:noVBand="1"/>
                              </w:tblPr>
                              <w:tblGrid>
                                <w:gridCol w:w="1884"/>
                                <w:gridCol w:w="2777"/>
                                <w:gridCol w:w="2410"/>
                                <w:gridCol w:w="1622"/>
                              </w:tblGrid>
                              <w:tr w:rsidR="00F67696" w:rsidTr="000E4AD4">
                                <w:trPr>
                                  <w:trHeight w:val="1306"/>
                                  <w:jc w:val="center"/>
                                </w:trPr>
                                <w:tc>
                                  <w:tcPr>
                                    <w:tcW w:w="1884" w:type="dxa"/>
                                    <w:vAlign w:val="center"/>
                                  </w:tcPr>
                                  <w:p w:rsidR="00F67696" w:rsidRPr="0094757D" w:rsidRDefault="00F67696" w:rsidP="0094757D">
                                    <w:pPr>
                                      <w:jc w:val="center"/>
                                      <w:rPr>
                                        <w:rFonts w:ascii="HG丸ｺﾞｼｯｸM-PRO" w:eastAsia="HG丸ｺﾞｼｯｸM-PRO" w:hAnsi="HG丸ｺﾞｼｯｸM-PRO"/>
                                        <w:sz w:val="18"/>
                                        <w:szCs w:val="24"/>
                                      </w:rPr>
                                    </w:pPr>
                                    <w:r w:rsidRPr="0094757D">
                                      <w:rPr>
                                        <w:rFonts w:ascii="HG丸ｺﾞｼｯｸM-PRO" w:eastAsia="HG丸ｺﾞｼｯｸM-PRO" w:hAnsi="HG丸ｺﾞｼｯｸM-PRO" w:hint="eastAsia"/>
                                        <w:sz w:val="18"/>
                                        <w:szCs w:val="24"/>
                                      </w:rPr>
                                      <w:t>現在までのストック</w:t>
                                    </w:r>
                                  </w:p>
                                  <w:p w:rsidR="00F67696" w:rsidRDefault="00F67696" w:rsidP="0039398A">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18"/>
                                        <w:szCs w:val="24"/>
                                      </w:rPr>
                                      <w:t>8</w:t>
                                    </w:r>
                                    <w:r w:rsidRPr="0094757D">
                                      <w:rPr>
                                        <w:rFonts w:ascii="HG丸ｺﾞｼｯｸM-PRO" w:eastAsia="HG丸ｺﾞｼｯｸM-PRO" w:hAnsi="HG丸ｺﾞｼｯｸM-PRO" w:hint="eastAsia"/>
                                        <w:sz w:val="18"/>
                                        <w:szCs w:val="24"/>
                                      </w:rPr>
                                      <w:t>.</w:t>
                                    </w:r>
                                    <w:r>
                                      <w:rPr>
                                        <w:rFonts w:ascii="HG丸ｺﾞｼｯｸM-PRO" w:eastAsia="HG丸ｺﾞｼｯｸM-PRO" w:hAnsi="HG丸ｺﾞｼｯｸM-PRO"/>
                                        <w:sz w:val="18"/>
                                        <w:szCs w:val="24"/>
                                      </w:rPr>
                                      <w:t>4</w:t>
                                    </w:r>
                                    <w:r w:rsidRPr="0094757D">
                                      <w:rPr>
                                        <w:rFonts w:ascii="HG丸ｺﾞｼｯｸM-PRO" w:eastAsia="HG丸ｺﾞｼｯｸM-PRO" w:hAnsi="HG丸ｺﾞｼｯｸM-PRO" w:hint="eastAsia"/>
                                        <w:sz w:val="18"/>
                                        <w:szCs w:val="24"/>
                                      </w:rPr>
                                      <w:t>万㎡</w:t>
                                    </w:r>
                                  </w:p>
                                </w:tc>
                                <w:tc>
                                  <w:tcPr>
                                    <w:tcW w:w="2777" w:type="dxa"/>
                                    <w:vAlign w:val="center"/>
                                  </w:tcPr>
                                  <w:p w:rsidR="00F67696" w:rsidRDefault="00F67696" w:rsidP="0094757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平成26年度から</w:t>
                                    </w:r>
                                    <w:r w:rsidRPr="0094757D">
                                      <w:rPr>
                                        <w:rFonts w:ascii="HG丸ｺﾞｼｯｸM-PRO" w:eastAsia="HG丸ｺﾞｼｯｸM-PRO" w:hAnsi="HG丸ｺﾞｼｯｸM-PRO" w:hint="eastAsia"/>
                                        <w:sz w:val="16"/>
                                        <w:szCs w:val="16"/>
                                      </w:rPr>
                                      <w:t>直近5</w:t>
                                    </w:r>
                                    <w:r>
                                      <w:rPr>
                                        <w:rFonts w:ascii="HG丸ｺﾞｼｯｸM-PRO" w:eastAsia="HG丸ｺﾞｼｯｸM-PRO" w:hAnsi="HG丸ｺﾞｼｯｸM-PRO" w:hint="eastAsia"/>
                                        <w:sz w:val="16"/>
                                        <w:szCs w:val="16"/>
                                      </w:rPr>
                                      <w:t>ヶ</w:t>
                                    </w:r>
                                    <w:r w:rsidRPr="0094757D">
                                      <w:rPr>
                                        <w:rFonts w:ascii="HG丸ｺﾞｼｯｸM-PRO" w:eastAsia="HG丸ｺﾞｼｯｸM-PRO" w:hAnsi="HG丸ｺﾞｼｯｸM-PRO" w:hint="eastAsia"/>
                                        <w:sz w:val="16"/>
                                        <w:szCs w:val="16"/>
                                      </w:rPr>
                                      <w:t>年</w:t>
                                    </w:r>
                                  </w:p>
                                  <w:p w:rsidR="00F67696" w:rsidRDefault="00F67696" w:rsidP="0094757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4757D">
                                      <w:rPr>
                                        <w:rFonts w:ascii="HG丸ｺﾞｼｯｸM-PRO" w:eastAsia="HG丸ｺﾞｼｯｸM-PRO" w:hAnsi="HG丸ｺﾞｼｯｸM-PRO" w:hint="eastAsia"/>
                                        <w:sz w:val="16"/>
                                        <w:szCs w:val="16"/>
                                      </w:rPr>
                                      <w:t>（H22,H25</w:t>
                                    </w:r>
                                    <w:r>
                                      <w:rPr>
                                        <w:rFonts w:ascii="HG丸ｺﾞｼｯｸM-PRO" w:eastAsia="HG丸ｺﾞｼｯｸM-PRO" w:hAnsi="HG丸ｺﾞｼｯｸM-PRO" w:hint="eastAsia"/>
                                        <w:sz w:val="16"/>
                                        <w:szCs w:val="16"/>
                                      </w:rPr>
                                      <w:t>年度を</w:t>
                                    </w:r>
                                    <w:r w:rsidRPr="0094757D">
                                      <w:rPr>
                                        <w:rFonts w:ascii="HG丸ｺﾞｼｯｸM-PRO" w:eastAsia="HG丸ｺﾞｼｯｸM-PRO" w:hAnsi="HG丸ｺﾞｼｯｸM-PRO" w:hint="eastAsia"/>
                                        <w:sz w:val="16"/>
                                        <w:szCs w:val="16"/>
                                      </w:rPr>
                                      <w:t>除く）</w:t>
                                    </w:r>
                                    <w:r>
                                      <w:rPr>
                                        <w:rFonts w:ascii="HG丸ｺﾞｼｯｸM-PRO" w:eastAsia="HG丸ｺﾞｼｯｸM-PRO" w:hAnsi="HG丸ｺﾞｼｯｸM-PRO" w:hint="eastAsia"/>
                                        <w:sz w:val="16"/>
                                        <w:szCs w:val="16"/>
                                      </w:rPr>
                                      <w:t>の</w:t>
                                    </w:r>
                                    <w:r w:rsidRPr="0094757D">
                                      <w:rPr>
                                        <w:rFonts w:ascii="HG丸ｺﾞｼｯｸM-PRO" w:eastAsia="HG丸ｺﾞｼｯｸM-PRO" w:hAnsi="HG丸ｺﾞｼｯｸM-PRO" w:hint="eastAsia"/>
                                        <w:sz w:val="16"/>
                                        <w:szCs w:val="16"/>
                                      </w:rPr>
                                      <w:t>公共</w:t>
                                    </w:r>
                                  </w:p>
                                  <w:p w:rsidR="00F67696" w:rsidRPr="0094757D" w:rsidRDefault="00F67696" w:rsidP="003704A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4757D">
                                      <w:rPr>
                                        <w:rFonts w:ascii="HG丸ｺﾞｼｯｸM-PRO" w:eastAsia="HG丸ｺﾞｼｯｸM-PRO" w:hAnsi="HG丸ｺﾞｼｯｸM-PRO" w:hint="eastAsia"/>
                                        <w:sz w:val="16"/>
                                        <w:szCs w:val="16"/>
                                      </w:rPr>
                                      <w:t>施設投資的経費</w:t>
                                    </w:r>
                                    <w:r>
                                      <w:rPr>
                                        <w:rFonts w:ascii="HG丸ｺﾞｼｯｸM-PRO" w:eastAsia="HG丸ｺﾞｼｯｸM-PRO" w:hAnsi="HG丸ｺﾞｼｯｸM-PRO" w:hint="eastAsia"/>
                                        <w:sz w:val="16"/>
                                        <w:szCs w:val="16"/>
                                      </w:rPr>
                                      <w:t>の</w:t>
                                    </w:r>
                                    <w:r w:rsidRPr="0094757D">
                                      <w:rPr>
                                        <w:rFonts w:ascii="HG丸ｺﾞｼｯｸM-PRO" w:eastAsia="HG丸ｺﾞｼｯｸM-PRO" w:hAnsi="HG丸ｺﾞｼｯｸM-PRO" w:hint="eastAsia"/>
                                        <w:sz w:val="16"/>
                                        <w:szCs w:val="16"/>
                                      </w:rPr>
                                      <w:t>平均</w:t>
                                    </w:r>
                                    <w:r>
                                      <w:rPr>
                                        <w:rFonts w:ascii="HG丸ｺﾞｼｯｸM-PRO" w:eastAsia="HG丸ｺﾞｼｯｸM-PRO" w:hAnsi="HG丸ｺﾞｼｯｸM-PRO" w:hint="eastAsia"/>
                                        <w:sz w:val="16"/>
                                        <w:szCs w:val="16"/>
                                      </w:rPr>
                                      <w:t>額</w:t>
                                    </w:r>
                                  </w:p>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既存更新分及び新規整備分</w:t>
                                    </w:r>
                                  </w:p>
                                  <w:p w:rsidR="00F67696" w:rsidRPr="00F363BB" w:rsidRDefault="00F67696" w:rsidP="00C90150">
                                    <w:pPr>
                                      <w:jc w:val="center"/>
                                      <w:rPr>
                                        <w:rFonts w:ascii="HG丸ｺﾞｼｯｸM-PRO" w:eastAsia="HG丸ｺﾞｼｯｸM-PRO" w:hAnsi="HG丸ｺﾞｼｯｸM-PRO"/>
                                        <w:sz w:val="24"/>
                                        <w:szCs w:val="24"/>
                                      </w:rPr>
                                    </w:pPr>
                                    <w:r w:rsidRPr="0094757D">
                                      <w:rPr>
                                        <w:rFonts w:ascii="HG丸ｺﾞｼｯｸM-PRO" w:eastAsia="HG丸ｺﾞｼｯｸM-PRO" w:hAnsi="HG丸ｺﾞｼｯｸM-PRO" w:hint="eastAsia"/>
                                        <w:sz w:val="16"/>
                                        <w:szCs w:val="16"/>
                                      </w:rPr>
                                      <w:t>5.</w:t>
                                    </w:r>
                                    <w:r>
                                      <w:rPr>
                                        <w:rFonts w:ascii="HG丸ｺﾞｼｯｸM-PRO" w:eastAsia="HG丸ｺﾞｼｯｸM-PRO" w:hAnsi="HG丸ｺﾞｼｯｸM-PRO" w:hint="eastAsia"/>
                                        <w:sz w:val="16"/>
                                        <w:szCs w:val="16"/>
                                      </w:rPr>
                                      <w:t>4</w:t>
                                    </w:r>
                                    <w:r w:rsidRPr="0094757D">
                                      <w:rPr>
                                        <w:rFonts w:ascii="HG丸ｺﾞｼｯｸM-PRO" w:eastAsia="HG丸ｺﾞｼｯｸM-PRO" w:hAnsi="HG丸ｺﾞｼｯｸM-PRO" w:hint="eastAsia"/>
                                        <w:sz w:val="16"/>
                                        <w:szCs w:val="16"/>
                                      </w:rPr>
                                      <w:t>億円</w:t>
                                    </w:r>
                                  </w:p>
                                </w:tc>
                                <w:tc>
                                  <w:tcPr>
                                    <w:tcW w:w="2410" w:type="dxa"/>
                                    <w:vAlign w:val="center"/>
                                  </w:tcPr>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更新費用の試算</w:t>
                                    </w:r>
                                  </w:p>
                                  <w:p w:rsidR="00F67696" w:rsidRPr="0094757D" w:rsidRDefault="00F67696" w:rsidP="0094757D">
                                    <w:pPr>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w:t>
                                    </w:r>
                                    <w:r w:rsidRPr="0094757D">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2</w:t>
                                    </w:r>
                                    <w:r w:rsidRPr="0094757D">
                                      <w:rPr>
                                        <w:rFonts w:ascii="HG丸ｺﾞｼｯｸM-PRO" w:eastAsia="HG丸ｺﾞｼｯｸM-PRO" w:hAnsi="HG丸ｺﾞｼｯｸM-PRO" w:hint="eastAsia"/>
                                        <w:sz w:val="16"/>
                                        <w:szCs w:val="16"/>
                                      </w:rPr>
                                      <w:t>億円</w:t>
                                    </w:r>
                                  </w:p>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既存更新分及び新規整備分</w:t>
                                    </w:r>
                                  </w:p>
                                  <w:p w:rsidR="00F67696" w:rsidRDefault="00F67696" w:rsidP="0039398A">
                                    <w:pPr>
                                      <w:jc w:val="center"/>
                                      <w:rPr>
                                        <w:rFonts w:ascii="HG丸ｺﾞｼｯｸM-PRO" w:eastAsia="HG丸ｺﾞｼｯｸM-PRO" w:hAnsi="HG丸ｺﾞｼｯｸM-PRO"/>
                                        <w:sz w:val="24"/>
                                        <w:szCs w:val="24"/>
                                      </w:rPr>
                                    </w:pPr>
                                    <w:r w:rsidRPr="0094757D">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5</w:t>
                                    </w:r>
                                    <w:r w:rsidRPr="0094757D">
                                      <w:rPr>
                                        <w:rFonts w:ascii="HG丸ｺﾞｼｯｸM-PRO" w:eastAsia="HG丸ｺﾞｼｯｸM-PRO" w:hAnsi="HG丸ｺﾞｼｯｸM-PRO" w:hint="eastAsia"/>
                                        <w:sz w:val="16"/>
                                        <w:szCs w:val="16"/>
                                      </w:rPr>
                                      <w:t>倍</w:t>
                                    </w:r>
                                  </w:p>
                                </w:tc>
                                <w:tc>
                                  <w:tcPr>
                                    <w:tcW w:w="1622" w:type="dxa"/>
                                    <w:vAlign w:val="center"/>
                                  </w:tcPr>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40年間の</w:t>
                                    </w:r>
                                  </w:p>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更新費用総額</w:t>
                                    </w:r>
                                  </w:p>
                                  <w:p w:rsidR="00F67696" w:rsidRDefault="00F67696" w:rsidP="00CC62B7">
                                    <w:pPr>
                                      <w:jc w:val="center"/>
                                      <w:rPr>
                                        <w:rFonts w:ascii="HG丸ｺﾞｼｯｸM-PRO" w:eastAsia="HG丸ｺﾞｼｯｸM-PRO" w:hAnsi="HG丸ｺﾞｼｯｸM-PRO"/>
                                        <w:sz w:val="24"/>
                                        <w:szCs w:val="24"/>
                                      </w:rPr>
                                    </w:pPr>
                                    <w:r w:rsidRPr="0094757D">
                                      <w:rPr>
                                        <w:rFonts w:ascii="HG丸ｺﾞｼｯｸM-PRO" w:eastAsia="HG丸ｺﾞｼｯｸM-PRO" w:hAnsi="HG丸ｺﾞｼｯｸM-PRO" w:hint="eastAsia"/>
                                        <w:sz w:val="16"/>
                                        <w:szCs w:val="16"/>
                                      </w:rPr>
                                      <w:t>3</w:t>
                                    </w:r>
                                    <w:r>
                                      <w:rPr>
                                        <w:rFonts w:ascii="HG丸ｺﾞｼｯｸM-PRO" w:eastAsia="HG丸ｺﾞｼｯｸM-PRO" w:hAnsi="HG丸ｺﾞｼｯｸM-PRO"/>
                                        <w:sz w:val="16"/>
                                        <w:szCs w:val="16"/>
                                      </w:rPr>
                                      <w:t>2</w:t>
                                    </w:r>
                                    <w:r>
                                      <w:rPr>
                                        <w:rFonts w:ascii="HG丸ｺﾞｼｯｸM-PRO" w:eastAsia="HG丸ｺﾞｼｯｸM-PRO" w:hAnsi="HG丸ｺﾞｼｯｸM-PRO" w:hint="eastAsia"/>
                                        <w:sz w:val="16"/>
                                        <w:szCs w:val="16"/>
                                      </w:rPr>
                                      <w:t>8.6億</w:t>
                                    </w:r>
                                    <w:r w:rsidRPr="0094757D">
                                      <w:rPr>
                                        <w:rFonts w:ascii="HG丸ｺﾞｼｯｸM-PRO" w:eastAsia="HG丸ｺﾞｼｯｸM-PRO" w:hAnsi="HG丸ｺﾞｼｯｸM-PRO" w:hint="eastAsia"/>
                                        <w:sz w:val="16"/>
                                        <w:szCs w:val="16"/>
                                      </w:rPr>
                                      <w:t>円</w:t>
                                    </w:r>
                                  </w:p>
                                </w:tc>
                              </w:tr>
                            </w:tbl>
                            <w:p w:rsidR="00F67696" w:rsidRDefault="00F67696" w:rsidP="0094757D">
                              <w:pPr>
                                <w:spacing w:line="360" w:lineRule="auto"/>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FB2A9E0" wp14:editId="542BAFFE">
                                    <wp:extent cx="5526156" cy="2969427"/>
                                    <wp:effectExtent l="0" t="0" r="0" b="2540"/>
                                    <wp:docPr id="1635" name="図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2">
                                              <a:extLst>
                                                <a:ext uri="{28A0092B-C50C-407E-A947-70E740481C1C}">
                                                  <a14:useLocalDpi xmlns:a14="http://schemas.microsoft.com/office/drawing/2010/main" val="0"/>
                                                </a:ext>
                                              </a:extLst>
                                            </a:blip>
                                            <a:srcRect r="21229" b="24745"/>
                                            <a:stretch/>
                                          </pic:blipFill>
                                          <pic:spPr bwMode="auto">
                                            <a:xfrm>
                                              <a:off x="0" y="0"/>
                                              <a:ext cx="5526696" cy="2969717"/>
                                            </a:xfrm>
                                            <a:prstGeom prst="rect">
                                              <a:avLst/>
                                            </a:prstGeom>
                                            <a:noFill/>
                                            <a:ln>
                                              <a:noFill/>
                                            </a:ln>
                                            <a:extLst>
                                              <a:ext uri="{53640926-AAD7-44D8-BBD7-CCE9431645EC}">
                                                <a14:shadowObscured xmlns:a14="http://schemas.microsoft.com/office/drawing/2010/main"/>
                                              </a:ext>
                                            </a:extLst>
                                          </pic:spPr>
                                        </pic:pic>
                                      </a:graphicData>
                                    </a:graphic>
                                  </wp:inline>
                                </w:drawing>
                              </w:r>
                            </w:p>
                            <w:p w:rsidR="00F67696" w:rsidRDefault="00F67696" w:rsidP="0094757D">
                              <w:pPr>
                                <w:spacing w:line="360" w:lineRule="auto"/>
                                <w:rPr>
                                  <w:rFonts w:ascii="HG丸ｺﾞｼｯｸM-PRO" w:eastAsia="HG丸ｺﾞｼｯｸM-PRO" w:hAnsi="HG丸ｺﾞｼｯｸM-PRO"/>
                                </w:rPr>
                              </w:pPr>
                            </w:p>
                            <w:p w:rsidR="00F67696" w:rsidRDefault="00F67696" w:rsidP="002F3606">
                              <w:pPr>
                                <w:spacing w:line="360" w:lineRule="auto"/>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平成27年度（2015年度）末時点</w:t>
                              </w:r>
                            </w:p>
                            <w:p w:rsidR="00F67696" w:rsidRPr="003254D0" w:rsidRDefault="00F67696" w:rsidP="002F3606">
                              <w:pPr>
                                <w:spacing w:line="360" w:lineRule="auto"/>
                                <w:jc w:val="righ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78" o:spid="_x0000_s1144" style="width:453.5pt;height:572.85pt;mso-position-horizontal-relative:char;mso-position-vertical-relative:line" coordsize="62035,6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">
                <v:shape id="片側の 2 つの角を丸めた四角形 979" o:spid="_x0000_s1145" style="position:absolute;width:62035;height:2557;visibility:visible;mso-wrap-style:square;v-text-anchor:middle" coordsize="6203590,2557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i9MYA&#10;AADcAAAADwAAAGRycy9kb3ducmV2LnhtbESPW2vCQBSE3wv+h+UIvtWNl3qJriKCYJEWjT74eMge&#10;k2j2bMiumv57t1Do4zAz3zDzZWNK8aDaFZYV9LoRCOLU6oIzBafj5n0CwnlkjaVlUvBDDpaL1tsc&#10;Y22ffKBH4jMRIOxiVJB7X8VSujQng65rK+LgXWxt0AdZZ1LX+AxwU8p+FI2kwYLDQo4VrXNKb8nd&#10;KNDX82mTDIbZ18T4/Wexo8NH9a1Up92sZiA8Nf4//NfeagXT8RR+z4Qj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mi9MYAAADcAAAADwAAAAAAAAAAAAAAAACYAgAAZHJz&#10;L2Rvd25yZXYueG1sUEsFBgAAAAAEAAQA9QAAAIsDAAAAAA==&#10;" adj="-11796480,,5400" path="m42631,l6160959,v23544,,42631,19087,42631,42631l6203590,255782r,l,255782r,l,42631c,19087,19087,,42631,xe" fillcolor="#4f81bd [3204]" strokecolor="#4f81bd [3204]" strokeweight="2pt">
                  <v:stroke joinstyle="miter"/>
                  <v:formulas/>
                  <v:path arrowok="t" o:connecttype="custom" o:connectlocs="42631,0;6160959,0;6203590,42631;6203590,255782;6203590,255782;0,255782;0,255782;0,42631;42631,0" o:connectangles="0,0,0,0,0,0,0,0,0" textboxrect="0,0,6203590,255782"/>
                  <v:textbox>
                    <w:txbxContent>
                      <w:p w:rsidR="00F67696" w:rsidRPr="00B93890" w:rsidRDefault="00F67696" w:rsidP="00B7462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公共施設（建物）の更新費用試算</w:t>
                        </w:r>
                      </w:p>
                    </w:txbxContent>
                  </v:textbox>
                </v:shape>
                <v:shape id="テキスト ボックス 980" o:spid="_x0000_s1146" type="#_x0000_t202" style="position:absolute;left:95;top:2557;width:61940;height:6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eT8IA&#10;AADcAAAADwAAAGRycy9kb3ducmV2LnhtbERPS27CMBDdV+odrKnEpipOWbRpwCBUCQnBis8BRvFg&#10;B+JxiJ0QOH29QOry6f1ni8HVoqc2VJ4VfI4zEMSl1xUbBcfD6iMHESKyxtozKbhTgMX89WWGhfY3&#10;3lG/j0akEA4FKrAxNoWUobTkMIx9Q5y4k28dxgRbI3WLtxTuajnJsi/psOLUYLGhX0vlZd85Bc5s&#10;Thfz3q2v/Tb/fmwnA6/OVqnR27Ccgog0xH/x073WCn7yND+dS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55PwgAAANwAAAAPAAAAAAAAAAAAAAAAAJgCAABkcnMvZG93&#10;bnJldi54bWxQSwUGAAAAAAQABAD1AAAAhwMAAAAA&#10;" filled="f" strokecolor="#4f81bd [3204]" strokeweight="2pt">
                  <v:textbox>
                    <w:txbxContent>
                      <w:p w:rsidR="00F67696" w:rsidRPr="009D27EC" w:rsidRDefault="00F67696" w:rsidP="008C7F71">
                        <w:pPr>
                          <w:spacing w:line="360" w:lineRule="auto"/>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設楽</w:t>
                        </w:r>
                        <w:r w:rsidRPr="009D27EC">
                          <w:rPr>
                            <w:rFonts w:ascii="HG丸ｺﾞｼｯｸM-PRO" w:eastAsia="HG丸ｺﾞｼｯｸM-PRO" w:hAnsi="HG丸ｺﾞｼｯｸM-PRO" w:hint="eastAsia"/>
                            <w:szCs w:val="21"/>
                          </w:rPr>
                          <w:t>町が保有する公共施設には、建築後</w:t>
                        </w:r>
                        <w:r>
                          <w:rPr>
                            <w:rFonts w:ascii="HG丸ｺﾞｼｯｸM-PRO" w:eastAsia="HG丸ｺﾞｼｯｸM-PRO" w:hAnsi="HG丸ｺﾞｼｯｸM-PRO" w:hint="eastAsia"/>
                            <w:szCs w:val="21"/>
                          </w:rPr>
                          <w:t>6</w:t>
                        </w:r>
                        <w:r w:rsidRPr="009D27EC">
                          <w:rPr>
                            <w:rFonts w:ascii="HG丸ｺﾞｼｯｸM-PRO" w:eastAsia="HG丸ｺﾞｼｯｸM-PRO" w:hAnsi="HG丸ｺﾞｼｯｸM-PRO" w:hint="eastAsia"/>
                            <w:szCs w:val="21"/>
                          </w:rPr>
                          <w:t>0年を経過したものもあり、大規模修繕や耐震補強工事等が実施されていても、寿命による建替えが必要な施設も少なくありません。</w:t>
                        </w:r>
                      </w:p>
                      <w:p w:rsidR="00F67696" w:rsidRPr="009D27EC" w:rsidRDefault="00F67696" w:rsidP="008C7F71">
                        <w:pPr>
                          <w:spacing w:line="360" w:lineRule="auto"/>
                          <w:ind w:firstLineChars="100" w:firstLine="210"/>
                          <w:rPr>
                            <w:rFonts w:ascii="HG丸ｺﾞｼｯｸM-PRO" w:eastAsia="HG丸ｺﾞｼｯｸM-PRO" w:hAnsi="HG丸ｺﾞｼｯｸM-PRO"/>
                            <w:szCs w:val="21"/>
                          </w:rPr>
                        </w:pPr>
                        <w:r w:rsidRPr="009D27EC">
                          <w:rPr>
                            <w:rFonts w:ascii="HG丸ｺﾞｼｯｸM-PRO" w:eastAsia="HG丸ｺﾞｼｯｸM-PRO" w:hAnsi="HG丸ｺﾞｼｯｸM-PRO" w:hint="eastAsia"/>
                            <w:szCs w:val="21"/>
                          </w:rPr>
                          <w:t>平成6</w:t>
                        </w:r>
                        <w:r w:rsidRPr="009D27EC">
                          <w:rPr>
                            <w:rFonts w:ascii="HG丸ｺﾞｼｯｸM-PRO" w:eastAsia="HG丸ｺﾞｼｯｸM-PRO" w:hAnsi="HG丸ｺﾞｼｯｸM-PRO" w:hint="eastAsia"/>
                            <w:szCs w:val="21"/>
                          </w:rPr>
                          <w:tab/>
                        </w:r>
                        <w:r w:rsidRPr="009D27EC">
                          <w:rPr>
                            <w:rFonts w:ascii="HG丸ｺﾞｼｯｸM-PRO" w:eastAsia="HG丸ｺﾞｼｯｸM-PRO" w:hAnsi="HG丸ｺﾞｼｯｸM-PRO"/>
                            <w:szCs w:val="21"/>
                          </w:rPr>
                          <w:t>7</w:t>
                        </w:r>
                        <w:r w:rsidRPr="009D27EC">
                          <w:rPr>
                            <w:rFonts w:ascii="HG丸ｺﾞｼｯｸM-PRO" w:eastAsia="HG丸ｺﾞｼｯｸM-PRO" w:hAnsi="HG丸ｺﾞｼｯｸM-PRO" w:hint="eastAsia"/>
                            <w:szCs w:val="21"/>
                          </w:rPr>
                          <w:t>年（205</w:t>
                        </w:r>
                        <w:r w:rsidRPr="009D27EC">
                          <w:rPr>
                            <w:rFonts w:ascii="HG丸ｺﾞｼｯｸM-PRO" w:eastAsia="HG丸ｺﾞｼｯｸM-PRO" w:hAnsi="HG丸ｺﾞｼｯｸM-PRO"/>
                            <w:szCs w:val="21"/>
                          </w:rPr>
                          <w:t>5</w:t>
                        </w:r>
                        <w:r w:rsidRPr="009D27EC">
                          <w:rPr>
                            <w:rFonts w:ascii="HG丸ｺﾞｼｯｸM-PRO" w:eastAsia="HG丸ｺﾞｼｯｸM-PRO" w:hAnsi="HG丸ｺﾞｼｯｸM-PRO" w:hint="eastAsia"/>
                            <w:szCs w:val="21"/>
                          </w:rPr>
                          <w:t>年）までに、今後の大規模修繕・建替えが必要となる施設の推計費用合計は、3</w:t>
                        </w:r>
                        <w:r w:rsidRPr="009D27EC">
                          <w:rPr>
                            <w:rFonts w:ascii="HG丸ｺﾞｼｯｸM-PRO" w:eastAsia="HG丸ｺﾞｼｯｸM-PRO" w:hAnsi="HG丸ｺﾞｼｯｸM-PRO"/>
                            <w:szCs w:val="21"/>
                          </w:rPr>
                          <w:t>2</w:t>
                        </w:r>
                        <w:r w:rsidRPr="009D27EC">
                          <w:rPr>
                            <w:rFonts w:ascii="HG丸ｺﾞｼｯｸM-PRO" w:eastAsia="HG丸ｺﾞｼｯｸM-PRO" w:hAnsi="HG丸ｺﾞｼｯｸM-PRO" w:hint="eastAsia"/>
                            <w:szCs w:val="21"/>
                          </w:rPr>
                          <w:t>8.6億円となります。これは、1年あたりに換算すると</w:t>
                        </w:r>
                        <w:r w:rsidRPr="009D27EC">
                          <w:rPr>
                            <w:rFonts w:ascii="HG丸ｺﾞｼｯｸM-PRO" w:eastAsia="HG丸ｺﾞｼｯｸM-PRO" w:hAnsi="HG丸ｺﾞｼｯｸM-PRO"/>
                            <w:szCs w:val="21"/>
                          </w:rPr>
                          <w:t>8.2</w:t>
                        </w:r>
                        <w:r w:rsidRPr="009D27EC">
                          <w:rPr>
                            <w:rFonts w:ascii="HG丸ｺﾞｼｯｸM-PRO" w:eastAsia="HG丸ｺﾞｼｯｸM-PRO" w:hAnsi="HG丸ｺﾞｼｯｸM-PRO" w:hint="eastAsia"/>
                            <w:szCs w:val="21"/>
                          </w:rPr>
                          <w:t>億円（3</w:t>
                        </w:r>
                        <w:r w:rsidRPr="009D27EC">
                          <w:rPr>
                            <w:rFonts w:ascii="HG丸ｺﾞｼｯｸM-PRO" w:eastAsia="HG丸ｺﾞｼｯｸM-PRO" w:hAnsi="HG丸ｺﾞｼｯｸM-PRO"/>
                            <w:szCs w:val="21"/>
                          </w:rPr>
                          <w:t>2</w:t>
                        </w:r>
                        <w:r w:rsidRPr="009D27EC">
                          <w:rPr>
                            <w:rFonts w:ascii="HG丸ｺﾞｼｯｸM-PRO" w:eastAsia="HG丸ｺﾞｼｯｸM-PRO" w:hAnsi="HG丸ｺﾞｼｯｸM-PRO" w:hint="eastAsia"/>
                            <w:szCs w:val="21"/>
                          </w:rPr>
                          <w:t>8.6億円/</w:t>
                        </w:r>
                        <w:r w:rsidRPr="009D27EC">
                          <w:rPr>
                            <w:rFonts w:ascii="HG丸ｺﾞｼｯｸM-PRO" w:eastAsia="HG丸ｺﾞｼｯｸM-PRO" w:hAnsi="HG丸ｺﾞｼｯｸM-PRO"/>
                            <w:szCs w:val="21"/>
                          </w:rPr>
                          <w:t>40</w:t>
                        </w:r>
                        <w:r w:rsidRPr="009D27EC">
                          <w:rPr>
                            <w:rFonts w:ascii="HG丸ｺﾞｼｯｸM-PRO" w:eastAsia="HG丸ｺﾞｼｯｸM-PRO" w:hAnsi="HG丸ｺﾞｼｯｸM-PRO" w:hint="eastAsia"/>
                            <w:szCs w:val="21"/>
                          </w:rPr>
                          <w:t>年間）程度となり、平成2</w:t>
                        </w:r>
                        <w:r>
                          <w:rPr>
                            <w:rFonts w:ascii="HG丸ｺﾞｼｯｸM-PRO" w:eastAsia="HG丸ｺﾞｼｯｸM-PRO" w:hAnsi="HG丸ｺﾞｼｯｸM-PRO" w:hint="eastAsia"/>
                            <w:szCs w:val="21"/>
                          </w:rPr>
                          <w:t>7</w:t>
                        </w:r>
                        <w:r w:rsidRPr="009D27EC">
                          <w:rPr>
                            <w:rFonts w:ascii="HG丸ｺﾞｼｯｸM-PRO" w:eastAsia="HG丸ｺﾞｼｯｸM-PRO" w:hAnsi="HG丸ｺﾞｼｯｸM-PRO" w:hint="eastAsia"/>
                            <w:szCs w:val="21"/>
                          </w:rPr>
                          <w:t>年度の設楽町一般会計が</w:t>
                        </w:r>
                        <w:r>
                          <w:rPr>
                            <w:rFonts w:ascii="HG丸ｺﾞｼｯｸM-PRO" w:eastAsia="HG丸ｺﾞｼｯｸM-PRO" w:hAnsi="HG丸ｺﾞｼｯｸM-PRO" w:hint="eastAsia"/>
                            <w:szCs w:val="21"/>
                          </w:rPr>
                          <w:t>61.3</w:t>
                        </w:r>
                        <w:r w:rsidRPr="009D27EC">
                          <w:rPr>
                            <w:rFonts w:ascii="HG丸ｺﾞｼｯｸM-PRO" w:eastAsia="HG丸ｺﾞｼｯｸM-PRO" w:hAnsi="HG丸ｺﾞｼｯｸM-PRO" w:hint="eastAsia"/>
                            <w:szCs w:val="21"/>
                          </w:rPr>
                          <w:t>億円であることから更新投資額が</w:t>
                        </w:r>
                        <w:r w:rsidRPr="009D27EC">
                          <w:rPr>
                            <w:rFonts w:ascii="HG丸ｺﾞｼｯｸM-PRO" w:eastAsia="HG丸ｺﾞｼｯｸM-PRO" w:hAnsi="HG丸ｺﾞｼｯｸM-PRO"/>
                            <w:szCs w:val="21"/>
                          </w:rPr>
                          <w:t>1</w:t>
                        </w:r>
                        <w:r>
                          <w:rPr>
                            <w:rFonts w:ascii="HG丸ｺﾞｼｯｸM-PRO" w:eastAsia="HG丸ｺﾞｼｯｸM-PRO" w:hAnsi="HG丸ｺﾞｼｯｸM-PRO" w:hint="eastAsia"/>
                            <w:szCs w:val="21"/>
                          </w:rPr>
                          <w:t>3</w:t>
                        </w:r>
                        <w:r w:rsidRPr="009D27EC">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4</w:t>
                        </w:r>
                        <w:r w:rsidRPr="009D27EC">
                          <w:rPr>
                            <w:rFonts w:ascii="HG丸ｺﾞｼｯｸM-PRO" w:eastAsia="HG丸ｺﾞｼｯｸM-PRO" w:hAnsi="HG丸ｺﾞｼｯｸM-PRO" w:hint="eastAsia"/>
                            <w:szCs w:val="21"/>
                          </w:rPr>
                          <w:t>％程度を占めることになります。</w:t>
                        </w:r>
                      </w:p>
                      <w:p w:rsidR="00F67696" w:rsidRDefault="00F67696" w:rsidP="00160010">
                        <w:pPr>
                          <w:spacing w:line="360" w:lineRule="auto"/>
                          <w:ind w:firstLineChars="100" w:firstLine="210"/>
                          <w:rPr>
                            <w:rFonts w:ascii="HG丸ｺﾞｼｯｸM-PRO" w:eastAsia="HG丸ｺﾞｼｯｸM-PRO" w:hAnsi="HG丸ｺﾞｼｯｸM-PRO"/>
                          </w:rPr>
                        </w:pPr>
                        <w:r w:rsidRPr="009D27EC">
                          <w:rPr>
                            <w:rFonts w:ascii="HG丸ｺﾞｼｯｸM-PRO" w:eastAsia="HG丸ｺﾞｼｯｸM-PRO" w:hAnsi="HG丸ｺﾞｼｯｸM-PRO" w:hint="eastAsia"/>
                          </w:rPr>
                          <w:t>平成2</w:t>
                        </w:r>
                        <w:r>
                          <w:rPr>
                            <w:rFonts w:ascii="HG丸ｺﾞｼｯｸM-PRO" w:eastAsia="HG丸ｺﾞｼｯｸM-PRO" w:hAnsi="HG丸ｺﾞｼｯｸM-PRO" w:hint="eastAsia"/>
                          </w:rPr>
                          <w:t>6</w:t>
                        </w:r>
                        <w:r w:rsidRPr="009D27EC">
                          <w:rPr>
                            <w:rFonts w:ascii="HG丸ｺﾞｼｯｸM-PRO" w:eastAsia="HG丸ｺﾞｼｯｸM-PRO" w:hAnsi="HG丸ｺﾞｼｯｸM-PRO" w:hint="eastAsia"/>
                          </w:rPr>
                          <w:t>年度（201</w:t>
                        </w:r>
                        <w:r>
                          <w:rPr>
                            <w:rFonts w:ascii="HG丸ｺﾞｼｯｸM-PRO" w:eastAsia="HG丸ｺﾞｼｯｸM-PRO" w:hAnsi="HG丸ｺﾞｼｯｸM-PRO" w:hint="eastAsia"/>
                          </w:rPr>
                          <w:t>4</w:t>
                        </w:r>
                        <w:r w:rsidRPr="009D27EC">
                          <w:rPr>
                            <w:rFonts w:ascii="HG丸ｺﾞｼｯｸM-PRO" w:eastAsia="HG丸ｺﾞｼｯｸM-PRO" w:hAnsi="HG丸ｺﾞｼｯｸM-PRO" w:hint="eastAsia"/>
                          </w:rPr>
                          <w:t>年度）</w:t>
                        </w:r>
                        <w:r>
                          <w:rPr>
                            <w:rFonts w:ascii="HG丸ｺﾞｼｯｸM-PRO" w:eastAsia="HG丸ｺﾞｼｯｸM-PRO" w:hAnsi="HG丸ｺﾞｼｯｸM-PRO" w:hint="eastAsia"/>
                          </w:rPr>
                          <w:t>から直近の5年間で、</w:t>
                        </w:r>
                        <w:r w:rsidRPr="009D27EC">
                          <w:rPr>
                            <w:rFonts w:ascii="HG丸ｺﾞｼｯｸM-PRO" w:eastAsia="HG丸ｺﾞｼｯｸM-PRO" w:hAnsi="HG丸ｺﾞｼｯｸM-PRO" w:hint="eastAsia"/>
                          </w:rPr>
                          <w:t>公共施設（建物）にかけた投資的経費</w:t>
                        </w:r>
                        <w:r>
                          <w:rPr>
                            <w:rFonts w:ascii="HG丸ｺﾞｼｯｸM-PRO" w:eastAsia="HG丸ｺﾞｼｯｸM-PRO" w:hAnsi="HG丸ｺﾞｼｯｸM-PRO" w:hint="eastAsia"/>
                          </w:rPr>
                          <w:t>のうち</w:t>
                        </w:r>
                        <w:r w:rsidRPr="009D27EC">
                          <w:rPr>
                            <w:rFonts w:ascii="HG丸ｺﾞｼｯｸM-PRO" w:eastAsia="HG丸ｺﾞｼｯｸM-PRO" w:hAnsi="HG丸ｺﾞｼｯｸM-PRO" w:hint="eastAsia"/>
                          </w:rPr>
                          <w:t>、</w:t>
                        </w:r>
                        <w:r>
                          <w:rPr>
                            <w:rFonts w:ascii="HG丸ｺﾞｼｯｸM-PRO" w:eastAsia="HG丸ｺﾞｼｯｸM-PRO" w:hAnsi="HG丸ｺﾞｼｯｸM-PRO" w:hint="eastAsia"/>
                          </w:rPr>
                          <w:t>経費が突出する平成22年度と平成</w:t>
                        </w:r>
                        <w:r w:rsidRPr="009D27EC">
                          <w:rPr>
                            <w:rFonts w:ascii="HG丸ｺﾞｼｯｸM-PRO" w:eastAsia="HG丸ｺﾞｼｯｸM-PRO" w:hAnsi="HG丸ｺﾞｼｯｸM-PRO" w:hint="eastAsia"/>
                          </w:rPr>
                          <w:t>25年</w:t>
                        </w:r>
                        <w:r>
                          <w:rPr>
                            <w:rFonts w:ascii="HG丸ｺﾞｼｯｸM-PRO" w:eastAsia="HG丸ｺﾞｼｯｸM-PRO" w:hAnsi="HG丸ｺﾞｼｯｸM-PRO" w:hint="eastAsia"/>
                          </w:rPr>
                          <w:t>度</w:t>
                        </w:r>
                        <w:r w:rsidRPr="009D27EC">
                          <w:rPr>
                            <w:rFonts w:ascii="HG丸ｺﾞｼｯｸM-PRO" w:eastAsia="HG丸ｺﾞｼｯｸM-PRO" w:hAnsi="HG丸ｺﾞｼｯｸM-PRO" w:hint="eastAsia"/>
                          </w:rPr>
                          <w:t>を除</w:t>
                        </w:r>
                        <w:r>
                          <w:rPr>
                            <w:rFonts w:ascii="HG丸ｺﾞｼｯｸM-PRO" w:eastAsia="HG丸ｺﾞｼｯｸM-PRO" w:hAnsi="HG丸ｺﾞｼｯｸM-PRO" w:hint="eastAsia"/>
                          </w:rPr>
                          <w:t>く3</w:t>
                        </w:r>
                        <w:r>
                          <w:rPr>
                            <w:rFonts w:ascii="Segoe UI Symbol" w:eastAsia="HG丸ｺﾞｼｯｸM-PRO" w:hAnsi="Segoe UI Symbol" w:hint="eastAsia"/>
                          </w:rPr>
                          <w:t>ヶ</w:t>
                        </w:r>
                        <w:r>
                          <w:rPr>
                            <w:rFonts w:ascii="HG丸ｺﾞｼｯｸM-PRO" w:eastAsia="HG丸ｺﾞｼｯｸM-PRO" w:hAnsi="HG丸ｺﾞｼｯｸM-PRO" w:hint="eastAsia"/>
                          </w:rPr>
                          <w:t>年</w:t>
                        </w:r>
                        <w:r w:rsidRPr="009D27EC">
                          <w:rPr>
                            <w:rFonts w:ascii="HG丸ｺﾞｼｯｸM-PRO" w:eastAsia="HG丸ｺﾞｼｯｸM-PRO" w:hAnsi="HG丸ｺﾞｼｯｸM-PRO" w:hint="eastAsia"/>
                          </w:rPr>
                          <w:t>の平均は約</w:t>
                        </w:r>
                        <w:r w:rsidRPr="009D27EC">
                          <w:rPr>
                            <w:rFonts w:ascii="HG丸ｺﾞｼｯｸM-PRO" w:eastAsia="HG丸ｺﾞｼｯｸM-PRO" w:hAnsi="HG丸ｺﾞｼｯｸM-PRO"/>
                          </w:rPr>
                          <w:t>5</w:t>
                        </w:r>
                        <w:r w:rsidRPr="009D27EC">
                          <w:rPr>
                            <w:rFonts w:ascii="HG丸ｺﾞｼｯｸM-PRO" w:eastAsia="HG丸ｺﾞｼｯｸM-PRO" w:hAnsi="HG丸ｺﾞｼｯｸM-PRO" w:hint="eastAsia"/>
                          </w:rPr>
                          <w:t>.</w:t>
                        </w:r>
                        <w:r w:rsidRPr="009D27EC">
                          <w:rPr>
                            <w:rFonts w:ascii="HG丸ｺﾞｼｯｸM-PRO" w:eastAsia="HG丸ｺﾞｼｯｸM-PRO" w:hAnsi="HG丸ｺﾞｼｯｸM-PRO"/>
                          </w:rPr>
                          <w:t>4</w:t>
                        </w:r>
                        <w:r>
                          <w:rPr>
                            <w:rFonts w:ascii="HG丸ｺﾞｼｯｸM-PRO" w:eastAsia="HG丸ｺﾞｼｯｸM-PRO" w:hAnsi="HG丸ｺﾞｼｯｸM-PRO" w:hint="eastAsia"/>
                          </w:rPr>
                          <w:t>億円です。</w:t>
                        </w:r>
                        <w:r w:rsidRPr="009D27EC">
                          <w:rPr>
                            <w:rFonts w:ascii="HG丸ｺﾞｼｯｸM-PRO" w:eastAsia="HG丸ｺﾞｼｯｸM-PRO" w:hAnsi="HG丸ｺﾞｼｯｸM-PRO" w:hint="eastAsia"/>
                          </w:rPr>
                          <w:t>これを</w:t>
                        </w:r>
                        <w:r>
                          <w:rPr>
                            <w:rFonts w:ascii="HG丸ｺﾞｼｯｸM-PRO" w:eastAsia="HG丸ｺﾞｼｯｸM-PRO" w:hAnsi="HG丸ｺﾞｼｯｸM-PRO" w:hint="eastAsia"/>
                          </w:rPr>
                          <w:t>ふまえ</w:t>
                        </w:r>
                        <w:r w:rsidRPr="009D27EC">
                          <w:rPr>
                            <w:rFonts w:ascii="HG丸ｺﾞｼｯｸM-PRO" w:eastAsia="HG丸ｺﾞｼｯｸM-PRO" w:hAnsi="HG丸ｺﾞｼｯｸM-PRO" w:hint="eastAsia"/>
                          </w:rPr>
                          <w:t>ると、今後、現在の投資的経費の</w:t>
                        </w:r>
                        <w:r w:rsidRPr="009D27EC">
                          <w:rPr>
                            <w:rFonts w:ascii="HG丸ｺﾞｼｯｸM-PRO" w:eastAsia="HG丸ｺﾞｼｯｸM-PRO" w:hAnsi="HG丸ｺﾞｼｯｸM-PRO"/>
                          </w:rPr>
                          <w:t>1.5</w:t>
                        </w:r>
                        <w:r w:rsidRPr="009D27EC">
                          <w:rPr>
                            <w:rFonts w:ascii="HG丸ｺﾞｼｯｸM-PRO" w:eastAsia="HG丸ｺﾞｼｯｸM-PRO" w:hAnsi="HG丸ｺﾞｼｯｸM-PRO" w:hint="eastAsia"/>
                          </w:rPr>
                          <w:t>倍の費用が毎年必</w:t>
                        </w:r>
                        <w:r w:rsidRPr="003254D0">
                          <w:rPr>
                            <w:rFonts w:ascii="HG丸ｺﾞｼｯｸM-PRO" w:eastAsia="HG丸ｺﾞｼｯｸM-PRO" w:hAnsi="HG丸ｺﾞｼｯｸM-PRO" w:hint="eastAsia"/>
                          </w:rPr>
                          <w:t>要となります。</w:t>
                        </w:r>
                      </w:p>
                      <w:tbl>
                        <w:tblPr>
                          <w:tblStyle w:val="ab"/>
                          <w:tblW w:w="0" w:type="auto"/>
                          <w:jc w:val="center"/>
                          <w:tblLook w:val="04A0" w:firstRow="1" w:lastRow="0" w:firstColumn="1" w:lastColumn="0" w:noHBand="0" w:noVBand="1"/>
                        </w:tblPr>
                        <w:tblGrid>
                          <w:gridCol w:w="1884"/>
                          <w:gridCol w:w="2777"/>
                          <w:gridCol w:w="2410"/>
                          <w:gridCol w:w="1622"/>
                        </w:tblGrid>
                        <w:tr w:rsidR="00F67696" w:rsidTr="000E4AD4">
                          <w:trPr>
                            <w:trHeight w:val="1306"/>
                            <w:jc w:val="center"/>
                          </w:trPr>
                          <w:tc>
                            <w:tcPr>
                              <w:tcW w:w="1884" w:type="dxa"/>
                              <w:vAlign w:val="center"/>
                            </w:tcPr>
                            <w:p w:rsidR="00F67696" w:rsidRPr="0094757D" w:rsidRDefault="00F67696" w:rsidP="0094757D">
                              <w:pPr>
                                <w:jc w:val="center"/>
                                <w:rPr>
                                  <w:rFonts w:ascii="HG丸ｺﾞｼｯｸM-PRO" w:eastAsia="HG丸ｺﾞｼｯｸM-PRO" w:hAnsi="HG丸ｺﾞｼｯｸM-PRO"/>
                                  <w:sz w:val="18"/>
                                  <w:szCs w:val="24"/>
                                </w:rPr>
                              </w:pPr>
                              <w:r w:rsidRPr="0094757D">
                                <w:rPr>
                                  <w:rFonts w:ascii="HG丸ｺﾞｼｯｸM-PRO" w:eastAsia="HG丸ｺﾞｼｯｸM-PRO" w:hAnsi="HG丸ｺﾞｼｯｸM-PRO" w:hint="eastAsia"/>
                                  <w:sz w:val="18"/>
                                  <w:szCs w:val="24"/>
                                </w:rPr>
                                <w:t>現在までのストック</w:t>
                              </w:r>
                            </w:p>
                            <w:p w:rsidR="00F67696" w:rsidRDefault="00F67696" w:rsidP="0039398A">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18"/>
                                  <w:szCs w:val="24"/>
                                </w:rPr>
                                <w:t>8</w:t>
                              </w:r>
                              <w:r w:rsidRPr="0094757D">
                                <w:rPr>
                                  <w:rFonts w:ascii="HG丸ｺﾞｼｯｸM-PRO" w:eastAsia="HG丸ｺﾞｼｯｸM-PRO" w:hAnsi="HG丸ｺﾞｼｯｸM-PRO" w:hint="eastAsia"/>
                                  <w:sz w:val="18"/>
                                  <w:szCs w:val="24"/>
                                </w:rPr>
                                <w:t>.</w:t>
                              </w:r>
                              <w:r>
                                <w:rPr>
                                  <w:rFonts w:ascii="HG丸ｺﾞｼｯｸM-PRO" w:eastAsia="HG丸ｺﾞｼｯｸM-PRO" w:hAnsi="HG丸ｺﾞｼｯｸM-PRO"/>
                                  <w:sz w:val="18"/>
                                  <w:szCs w:val="24"/>
                                </w:rPr>
                                <w:t>4</w:t>
                              </w:r>
                              <w:r w:rsidRPr="0094757D">
                                <w:rPr>
                                  <w:rFonts w:ascii="HG丸ｺﾞｼｯｸM-PRO" w:eastAsia="HG丸ｺﾞｼｯｸM-PRO" w:hAnsi="HG丸ｺﾞｼｯｸM-PRO" w:hint="eastAsia"/>
                                  <w:sz w:val="18"/>
                                  <w:szCs w:val="24"/>
                                </w:rPr>
                                <w:t>万㎡</w:t>
                              </w:r>
                            </w:p>
                          </w:tc>
                          <w:tc>
                            <w:tcPr>
                              <w:tcW w:w="2777" w:type="dxa"/>
                              <w:vAlign w:val="center"/>
                            </w:tcPr>
                            <w:p w:rsidR="00F67696" w:rsidRDefault="00F67696" w:rsidP="0094757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平成26年度から</w:t>
                              </w:r>
                              <w:r w:rsidRPr="0094757D">
                                <w:rPr>
                                  <w:rFonts w:ascii="HG丸ｺﾞｼｯｸM-PRO" w:eastAsia="HG丸ｺﾞｼｯｸM-PRO" w:hAnsi="HG丸ｺﾞｼｯｸM-PRO" w:hint="eastAsia"/>
                                  <w:sz w:val="16"/>
                                  <w:szCs w:val="16"/>
                                </w:rPr>
                                <w:t>直近5</w:t>
                              </w:r>
                              <w:r>
                                <w:rPr>
                                  <w:rFonts w:ascii="HG丸ｺﾞｼｯｸM-PRO" w:eastAsia="HG丸ｺﾞｼｯｸM-PRO" w:hAnsi="HG丸ｺﾞｼｯｸM-PRO" w:hint="eastAsia"/>
                                  <w:sz w:val="16"/>
                                  <w:szCs w:val="16"/>
                                </w:rPr>
                                <w:t>ヶ</w:t>
                              </w:r>
                              <w:r w:rsidRPr="0094757D">
                                <w:rPr>
                                  <w:rFonts w:ascii="HG丸ｺﾞｼｯｸM-PRO" w:eastAsia="HG丸ｺﾞｼｯｸM-PRO" w:hAnsi="HG丸ｺﾞｼｯｸM-PRO" w:hint="eastAsia"/>
                                  <w:sz w:val="16"/>
                                  <w:szCs w:val="16"/>
                                </w:rPr>
                                <w:t>年</w:t>
                              </w:r>
                            </w:p>
                            <w:p w:rsidR="00F67696" w:rsidRDefault="00F67696" w:rsidP="0094757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4757D">
                                <w:rPr>
                                  <w:rFonts w:ascii="HG丸ｺﾞｼｯｸM-PRO" w:eastAsia="HG丸ｺﾞｼｯｸM-PRO" w:hAnsi="HG丸ｺﾞｼｯｸM-PRO" w:hint="eastAsia"/>
                                  <w:sz w:val="16"/>
                                  <w:szCs w:val="16"/>
                                </w:rPr>
                                <w:t>（H22,H25</w:t>
                              </w:r>
                              <w:r>
                                <w:rPr>
                                  <w:rFonts w:ascii="HG丸ｺﾞｼｯｸM-PRO" w:eastAsia="HG丸ｺﾞｼｯｸM-PRO" w:hAnsi="HG丸ｺﾞｼｯｸM-PRO" w:hint="eastAsia"/>
                                  <w:sz w:val="16"/>
                                  <w:szCs w:val="16"/>
                                </w:rPr>
                                <w:t>年度を</w:t>
                              </w:r>
                              <w:r w:rsidRPr="0094757D">
                                <w:rPr>
                                  <w:rFonts w:ascii="HG丸ｺﾞｼｯｸM-PRO" w:eastAsia="HG丸ｺﾞｼｯｸM-PRO" w:hAnsi="HG丸ｺﾞｼｯｸM-PRO" w:hint="eastAsia"/>
                                  <w:sz w:val="16"/>
                                  <w:szCs w:val="16"/>
                                </w:rPr>
                                <w:t>除く）</w:t>
                              </w:r>
                              <w:r>
                                <w:rPr>
                                  <w:rFonts w:ascii="HG丸ｺﾞｼｯｸM-PRO" w:eastAsia="HG丸ｺﾞｼｯｸM-PRO" w:hAnsi="HG丸ｺﾞｼｯｸM-PRO" w:hint="eastAsia"/>
                                  <w:sz w:val="16"/>
                                  <w:szCs w:val="16"/>
                                </w:rPr>
                                <w:t>の</w:t>
                              </w:r>
                              <w:r w:rsidRPr="0094757D">
                                <w:rPr>
                                  <w:rFonts w:ascii="HG丸ｺﾞｼｯｸM-PRO" w:eastAsia="HG丸ｺﾞｼｯｸM-PRO" w:hAnsi="HG丸ｺﾞｼｯｸM-PRO" w:hint="eastAsia"/>
                                  <w:sz w:val="16"/>
                                  <w:szCs w:val="16"/>
                                </w:rPr>
                                <w:t>公共</w:t>
                              </w:r>
                            </w:p>
                            <w:p w:rsidR="00F67696" w:rsidRPr="0094757D" w:rsidRDefault="00F67696" w:rsidP="003704A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94757D">
                                <w:rPr>
                                  <w:rFonts w:ascii="HG丸ｺﾞｼｯｸM-PRO" w:eastAsia="HG丸ｺﾞｼｯｸM-PRO" w:hAnsi="HG丸ｺﾞｼｯｸM-PRO" w:hint="eastAsia"/>
                                  <w:sz w:val="16"/>
                                  <w:szCs w:val="16"/>
                                </w:rPr>
                                <w:t>施設投資的経費</w:t>
                              </w:r>
                              <w:r>
                                <w:rPr>
                                  <w:rFonts w:ascii="HG丸ｺﾞｼｯｸM-PRO" w:eastAsia="HG丸ｺﾞｼｯｸM-PRO" w:hAnsi="HG丸ｺﾞｼｯｸM-PRO" w:hint="eastAsia"/>
                                  <w:sz w:val="16"/>
                                  <w:szCs w:val="16"/>
                                </w:rPr>
                                <w:t>の</w:t>
                              </w:r>
                              <w:r w:rsidRPr="0094757D">
                                <w:rPr>
                                  <w:rFonts w:ascii="HG丸ｺﾞｼｯｸM-PRO" w:eastAsia="HG丸ｺﾞｼｯｸM-PRO" w:hAnsi="HG丸ｺﾞｼｯｸM-PRO" w:hint="eastAsia"/>
                                  <w:sz w:val="16"/>
                                  <w:szCs w:val="16"/>
                                </w:rPr>
                                <w:t>平均</w:t>
                              </w:r>
                              <w:r>
                                <w:rPr>
                                  <w:rFonts w:ascii="HG丸ｺﾞｼｯｸM-PRO" w:eastAsia="HG丸ｺﾞｼｯｸM-PRO" w:hAnsi="HG丸ｺﾞｼｯｸM-PRO" w:hint="eastAsia"/>
                                  <w:sz w:val="16"/>
                                  <w:szCs w:val="16"/>
                                </w:rPr>
                                <w:t>額</w:t>
                              </w:r>
                            </w:p>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既存更新分及び新規整備分</w:t>
                              </w:r>
                            </w:p>
                            <w:p w:rsidR="00F67696" w:rsidRPr="00F363BB" w:rsidRDefault="00F67696" w:rsidP="00C90150">
                              <w:pPr>
                                <w:jc w:val="center"/>
                                <w:rPr>
                                  <w:rFonts w:ascii="HG丸ｺﾞｼｯｸM-PRO" w:eastAsia="HG丸ｺﾞｼｯｸM-PRO" w:hAnsi="HG丸ｺﾞｼｯｸM-PRO"/>
                                  <w:sz w:val="24"/>
                                  <w:szCs w:val="24"/>
                                </w:rPr>
                              </w:pPr>
                              <w:r w:rsidRPr="0094757D">
                                <w:rPr>
                                  <w:rFonts w:ascii="HG丸ｺﾞｼｯｸM-PRO" w:eastAsia="HG丸ｺﾞｼｯｸM-PRO" w:hAnsi="HG丸ｺﾞｼｯｸM-PRO" w:hint="eastAsia"/>
                                  <w:sz w:val="16"/>
                                  <w:szCs w:val="16"/>
                                </w:rPr>
                                <w:t>5.</w:t>
                              </w:r>
                              <w:r>
                                <w:rPr>
                                  <w:rFonts w:ascii="HG丸ｺﾞｼｯｸM-PRO" w:eastAsia="HG丸ｺﾞｼｯｸM-PRO" w:hAnsi="HG丸ｺﾞｼｯｸM-PRO" w:hint="eastAsia"/>
                                  <w:sz w:val="16"/>
                                  <w:szCs w:val="16"/>
                                </w:rPr>
                                <w:t>4</w:t>
                              </w:r>
                              <w:r w:rsidRPr="0094757D">
                                <w:rPr>
                                  <w:rFonts w:ascii="HG丸ｺﾞｼｯｸM-PRO" w:eastAsia="HG丸ｺﾞｼｯｸM-PRO" w:hAnsi="HG丸ｺﾞｼｯｸM-PRO" w:hint="eastAsia"/>
                                  <w:sz w:val="16"/>
                                  <w:szCs w:val="16"/>
                                </w:rPr>
                                <w:t>億円</w:t>
                              </w:r>
                            </w:p>
                          </w:tc>
                          <w:tc>
                            <w:tcPr>
                              <w:tcW w:w="2410" w:type="dxa"/>
                              <w:vAlign w:val="center"/>
                            </w:tcPr>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更新費用の試算</w:t>
                              </w:r>
                            </w:p>
                            <w:p w:rsidR="00F67696" w:rsidRPr="0094757D" w:rsidRDefault="00F67696" w:rsidP="0094757D">
                              <w:pPr>
                                <w:jc w:val="center"/>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8</w:t>
                              </w:r>
                              <w:r w:rsidRPr="0094757D">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2</w:t>
                              </w:r>
                              <w:r w:rsidRPr="0094757D">
                                <w:rPr>
                                  <w:rFonts w:ascii="HG丸ｺﾞｼｯｸM-PRO" w:eastAsia="HG丸ｺﾞｼｯｸM-PRO" w:hAnsi="HG丸ｺﾞｼｯｸM-PRO" w:hint="eastAsia"/>
                                  <w:sz w:val="16"/>
                                  <w:szCs w:val="16"/>
                                </w:rPr>
                                <w:t>億円</w:t>
                              </w:r>
                            </w:p>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既存更新分及び新規整備分</w:t>
                              </w:r>
                            </w:p>
                            <w:p w:rsidR="00F67696" w:rsidRDefault="00F67696" w:rsidP="0039398A">
                              <w:pPr>
                                <w:jc w:val="center"/>
                                <w:rPr>
                                  <w:rFonts w:ascii="HG丸ｺﾞｼｯｸM-PRO" w:eastAsia="HG丸ｺﾞｼｯｸM-PRO" w:hAnsi="HG丸ｺﾞｼｯｸM-PRO"/>
                                  <w:sz w:val="24"/>
                                  <w:szCs w:val="24"/>
                                </w:rPr>
                              </w:pPr>
                              <w:r w:rsidRPr="0094757D">
                                <w:rPr>
                                  <w:rFonts w:ascii="HG丸ｺﾞｼｯｸM-PRO" w:eastAsia="HG丸ｺﾞｼｯｸM-PRO" w:hAnsi="HG丸ｺﾞｼｯｸM-PRO" w:hint="eastAsia"/>
                                  <w:sz w:val="16"/>
                                  <w:szCs w:val="16"/>
                                </w:rPr>
                                <w:t>1.</w:t>
                              </w:r>
                              <w:r>
                                <w:rPr>
                                  <w:rFonts w:ascii="HG丸ｺﾞｼｯｸM-PRO" w:eastAsia="HG丸ｺﾞｼｯｸM-PRO" w:hAnsi="HG丸ｺﾞｼｯｸM-PRO"/>
                                  <w:sz w:val="16"/>
                                  <w:szCs w:val="16"/>
                                </w:rPr>
                                <w:t>5</w:t>
                              </w:r>
                              <w:r w:rsidRPr="0094757D">
                                <w:rPr>
                                  <w:rFonts w:ascii="HG丸ｺﾞｼｯｸM-PRO" w:eastAsia="HG丸ｺﾞｼｯｸM-PRO" w:hAnsi="HG丸ｺﾞｼｯｸM-PRO" w:hint="eastAsia"/>
                                  <w:sz w:val="16"/>
                                  <w:szCs w:val="16"/>
                                </w:rPr>
                                <w:t>倍</w:t>
                              </w:r>
                            </w:p>
                          </w:tc>
                          <w:tc>
                            <w:tcPr>
                              <w:tcW w:w="1622" w:type="dxa"/>
                              <w:vAlign w:val="center"/>
                            </w:tcPr>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40年間の</w:t>
                              </w:r>
                            </w:p>
                            <w:p w:rsidR="00F67696" w:rsidRPr="0094757D" w:rsidRDefault="00F67696" w:rsidP="0094757D">
                              <w:pPr>
                                <w:jc w:val="center"/>
                                <w:rPr>
                                  <w:rFonts w:ascii="HG丸ｺﾞｼｯｸM-PRO" w:eastAsia="HG丸ｺﾞｼｯｸM-PRO" w:hAnsi="HG丸ｺﾞｼｯｸM-PRO"/>
                                  <w:sz w:val="16"/>
                                  <w:szCs w:val="16"/>
                                </w:rPr>
                              </w:pPr>
                              <w:r w:rsidRPr="0094757D">
                                <w:rPr>
                                  <w:rFonts w:ascii="HG丸ｺﾞｼｯｸM-PRO" w:eastAsia="HG丸ｺﾞｼｯｸM-PRO" w:hAnsi="HG丸ｺﾞｼｯｸM-PRO" w:hint="eastAsia"/>
                                  <w:sz w:val="16"/>
                                  <w:szCs w:val="16"/>
                                </w:rPr>
                                <w:t>更新費用総額</w:t>
                              </w:r>
                            </w:p>
                            <w:p w:rsidR="00F67696" w:rsidRDefault="00F67696" w:rsidP="00CC62B7">
                              <w:pPr>
                                <w:jc w:val="center"/>
                                <w:rPr>
                                  <w:rFonts w:ascii="HG丸ｺﾞｼｯｸM-PRO" w:eastAsia="HG丸ｺﾞｼｯｸM-PRO" w:hAnsi="HG丸ｺﾞｼｯｸM-PRO"/>
                                  <w:sz w:val="24"/>
                                  <w:szCs w:val="24"/>
                                </w:rPr>
                              </w:pPr>
                              <w:r w:rsidRPr="0094757D">
                                <w:rPr>
                                  <w:rFonts w:ascii="HG丸ｺﾞｼｯｸM-PRO" w:eastAsia="HG丸ｺﾞｼｯｸM-PRO" w:hAnsi="HG丸ｺﾞｼｯｸM-PRO" w:hint="eastAsia"/>
                                  <w:sz w:val="16"/>
                                  <w:szCs w:val="16"/>
                                </w:rPr>
                                <w:t>3</w:t>
                              </w:r>
                              <w:r>
                                <w:rPr>
                                  <w:rFonts w:ascii="HG丸ｺﾞｼｯｸM-PRO" w:eastAsia="HG丸ｺﾞｼｯｸM-PRO" w:hAnsi="HG丸ｺﾞｼｯｸM-PRO"/>
                                  <w:sz w:val="16"/>
                                  <w:szCs w:val="16"/>
                                </w:rPr>
                                <w:t>2</w:t>
                              </w:r>
                              <w:r>
                                <w:rPr>
                                  <w:rFonts w:ascii="HG丸ｺﾞｼｯｸM-PRO" w:eastAsia="HG丸ｺﾞｼｯｸM-PRO" w:hAnsi="HG丸ｺﾞｼｯｸM-PRO" w:hint="eastAsia"/>
                                  <w:sz w:val="16"/>
                                  <w:szCs w:val="16"/>
                                </w:rPr>
                                <w:t>8.6億</w:t>
                              </w:r>
                              <w:r w:rsidRPr="0094757D">
                                <w:rPr>
                                  <w:rFonts w:ascii="HG丸ｺﾞｼｯｸM-PRO" w:eastAsia="HG丸ｺﾞｼｯｸM-PRO" w:hAnsi="HG丸ｺﾞｼｯｸM-PRO" w:hint="eastAsia"/>
                                  <w:sz w:val="16"/>
                                  <w:szCs w:val="16"/>
                                </w:rPr>
                                <w:t>円</w:t>
                              </w:r>
                            </w:p>
                          </w:tc>
                        </w:tr>
                      </w:tbl>
                      <w:p w:rsidR="00F67696" w:rsidRDefault="00F67696" w:rsidP="0094757D">
                        <w:pPr>
                          <w:spacing w:line="360" w:lineRule="auto"/>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FB2A9E0" wp14:editId="542BAFFE">
                              <wp:extent cx="5526156" cy="2969427"/>
                              <wp:effectExtent l="0" t="0" r="0" b="2540"/>
                              <wp:docPr id="1635" name="図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2">
                                        <a:extLst>
                                          <a:ext uri="{28A0092B-C50C-407E-A947-70E740481C1C}">
                                            <a14:useLocalDpi xmlns:a14="http://schemas.microsoft.com/office/drawing/2010/main" val="0"/>
                                          </a:ext>
                                        </a:extLst>
                                      </a:blip>
                                      <a:srcRect r="21229" b="24745"/>
                                      <a:stretch/>
                                    </pic:blipFill>
                                    <pic:spPr bwMode="auto">
                                      <a:xfrm>
                                        <a:off x="0" y="0"/>
                                        <a:ext cx="5526696" cy="2969717"/>
                                      </a:xfrm>
                                      <a:prstGeom prst="rect">
                                        <a:avLst/>
                                      </a:prstGeom>
                                      <a:noFill/>
                                      <a:ln>
                                        <a:noFill/>
                                      </a:ln>
                                      <a:extLst>
                                        <a:ext uri="{53640926-AAD7-44D8-BBD7-CCE9431645EC}">
                                          <a14:shadowObscured xmlns:a14="http://schemas.microsoft.com/office/drawing/2010/main"/>
                                        </a:ext>
                                      </a:extLst>
                                    </pic:spPr>
                                  </pic:pic>
                                </a:graphicData>
                              </a:graphic>
                            </wp:inline>
                          </w:drawing>
                        </w:r>
                      </w:p>
                      <w:p w:rsidR="00F67696" w:rsidRDefault="00F67696" w:rsidP="0094757D">
                        <w:pPr>
                          <w:spacing w:line="360" w:lineRule="auto"/>
                          <w:rPr>
                            <w:rFonts w:ascii="HG丸ｺﾞｼｯｸM-PRO" w:eastAsia="HG丸ｺﾞｼｯｸM-PRO" w:hAnsi="HG丸ｺﾞｼｯｸM-PRO"/>
                          </w:rPr>
                        </w:pPr>
                      </w:p>
                      <w:p w:rsidR="00F67696" w:rsidRDefault="00F67696" w:rsidP="002F3606">
                        <w:pPr>
                          <w:spacing w:line="360" w:lineRule="auto"/>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平成27年度（2015年度）末時点</w:t>
                        </w:r>
                      </w:p>
                      <w:p w:rsidR="00F67696" w:rsidRPr="003254D0" w:rsidRDefault="00F67696" w:rsidP="002F3606">
                        <w:pPr>
                          <w:spacing w:line="360" w:lineRule="auto"/>
                          <w:jc w:val="right"/>
                          <w:rPr>
                            <w:rFonts w:ascii="HG丸ｺﾞｼｯｸM-PRO" w:eastAsia="HG丸ｺﾞｼｯｸM-PRO" w:hAnsi="HG丸ｺﾞｼｯｸM-PRO"/>
                          </w:rPr>
                        </w:pPr>
                      </w:p>
                    </w:txbxContent>
                  </v:textbox>
                </v:shape>
                <w10:anchorlock/>
              </v:group>
            </w:pict>
          </mc:Fallback>
        </mc:AlternateContent>
      </w:r>
    </w:p>
    <w:p w:rsidR="00BF4F72" w:rsidRPr="00F27202" w:rsidRDefault="006313F9" w:rsidP="00A44827">
      <w:pPr>
        <w:jc w:val="left"/>
        <w:rPr>
          <w:rFonts w:ascii="HG丸ｺﾞｼｯｸM-PRO" w:eastAsia="HG丸ｺﾞｼｯｸM-PRO" w:hAnsi="HG丸ｺﾞｼｯｸM-PRO"/>
          <w:noProof/>
        </w:rPr>
      </w:pPr>
      <w:r w:rsidRPr="00F27202">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567616" behindDoc="0" locked="0" layoutInCell="1" allowOverlap="1" wp14:anchorId="7D4D96D4" wp14:editId="24A04B9D">
                <wp:simplePos x="0" y="0"/>
                <wp:positionH relativeFrom="column">
                  <wp:posOffset>4333875</wp:posOffset>
                </wp:positionH>
                <wp:positionV relativeFrom="paragraph">
                  <wp:posOffset>3652520</wp:posOffset>
                </wp:positionV>
                <wp:extent cx="977900" cy="958850"/>
                <wp:effectExtent l="0" t="0" r="0" b="0"/>
                <wp:wrapNone/>
                <wp:docPr id="1240" name="テキスト ボックス 1240"/>
                <wp:cNvGraphicFramePr/>
                <a:graphic xmlns:a="http://schemas.openxmlformats.org/drawingml/2006/main">
                  <a:graphicData uri="http://schemas.microsoft.com/office/word/2010/wordprocessingShape">
                    <wps:wsp>
                      <wps:cNvSpPr txBox="1"/>
                      <wps:spPr>
                        <a:xfrm>
                          <a:off x="0" y="0"/>
                          <a:ext cx="977900" cy="95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010970">
                            <w:pPr>
                              <w:spacing w:line="0" w:lineRule="atLeast"/>
                              <w:jc w:val="left"/>
                              <w:rPr>
                                <w:rFonts w:ascii="HG丸ｺﾞｼｯｸM-PRO" w:eastAsia="HG丸ｺﾞｼｯｸM-PRO" w:hAnsi="HG丸ｺﾞｼｯｸM-PRO"/>
                                <w:color w:val="A6A6A6" w:themeColor="background1" w:themeShade="A6"/>
                                <w:sz w:val="14"/>
                                <w:szCs w:val="14"/>
                              </w:rPr>
                            </w:pPr>
                          </w:p>
                          <w:p w:rsidR="00F67696" w:rsidRDefault="00F67696" w:rsidP="00010970">
                            <w:pPr>
                              <w:spacing w:line="0" w:lineRule="atLeast"/>
                              <w:jc w:val="left"/>
                              <w:rPr>
                                <w:rFonts w:ascii="HG丸ｺﾞｼｯｸM-PRO" w:eastAsia="HG丸ｺﾞｼｯｸM-PRO" w:hAnsi="HG丸ｺﾞｼｯｸM-PRO"/>
                                <w:color w:val="A6A6A6" w:themeColor="background1" w:themeShade="A6"/>
                                <w:sz w:val="14"/>
                                <w:szCs w:val="14"/>
                              </w:rPr>
                            </w:pPr>
                          </w:p>
                          <w:p w:rsidR="00F67696" w:rsidRDefault="00F67696" w:rsidP="00010970">
                            <w:pPr>
                              <w:spacing w:line="0" w:lineRule="atLeast"/>
                              <w:jc w:val="left"/>
                              <w:rPr>
                                <w:rFonts w:ascii="HG丸ｺﾞｼｯｸM-PRO" w:eastAsia="HG丸ｺﾞｼｯｸM-PRO" w:hAnsi="HG丸ｺﾞｼｯｸM-PRO"/>
                                <w:color w:val="A6A6A6" w:themeColor="background1" w:themeShade="A6"/>
                                <w:sz w:val="14"/>
                                <w:szCs w:val="14"/>
                              </w:rPr>
                            </w:pPr>
                          </w:p>
                          <w:p w:rsidR="00F67696" w:rsidRDefault="00F67696" w:rsidP="00010970">
                            <w:pPr>
                              <w:spacing w:line="0" w:lineRule="atLeast"/>
                              <w:jc w:val="left"/>
                              <w:rPr>
                                <w:rFonts w:ascii="HG丸ｺﾞｼｯｸM-PRO" w:eastAsia="HG丸ｺﾞｼｯｸM-PRO" w:hAnsi="HG丸ｺﾞｼｯｸM-PRO"/>
                                <w:color w:val="A6A6A6" w:themeColor="background1" w:themeShade="A6"/>
                                <w:sz w:val="14"/>
                                <w:szCs w:val="14"/>
                              </w:rPr>
                            </w:pPr>
                          </w:p>
                          <w:p w:rsidR="00F67696" w:rsidRPr="00B914B7" w:rsidRDefault="00F67696" w:rsidP="00010970">
                            <w:pPr>
                              <w:spacing w:line="0" w:lineRule="atLeast"/>
                              <w:jc w:val="left"/>
                              <w:rPr>
                                <w:rFonts w:ascii="HG丸ｺﾞｼｯｸM-PRO" w:eastAsia="HG丸ｺﾞｼｯｸM-PRO" w:hAnsi="HG丸ｺﾞｼｯｸM-PRO"/>
                                <w:sz w:val="14"/>
                                <w:szCs w:val="14"/>
                              </w:rPr>
                            </w:pPr>
                            <w:r w:rsidRPr="00B914B7">
                              <w:rPr>
                                <w:rFonts w:ascii="HG丸ｺﾞｼｯｸM-PRO" w:eastAsia="HG丸ｺﾞｼｯｸM-PRO" w:hAnsi="HG丸ｺﾞｼｯｸM-PRO" w:hint="eastAsia"/>
                                <w:color w:val="A6A6A6" w:themeColor="background1" w:themeShade="A6"/>
                                <w:sz w:val="14"/>
                                <w:szCs w:val="14"/>
                              </w:rPr>
                              <w:t xml:space="preserve">■ </w:t>
                            </w:r>
                            <w:r w:rsidRPr="00B914B7">
                              <w:rPr>
                                <w:rFonts w:ascii="HG丸ｺﾞｼｯｸM-PRO" w:eastAsia="HG丸ｺﾞｼｯｸM-PRO" w:hAnsi="HG丸ｺﾞｼｯｸM-PRO" w:hint="eastAsia"/>
                                <w:sz w:val="14"/>
                                <w:szCs w:val="14"/>
                              </w:rPr>
                              <w:t>１級町道</w:t>
                            </w:r>
                          </w:p>
                          <w:p w:rsidR="00F67696" w:rsidRPr="00B914B7" w:rsidRDefault="00F67696" w:rsidP="00010970">
                            <w:pPr>
                              <w:spacing w:line="0" w:lineRule="atLeast"/>
                              <w:jc w:val="left"/>
                              <w:rPr>
                                <w:rFonts w:ascii="HG丸ｺﾞｼｯｸM-PRO" w:eastAsia="HG丸ｺﾞｼｯｸM-PRO" w:hAnsi="HG丸ｺﾞｼｯｸM-PRO"/>
                                <w:sz w:val="14"/>
                                <w:szCs w:val="14"/>
                              </w:rPr>
                            </w:pPr>
                            <w:r w:rsidRPr="00B914B7">
                              <w:rPr>
                                <w:rFonts w:ascii="HG丸ｺﾞｼｯｸM-PRO" w:eastAsia="HG丸ｺﾞｼｯｸM-PRO" w:hAnsi="HG丸ｺﾞｼｯｸM-PRO" w:hint="eastAsia"/>
                                <w:color w:val="BFBFBF" w:themeColor="background1" w:themeShade="BF"/>
                                <w:sz w:val="14"/>
                                <w:szCs w:val="14"/>
                              </w:rPr>
                              <w:t>■</w:t>
                            </w:r>
                            <w:r w:rsidRPr="00B914B7">
                              <w:rPr>
                                <w:rFonts w:ascii="HG丸ｺﾞｼｯｸM-PRO" w:eastAsia="HG丸ｺﾞｼｯｸM-PRO" w:hAnsi="HG丸ｺﾞｼｯｸM-PRO" w:hint="eastAsia"/>
                                <w:sz w:val="14"/>
                                <w:szCs w:val="14"/>
                              </w:rPr>
                              <w:t xml:space="preserve"> ２級町道</w:t>
                            </w:r>
                          </w:p>
                          <w:p w:rsidR="00F67696" w:rsidRPr="00B914B7" w:rsidRDefault="00F67696" w:rsidP="00010970">
                            <w:pPr>
                              <w:spacing w:line="0" w:lineRule="atLeast"/>
                              <w:jc w:val="left"/>
                              <w:rPr>
                                <w:rFonts w:ascii="HG丸ｺﾞｼｯｸM-PRO" w:eastAsia="HG丸ｺﾞｼｯｸM-PRO" w:hAnsi="HG丸ｺﾞｼｯｸM-PRO"/>
                                <w:sz w:val="14"/>
                                <w:szCs w:val="14"/>
                              </w:rPr>
                            </w:pPr>
                            <w:r w:rsidRPr="00B914B7">
                              <w:rPr>
                                <w:rFonts w:ascii="HG丸ｺﾞｼｯｸM-PRO" w:eastAsia="HG丸ｺﾞｼｯｸM-PRO" w:hAnsi="HG丸ｺﾞｼｯｸM-PRO" w:hint="eastAsia"/>
                                <w:color w:val="F2F2F2" w:themeColor="background1" w:themeShade="F2"/>
                                <w:sz w:val="14"/>
                                <w:szCs w:val="14"/>
                              </w:rPr>
                              <w:t>■</w:t>
                            </w:r>
                            <w:r w:rsidRPr="00B914B7">
                              <w:rPr>
                                <w:rFonts w:ascii="HG丸ｺﾞｼｯｸM-PRO" w:eastAsia="HG丸ｺﾞｼｯｸM-PRO" w:hAnsi="HG丸ｺﾞｼｯｸM-PRO" w:hint="eastAsia"/>
                                <w:sz w:val="14"/>
                                <w:szCs w:val="14"/>
                              </w:rPr>
                              <w:t xml:space="preserve"> その他の町道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0" o:spid="_x0000_s1147" type="#_x0000_t202" style="position:absolute;margin-left:341.25pt;margin-top:287.6pt;width:77pt;height:7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" fillcolor="white [3201]" stroked="f" strokeweight=".5pt">
                <v:textbox>
                  <w:txbxContent>
                    <w:p w:rsidR="00F67696" w:rsidRDefault="00F67696" w:rsidP="00010970">
                      <w:pPr>
                        <w:spacing w:line="0" w:lineRule="atLeast"/>
                        <w:jc w:val="left"/>
                        <w:rPr>
                          <w:rFonts w:ascii="HG丸ｺﾞｼｯｸM-PRO" w:eastAsia="HG丸ｺﾞｼｯｸM-PRO" w:hAnsi="HG丸ｺﾞｼｯｸM-PRO"/>
                          <w:color w:val="A6A6A6" w:themeColor="background1" w:themeShade="A6"/>
                          <w:sz w:val="14"/>
                          <w:szCs w:val="14"/>
                        </w:rPr>
                      </w:pPr>
                    </w:p>
                    <w:p w:rsidR="00F67696" w:rsidRDefault="00F67696" w:rsidP="00010970">
                      <w:pPr>
                        <w:spacing w:line="0" w:lineRule="atLeast"/>
                        <w:jc w:val="left"/>
                        <w:rPr>
                          <w:rFonts w:ascii="HG丸ｺﾞｼｯｸM-PRO" w:eastAsia="HG丸ｺﾞｼｯｸM-PRO" w:hAnsi="HG丸ｺﾞｼｯｸM-PRO"/>
                          <w:color w:val="A6A6A6" w:themeColor="background1" w:themeShade="A6"/>
                          <w:sz w:val="14"/>
                          <w:szCs w:val="14"/>
                        </w:rPr>
                      </w:pPr>
                    </w:p>
                    <w:p w:rsidR="00F67696" w:rsidRDefault="00F67696" w:rsidP="00010970">
                      <w:pPr>
                        <w:spacing w:line="0" w:lineRule="atLeast"/>
                        <w:jc w:val="left"/>
                        <w:rPr>
                          <w:rFonts w:ascii="HG丸ｺﾞｼｯｸM-PRO" w:eastAsia="HG丸ｺﾞｼｯｸM-PRO" w:hAnsi="HG丸ｺﾞｼｯｸM-PRO"/>
                          <w:color w:val="A6A6A6" w:themeColor="background1" w:themeShade="A6"/>
                          <w:sz w:val="14"/>
                          <w:szCs w:val="14"/>
                        </w:rPr>
                      </w:pPr>
                    </w:p>
                    <w:p w:rsidR="00F67696" w:rsidRDefault="00F67696" w:rsidP="00010970">
                      <w:pPr>
                        <w:spacing w:line="0" w:lineRule="atLeast"/>
                        <w:jc w:val="left"/>
                        <w:rPr>
                          <w:rFonts w:ascii="HG丸ｺﾞｼｯｸM-PRO" w:eastAsia="HG丸ｺﾞｼｯｸM-PRO" w:hAnsi="HG丸ｺﾞｼｯｸM-PRO"/>
                          <w:color w:val="A6A6A6" w:themeColor="background1" w:themeShade="A6"/>
                          <w:sz w:val="14"/>
                          <w:szCs w:val="14"/>
                        </w:rPr>
                      </w:pPr>
                    </w:p>
                    <w:p w:rsidR="00F67696" w:rsidRPr="00B914B7" w:rsidRDefault="00F67696" w:rsidP="00010970">
                      <w:pPr>
                        <w:spacing w:line="0" w:lineRule="atLeast"/>
                        <w:jc w:val="left"/>
                        <w:rPr>
                          <w:rFonts w:ascii="HG丸ｺﾞｼｯｸM-PRO" w:eastAsia="HG丸ｺﾞｼｯｸM-PRO" w:hAnsi="HG丸ｺﾞｼｯｸM-PRO"/>
                          <w:sz w:val="14"/>
                          <w:szCs w:val="14"/>
                        </w:rPr>
                      </w:pPr>
                      <w:r w:rsidRPr="00B914B7">
                        <w:rPr>
                          <w:rFonts w:ascii="HG丸ｺﾞｼｯｸM-PRO" w:eastAsia="HG丸ｺﾞｼｯｸM-PRO" w:hAnsi="HG丸ｺﾞｼｯｸM-PRO" w:hint="eastAsia"/>
                          <w:color w:val="A6A6A6" w:themeColor="background1" w:themeShade="A6"/>
                          <w:sz w:val="14"/>
                          <w:szCs w:val="14"/>
                        </w:rPr>
                        <w:t xml:space="preserve">■ </w:t>
                      </w:r>
                      <w:r w:rsidRPr="00B914B7">
                        <w:rPr>
                          <w:rFonts w:ascii="HG丸ｺﾞｼｯｸM-PRO" w:eastAsia="HG丸ｺﾞｼｯｸM-PRO" w:hAnsi="HG丸ｺﾞｼｯｸM-PRO" w:hint="eastAsia"/>
                          <w:sz w:val="14"/>
                          <w:szCs w:val="14"/>
                        </w:rPr>
                        <w:t>１級町道</w:t>
                      </w:r>
                    </w:p>
                    <w:p w:rsidR="00F67696" w:rsidRPr="00B914B7" w:rsidRDefault="00F67696" w:rsidP="00010970">
                      <w:pPr>
                        <w:spacing w:line="0" w:lineRule="atLeast"/>
                        <w:jc w:val="left"/>
                        <w:rPr>
                          <w:rFonts w:ascii="HG丸ｺﾞｼｯｸM-PRO" w:eastAsia="HG丸ｺﾞｼｯｸM-PRO" w:hAnsi="HG丸ｺﾞｼｯｸM-PRO"/>
                          <w:sz w:val="14"/>
                          <w:szCs w:val="14"/>
                        </w:rPr>
                      </w:pPr>
                      <w:r w:rsidRPr="00B914B7">
                        <w:rPr>
                          <w:rFonts w:ascii="HG丸ｺﾞｼｯｸM-PRO" w:eastAsia="HG丸ｺﾞｼｯｸM-PRO" w:hAnsi="HG丸ｺﾞｼｯｸM-PRO" w:hint="eastAsia"/>
                          <w:color w:val="BFBFBF" w:themeColor="background1" w:themeShade="BF"/>
                          <w:sz w:val="14"/>
                          <w:szCs w:val="14"/>
                        </w:rPr>
                        <w:t>■</w:t>
                      </w:r>
                      <w:r w:rsidRPr="00B914B7">
                        <w:rPr>
                          <w:rFonts w:ascii="HG丸ｺﾞｼｯｸM-PRO" w:eastAsia="HG丸ｺﾞｼｯｸM-PRO" w:hAnsi="HG丸ｺﾞｼｯｸM-PRO" w:hint="eastAsia"/>
                          <w:sz w:val="14"/>
                          <w:szCs w:val="14"/>
                        </w:rPr>
                        <w:t xml:space="preserve"> ２級町道</w:t>
                      </w:r>
                    </w:p>
                    <w:p w:rsidR="00F67696" w:rsidRPr="00B914B7" w:rsidRDefault="00F67696" w:rsidP="00010970">
                      <w:pPr>
                        <w:spacing w:line="0" w:lineRule="atLeast"/>
                        <w:jc w:val="left"/>
                        <w:rPr>
                          <w:rFonts w:ascii="HG丸ｺﾞｼｯｸM-PRO" w:eastAsia="HG丸ｺﾞｼｯｸM-PRO" w:hAnsi="HG丸ｺﾞｼｯｸM-PRO"/>
                          <w:sz w:val="14"/>
                          <w:szCs w:val="14"/>
                        </w:rPr>
                      </w:pPr>
                      <w:r w:rsidRPr="00B914B7">
                        <w:rPr>
                          <w:rFonts w:ascii="HG丸ｺﾞｼｯｸM-PRO" w:eastAsia="HG丸ｺﾞｼｯｸM-PRO" w:hAnsi="HG丸ｺﾞｼｯｸM-PRO" w:hint="eastAsia"/>
                          <w:color w:val="F2F2F2" w:themeColor="background1" w:themeShade="F2"/>
                          <w:sz w:val="14"/>
                          <w:szCs w:val="14"/>
                        </w:rPr>
                        <w:t>■</w:t>
                      </w:r>
                      <w:r w:rsidRPr="00B914B7">
                        <w:rPr>
                          <w:rFonts w:ascii="HG丸ｺﾞｼｯｸM-PRO" w:eastAsia="HG丸ｺﾞｼｯｸM-PRO" w:hAnsi="HG丸ｺﾞｼｯｸM-PRO" w:hint="eastAsia"/>
                          <w:sz w:val="14"/>
                          <w:szCs w:val="14"/>
                        </w:rPr>
                        <w:t xml:space="preserve"> その他の町道</w:t>
                      </w:r>
                    </w:p>
                  </w:txbxContent>
                </v:textbox>
              </v:shape>
            </w:pict>
          </mc:Fallback>
        </mc:AlternateContent>
      </w:r>
      <w:r w:rsidR="00B74628" w:rsidRPr="00F27202">
        <w:rPr>
          <w:rFonts w:ascii="HG丸ｺﾞｼｯｸM-PRO" w:eastAsia="HG丸ｺﾞｼｯｸM-PRO" w:hAnsi="HG丸ｺﾞｼｯｸM-PRO"/>
          <w:noProof/>
        </w:rPr>
        <mc:AlternateContent>
          <mc:Choice Requires="wpg">
            <w:drawing>
              <wp:inline distT="0" distB="0" distL="0" distR="0" wp14:anchorId="34817E9B" wp14:editId="66E2DF77">
                <wp:extent cx="5759450" cy="8753474"/>
                <wp:effectExtent l="0" t="0" r="12700" b="10160"/>
                <wp:docPr id="983" name="グループ化 983"/>
                <wp:cNvGraphicFramePr/>
                <a:graphic xmlns:a="http://schemas.openxmlformats.org/drawingml/2006/main">
                  <a:graphicData uri="http://schemas.microsoft.com/office/word/2010/wordprocessingGroup">
                    <wpg:wgp>
                      <wpg:cNvGrpSpPr/>
                      <wpg:grpSpPr>
                        <a:xfrm>
                          <a:off x="0" y="0"/>
                          <a:ext cx="5759450" cy="8753474"/>
                          <a:chOff x="0" y="0"/>
                          <a:chExt cx="6203590" cy="8949666"/>
                        </a:xfrm>
                      </wpg:grpSpPr>
                      <wps:wsp>
                        <wps:cNvPr id="984" name="片側の 2 つの角を丸めた四角形 984"/>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B7462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道路・橋梁の更新費用試算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テキスト ボックス 985"/>
                        <wps:cNvSpPr txBox="1"/>
                        <wps:spPr>
                          <a:xfrm>
                            <a:off x="9526" y="332784"/>
                            <a:ext cx="6194064" cy="8616882"/>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C73EE3" w:rsidRDefault="00F67696" w:rsidP="00C73EE3">
                              <w:pPr>
                                <w:spacing w:line="360" w:lineRule="auto"/>
                                <w:jc w:val="left"/>
                                <w:rPr>
                                  <w:rFonts w:ascii="HG丸ｺﾞｼｯｸM-PRO" w:eastAsia="HG丸ｺﾞｼｯｸM-PRO" w:hAnsi="HG丸ｺﾞｼｯｸM-PRO"/>
                                  <w:szCs w:val="21"/>
                                </w:rPr>
                              </w:pPr>
                              <w:r w:rsidRPr="00C73EE3">
                                <w:rPr>
                                  <w:rFonts w:ascii="HG丸ｺﾞｼｯｸM-PRO" w:eastAsia="HG丸ｺﾞｼｯｸM-PRO" w:hAnsi="HG丸ｺﾞｼｯｸM-PRO" w:hint="eastAsia"/>
                                  <w:szCs w:val="21"/>
                                </w:rPr>
                                <w:t xml:space="preserve">　道</w:t>
                              </w:r>
                              <w:r w:rsidRPr="00AE5653">
                                <w:rPr>
                                  <w:rFonts w:ascii="HG丸ｺﾞｼｯｸM-PRO" w:eastAsia="HG丸ｺﾞｼｯｸM-PRO" w:hAnsi="HG丸ｺﾞｼｯｸM-PRO" w:hint="eastAsia"/>
                                  <w:szCs w:val="21"/>
                                </w:rPr>
                                <w:t>路</w:t>
                              </w:r>
                              <w:r w:rsidRPr="00AE5653">
                                <w:rPr>
                                  <w:rFonts w:ascii="HG丸ｺﾞｼｯｸM-PRO" w:eastAsia="HG丸ｺﾞｼｯｸM-PRO" w:hAnsi="HG丸ｺﾞｼｯｸM-PRO" w:hint="eastAsia"/>
                                  <w:szCs w:val="24"/>
                                </w:rPr>
                                <w:t>及び</w:t>
                              </w:r>
                              <w:r w:rsidRPr="00AE5653">
                                <w:rPr>
                                  <w:rFonts w:ascii="HG丸ｺﾞｼｯｸM-PRO" w:eastAsia="HG丸ｺﾞｼｯｸM-PRO" w:hAnsi="HG丸ｺﾞｼｯｸM-PRO" w:hint="eastAsia"/>
                                  <w:szCs w:val="21"/>
                                </w:rPr>
                                <w:t>橋梁の更新費用を</w:t>
                              </w:r>
                              <w:r w:rsidRPr="00AE5653">
                                <w:rPr>
                                  <w:rFonts w:ascii="HG丸ｺﾞｼｯｸM-PRO" w:eastAsia="HG丸ｺﾞｼｯｸM-PRO" w:hAnsi="HG丸ｺﾞｼｯｸM-PRO" w:hint="eastAsia"/>
                                  <w:szCs w:val="24"/>
                                </w:rPr>
                                <w:t>「公共施設等更新費用試算ソフト」</w:t>
                              </w:r>
                              <w:r w:rsidRPr="00AE5653">
                                <w:rPr>
                                  <w:rFonts w:ascii="HG丸ｺﾞｼｯｸM-PRO" w:eastAsia="HG丸ｺﾞｼｯｸM-PRO" w:hAnsi="HG丸ｺﾞｼｯｸM-PRO" w:hint="eastAsia"/>
                                  <w:szCs w:val="21"/>
                                </w:rPr>
                                <w:t>で試算した結果、平成6</w:t>
                              </w:r>
                              <w:r>
                                <w:rPr>
                                  <w:rFonts w:ascii="HG丸ｺﾞｼｯｸM-PRO" w:eastAsia="HG丸ｺﾞｼｯｸM-PRO" w:hAnsi="HG丸ｺﾞｼｯｸM-PRO"/>
                                  <w:szCs w:val="21"/>
                                </w:rPr>
                                <w:tab/>
                                <w:t>7</w:t>
                              </w:r>
                              <w:r w:rsidRPr="00AE5653">
                                <w:rPr>
                                  <w:rFonts w:ascii="HG丸ｺﾞｼｯｸM-PRO" w:eastAsia="HG丸ｺﾞｼｯｸM-PRO" w:hAnsi="HG丸ｺﾞｼｯｸM-PRO" w:hint="eastAsia"/>
                                  <w:szCs w:val="21"/>
                                </w:rPr>
                                <w:t>年（205</w:t>
                              </w:r>
                              <w:r>
                                <w:rPr>
                                  <w:rFonts w:ascii="HG丸ｺﾞｼｯｸM-PRO" w:eastAsia="HG丸ｺﾞｼｯｸM-PRO" w:hAnsi="HG丸ｺﾞｼｯｸM-PRO"/>
                                  <w:szCs w:val="21"/>
                                </w:rPr>
                                <w:t>5</w:t>
                              </w:r>
                              <w:r>
                                <w:rPr>
                                  <w:rFonts w:ascii="HG丸ｺﾞｼｯｸM-PRO" w:eastAsia="HG丸ｺﾞｼｯｸM-PRO" w:hAnsi="HG丸ｺﾞｼｯｸM-PRO" w:hint="eastAsia"/>
                                  <w:szCs w:val="21"/>
                                </w:rPr>
                                <w:t>年）</w:t>
                              </w:r>
                              <w:r w:rsidRPr="00AE5653">
                                <w:rPr>
                                  <w:rFonts w:ascii="HG丸ｺﾞｼｯｸM-PRO" w:eastAsia="HG丸ｺﾞｼｯｸM-PRO" w:hAnsi="HG丸ｺﾞｼｯｸM-PRO" w:hint="eastAsia"/>
                                  <w:szCs w:val="21"/>
                                </w:rPr>
                                <w:t>までに毎年必要となる更新費用の総計は、約</w:t>
                              </w:r>
                              <w:r>
                                <w:rPr>
                                  <w:rFonts w:ascii="HG丸ｺﾞｼｯｸM-PRO" w:eastAsia="HG丸ｺﾞｼｯｸM-PRO" w:hAnsi="HG丸ｺﾞｼｯｸM-PRO"/>
                                  <w:szCs w:val="21"/>
                                </w:rPr>
                                <w:t>5.9</w:t>
                              </w:r>
                              <w:r w:rsidRPr="00AE5653">
                                <w:rPr>
                                  <w:rFonts w:ascii="HG丸ｺﾞｼｯｸM-PRO" w:eastAsia="HG丸ｺﾞｼｯｸM-PRO" w:hAnsi="HG丸ｺﾞｼｯｸM-PRO" w:hint="eastAsia"/>
                                  <w:szCs w:val="21"/>
                                </w:rPr>
                                <w:t>億円（道路：</w:t>
                              </w:r>
                              <w:r>
                                <w:rPr>
                                  <w:rFonts w:ascii="HG丸ｺﾞｼｯｸM-PRO" w:eastAsia="HG丸ｺﾞｼｯｸM-PRO" w:hAnsi="HG丸ｺﾞｼｯｸM-PRO"/>
                                  <w:szCs w:val="21"/>
                                </w:rPr>
                                <w:t>4.8</w:t>
                              </w:r>
                              <w:r w:rsidRPr="00AE5653">
                                <w:rPr>
                                  <w:rFonts w:ascii="HG丸ｺﾞｼｯｸM-PRO" w:eastAsia="HG丸ｺﾞｼｯｸM-PRO" w:hAnsi="HG丸ｺﾞｼｯｸM-PRO" w:hint="eastAsia"/>
                                  <w:szCs w:val="21"/>
                                </w:rPr>
                                <w:t>億円、橋梁：</w:t>
                              </w:r>
                              <w:r>
                                <w:rPr>
                                  <w:rFonts w:ascii="HG丸ｺﾞｼｯｸM-PRO" w:eastAsia="HG丸ｺﾞｼｯｸM-PRO" w:hAnsi="HG丸ｺﾞｼｯｸM-PRO"/>
                                  <w:szCs w:val="21"/>
                                </w:rPr>
                                <w:t>1.1</w:t>
                              </w:r>
                              <w:r w:rsidRPr="00AE5653">
                                <w:rPr>
                                  <w:rFonts w:ascii="HG丸ｺﾞｼｯｸM-PRO" w:eastAsia="HG丸ｺﾞｼｯｸM-PRO" w:hAnsi="HG丸ｺﾞｼｯｸM-PRO" w:hint="eastAsia"/>
                                  <w:szCs w:val="21"/>
                                </w:rPr>
                                <w:t>億円）となっています。</w:t>
                              </w:r>
                            </w:p>
                            <w:p w:rsidR="00F67696" w:rsidRPr="009D27EC" w:rsidRDefault="00F67696" w:rsidP="00C73EE3">
                              <w:pPr>
                                <w:spacing w:line="360" w:lineRule="auto"/>
                                <w:jc w:val="left"/>
                                <w:rPr>
                                  <w:rFonts w:ascii="HG丸ｺﾞｼｯｸM-PRO" w:eastAsia="HG丸ｺﾞｼｯｸM-PRO" w:hAnsi="HG丸ｺﾞｼｯｸM-PRO"/>
                                  <w:szCs w:val="21"/>
                                </w:rPr>
                              </w:pPr>
                              <w:r w:rsidRPr="00C73EE3">
                                <w:rPr>
                                  <w:rFonts w:ascii="HG丸ｺﾞｼｯｸM-PRO" w:eastAsia="HG丸ｺﾞｼｯｸM-PRO" w:hAnsi="HG丸ｺﾞｼｯｸM-PRO" w:hint="eastAsia"/>
                                  <w:szCs w:val="21"/>
                                </w:rPr>
                                <w:t xml:space="preserve">　道路</w:t>
                              </w:r>
                              <w:r w:rsidRPr="009D27EC">
                                <w:rPr>
                                  <w:rFonts w:ascii="HG丸ｺﾞｼｯｸM-PRO" w:eastAsia="HG丸ｺﾞｼｯｸM-PRO" w:hAnsi="HG丸ｺﾞｼｯｸM-PRO" w:hint="eastAsia"/>
                                  <w:szCs w:val="21"/>
                                </w:rPr>
                                <w:t>については、一層計画的な財源確保を図っていく必要があります。</w:t>
                              </w:r>
                            </w:p>
                            <w:p w:rsidR="00F67696" w:rsidRDefault="00F67696" w:rsidP="00B33AC3">
                              <w:pPr>
                                <w:spacing w:line="360" w:lineRule="auto"/>
                                <w:jc w:val="left"/>
                                <w:rPr>
                                  <w:rFonts w:ascii="HG丸ｺﾞｼｯｸM-PRO" w:eastAsia="HG丸ｺﾞｼｯｸM-PRO" w:hAnsi="HG丸ｺﾞｼｯｸM-PRO"/>
                                  <w:szCs w:val="21"/>
                                </w:rPr>
                              </w:pPr>
                              <w:r w:rsidRPr="009D27EC">
                                <w:rPr>
                                  <w:rFonts w:ascii="HG丸ｺﾞｼｯｸM-PRO" w:eastAsia="HG丸ｺﾞｼｯｸM-PRO" w:hAnsi="HG丸ｺﾞｼｯｸM-PRO" w:hint="eastAsia"/>
                                  <w:szCs w:val="21"/>
                                </w:rPr>
                                <w:t xml:space="preserve">　橋梁については、橋梁長寿命化修繕計画に基づいて、今後の修繕等に要する費用をより高い精度で予測し、長期</w:t>
                              </w:r>
                              <w:r w:rsidRPr="004A7144">
                                <w:rPr>
                                  <w:rFonts w:ascii="HG丸ｺﾞｼｯｸM-PRO" w:eastAsia="HG丸ｺﾞｼｯｸM-PRO" w:hAnsi="HG丸ｺﾞｼｯｸM-PRO" w:hint="eastAsia"/>
                                  <w:szCs w:val="21"/>
                                </w:rPr>
                                <w:t>にわたる</w:t>
                              </w:r>
                              <w:r>
                                <w:rPr>
                                  <w:rFonts w:ascii="HG丸ｺﾞｼｯｸM-PRO" w:eastAsia="HG丸ｺﾞｼｯｸM-PRO" w:hAnsi="HG丸ｺﾞｼｯｸM-PRO" w:hint="eastAsia"/>
                                  <w:szCs w:val="21"/>
                                </w:rPr>
                                <w:t>財源確保に努めていく必要があります。</w:t>
                              </w:r>
                            </w:p>
                            <w:p w:rsidR="00F67696" w:rsidRPr="00B33AC3" w:rsidRDefault="00F67696" w:rsidP="00B33AC3">
                              <w:pPr>
                                <w:spacing w:line="360" w:lineRule="auto"/>
                                <w:jc w:val="left"/>
                                <w:rPr>
                                  <w:rFonts w:ascii="HG丸ｺﾞｼｯｸM-PRO" w:eastAsia="HG丸ｺﾞｼｯｸM-PRO" w:hAnsi="HG丸ｺﾞｼｯｸM-PRO"/>
                                  <w:sz w:val="24"/>
                                  <w:szCs w:val="24"/>
                                </w:rPr>
                              </w:pPr>
                              <w:r w:rsidRPr="00B33AC3">
                                <w:rPr>
                                  <w:rFonts w:ascii="HG丸ｺﾞｼｯｸM-PRO" w:eastAsia="HG丸ｺﾞｼｯｸM-PRO" w:hAnsi="HG丸ｺﾞｼｯｸM-PRO" w:hint="eastAsia"/>
                                  <w:sz w:val="24"/>
                                  <w:szCs w:val="24"/>
                                </w:rPr>
                                <w:t>（道路）</w:t>
                              </w:r>
                            </w:p>
                            <w:p w:rsidR="00F67696" w:rsidRDefault="00F67696" w:rsidP="00BF4F72">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3E136D0B" wp14:editId="0A4B17CA">
                                    <wp:extent cx="5058098" cy="2673350"/>
                                    <wp:effectExtent l="0" t="0" r="9525" b="0"/>
                                    <wp:docPr id="1636" name="図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a:extLst>
                                                <a:ext uri="{28A0092B-C50C-407E-A947-70E740481C1C}">
                                                  <a14:useLocalDpi xmlns:a14="http://schemas.microsoft.com/office/drawing/2010/main" val="0"/>
                                                </a:ext>
                                              </a:extLst>
                                            </a:blip>
                                            <a:srcRect r="23712" b="28309"/>
                                            <a:stretch/>
                                          </pic:blipFill>
                                          <pic:spPr bwMode="auto">
                                            <a:xfrm>
                                              <a:off x="0" y="0"/>
                                              <a:ext cx="5060608" cy="2674677"/>
                                            </a:xfrm>
                                            <a:prstGeom prst="rect">
                                              <a:avLst/>
                                            </a:prstGeom>
                                            <a:noFill/>
                                            <a:ln>
                                              <a:noFill/>
                                            </a:ln>
                                            <a:extLst>
                                              <a:ext uri="{53640926-AAD7-44D8-BBD7-CCE9431645EC}">
                                                <a14:shadowObscured xmlns:a14="http://schemas.microsoft.com/office/drawing/2010/main"/>
                                              </a:ext>
                                            </a:extLst>
                                          </pic:spPr>
                                        </pic:pic>
                                      </a:graphicData>
                                    </a:graphic>
                                  </wp:inline>
                                </w:drawing>
                              </w:r>
                            </w:p>
                            <w:p w:rsidR="00F67696" w:rsidRDefault="00F67696" w:rsidP="00B33AC3">
                              <w:pPr>
                                <w:jc w:val="left"/>
                                <w:rPr>
                                  <w:rFonts w:ascii="HG丸ｺﾞｼｯｸM-PRO" w:eastAsia="HG丸ｺﾞｼｯｸM-PRO" w:hAnsi="HG丸ｺﾞｼｯｸM-PRO"/>
                                  <w:sz w:val="24"/>
                                  <w:szCs w:val="24"/>
                                </w:rPr>
                              </w:pPr>
                            </w:p>
                            <w:p w:rsidR="00F67696" w:rsidRDefault="00F67696" w:rsidP="00B33AC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（橋梁）</w:t>
                              </w:r>
                            </w:p>
                            <w:p w:rsidR="00F67696" w:rsidRPr="00210840" w:rsidRDefault="00F67696" w:rsidP="00BF4F72">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7DDC5D39" wp14:editId="09F1406E">
                                    <wp:extent cx="5189211" cy="2660650"/>
                                    <wp:effectExtent l="0" t="0" r="0" b="6350"/>
                                    <wp:docPr id="1637" name="図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a:extLst>
                                                <a:ext uri="{28A0092B-C50C-407E-A947-70E740481C1C}">
                                                  <a14:useLocalDpi xmlns:a14="http://schemas.microsoft.com/office/drawing/2010/main" val="0"/>
                                                </a:ext>
                                              </a:extLst>
                                            </a:blip>
                                            <a:srcRect r="21091" b="27990"/>
                                            <a:stretch/>
                                          </pic:blipFill>
                                          <pic:spPr bwMode="auto">
                                            <a:xfrm>
                                              <a:off x="0" y="0"/>
                                              <a:ext cx="5195495" cy="26638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83" o:spid="_x0000_s1148" style="width:453.5pt;height:689.25pt;mso-position-horizontal-relative:char;mso-position-vertical-relative:line" coordsize="62035,8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">
                <v:shape id="片側の 2 つの角を丸めた四角形 984" o:spid="_x0000_s1149"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1X8QA&#10;AADcAAAADwAAAGRycy9kb3ducmV2LnhtbESPT2vCQBTE7wW/w/KEXkqzaRC1qWuQYmuvanp/Zl/+&#10;YPZt2F01fvtuodDjMDO/YVbFaHpxJec7ywpekhQEcWV1x42C8vjxvAThA7LG3jIpuJOHYj15WGGu&#10;7Y33dD2ERkQI+xwVtCEMuZS+asmgT+xAHL3aOoMhStdI7fAW4aaXWZrOpcGO40KLA723VJ0PF6Ng&#10;ca+/685lY//5NNvNqd6eTrtSqcfpuHkDEWgM/+G/9pdW8Lqc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9V/EAAAA3AAAAA8AAAAAAAAAAAAAAAAAmAIAAGRycy9k&#10;b3ducmV2LnhtbFBLBQYAAAAABAAEAPUAAACJAw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B7462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道路・橋梁の更新費用試算</w:t>
                        </w:r>
                      </w:p>
                    </w:txbxContent>
                  </v:textbox>
                </v:shape>
                <v:shape id="テキスト ボックス 985" o:spid="_x0000_s1150" type="#_x0000_t202" style="position:absolute;left:95;top:3327;width:61940;height:8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918UA&#10;AADcAAAADwAAAGRycy9kb3ducmV2LnhtbESP0WoCMRRE34X+Q7gFX6RmFWy3W6OIIEh9qvYDLptr&#10;snVzs27iuvbrTaHg4zAzZ5j5sne16KgNlWcFk3EGgrj0umKj4PuweclBhIissfZMCm4UYLl4Gsyx&#10;0P7KX9TtoxEJwqFABTbGppAylJYchrFviJN39K3DmGRrpG7xmuCultMse5UOK04LFhtaWypP+4tT&#10;4Mzn8WRGl+252+Vvv7tpz5sfq9TwuV99gIjUx0f4v73VCt7zG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D3XxQAAANwAAAAPAAAAAAAAAAAAAAAAAJgCAABkcnMv&#10;ZG93bnJldi54bWxQSwUGAAAAAAQABAD1AAAAigMAAAAA&#10;" filled="f" strokecolor="#4f81bd [3204]" strokeweight="2pt">
                  <v:textbox>
                    <w:txbxContent>
                      <w:p w:rsidR="00F67696" w:rsidRPr="00C73EE3" w:rsidRDefault="00F67696" w:rsidP="00C73EE3">
                        <w:pPr>
                          <w:spacing w:line="360" w:lineRule="auto"/>
                          <w:jc w:val="left"/>
                          <w:rPr>
                            <w:rFonts w:ascii="HG丸ｺﾞｼｯｸM-PRO" w:eastAsia="HG丸ｺﾞｼｯｸM-PRO" w:hAnsi="HG丸ｺﾞｼｯｸM-PRO"/>
                            <w:szCs w:val="21"/>
                          </w:rPr>
                        </w:pPr>
                        <w:r w:rsidRPr="00C73EE3">
                          <w:rPr>
                            <w:rFonts w:ascii="HG丸ｺﾞｼｯｸM-PRO" w:eastAsia="HG丸ｺﾞｼｯｸM-PRO" w:hAnsi="HG丸ｺﾞｼｯｸM-PRO" w:hint="eastAsia"/>
                            <w:szCs w:val="21"/>
                          </w:rPr>
                          <w:t xml:space="preserve">　道</w:t>
                        </w:r>
                        <w:r w:rsidRPr="00AE5653">
                          <w:rPr>
                            <w:rFonts w:ascii="HG丸ｺﾞｼｯｸM-PRO" w:eastAsia="HG丸ｺﾞｼｯｸM-PRO" w:hAnsi="HG丸ｺﾞｼｯｸM-PRO" w:hint="eastAsia"/>
                            <w:szCs w:val="21"/>
                          </w:rPr>
                          <w:t>路</w:t>
                        </w:r>
                        <w:r w:rsidRPr="00AE5653">
                          <w:rPr>
                            <w:rFonts w:ascii="HG丸ｺﾞｼｯｸM-PRO" w:eastAsia="HG丸ｺﾞｼｯｸM-PRO" w:hAnsi="HG丸ｺﾞｼｯｸM-PRO" w:hint="eastAsia"/>
                            <w:szCs w:val="24"/>
                          </w:rPr>
                          <w:t>及び</w:t>
                        </w:r>
                        <w:r w:rsidRPr="00AE5653">
                          <w:rPr>
                            <w:rFonts w:ascii="HG丸ｺﾞｼｯｸM-PRO" w:eastAsia="HG丸ｺﾞｼｯｸM-PRO" w:hAnsi="HG丸ｺﾞｼｯｸM-PRO" w:hint="eastAsia"/>
                            <w:szCs w:val="21"/>
                          </w:rPr>
                          <w:t>橋梁の更新費用を</w:t>
                        </w:r>
                        <w:r w:rsidRPr="00AE5653">
                          <w:rPr>
                            <w:rFonts w:ascii="HG丸ｺﾞｼｯｸM-PRO" w:eastAsia="HG丸ｺﾞｼｯｸM-PRO" w:hAnsi="HG丸ｺﾞｼｯｸM-PRO" w:hint="eastAsia"/>
                            <w:szCs w:val="24"/>
                          </w:rPr>
                          <w:t>「公共施設等更新費用試算ソフト」</w:t>
                        </w:r>
                        <w:r w:rsidRPr="00AE5653">
                          <w:rPr>
                            <w:rFonts w:ascii="HG丸ｺﾞｼｯｸM-PRO" w:eastAsia="HG丸ｺﾞｼｯｸM-PRO" w:hAnsi="HG丸ｺﾞｼｯｸM-PRO" w:hint="eastAsia"/>
                            <w:szCs w:val="21"/>
                          </w:rPr>
                          <w:t>で試算した結果、平成6</w:t>
                        </w:r>
                        <w:r>
                          <w:rPr>
                            <w:rFonts w:ascii="HG丸ｺﾞｼｯｸM-PRO" w:eastAsia="HG丸ｺﾞｼｯｸM-PRO" w:hAnsi="HG丸ｺﾞｼｯｸM-PRO"/>
                            <w:szCs w:val="21"/>
                          </w:rPr>
                          <w:tab/>
                          <w:t>7</w:t>
                        </w:r>
                        <w:r w:rsidRPr="00AE5653">
                          <w:rPr>
                            <w:rFonts w:ascii="HG丸ｺﾞｼｯｸM-PRO" w:eastAsia="HG丸ｺﾞｼｯｸM-PRO" w:hAnsi="HG丸ｺﾞｼｯｸM-PRO" w:hint="eastAsia"/>
                            <w:szCs w:val="21"/>
                          </w:rPr>
                          <w:t>年（205</w:t>
                        </w:r>
                        <w:r>
                          <w:rPr>
                            <w:rFonts w:ascii="HG丸ｺﾞｼｯｸM-PRO" w:eastAsia="HG丸ｺﾞｼｯｸM-PRO" w:hAnsi="HG丸ｺﾞｼｯｸM-PRO"/>
                            <w:szCs w:val="21"/>
                          </w:rPr>
                          <w:t>5</w:t>
                        </w:r>
                        <w:r>
                          <w:rPr>
                            <w:rFonts w:ascii="HG丸ｺﾞｼｯｸM-PRO" w:eastAsia="HG丸ｺﾞｼｯｸM-PRO" w:hAnsi="HG丸ｺﾞｼｯｸM-PRO" w:hint="eastAsia"/>
                            <w:szCs w:val="21"/>
                          </w:rPr>
                          <w:t>年）</w:t>
                        </w:r>
                        <w:r w:rsidRPr="00AE5653">
                          <w:rPr>
                            <w:rFonts w:ascii="HG丸ｺﾞｼｯｸM-PRO" w:eastAsia="HG丸ｺﾞｼｯｸM-PRO" w:hAnsi="HG丸ｺﾞｼｯｸM-PRO" w:hint="eastAsia"/>
                            <w:szCs w:val="21"/>
                          </w:rPr>
                          <w:t>までに毎年必要となる更新費用の総計は、約</w:t>
                        </w:r>
                        <w:r>
                          <w:rPr>
                            <w:rFonts w:ascii="HG丸ｺﾞｼｯｸM-PRO" w:eastAsia="HG丸ｺﾞｼｯｸM-PRO" w:hAnsi="HG丸ｺﾞｼｯｸM-PRO"/>
                            <w:szCs w:val="21"/>
                          </w:rPr>
                          <w:t>5.9</w:t>
                        </w:r>
                        <w:r w:rsidRPr="00AE5653">
                          <w:rPr>
                            <w:rFonts w:ascii="HG丸ｺﾞｼｯｸM-PRO" w:eastAsia="HG丸ｺﾞｼｯｸM-PRO" w:hAnsi="HG丸ｺﾞｼｯｸM-PRO" w:hint="eastAsia"/>
                            <w:szCs w:val="21"/>
                          </w:rPr>
                          <w:t>億円（道路：</w:t>
                        </w:r>
                        <w:r>
                          <w:rPr>
                            <w:rFonts w:ascii="HG丸ｺﾞｼｯｸM-PRO" w:eastAsia="HG丸ｺﾞｼｯｸM-PRO" w:hAnsi="HG丸ｺﾞｼｯｸM-PRO"/>
                            <w:szCs w:val="21"/>
                          </w:rPr>
                          <w:t>4.8</w:t>
                        </w:r>
                        <w:r w:rsidRPr="00AE5653">
                          <w:rPr>
                            <w:rFonts w:ascii="HG丸ｺﾞｼｯｸM-PRO" w:eastAsia="HG丸ｺﾞｼｯｸM-PRO" w:hAnsi="HG丸ｺﾞｼｯｸM-PRO" w:hint="eastAsia"/>
                            <w:szCs w:val="21"/>
                          </w:rPr>
                          <w:t>億円、橋梁：</w:t>
                        </w:r>
                        <w:r>
                          <w:rPr>
                            <w:rFonts w:ascii="HG丸ｺﾞｼｯｸM-PRO" w:eastAsia="HG丸ｺﾞｼｯｸM-PRO" w:hAnsi="HG丸ｺﾞｼｯｸM-PRO"/>
                            <w:szCs w:val="21"/>
                          </w:rPr>
                          <w:t>1.1</w:t>
                        </w:r>
                        <w:r w:rsidRPr="00AE5653">
                          <w:rPr>
                            <w:rFonts w:ascii="HG丸ｺﾞｼｯｸM-PRO" w:eastAsia="HG丸ｺﾞｼｯｸM-PRO" w:hAnsi="HG丸ｺﾞｼｯｸM-PRO" w:hint="eastAsia"/>
                            <w:szCs w:val="21"/>
                          </w:rPr>
                          <w:t>億円）となっています。</w:t>
                        </w:r>
                      </w:p>
                      <w:p w:rsidR="00F67696" w:rsidRPr="009D27EC" w:rsidRDefault="00F67696" w:rsidP="00C73EE3">
                        <w:pPr>
                          <w:spacing w:line="360" w:lineRule="auto"/>
                          <w:jc w:val="left"/>
                          <w:rPr>
                            <w:rFonts w:ascii="HG丸ｺﾞｼｯｸM-PRO" w:eastAsia="HG丸ｺﾞｼｯｸM-PRO" w:hAnsi="HG丸ｺﾞｼｯｸM-PRO"/>
                            <w:szCs w:val="21"/>
                          </w:rPr>
                        </w:pPr>
                        <w:r w:rsidRPr="00C73EE3">
                          <w:rPr>
                            <w:rFonts w:ascii="HG丸ｺﾞｼｯｸM-PRO" w:eastAsia="HG丸ｺﾞｼｯｸM-PRO" w:hAnsi="HG丸ｺﾞｼｯｸM-PRO" w:hint="eastAsia"/>
                            <w:szCs w:val="21"/>
                          </w:rPr>
                          <w:t xml:space="preserve">　道路</w:t>
                        </w:r>
                        <w:r w:rsidRPr="009D27EC">
                          <w:rPr>
                            <w:rFonts w:ascii="HG丸ｺﾞｼｯｸM-PRO" w:eastAsia="HG丸ｺﾞｼｯｸM-PRO" w:hAnsi="HG丸ｺﾞｼｯｸM-PRO" w:hint="eastAsia"/>
                            <w:szCs w:val="21"/>
                          </w:rPr>
                          <w:t>については、一層計画的な財源確保を図っていく必要があります。</w:t>
                        </w:r>
                      </w:p>
                      <w:p w:rsidR="00F67696" w:rsidRDefault="00F67696" w:rsidP="00B33AC3">
                        <w:pPr>
                          <w:spacing w:line="360" w:lineRule="auto"/>
                          <w:jc w:val="left"/>
                          <w:rPr>
                            <w:rFonts w:ascii="HG丸ｺﾞｼｯｸM-PRO" w:eastAsia="HG丸ｺﾞｼｯｸM-PRO" w:hAnsi="HG丸ｺﾞｼｯｸM-PRO"/>
                            <w:szCs w:val="21"/>
                          </w:rPr>
                        </w:pPr>
                        <w:r w:rsidRPr="009D27EC">
                          <w:rPr>
                            <w:rFonts w:ascii="HG丸ｺﾞｼｯｸM-PRO" w:eastAsia="HG丸ｺﾞｼｯｸM-PRO" w:hAnsi="HG丸ｺﾞｼｯｸM-PRO" w:hint="eastAsia"/>
                            <w:szCs w:val="21"/>
                          </w:rPr>
                          <w:t xml:space="preserve">　橋梁については、橋梁長寿命化修繕計画に基づいて、今後の修繕等に要する費用をより高い精度で予測し、長期</w:t>
                        </w:r>
                        <w:r w:rsidRPr="004A7144">
                          <w:rPr>
                            <w:rFonts w:ascii="HG丸ｺﾞｼｯｸM-PRO" w:eastAsia="HG丸ｺﾞｼｯｸM-PRO" w:hAnsi="HG丸ｺﾞｼｯｸM-PRO" w:hint="eastAsia"/>
                            <w:szCs w:val="21"/>
                          </w:rPr>
                          <w:t>にわたる</w:t>
                        </w:r>
                        <w:r>
                          <w:rPr>
                            <w:rFonts w:ascii="HG丸ｺﾞｼｯｸM-PRO" w:eastAsia="HG丸ｺﾞｼｯｸM-PRO" w:hAnsi="HG丸ｺﾞｼｯｸM-PRO" w:hint="eastAsia"/>
                            <w:szCs w:val="21"/>
                          </w:rPr>
                          <w:t>財源確保に努めていく必要があります。</w:t>
                        </w:r>
                      </w:p>
                      <w:p w:rsidR="00F67696" w:rsidRPr="00B33AC3" w:rsidRDefault="00F67696" w:rsidP="00B33AC3">
                        <w:pPr>
                          <w:spacing w:line="360" w:lineRule="auto"/>
                          <w:jc w:val="left"/>
                          <w:rPr>
                            <w:rFonts w:ascii="HG丸ｺﾞｼｯｸM-PRO" w:eastAsia="HG丸ｺﾞｼｯｸM-PRO" w:hAnsi="HG丸ｺﾞｼｯｸM-PRO"/>
                            <w:sz w:val="24"/>
                            <w:szCs w:val="24"/>
                          </w:rPr>
                        </w:pPr>
                        <w:r w:rsidRPr="00B33AC3">
                          <w:rPr>
                            <w:rFonts w:ascii="HG丸ｺﾞｼｯｸM-PRO" w:eastAsia="HG丸ｺﾞｼｯｸM-PRO" w:hAnsi="HG丸ｺﾞｼｯｸM-PRO" w:hint="eastAsia"/>
                            <w:sz w:val="24"/>
                            <w:szCs w:val="24"/>
                          </w:rPr>
                          <w:t>（道路）</w:t>
                        </w:r>
                      </w:p>
                      <w:p w:rsidR="00F67696" w:rsidRDefault="00F67696" w:rsidP="00BF4F72">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0BD72C16" wp14:editId="58C30DF9">
                              <wp:extent cx="5058098" cy="2673350"/>
                              <wp:effectExtent l="0" t="0" r="9525" b="0"/>
                              <wp:docPr id="1636" name="図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5">
                                        <a:extLst>
                                          <a:ext uri="{28A0092B-C50C-407E-A947-70E740481C1C}">
                                            <a14:useLocalDpi xmlns:a14="http://schemas.microsoft.com/office/drawing/2010/main" val="0"/>
                                          </a:ext>
                                        </a:extLst>
                                      </a:blip>
                                      <a:srcRect r="23712" b="28309"/>
                                      <a:stretch/>
                                    </pic:blipFill>
                                    <pic:spPr bwMode="auto">
                                      <a:xfrm>
                                        <a:off x="0" y="0"/>
                                        <a:ext cx="5060608" cy="2674677"/>
                                      </a:xfrm>
                                      <a:prstGeom prst="rect">
                                        <a:avLst/>
                                      </a:prstGeom>
                                      <a:noFill/>
                                      <a:ln>
                                        <a:noFill/>
                                      </a:ln>
                                      <a:extLst>
                                        <a:ext uri="{53640926-AAD7-44D8-BBD7-CCE9431645EC}">
                                          <a14:shadowObscured xmlns:a14="http://schemas.microsoft.com/office/drawing/2010/main"/>
                                        </a:ext>
                                      </a:extLst>
                                    </pic:spPr>
                                  </pic:pic>
                                </a:graphicData>
                              </a:graphic>
                            </wp:inline>
                          </w:drawing>
                        </w:r>
                      </w:p>
                      <w:p w:rsidR="00F67696" w:rsidRDefault="00F67696" w:rsidP="00B33AC3">
                        <w:pPr>
                          <w:jc w:val="left"/>
                          <w:rPr>
                            <w:rFonts w:ascii="HG丸ｺﾞｼｯｸM-PRO" w:eastAsia="HG丸ｺﾞｼｯｸM-PRO" w:hAnsi="HG丸ｺﾞｼｯｸM-PRO"/>
                            <w:sz w:val="24"/>
                            <w:szCs w:val="24"/>
                          </w:rPr>
                        </w:pPr>
                      </w:p>
                      <w:p w:rsidR="00F67696" w:rsidRDefault="00F67696" w:rsidP="00B33AC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（橋梁）</w:t>
                        </w:r>
                      </w:p>
                      <w:p w:rsidR="00F67696" w:rsidRPr="00210840" w:rsidRDefault="00F67696" w:rsidP="00BF4F72">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4DFBFC52" wp14:editId="570BC116">
                              <wp:extent cx="5189211" cy="2660650"/>
                              <wp:effectExtent l="0" t="0" r="0" b="6350"/>
                              <wp:docPr id="1637" name="図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6">
                                        <a:extLst>
                                          <a:ext uri="{28A0092B-C50C-407E-A947-70E740481C1C}">
                                            <a14:useLocalDpi xmlns:a14="http://schemas.microsoft.com/office/drawing/2010/main" val="0"/>
                                          </a:ext>
                                        </a:extLst>
                                      </a:blip>
                                      <a:srcRect r="21091" b="27990"/>
                                      <a:stretch/>
                                    </pic:blipFill>
                                    <pic:spPr bwMode="auto">
                                      <a:xfrm>
                                        <a:off x="0" y="0"/>
                                        <a:ext cx="5195495" cy="26638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10:anchorlock/>
              </v:group>
            </w:pict>
          </mc:Fallback>
        </mc:AlternateContent>
      </w:r>
    </w:p>
    <w:p w:rsidR="006313F9" w:rsidRDefault="00507880" w:rsidP="00A44827">
      <w:pPr>
        <w:jc w:val="left"/>
        <w:rPr>
          <w:rFonts w:ascii="HG丸ｺﾞｼｯｸM-PRO" w:eastAsia="HG丸ｺﾞｼｯｸM-PRO" w:hAnsi="HG丸ｺﾞｼｯｸM-PRO"/>
          <w:i/>
          <w:noProof/>
        </w:rPr>
      </w:pPr>
      <w:r w:rsidRPr="00F27202">
        <w:rPr>
          <w:rFonts w:ascii="HG丸ｺﾞｼｯｸM-PRO" w:eastAsia="HG丸ｺﾞｼｯｸM-PRO" w:hAnsi="HG丸ｺﾞｼｯｸM-PRO"/>
          <w:noProof/>
        </w:rPr>
        <w:lastRenderedPageBreak/>
        <mc:AlternateContent>
          <mc:Choice Requires="wpg">
            <w:drawing>
              <wp:inline distT="0" distB="0" distL="0" distR="0" wp14:anchorId="28A3CC4C" wp14:editId="2EE140F3">
                <wp:extent cx="5759450" cy="752476"/>
                <wp:effectExtent l="0" t="0" r="12700" b="28575"/>
                <wp:docPr id="1043" name="グループ化 1043"/>
                <wp:cNvGraphicFramePr/>
                <a:graphic xmlns:a="http://schemas.openxmlformats.org/drawingml/2006/main">
                  <a:graphicData uri="http://schemas.microsoft.com/office/word/2010/wordprocessingGroup">
                    <wpg:wgp>
                      <wpg:cNvGrpSpPr/>
                      <wpg:grpSpPr>
                        <a:xfrm>
                          <a:off x="0" y="0"/>
                          <a:ext cx="5759450" cy="752476"/>
                          <a:chOff x="0" y="0"/>
                          <a:chExt cx="6203590" cy="641998"/>
                        </a:xfrm>
                      </wpg:grpSpPr>
                      <wps:wsp>
                        <wps:cNvPr id="1044" name="片側の 2 つの角を丸めた四角形 1044"/>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507880">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トンネルの更新費用試算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テキスト ボックス 1045"/>
                        <wps:cNvSpPr txBox="1"/>
                        <wps:spPr>
                          <a:xfrm>
                            <a:off x="9526" y="335281"/>
                            <a:ext cx="6194064" cy="306717"/>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F363BB" w:rsidRDefault="00F67696" w:rsidP="00F363BB">
                              <w:pPr>
                                <w:spacing w:line="276" w:lineRule="auto"/>
                                <w:jc w:val="left"/>
                                <w:rPr>
                                  <w:rFonts w:ascii="HG丸ｺﾞｼｯｸM-PRO" w:eastAsia="HG丸ｺﾞｼｯｸM-PRO" w:hAnsi="HG丸ｺﾞｼｯｸM-PRO"/>
                                  <w:szCs w:val="21"/>
                                </w:rPr>
                              </w:pPr>
                              <w:r w:rsidRPr="00EC3A33">
                                <w:rPr>
                                  <w:rFonts w:ascii="HG丸ｺﾞｼｯｸM-PRO" w:eastAsia="HG丸ｺﾞｼｯｸM-PRO" w:hAnsi="HG丸ｺﾞｼｯｸM-PRO" w:hint="eastAsia"/>
                                  <w:color w:val="FF0000"/>
                                  <w:szCs w:val="21"/>
                                </w:rPr>
                                <w:t xml:space="preserve">　</w:t>
                              </w:r>
                              <w:r w:rsidRPr="00F363BB">
                                <w:rPr>
                                  <w:rFonts w:ascii="HG丸ｺﾞｼｯｸM-PRO" w:eastAsia="HG丸ｺﾞｼｯｸM-PRO" w:hAnsi="HG丸ｺﾞｼｯｸM-PRO" w:hint="eastAsia"/>
                                  <w:szCs w:val="21"/>
                                </w:rPr>
                                <w:t>トンネル</w:t>
                              </w:r>
                              <w:r w:rsidRPr="004A7144">
                                <w:rPr>
                                  <w:rFonts w:ascii="HG丸ｺﾞｼｯｸM-PRO" w:eastAsia="HG丸ｺﾞｼｯｸM-PRO" w:hAnsi="HG丸ｺﾞｼｯｸM-PRO" w:hint="eastAsia"/>
                                  <w:szCs w:val="21"/>
                                </w:rPr>
                                <w:t>の修繕費用について</w:t>
                              </w:r>
                              <w:r w:rsidRPr="00F363BB">
                                <w:rPr>
                                  <w:rFonts w:ascii="HG丸ｺﾞｼｯｸM-PRO" w:eastAsia="HG丸ｺﾞｼｯｸM-PRO" w:hAnsi="HG丸ｺﾞｼｯｸM-PRO" w:hint="eastAsia"/>
                                  <w:szCs w:val="21"/>
                                </w:rPr>
                                <w:t>は、</w:t>
                              </w:r>
                              <w:r w:rsidRPr="00D5761A">
                                <w:rPr>
                                  <w:rFonts w:ascii="HG丸ｺﾞｼｯｸM-PRO" w:eastAsia="HG丸ｺﾞｼｯｸM-PRO" w:hAnsi="HG丸ｺﾞｼｯｸM-PRO" w:hint="eastAsia"/>
                                  <w:szCs w:val="21"/>
                                </w:rPr>
                                <w:t>11箇所で年間約</w:t>
                              </w:r>
                              <w:r w:rsidRPr="00D5761A">
                                <w:rPr>
                                  <w:rFonts w:ascii="HG丸ｺﾞｼｯｸM-PRO" w:eastAsia="HG丸ｺﾞｼｯｸM-PRO" w:hAnsi="HG丸ｺﾞｼｯｸM-PRO"/>
                                  <w:szCs w:val="21"/>
                                </w:rPr>
                                <w:t>0.3</w:t>
                              </w:r>
                              <w:r w:rsidRPr="00D5761A">
                                <w:rPr>
                                  <w:rFonts w:ascii="HG丸ｺﾞｼｯｸM-PRO" w:eastAsia="HG丸ｺﾞｼｯｸM-PRO" w:hAnsi="HG丸ｺﾞｼｯｸM-PRO" w:hint="eastAsia"/>
                                  <w:szCs w:val="21"/>
                                </w:rPr>
                                <w:t>億</w:t>
                              </w:r>
                              <w:r w:rsidRPr="009D27EC">
                                <w:rPr>
                                  <w:rFonts w:ascii="HG丸ｺﾞｼｯｸM-PRO" w:eastAsia="HG丸ｺﾞｼｯｸM-PRO" w:hAnsi="HG丸ｺﾞｼｯｸM-PRO" w:hint="eastAsia"/>
                                  <w:szCs w:val="21"/>
                                </w:rPr>
                                <w:t>円必要となる見込みで</w:t>
                              </w:r>
                              <w:r w:rsidRPr="00AE5653">
                                <w:rPr>
                                  <w:rFonts w:ascii="HG丸ｺﾞｼｯｸM-PRO" w:eastAsia="HG丸ｺﾞｼｯｸM-PRO" w:hAnsi="HG丸ｺﾞｼｯｸM-PRO" w:hint="eastAsia"/>
                                  <w:szCs w:val="21"/>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43" o:spid="_x0000_s1151" style="width:453.5pt;height:59.25pt;mso-position-horizontal-relative:char;mso-position-vertical-relative:line" coordsize="62035,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">
                <v:shape id="片側の 2 つの角を丸めた四角形 1044" o:spid="_x0000_s1152"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CF8AA&#10;AADdAAAADwAAAGRycy9kb3ducmV2LnhtbERPyYoCMRC9C/MPoQa8yJhWGh1aowyD29XtXnaqF+xU&#10;miRq+/eTAcFbPd5a82VnGnEn52vLCkbDBARxbnXNpYLTcf31DcIHZI2NZVLwJA/LxUdvjpm2D97T&#10;/RBKEUPYZ6igCqHNpPR5RQb90LbEkSusMxgidKXUDh8x3DRynCQTabDm2FBhS78V5dfDzSiYPotz&#10;Ubtx12wG6XZCxepy2Z6U6n92PzMQgbrwFr/cOx3nJ2kK/9/EE+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QCF8AAAADdAAAADwAAAAAAAAAAAAAAAACYAgAAZHJzL2Rvd25y&#10;ZXYueG1sUEsFBgAAAAAEAAQA9QAAAIUDA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507880">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トンネルの更新費用試算</w:t>
                        </w:r>
                      </w:p>
                    </w:txbxContent>
                  </v:textbox>
                </v:shape>
                <v:shape id="テキスト ボックス 1045" o:spid="_x0000_s1153" type="#_x0000_t202" style="position:absolute;left:95;top:3352;width:6194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z9MMA&#10;AADdAAAADwAAAGRycy9kb3ducmV2LnhtbERPzWoCMRC+C75DGKEX0WxFq6xGKQVB9KTtAwybMVnd&#10;TLabuG59elMo9DYf3++sNp2rREtNKD0reB1nIIgLr0s2Cr4+t6MFiBCRNVaeScEPBdis+70V5trf&#10;+UjtKRqRQjjkqMDGWOdShsKSwzD2NXHizr5xGBNsjNQN3lO4q+Qky96kw5JTg8WaPiwV19PNKXBm&#10;f76a4W333R4W88dh0vH2YpV6GXTvSxCRuvgv/nPvdJqfTWfw+006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z9MMAAADdAAAADwAAAAAAAAAAAAAAAACYAgAAZHJzL2Rv&#10;d25yZXYueG1sUEsFBgAAAAAEAAQA9QAAAIgDAAAAAA==&#10;" filled="f" strokecolor="#4f81bd [3204]" strokeweight="2pt">
                  <v:textbox>
                    <w:txbxContent>
                      <w:p w:rsidR="00F67696" w:rsidRPr="00F363BB" w:rsidRDefault="00F67696" w:rsidP="00F363BB">
                        <w:pPr>
                          <w:spacing w:line="276" w:lineRule="auto"/>
                          <w:jc w:val="left"/>
                          <w:rPr>
                            <w:rFonts w:ascii="HG丸ｺﾞｼｯｸM-PRO" w:eastAsia="HG丸ｺﾞｼｯｸM-PRO" w:hAnsi="HG丸ｺﾞｼｯｸM-PRO"/>
                            <w:szCs w:val="21"/>
                          </w:rPr>
                        </w:pPr>
                        <w:r w:rsidRPr="00EC3A33">
                          <w:rPr>
                            <w:rFonts w:ascii="HG丸ｺﾞｼｯｸM-PRO" w:eastAsia="HG丸ｺﾞｼｯｸM-PRO" w:hAnsi="HG丸ｺﾞｼｯｸM-PRO" w:hint="eastAsia"/>
                            <w:color w:val="FF0000"/>
                            <w:szCs w:val="21"/>
                          </w:rPr>
                          <w:t xml:space="preserve">　</w:t>
                        </w:r>
                        <w:r w:rsidRPr="00F363BB">
                          <w:rPr>
                            <w:rFonts w:ascii="HG丸ｺﾞｼｯｸM-PRO" w:eastAsia="HG丸ｺﾞｼｯｸM-PRO" w:hAnsi="HG丸ｺﾞｼｯｸM-PRO" w:hint="eastAsia"/>
                            <w:szCs w:val="21"/>
                          </w:rPr>
                          <w:t>トンネル</w:t>
                        </w:r>
                        <w:r w:rsidRPr="004A7144">
                          <w:rPr>
                            <w:rFonts w:ascii="HG丸ｺﾞｼｯｸM-PRO" w:eastAsia="HG丸ｺﾞｼｯｸM-PRO" w:hAnsi="HG丸ｺﾞｼｯｸM-PRO" w:hint="eastAsia"/>
                            <w:szCs w:val="21"/>
                          </w:rPr>
                          <w:t>の修繕費用について</w:t>
                        </w:r>
                        <w:r w:rsidRPr="00F363BB">
                          <w:rPr>
                            <w:rFonts w:ascii="HG丸ｺﾞｼｯｸM-PRO" w:eastAsia="HG丸ｺﾞｼｯｸM-PRO" w:hAnsi="HG丸ｺﾞｼｯｸM-PRO" w:hint="eastAsia"/>
                            <w:szCs w:val="21"/>
                          </w:rPr>
                          <w:t>は、</w:t>
                        </w:r>
                        <w:r w:rsidRPr="00D5761A">
                          <w:rPr>
                            <w:rFonts w:ascii="HG丸ｺﾞｼｯｸM-PRO" w:eastAsia="HG丸ｺﾞｼｯｸM-PRO" w:hAnsi="HG丸ｺﾞｼｯｸM-PRO" w:hint="eastAsia"/>
                            <w:szCs w:val="21"/>
                          </w:rPr>
                          <w:t>11箇所で年間約</w:t>
                        </w:r>
                        <w:r w:rsidRPr="00D5761A">
                          <w:rPr>
                            <w:rFonts w:ascii="HG丸ｺﾞｼｯｸM-PRO" w:eastAsia="HG丸ｺﾞｼｯｸM-PRO" w:hAnsi="HG丸ｺﾞｼｯｸM-PRO"/>
                            <w:szCs w:val="21"/>
                          </w:rPr>
                          <w:t>0.3</w:t>
                        </w:r>
                        <w:r w:rsidRPr="00D5761A">
                          <w:rPr>
                            <w:rFonts w:ascii="HG丸ｺﾞｼｯｸM-PRO" w:eastAsia="HG丸ｺﾞｼｯｸM-PRO" w:hAnsi="HG丸ｺﾞｼｯｸM-PRO" w:hint="eastAsia"/>
                            <w:szCs w:val="21"/>
                          </w:rPr>
                          <w:t>億</w:t>
                        </w:r>
                        <w:r w:rsidRPr="009D27EC">
                          <w:rPr>
                            <w:rFonts w:ascii="HG丸ｺﾞｼｯｸM-PRO" w:eastAsia="HG丸ｺﾞｼｯｸM-PRO" w:hAnsi="HG丸ｺﾞｼｯｸM-PRO" w:hint="eastAsia"/>
                            <w:szCs w:val="21"/>
                          </w:rPr>
                          <w:t>円必要となる見込みで</w:t>
                        </w:r>
                        <w:r w:rsidRPr="00AE5653">
                          <w:rPr>
                            <w:rFonts w:ascii="HG丸ｺﾞｼｯｸM-PRO" w:eastAsia="HG丸ｺﾞｼｯｸM-PRO" w:hAnsi="HG丸ｺﾞｼｯｸM-PRO" w:hint="eastAsia"/>
                            <w:szCs w:val="21"/>
                          </w:rPr>
                          <w:t>す。</w:t>
                        </w:r>
                      </w:p>
                    </w:txbxContent>
                  </v:textbox>
                </v:shape>
                <w10:anchorlock/>
              </v:group>
            </w:pict>
          </mc:Fallback>
        </mc:AlternateContent>
      </w:r>
    </w:p>
    <w:p w:rsidR="006313F9" w:rsidRDefault="006313F9" w:rsidP="00A44827">
      <w:pPr>
        <w:jc w:val="left"/>
        <w:rPr>
          <w:rFonts w:ascii="HG丸ｺﾞｼｯｸM-PRO" w:eastAsia="HG丸ｺﾞｼｯｸM-PRO" w:hAnsi="HG丸ｺﾞｼｯｸM-PRO"/>
          <w:i/>
          <w:noProof/>
        </w:rPr>
      </w:pPr>
    </w:p>
    <w:p w:rsidR="000E4AD4" w:rsidRDefault="005F0C95" w:rsidP="00D6309C">
      <w:pPr>
        <w:jc w:val="left"/>
        <w:rPr>
          <w:rFonts w:ascii="HG丸ｺﾞｼｯｸM-PRO" w:eastAsia="HG丸ｺﾞｼｯｸM-PRO" w:hAnsi="HG丸ｺﾞｼｯｸM-PRO"/>
          <w:noProof/>
        </w:rPr>
      </w:pPr>
      <w:r>
        <w:rPr>
          <w:rFonts w:ascii="HG丸ｺﾞｼｯｸM-PRO" w:eastAsia="HG丸ｺﾞｼｯｸM-PRO" w:hAnsi="HG丸ｺﾞｼｯｸM-PRO"/>
          <w:i/>
          <w:noProof/>
        </w:rPr>
        <mc:AlternateContent>
          <mc:Choice Requires="wps">
            <w:drawing>
              <wp:anchor distT="0" distB="0" distL="114300" distR="114300" simplePos="0" relativeHeight="251780608" behindDoc="0" locked="0" layoutInCell="1" allowOverlap="1" wp14:anchorId="12856CBE" wp14:editId="23A96CEC">
                <wp:simplePos x="0" y="0"/>
                <wp:positionH relativeFrom="column">
                  <wp:posOffset>4598670</wp:posOffset>
                </wp:positionH>
                <wp:positionV relativeFrom="paragraph">
                  <wp:posOffset>5492750</wp:posOffset>
                </wp:positionV>
                <wp:extent cx="733425" cy="798830"/>
                <wp:effectExtent l="0" t="0" r="28575" b="20320"/>
                <wp:wrapNone/>
                <wp:docPr id="1592" name="テキスト ボックス 1592"/>
                <wp:cNvGraphicFramePr/>
                <a:graphic xmlns:a="http://schemas.openxmlformats.org/drawingml/2006/main">
                  <a:graphicData uri="http://schemas.microsoft.com/office/word/2010/wordprocessingShape">
                    <wps:wsp>
                      <wps:cNvSpPr txBox="1"/>
                      <wps:spPr>
                        <a:xfrm>
                          <a:off x="0" y="0"/>
                          <a:ext cx="733425" cy="7988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2" o:spid="_x0000_s1154" type="#_x0000_t202" style="position:absolute;margin-left:362.1pt;margin-top:432.5pt;width:57.75pt;height:62.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" fillcolor="white [3212]" strokecolor="white [3212]" strokeweight=".5pt">
                <v:textbox>
                  <w:txbxContent>
                    <w:p w:rsidR="00F67696" w:rsidRDefault="00F67696"/>
                  </w:txbxContent>
                </v:textbox>
              </v:shape>
            </w:pict>
          </mc:Fallback>
        </mc:AlternateContent>
      </w:r>
      <w:r>
        <w:rPr>
          <w:rFonts w:ascii="HG丸ｺﾞｼｯｸM-PRO" w:eastAsia="HG丸ｺﾞｼｯｸM-PRO" w:hAnsi="HG丸ｺﾞｼｯｸM-PRO"/>
          <w:i/>
          <w:noProof/>
        </w:rPr>
        <mc:AlternateContent>
          <mc:Choice Requires="wps">
            <w:drawing>
              <wp:anchor distT="0" distB="0" distL="114300" distR="114300" simplePos="0" relativeHeight="251778560" behindDoc="0" locked="0" layoutInCell="1" allowOverlap="1" wp14:anchorId="35C4608B" wp14:editId="49B880EC">
                <wp:simplePos x="0" y="0"/>
                <wp:positionH relativeFrom="column">
                  <wp:posOffset>4598670</wp:posOffset>
                </wp:positionH>
                <wp:positionV relativeFrom="paragraph">
                  <wp:posOffset>2590800</wp:posOffset>
                </wp:positionV>
                <wp:extent cx="733425" cy="798830"/>
                <wp:effectExtent l="0" t="0" r="28575" b="20320"/>
                <wp:wrapNone/>
                <wp:docPr id="1591" name="テキスト ボックス 1591"/>
                <wp:cNvGraphicFramePr/>
                <a:graphic xmlns:a="http://schemas.openxmlformats.org/drawingml/2006/main">
                  <a:graphicData uri="http://schemas.microsoft.com/office/word/2010/wordprocessingShape">
                    <wps:wsp>
                      <wps:cNvSpPr txBox="1"/>
                      <wps:spPr>
                        <a:xfrm>
                          <a:off x="0" y="0"/>
                          <a:ext cx="733425" cy="7988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1" o:spid="_x0000_s1155" type="#_x0000_t202" style="position:absolute;margin-left:362.1pt;margin-top:204pt;width:57.75pt;height:62.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" fillcolor="white [3212]" strokecolor="white [3212]" strokeweight=".5pt">
                <v:textbox>
                  <w:txbxContent>
                    <w:p w:rsidR="00F67696" w:rsidRDefault="00F67696"/>
                  </w:txbxContent>
                </v:textbox>
              </v:shape>
            </w:pict>
          </mc:Fallback>
        </mc:AlternateContent>
      </w:r>
      <w:r w:rsidR="00B74628" w:rsidRPr="00F27202">
        <w:rPr>
          <w:rFonts w:ascii="HG丸ｺﾞｼｯｸM-PRO" w:eastAsia="HG丸ｺﾞｼｯｸM-PRO" w:hAnsi="HG丸ｺﾞｼｯｸM-PRO"/>
          <w:i/>
          <w:noProof/>
        </w:rPr>
        <mc:AlternateContent>
          <mc:Choice Requires="wpg">
            <w:drawing>
              <wp:inline distT="0" distB="0" distL="0" distR="0" wp14:anchorId="4636C210" wp14:editId="3DBFC1F8">
                <wp:extent cx="5759450" cy="7629525"/>
                <wp:effectExtent l="0" t="0" r="12700" b="28575"/>
                <wp:docPr id="65" name="グループ化 65"/>
                <wp:cNvGraphicFramePr/>
                <a:graphic xmlns:a="http://schemas.openxmlformats.org/drawingml/2006/main">
                  <a:graphicData uri="http://schemas.microsoft.com/office/word/2010/wordprocessingGroup">
                    <wpg:wgp>
                      <wpg:cNvGrpSpPr/>
                      <wpg:grpSpPr>
                        <a:xfrm>
                          <a:off x="0" y="0"/>
                          <a:ext cx="5759450" cy="7629525"/>
                          <a:chOff x="0" y="0"/>
                          <a:chExt cx="6203590" cy="7800524"/>
                        </a:xfrm>
                      </wpg:grpSpPr>
                      <wps:wsp>
                        <wps:cNvPr id="66" name="片側の 2 つの角を丸めた四角形 66"/>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B7462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上下水道の更新費用試算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7"/>
                        <wps:cNvSpPr txBox="1"/>
                        <wps:spPr>
                          <a:xfrm>
                            <a:off x="9526" y="332805"/>
                            <a:ext cx="6194064" cy="7467719"/>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C73EE3">
                              <w:pPr>
                                <w:spacing w:line="360" w:lineRule="auto"/>
                                <w:jc w:val="left"/>
                                <w:rPr>
                                  <w:rFonts w:ascii="HG丸ｺﾞｼｯｸM-PRO" w:eastAsia="HG丸ｺﾞｼｯｸM-PRO" w:hAnsi="HG丸ｺﾞｼｯｸM-PRO"/>
                                  <w:szCs w:val="21"/>
                                </w:rPr>
                              </w:pPr>
                              <w:r w:rsidRPr="00C73EE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平成6</w:t>
                              </w:r>
                              <w:r>
                                <w:rPr>
                                  <w:rFonts w:ascii="HG丸ｺﾞｼｯｸM-PRO" w:eastAsia="HG丸ｺﾞｼｯｸM-PRO" w:hAnsi="HG丸ｺﾞｼｯｸM-PRO"/>
                                  <w:szCs w:val="21"/>
                                </w:rPr>
                                <w:t>7</w:t>
                              </w:r>
                              <w:r>
                                <w:rPr>
                                  <w:rFonts w:ascii="HG丸ｺﾞｼｯｸM-PRO" w:eastAsia="HG丸ｺﾞｼｯｸM-PRO" w:hAnsi="HG丸ｺﾞｼｯｸM-PRO" w:hint="eastAsia"/>
                                  <w:szCs w:val="21"/>
                                </w:rPr>
                                <w:t>年（205</w:t>
                              </w:r>
                              <w:r>
                                <w:rPr>
                                  <w:rFonts w:ascii="HG丸ｺﾞｼｯｸM-PRO" w:eastAsia="HG丸ｺﾞｼｯｸM-PRO" w:hAnsi="HG丸ｺﾞｼｯｸM-PRO"/>
                                  <w:szCs w:val="21"/>
                                </w:rPr>
                                <w:t>5</w:t>
                              </w:r>
                              <w:r>
                                <w:rPr>
                                  <w:rFonts w:ascii="HG丸ｺﾞｼｯｸM-PRO" w:eastAsia="HG丸ｺﾞｼｯｸM-PRO" w:hAnsi="HG丸ｺﾞｼｯｸM-PRO" w:hint="eastAsia"/>
                                  <w:szCs w:val="21"/>
                                </w:rPr>
                                <w:t>年）</w:t>
                              </w:r>
                              <w:r w:rsidRPr="009D27EC">
                                <w:rPr>
                                  <w:rFonts w:ascii="HG丸ｺﾞｼｯｸM-PRO" w:eastAsia="HG丸ｺﾞｼｯｸM-PRO" w:hAnsi="HG丸ｺﾞｼｯｸM-PRO" w:hint="eastAsia"/>
                                  <w:szCs w:val="21"/>
                                </w:rPr>
                                <w:t>までに、簡易水道・</w:t>
                              </w:r>
                              <w:r w:rsidRPr="009D27EC">
                                <w:rPr>
                                  <w:rFonts w:ascii="HG丸ｺﾞｼｯｸM-PRO" w:eastAsia="HG丸ｺﾞｼｯｸM-PRO" w:hAnsi="HG丸ｺﾞｼｯｸM-PRO"/>
                                  <w:szCs w:val="21"/>
                                </w:rPr>
                                <w:t>飲料水供給</w:t>
                              </w:r>
                              <w:r w:rsidRPr="009D27EC">
                                <w:rPr>
                                  <w:rFonts w:ascii="HG丸ｺﾞｼｯｸM-PRO" w:eastAsia="HG丸ｺﾞｼｯｸM-PRO" w:hAnsi="HG丸ｺﾞｼｯｸM-PRO" w:hint="eastAsia"/>
                                  <w:szCs w:val="21"/>
                                </w:rPr>
                                <w:t>施設</w:t>
                              </w:r>
                              <w:r w:rsidRPr="009D27EC">
                                <w:rPr>
                                  <w:rFonts w:ascii="HG丸ｺﾞｼｯｸM-PRO" w:eastAsia="HG丸ｺﾞｼｯｸM-PRO" w:hAnsi="HG丸ｺﾞｼｯｸM-PRO"/>
                                  <w:szCs w:val="21"/>
                                </w:rPr>
                                <w:t>の</w:t>
                              </w:r>
                              <w:r w:rsidRPr="009D27EC">
                                <w:rPr>
                                  <w:rFonts w:ascii="HG丸ｺﾞｼｯｸM-PRO" w:eastAsia="HG丸ｺﾞｼｯｸM-PRO" w:hAnsi="HG丸ｺﾞｼｯｸM-PRO" w:hint="eastAsia"/>
                                  <w:szCs w:val="21"/>
                                </w:rPr>
                                <w:t>更新に必要となる費用は、約198億円、農業集落</w:t>
                              </w:r>
                              <w:r w:rsidRPr="009D27EC">
                                <w:rPr>
                                  <w:rFonts w:ascii="HG丸ｺﾞｼｯｸM-PRO" w:eastAsia="HG丸ｺﾞｼｯｸM-PRO" w:hAnsi="HG丸ｺﾞｼｯｸM-PRO"/>
                                  <w:szCs w:val="21"/>
                                </w:rPr>
                                <w:t>排水</w:t>
                              </w:r>
                              <w:r w:rsidRPr="009D27EC">
                                <w:rPr>
                                  <w:rFonts w:ascii="HG丸ｺﾞｼｯｸM-PRO" w:eastAsia="HG丸ｺﾞｼｯｸM-PRO" w:hAnsi="HG丸ｺﾞｼｯｸM-PRO" w:hint="eastAsia"/>
                                  <w:szCs w:val="21"/>
                                </w:rPr>
                                <w:t>施設設備の更新に必要となる費用は、約</w:t>
                              </w:r>
                              <w:r w:rsidRPr="009D27EC">
                                <w:rPr>
                                  <w:rFonts w:ascii="HG丸ｺﾞｼｯｸM-PRO" w:eastAsia="HG丸ｺﾞｼｯｸM-PRO" w:hAnsi="HG丸ｺﾞｼｯｸM-PRO"/>
                                  <w:szCs w:val="21"/>
                                </w:rPr>
                                <w:t>88</w:t>
                              </w:r>
                              <w:r w:rsidRPr="009D27EC">
                                <w:rPr>
                                  <w:rFonts w:ascii="HG丸ｺﾞｼｯｸM-PRO" w:eastAsia="HG丸ｺﾞｼｯｸM-PRO" w:hAnsi="HG丸ｺﾞｼｯｸM-PRO" w:hint="eastAsia"/>
                                  <w:szCs w:val="21"/>
                                </w:rPr>
                                <w:t>億円の見込</w:t>
                              </w:r>
                              <w:r w:rsidRPr="00C73EE3">
                                <w:rPr>
                                  <w:rFonts w:ascii="HG丸ｺﾞｼｯｸM-PRO" w:eastAsia="HG丸ｺﾞｼｯｸM-PRO" w:hAnsi="HG丸ｺﾞｼｯｸM-PRO" w:hint="eastAsia"/>
                                  <w:szCs w:val="21"/>
                                </w:rPr>
                                <w:t>みです。</w:t>
                              </w:r>
                            </w:p>
                            <w:p w:rsidR="00F67696" w:rsidRDefault="00F67696" w:rsidP="00C73EE3">
                              <w:pPr>
                                <w:spacing w:line="360" w:lineRule="auto"/>
                                <w:jc w:val="left"/>
                                <w:rPr>
                                  <w:rFonts w:ascii="HG丸ｺﾞｼｯｸM-PRO" w:eastAsia="HG丸ｺﾞｼｯｸM-PRO" w:hAnsi="HG丸ｺﾞｼｯｸM-PRO"/>
                                  <w:szCs w:val="21"/>
                                </w:rPr>
                              </w:pPr>
                            </w:p>
                            <w:p w:rsidR="00F67696" w:rsidRPr="000E4AD4" w:rsidRDefault="00F67696" w:rsidP="00C73EE3">
                              <w:pPr>
                                <w:spacing w:line="360" w:lineRule="auto"/>
                                <w:jc w:val="left"/>
                                <w:rPr>
                                  <w:rFonts w:ascii="HG丸ｺﾞｼｯｸM-PRO" w:eastAsia="HG丸ｺﾞｼｯｸM-PRO" w:hAnsi="HG丸ｺﾞｼｯｸM-PRO"/>
                                  <w:sz w:val="24"/>
                                  <w:szCs w:val="21"/>
                                </w:rPr>
                              </w:pPr>
                              <w:r w:rsidRPr="000E4AD4">
                                <w:rPr>
                                  <w:rFonts w:ascii="HG丸ｺﾞｼｯｸM-PRO" w:eastAsia="HG丸ｺﾞｼｯｸM-PRO" w:hAnsi="HG丸ｺﾞｼｯｸM-PRO" w:hint="eastAsia"/>
                                  <w:sz w:val="24"/>
                                  <w:szCs w:val="21"/>
                                </w:rPr>
                                <w:t>（</w:t>
                              </w:r>
                              <w:r w:rsidRPr="000E4AD4">
                                <w:rPr>
                                  <w:rFonts w:ascii="HG丸ｺﾞｼｯｸM-PRO" w:eastAsia="HG丸ｺﾞｼｯｸM-PRO" w:hAnsi="HG丸ｺﾞｼｯｸM-PRO"/>
                                  <w:sz w:val="24"/>
                                  <w:szCs w:val="21"/>
                                </w:rPr>
                                <w:t>簡易水道</w:t>
                              </w:r>
                              <w:r>
                                <w:rPr>
                                  <w:rFonts w:ascii="HG丸ｺﾞｼｯｸM-PRO" w:eastAsia="HG丸ｺﾞｼｯｸM-PRO" w:hAnsi="HG丸ｺﾞｼｯｸM-PRO" w:hint="eastAsia"/>
                                  <w:sz w:val="24"/>
                                  <w:szCs w:val="21"/>
                                </w:rPr>
                                <w:t>・</w:t>
                              </w:r>
                              <w:r>
                                <w:rPr>
                                  <w:rFonts w:ascii="HG丸ｺﾞｼｯｸM-PRO" w:eastAsia="HG丸ｺﾞｼｯｸM-PRO" w:hAnsi="HG丸ｺﾞｼｯｸM-PRO"/>
                                  <w:sz w:val="24"/>
                                  <w:szCs w:val="21"/>
                                </w:rPr>
                                <w:t>飲料水供給施設</w:t>
                              </w:r>
                              <w:r w:rsidRPr="000E4AD4">
                                <w:rPr>
                                  <w:rFonts w:ascii="HG丸ｺﾞｼｯｸM-PRO" w:eastAsia="HG丸ｺﾞｼｯｸM-PRO" w:hAnsi="HG丸ｺﾞｼｯｸM-PRO" w:hint="eastAsia"/>
                                  <w:sz w:val="24"/>
                                  <w:szCs w:val="21"/>
                                </w:rPr>
                                <w:t>）</w:t>
                              </w:r>
                            </w:p>
                            <w:p w:rsidR="00F67696" w:rsidRDefault="00F67696" w:rsidP="00B74628">
                              <w:pPr>
                                <w:jc w:val="center"/>
                                <w:rPr>
                                  <w:rFonts w:ascii="HG丸ｺﾞｼｯｸM-PRO" w:eastAsia="HG丸ｺﾞｼｯｸM-PRO" w:hAnsi="HG丸ｺﾞｼｯｸM-PRO"/>
                                  <w:sz w:val="24"/>
                                  <w:szCs w:val="24"/>
                                </w:rPr>
                              </w:pPr>
                              <w:r>
                                <w:rPr>
                                  <w:noProof/>
                                </w:rPr>
                                <w:drawing>
                                  <wp:inline distT="0" distB="0" distL="0" distR="0" wp14:anchorId="2854B9DC" wp14:editId="556AE305">
                                    <wp:extent cx="5279666" cy="2711213"/>
                                    <wp:effectExtent l="0" t="0" r="0" b="0"/>
                                    <wp:docPr id="1638" name="図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84358" cy="2713622"/>
                                            </a:xfrm>
                                            <a:prstGeom prst="rect">
                                              <a:avLst/>
                                            </a:prstGeom>
                                          </pic:spPr>
                                        </pic:pic>
                                      </a:graphicData>
                                    </a:graphic>
                                  </wp:inline>
                                </w:drawing>
                              </w:r>
                            </w:p>
                            <w:p w:rsidR="00F67696" w:rsidRPr="000E4AD4" w:rsidRDefault="00F67696" w:rsidP="000E4AD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E4AD4">
                                <w:rPr>
                                  <w:rFonts w:ascii="HG丸ｺﾞｼｯｸM-PRO" w:eastAsia="HG丸ｺﾞｼｯｸM-PRO" w:hAnsi="HG丸ｺﾞｼｯｸM-PRO" w:hint="eastAsia"/>
                                  <w:sz w:val="24"/>
                                  <w:szCs w:val="24"/>
                                </w:rPr>
                                <w:t>農業集落排水</w:t>
                              </w:r>
                              <w:r>
                                <w:rPr>
                                  <w:rFonts w:ascii="HG丸ｺﾞｼｯｸM-PRO" w:eastAsia="HG丸ｺﾞｼｯｸM-PRO" w:hAnsi="HG丸ｺﾞｼｯｸM-PRO" w:hint="eastAsia"/>
                                  <w:sz w:val="24"/>
                                  <w:szCs w:val="24"/>
                                </w:rPr>
                                <w:t>）</w:t>
                              </w:r>
                            </w:p>
                            <w:p w:rsidR="00F67696" w:rsidRDefault="00F67696" w:rsidP="00B74628">
                              <w:pPr>
                                <w:jc w:val="center"/>
                                <w:rPr>
                                  <w:rFonts w:ascii="HG丸ｺﾞｼｯｸM-PRO" w:eastAsia="HG丸ｺﾞｼｯｸM-PRO" w:hAnsi="HG丸ｺﾞｼｯｸM-PRO"/>
                                  <w:sz w:val="24"/>
                                  <w:szCs w:val="24"/>
                                </w:rPr>
                              </w:pPr>
                              <w:r>
                                <w:rPr>
                                  <w:noProof/>
                                </w:rPr>
                                <w:drawing>
                                  <wp:inline distT="0" distB="0" distL="0" distR="0" wp14:anchorId="00941634" wp14:editId="4C248522">
                                    <wp:extent cx="5192201" cy="2666298"/>
                                    <wp:effectExtent l="0" t="0" r="0" b="1270"/>
                                    <wp:docPr id="1639" name="図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00290" cy="2670452"/>
                                            </a:xfrm>
                                            <a:prstGeom prst="rect">
                                              <a:avLst/>
                                            </a:prstGeom>
                                          </pic:spPr>
                                        </pic:pic>
                                      </a:graphicData>
                                    </a:graphic>
                                  </wp:inline>
                                </w:drawing>
                              </w:r>
                            </w:p>
                            <w:p w:rsidR="00F67696" w:rsidRPr="004764F3" w:rsidRDefault="00F67696" w:rsidP="00B74628">
                              <w:pPr>
                                <w:jc w:val="center"/>
                                <w:rPr>
                                  <w:rFonts w:ascii="HG丸ｺﾞｼｯｸM-PRO" w:eastAsia="HG丸ｺﾞｼｯｸM-PRO" w:hAnsi="HG丸ｺﾞｼｯｸM-PRO"/>
                                  <w:sz w:val="24"/>
                                  <w:szCs w:val="24"/>
                                </w:rPr>
                              </w:pPr>
                              <w:r w:rsidRPr="00EF07C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公共施設等更新費用試算ソフトより</w:t>
                              </w:r>
                              <w:r w:rsidRPr="00EF07CC">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65" o:spid="_x0000_s1156" style="width:453.5pt;height:600.75pt;mso-position-horizontal-relative:char;mso-position-vertical-relative:line" coordsize="62035,7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">
                <v:shape id="片側の 2 つの角を丸めた四角形 66" o:spid="_x0000_s1157"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SvcMA&#10;AADbAAAADwAAAGRycy9kb3ducmV2LnhtbESPzWrDMBCE74G+g9hCLyGRa4pbnCimlDTuNWl631jr&#10;H2qtjKQk9ttHhUKOw8x8w6yL0fTiQs53lhU8LxMQxJXVHTcKjt+fizcQPiBr7C2Tgok8FJuH2Rpz&#10;ba+8p8shNCJC2OeooA1hyKX0VUsG/dIOxNGrrTMYonSN1A6vEW56mSZJJg12HBdaHOijper3cDYK&#10;Xqf6p+5cOva7+UuZUb09ncqjUk+P4/sKRKAx3MP/7S+tIMvg7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5SvcMAAADbAAAADwAAAAAAAAAAAAAAAACYAgAAZHJzL2Rv&#10;d25yZXYueG1sUEsFBgAAAAAEAAQA9QAAAIgDA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B74628">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上下水道の更新費用試算</w:t>
                        </w:r>
                      </w:p>
                    </w:txbxContent>
                  </v:textbox>
                </v:shape>
                <v:shape id="テキスト ボックス 67" o:spid="_x0000_s1158" type="#_x0000_t202" style="position:absolute;left:95;top:3328;width:61940;height:7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tJ8MA&#10;AADbAAAADwAAAGRycy9kb3ducmV2LnhtbESPQYvCMBSE78L+h/AEL6KpHlS6RhFBED2t6w94NM+k&#10;a/PSbWKt/vqNIOxxmJlvmOW6c5VoqQmlZwWTcQaCuPC6ZKPg/L0bLUCEiKyx8kwKHhRgvfroLTHX&#10;/s5f1J6iEQnCIUcFNsY6lzIUlhyGsa+Jk3fxjcOYZGOkbvCe4K6S0yybSYclpwWLNW0tFdfTzSlw&#10;5nC5muFt/9seF/Pncdrx7scqNeh3m08Qkbr4H36391rBbA6v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ztJ8MAAADbAAAADwAAAAAAAAAAAAAAAACYAgAAZHJzL2Rv&#10;d25yZXYueG1sUEsFBgAAAAAEAAQA9QAAAIgDAAAAAA==&#10;" filled="f" strokecolor="#4f81bd [3204]" strokeweight="2pt">
                  <v:textbox>
                    <w:txbxContent>
                      <w:p w:rsidR="00F67696" w:rsidRDefault="00F67696" w:rsidP="00C73EE3">
                        <w:pPr>
                          <w:spacing w:line="360" w:lineRule="auto"/>
                          <w:jc w:val="left"/>
                          <w:rPr>
                            <w:rFonts w:ascii="HG丸ｺﾞｼｯｸM-PRO" w:eastAsia="HG丸ｺﾞｼｯｸM-PRO" w:hAnsi="HG丸ｺﾞｼｯｸM-PRO"/>
                            <w:szCs w:val="21"/>
                          </w:rPr>
                        </w:pPr>
                        <w:r w:rsidRPr="00C73EE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平成6</w:t>
                        </w:r>
                        <w:r>
                          <w:rPr>
                            <w:rFonts w:ascii="HG丸ｺﾞｼｯｸM-PRO" w:eastAsia="HG丸ｺﾞｼｯｸM-PRO" w:hAnsi="HG丸ｺﾞｼｯｸM-PRO"/>
                            <w:szCs w:val="21"/>
                          </w:rPr>
                          <w:t>7</w:t>
                        </w:r>
                        <w:r>
                          <w:rPr>
                            <w:rFonts w:ascii="HG丸ｺﾞｼｯｸM-PRO" w:eastAsia="HG丸ｺﾞｼｯｸM-PRO" w:hAnsi="HG丸ｺﾞｼｯｸM-PRO" w:hint="eastAsia"/>
                            <w:szCs w:val="21"/>
                          </w:rPr>
                          <w:t>年（205</w:t>
                        </w:r>
                        <w:r>
                          <w:rPr>
                            <w:rFonts w:ascii="HG丸ｺﾞｼｯｸM-PRO" w:eastAsia="HG丸ｺﾞｼｯｸM-PRO" w:hAnsi="HG丸ｺﾞｼｯｸM-PRO"/>
                            <w:szCs w:val="21"/>
                          </w:rPr>
                          <w:t>5</w:t>
                        </w:r>
                        <w:r>
                          <w:rPr>
                            <w:rFonts w:ascii="HG丸ｺﾞｼｯｸM-PRO" w:eastAsia="HG丸ｺﾞｼｯｸM-PRO" w:hAnsi="HG丸ｺﾞｼｯｸM-PRO" w:hint="eastAsia"/>
                            <w:szCs w:val="21"/>
                          </w:rPr>
                          <w:t>年）</w:t>
                        </w:r>
                        <w:r w:rsidRPr="009D27EC">
                          <w:rPr>
                            <w:rFonts w:ascii="HG丸ｺﾞｼｯｸM-PRO" w:eastAsia="HG丸ｺﾞｼｯｸM-PRO" w:hAnsi="HG丸ｺﾞｼｯｸM-PRO" w:hint="eastAsia"/>
                            <w:szCs w:val="21"/>
                          </w:rPr>
                          <w:t>までに、簡易水道・</w:t>
                        </w:r>
                        <w:r w:rsidRPr="009D27EC">
                          <w:rPr>
                            <w:rFonts w:ascii="HG丸ｺﾞｼｯｸM-PRO" w:eastAsia="HG丸ｺﾞｼｯｸM-PRO" w:hAnsi="HG丸ｺﾞｼｯｸM-PRO"/>
                            <w:szCs w:val="21"/>
                          </w:rPr>
                          <w:t>飲料水供給</w:t>
                        </w:r>
                        <w:r w:rsidRPr="009D27EC">
                          <w:rPr>
                            <w:rFonts w:ascii="HG丸ｺﾞｼｯｸM-PRO" w:eastAsia="HG丸ｺﾞｼｯｸM-PRO" w:hAnsi="HG丸ｺﾞｼｯｸM-PRO" w:hint="eastAsia"/>
                            <w:szCs w:val="21"/>
                          </w:rPr>
                          <w:t>施設</w:t>
                        </w:r>
                        <w:r w:rsidRPr="009D27EC">
                          <w:rPr>
                            <w:rFonts w:ascii="HG丸ｺﾞｼｯｸM-PRO" w:eastAsia="HG丸ｺﾞｼｯｸM-PRO" w:hAnsi="HG丸ｺﾞｼｯｸM-PRO"/>
                            <w:szCs w:val="21"/>
                          </w:rPr>
                          <w:t>の</w:t>
                        </w:r>
                        <w:r w:rsidRPr="009D27EC">
                          <w:rPr>
                            <w:rFonts w:ascii="HG丸ｺﾞｼｯｸM-PRO" w:eastAsia="HG丸ｺﾞｼｯｸM-PRO" w:hAnsi="HG丸ｺﾞｼｯｸM-PRO" w:hint="eastAsia"/>
                            <w:szCs w:val="21"/>
                          </w:rPr>
                          <w:t>更新に必要となる費用は、約198億円、農業集落</w:t>
                        </w:r>
                        <w:r w:rsidRPr="009D27EC">
                          <w:rPr>
                            <w:rFonts w:ascii="HG丸ｺﾞｼｯｸM-PRO" w:eastAsia="HG丸ｺﾞｼｯｸM-PRO" w:hAnsi="HG丸ｺﾞｼｯｸM-PRO"/>
                            <w:szCs w:val="21"/>
                          </w:rPr>
                          <w:t>排水</w:t>
                        </w:r>
                        <w:r w:rsidRPr="009D27EC">
                          <w:rPr>
                            <w:rFonts w:ascii="HG丸ｺﾞｼｯｸM-PRO" w:eastAsia="HG丸ｺﾞｼｯｸM-PRO" w:hAnsi="HG丸ｺﾞｼｯｸM-PRO" w:hint="eastAsia"/>
                            <w:szCs w:val="21"/>
                          </w:rPr>
                          <w:t>施設設備の更新に必要となる費用は、約</w:t>
                        </w:r>
                        <w:r w:rsidRPr="009D27EC">
                          <w:rPr>
                            <w:rFonts w:ascii="HG丸ｺﾞｼｯｸM-PRO" w:eastAsia="HG丸ｺﾞｼｯｸM-PRO" w:hAnsi="HG丸ｺﾞｼｯｸM-PRO"/>
                            <w:szCs w:val="21"/>
                          </w:rPr>
                          <w:t>88</w:t>
                        </w:r>
                        <w:r w:rsidRPr="009D27EC">
                          <w:rPr>
                            <w:rFonts w:ascii="HG丸ｺﾞｼｯｸM-PRO" w:eastAsia="HG丸ｺﾞｼｯｸM-PRO" w:hAnsi="HG丸ｺﾞｼｯｸM-PRO" w:hint="eastAsia"/>
                            <w:szCs w:val="21"/>
                          </w:rPr>
                          <w:t>億円の見込</w:t>
                        </w:r>
                        <w:r w:rsidRPr="00C73EE3">
                          <w:rPr>
                            <w:rFonts w:ascii="HG丸ｺﾞｼｯｸM-PRO" w:eastAsia="HG丸ｺﾞｼｯｸM-PRO" w:hAnsi="HG丸ｺﾞｼｯｸM-PRO" w:hint="eastAsia"/>
                            <w:szCs w:val="21"/>
                          </w:rPr>
                          <w:t>みです。</w:t>
                        </w:r>
                      </w:p>
                      <w:p w:rsidR="00F67696" w:rsidRDefault="00F67696" w:rsidP="00C73EE3">
                        <w:pPr>
                          <w:spacing w:line="360" w:lineRule="auto"/>
                          <w:jc w:val="left"/>
                          <w:rPr>
                            <w:rFonts w:ascii="HG丸ｺﾞｼｯｸM-PRO" w:eastAsia="HG丸ｺﾞｼｯｸM-PRO" w:hAnsi="HG丸ｺﾞｼｯｸM-PRO"/>
                            <w:szCs w:val="21"/>
                          </w:rPr>
                        </w:pPr>
                      </w:p>
                      <w:p w:rsidR="00F67696" w:rsidRPr="000E4AD4" w:rsidRDefault="00F67696" w:rsidP="00C73EE3">
                        <w:pPr>
                          <w:spacing w:line="360" w:lineRule="auto"/>
                          <w:jc w:val="left"/>
                          <w:rPr>
                            <w:rFonts w:ascii="HG丸ｺﾞｼｯｸM-PRO" w:eastAsia="HG丸ｺﾞｼｯｸM-PRO" w:hAnsi="HG丸ｺﾞｼｯｸM-PRO"/>
                            <w:sz w:val="24"/>
                            <w:szCs w:val="21"/>
                          </w:rPr>
                        </w:pPr>
                        <w:r w:rsidRPr="000E4AD4">
                          <w:rPr>
                            <w:rFonts w:ascii="HG丸ｺﾞｼｯｸM-PRO" w:eastAsia="HG丸ｺﾞｼｯｸM-PRO" w:hAnsi="HG丸ｺﾞｼｯｸM-PRO" w:hint="eastAsia"/>
                            <w:sz w:val="24"/>
                            <w:szCs w:val="21"/>
                          </w:rPr>
                          <w:t>（</w:t>
                        </w:r>
                        <w:r w:rsidRPr="000E4AD4">
                          <w:rPr>
                            <w:rFonts w:ascii="HG丸ｺﾞｼｯｸM-PRO" w:eastAsia="HG丸ｺﾞｼｯｸM-PRO" w:hAnsi="HG丸ｺﾞｼｯｸM-PRO"/>
                            <w:sz w:val="24"/>
                            <w:szCs w:val="21"/>
                          </w:rPr>
                          <w:t>簡易水道</w:t>
                        </w:r>
                        <w:r>
                          <w:rPr>
                            <w:rFonts w:ascii="HG丸ｺﾞｼｯｸM-PRO" w:eastAsia="HG丸ｺﾞｼｯｸM-PRO" w:hAnsi="HG丸ｺﾞｼｯｸM-PRO" w:hint="eastAsia"/>
                            <w:sz w:val="24"/>
                            <w:szCs w:val="21"/>
                          </w:rPr>
                          <w:t>・</w:t>
                        </w:r>
                        <w:r>
                          <w:rPr>
                            <w:rFonts w:ascii="HG丸ｺﾞｼｯｸM-PRO" w:eastAsia="HG丸ｺﾞｼｯｸM-PRO" w:hAnsi="HG丸ｺﾞｼｯｸM-PRO"/>
                            <w:sz w:val="24"/>
                            <w:szCs w:val="21"/>
                          </w:rPr>
                          <w:t>飲料水供給施設</w:t>
                        </w:r>
                        <w:r w:rsidRPr="000E4AD4">
                          <w:rPr>
                            <w:rFonts w:ascii="HG丸ｺﾞｼｯｸM-PRO" w:eastAsia="HG丸ｺﾞｼｯｸM-PRO" w:hAnsi="HG丸ｺﾞｼｯｸM-PRO" w:hint="eastAsia"/>
                            <w:sz w:val="24"/>
                            <w:szCs w:val="21"/>
                          </w:rPr>
                          <w:t>）</w:t>
                        </w:r>
                      </w:p>
                      <w:p w:rsidR="00F67696" w:rsidRDefault="00F67696" w:rsidP="00B74628">
                        <w:pPr>
                          <w:jc w:val="center"/>
                          <w:rPr>
                            <w:rFonts w:ascii="HG丸ｺﾞｼｯｸM-PRO" w:eastAsia="HG丸ｺﾞｼｯｸM-PRO" w:hAnsi="HG丸ｺﾞｼｯｸM-PRO"/>
                            <w:sz w:val="24"/>
                            <w:szCs w:val="24"/>
                          </w:rPr>
                        </w:pPr>
                        <w:r>
                          <w:rPr>
                            <w:noProof/>
                          </w:rPr>
                          <w:drawing>
                            <wp:inline distT="0" distB="0" distL="0" distR="0" wp14:anchorId="5C506EBB" wp14:editId="14B4DD1E">
                              <wp:extent cx="5279666" cy="2711213"/>
                              <wp:effectExtent l="0" t="0" r="0" b="0"/>
                              <wp:docPr id="1638" name="図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84358" cy="2713622"/>
                                      </a:xfrm>
                                      <a:prstGeom prst="rect">
                                        <a:avLst/>
                                      </a:prstGeom>
                                    </pic:spPr>
                                  </pic:pic>
                                </a:graphicData>
                              </a:graphic>
                            </wp:inline>
                          </w:drawing>
                        </w:r>
                      </w:p>
                      <w:p w:rsidR="00F67696" w:rsidRPr="000E4AD4" w:rsidRDefault="00F67696" w:rsidP="000E4AD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E4AD4">
                          <w:rPr>
                            <w:rFonts w:ascii="HG丸ｺﾞｼｯｸM-PRO" w:eastAsia="HG丸ｺﾞｼｯｸM-PRO" w:hAnsi="HG丸ｺﾞｼｯｸM-PRO" w:hint="eastAsia"/>
                            <w:sz w:val="24"/>
                            <w:szCs w:val="24"/>
                          </w:rPr>
                          <w:t>農業集落排水</w:t>
                        </w:r>
                        <w:r>
                          <w:rPr>
                            <w:rFonts w:ascii="HG丸ｺﾞｼｯｸM-PRO" w:eastAsia="HG丸ｺﾞｼｯｸM-PRO" w:hAnsi="HG丸ｺﾞｼｯｸM-PRO" w:hint="eastAsia"/>
                            <w:sz w:val="24"/>
                            <w:szCs w:val="24"/>
                          </w:rPr>
                          <w:t>）</w:t>
                        </w:r>
                      </w:p>
                      <w:p w:rsidR="00F67696" w:rsidRDefault="00F67696" w:rsidP="00B74628">
                        <w:pPr>
                          <w:jc w:val="center"/>
                          <w:rPr>
                            <w:rFonts w:ascii="HG丸ｺﾞｼｯｸM-PRO" w:eastAsia="HG丸ｺﾞｼｯｸM-PRO" w:hAnsi="HG丸ｺﾞｼｯｸM-PRO"/>
                            <w:sz w:val="24"/>
                            <w:szCs w:val="24"/>
                          </w:rPr>
                        </w:pPr>
                        <w:r>
                          <w:rPr>
                            <w:noProof/>
                          </w:rPr>
                          <w:drawing>
                            <wp:inline distT="0" distB="0" distL="0" distR="0" wp14:anchorId="799391ED" wp14:editId="2D521C9F">
                              <wp:extent cx="5192201" cy="2666298"/>
                              <wp:effectExtent l="0" t="0" r="0" b="1270"/>
                              <wp:docPr id="1639" name="図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00290" cy="2670452"/>
                                      </a:xfrm>
                                      <a:prstGeom prst="rect">
                                        <a:avLst/>
                                      </a:prstGeom>
                                    </pic:spPr>
                                  </pic:pic>
                                </a:graphicData>
                              </a:graphic>
                            </wp:inline>
                          </w:drawing>
                        </w:r>
                      </w:p>
                      <w:p w:rsidR="00F67696" w:rsidRPr="004764F3" w:rsidRDefault="00F67696" w:rsidP="00B74628">
                        <w:pPr>
                          <w:jc w:val="center"/>
                          <w:rPr>
                            <w:rFonts w:ascii="HG丸ｺﾞｼｯｸM-PRO" w:eastAsia="HG丸ｺﾞｼｯｸM-PRO" w:hAnsi="HG丸ｺﾞｼｯｸM-PRO"/>
                            <w:sz w:val="24"/>
                            <w:szCs w:val="24"/>
                          </w:rPr>
                        </w:pPr>
                        <w:r w:rsidRPr="00EF07C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公共施設等更新費用試算ソフトより</w:t>
                        </w:r>
                        <w:r w:rsidRPr="00EF07CC">
                          <w:rPr>
                            <w:rFonts w:ascii="HG丸ｺﾞｼｯｸM-PRO" w:eastAsia="HG丸ｺﾞｼｯｸM-PRO" w:hAnsi="HG丸ｺﾞｼｯｸM-PRO" w:hint="eastAsia"/>
                            <w:sz w:val="24"/>
                            <w:szCs w:val="24"/>
                          </w:rPr>
                          <w:t>]</w:t>
                        </w:r>
                      </w:p>
                    </w:txbxContent>
                  </v:textbox>
                </v:shape>
                <w10:anchorlock/>
              </v:group>
            </w:pict>
          </mc:Fallback>
        </mc:AlternateContent>
      </w:r>
    </w:p>
    <w:p w:rsidR="00580CAC" w:rsidRDefault="00580CAC" w:rsidP="00D6309C">
      <w:pPr>
        <w:jc w:val="left"/>
        <w:rPr>
          <w:rFonts w:ascii="HG丸ｺﾞｼｯｸM-PRO" w:eastAsia="HG丸ｺﾞｼｯｸM-PRO" w:hAnsi="HG丸ｺﾞｼｯｸM-PRO"/>
          <w:noProof/>
        </w:rPr>
      </w:pPr>
    </w:p>
    <w:p w:rsidR="00051B9F" w:rsidRDefault="00051B9F" w:rsidP="00051B9F">
      <w:pPr>
        <w:spacing w:line="360" w:lineRule="auto"/>
        <w:ind w:firstLineChars="100" w:firstLine="210"/>
        <w:jc w:val="left"/>
        <w:rPr>
          <w:rFonts w:ascii="HG丸ｺﾞｼｯｸM-PRO" w:eastAsia="HG丸ｺﾞｼｯｸM-PRO" w:hAnsi="HG丸ｺﾞｼｯｸM-PRO"/>
          <w:noProof/>
        </w:rPr>
      </w:pPr>
      <w:r w:rsidRPr="00F27202">
        <w:rPr>
          <w:rFonts w:ascii="HG丸ｺﾞｼｯｸM-PRO" w:eastAsia="HG丸ｺﾞｼｯｸM-PRO" w:hAnsi="HG丸ｺﾞｼｯｸM-PRO" w:hint="eastAsia"/>
          <w:noProof/>
        </w:rPr>
        <w:lastRenderedPageBreak/>
        <w:t>建物、道路、橋梁について更新費用を試算した結果に、実績に基づくトンネル修繕費を加え</w:t>
      </w:r>
      <w:r w:rsidR="00F5429E">
        <w:rPr>
          <w:rFonts w:ascii="HG丸ｺﾞｼｯｸM-PRO" w:eastAsia="HG丸ｺﾞｼｯｸM-PRO" w:hAnsi="HG丸ｺﾞｼｯｸM-PRO" w:hint="eastAsia"/>
          <w:noProof/>
        </w:rPr>
        <w:t>、</w:t>
      </w:r>
      <w:r w:rsidRPr="00F27202">
        <w:rPr>
          <w:rFonts w:ascii="HG丸ｺﾞｼｯｸM-PRO" w:eastAsia="HG丸ｺﾞｼｯｸM-PRO" w:hAnsi="HG丸ｺﾞｼｯｸM-PRO" w:hint="eastAsia"/>
          <w:noProof/>
        </w:rPr>
        <w:t>1年当たりに必要となる更新費用</w:t>
      </w:r>
      <w:r w:rsidR="0073007D">
        <w:rPr>
          <w:rFonts w:ascii="HG丸ｺﾞｼｯｸM-PRO" w:eastAsia="HG丸ｺﾞｼｯｸM-PRO" w:hAnsi="HG丸ｺﾞｼｯｸM-PRO" w:hint="eastAsia"/>
          <w:noProof/>
        </w:rPr>
        <w:t>の</w:t>
      </w:r>
      <w:r w:rsidRPr="00F27202">
        <w:rPr>
          <w:rFonts w:ascii="HG丸ｺﾞｼｯｸM-PRO" w:eastAsia="HG丸ｺﾞｼｯｸM-PRO" w:hAnsi="HG丸ｺﾞｼｯｸM-PRO" w:hint="eastAsia"/>
          <w:noProof/>
        </w:rPr>
        <w:t>総計を1</w:t>
      </w:r>
      <w:r w:rsidR="003704A6">
        <w:rPr>
          <w:rFonts w:ascii="HG丸ｺﾞｼｯｸM-PRO" w:eastAsia="HG丸ｺﾞｼｯｸM-PRO" w:hAnsi="HG丸ｺﾞｼｯｸM-PRO" w:hint="eastAsia"/>
          <w:noProof/>
        </w:rPr>
        <w:t>4</w:t>
      </w:r>
      <w:r w:rsidRPr="00F27202">
        <w:rPr>
          <w:rFonts w:ascii="HG丸ｺﾞｼｯｸM-PRO" w:eastAsia="HG丸ｺﾞｼｯｸM-PRO" w:hAnsi="HG丸ｺﾞｼｯｸM-PRO" w:hint="eastAsia"/>
          <w:noProof/>
        </w:rPr>
        <w:t>.</w:t>
      </w:r>
      <w:r w:rsidR="003704A6">
        <w:rPr>
          <w:rFonts w:ascii="HG丸ｺﾞｼｯｸM-PRO" w:eastAsia="HG丸ｺﾞｼｯｸM-PRO" w:hAnsi="HG丸ｺﾞｼｯｸM-PRO" w:hint="eastAsia"/>
          <w:noProof/>
        </w:rPr>
        <w:t>4</w:t>
      </w:r>
      <w:r w:rsidR="002E2DCA">
        <w:rPr>
          <w:rFonts w:ascii="HG丸ｺﾞｼｯｸM-PRO" w:eastAsia="HG丸ｺﾞｼｯｸM-PRO" w:hAnsi="HG丸ｺﾞｼｯｸM-PRO" w:hint="eastAsia"/>
          <w:noProof/>
        </w:rPr>
        <w:t>億円と推計</w:t>
      </w:r>
      <w:r w:rsidR="0073007D">
        <w:rPr>
          <w:rFonts w:ascii="HG丸ｺﾞｼｯｸM-PRO" w:eastAsia="HG丸ｺﾞｼｯｸM-PRO" w:hAnsi="HG丸ｺﾞｼｯｸM-PRO" w:hint="eastAsia"/>
          <w:noProof/>
        </w:rPr>
        <w:t>しました。一方</w:t>
      </w:r>
      <w:r w:rsidRPr="00F27202">
        <w:rPr>
          <w:rFonts w:ascii="HG丸ｺﾞｼｯｸM-PRO" w:eastAsia="HG丸ｺﾞｼｯｸM-PRO" w:hAnsi="HG丸ｺﾞｼｯｸM-PRO" w:hint="eastAsia"/>
          <w:noProof/>
        </w:rPr>
        <w:t>、</w:t>
      </w:r>
      <w:r w:rsidR="003704A6" w:rsidRPr="009D27EC">
        <w:rPr>
          <w:rFonts w:ascii="HG丸ｺﾞｼｯｸM-PRO" w:eastAsia="HG丸ｺﾞｼｯｸM-PRO" w:hAnsi="HG丸ｺﾞｼｯｸM-PRO" w:hint="eastAsia"/>
        </w:rPr>
        <w:t>平成2</w:t>
      </w:r>
      <w:r w:rsidR="003704A6">
        <w:rPr>
          <w:rFonts w:ascii="HG丸ｺﾞｼｯｸM-PRO" w:eastAsia="HG丸ｺﾞｼｯｸM-PRO" w:hAnsi="HG丸ｺﾞｼｯｸM-PRO" w:hint="eastAsia"/>
        </w:rPr>
        <w:t>6</w:t>
      </w:r>
      <w:r w:rsidR="003704A6" w:rsidRPr="009D27EC">
        <w:rPr>
          <w:rFonts w:ascii="HG丸ｺﾞｼｯｸM-PRO" w:eastAsia="HG丸ｺﾞｼｯｸM-PRO" w:hAnsi="HG丸ｺﾞｼｯｸM-PRO" w:hint="eastAsia"/>
        </w:rPr>
        <w:t>年度</w:t>
      </w:r>
      <w:r w:rsidR="003704A6">
        <w:rPr>
          <w:rFonts w:ascii="HG丸ｺﾞｼｯｸM-PRO" w:eastAsia="HG丸ｺﾞｼｯｸM-PRO" w:hAnsi="HG丸ｺﾞｼｯｸM-PRO" w:hint="eastAsia"/>
        </w:rPr>
        <w:t>から直近の5年間で、経費が突出する平成22年度と平成</w:t>
      </w:r>
      <w:r w:rsidR="003704A6" w:rsidRPr="009D27EC">
        <w:rPr>
          <w:rFonts w:ascii="HG丸ｺﾞｼｯｸM-PRO" w:eastAsia="HG丸ｺﾞｼｯｸM-PRO" w:hAnsi="HG丸ｺﾞｼｯｸM-PRO" w:hint="eastAsia"/>
        </w:rPr>
        <w:t>25年</w:t>
      </w:r>
      <w:r w:rsidR="003704A6">
        <w:rPr>
          <w:rFonts w:ascii="HG丸ｺﾞｼｯｸM-PRO" w:eastAsia="HG丸ｺﾞｼｯｸM-PRO" w:hAnsi="HG丸ｺﾞｼｯｸM-PRO" w:hint="eastAsia"/>
        </w:rPr>
        <w:t>度</w:t>
      </w:r>
      <w:r w:rsidR="003704A6" w:rsidRPr="009D27EC">
        <w:rPr>
          <w:rFonts w:ascii="HG丸ｺﾞｼｯｸM-PRO" w:eastAsia="HG丸ｺﾞｼｯｸM-PRO" w:hAnsi="HG丸ｺﾞｼｯｸM-PRO" w:hint="eastAsia"/>
        </w:rPr>
        <w:t>を</w:t>
      </w:r>
      <w:r w:rsidR="002044D9">
        <w:rPr>
          <w:rFonts w:ascii="HG丸ｺﾞｼｯｸM-PRO" w:eastAsia="HG丸ｺﾞｼｯｸM-PRO" w:hAnsi="HG丸ｺﾞｼｯｸM-PRO" w:hint="eastAsia"/>
          <w:noProof/>
        </w:rPr>
        <w:t>除外</w:t>
      </w:r>
      <w:r w:rsidR="006E41D9">
        <w:rPr>
          <w:rFonts w:ascii="HG丸ｺﾞｼｯｸM-PRO" w:eastAsia="HG丸ｺﾞｼｯｸM-PRO" w:hAnsi="HG丸ｺﾞｼｯｸM-PRO" w:hint="eastAsia"/>
          <w:noProof/>
        </w:rPr>
        <w:t>した</w:t>
      </w:r>
      <w:r w:rsidR="005F0C95">
        <w:rPr>
          <w:rFonts w:ascii="HG丸ｺﾞｼｯｸM-PRO" w:eastAsia="HG丸ｺﾞｼｯｸM-PRO" w:hAnsi="HG丸ｺﾞｼｯｸM-PRO" w:hint="eastAsia"/>
          <w:noProof/>
        </w:rPr>
        <w:t>3</w:t>
      </w:r>
      <w:r w:rsidR="003704A6">
        <w:rPr>
          <w:rFonts w:ascii="HG丸ｺﾞｼｯｸM-PRO" w:eastAsia="HG丸ｺﾞｼｯｸM-PRO" w:hAnsi="HG丸ｺﾞｼｯｸM-PRO" w:hint="eastAsia"/>
          <w:noProof/>
        </w:rPr>
        <w:t>ヶ</w:t>
      </w:r>
      <w:r w:rsidR="006E41D9">
        <w:rPr>
          <w:rFonts w:ascii="HG丸ｺﾞｼｯｸM-PRO" w:eastAsia="HG丸ｺﾞｼｯｸM-PRO" w:hAnsi="HG丸ｺﾞｼｯｸM-PRO" w:hint="eastAsia"/>
          <w:noProof/>
        </w:rPr>
        <w:t>年</w:t>
      </w:r>
      <w:r>
        <w:rPr>
          <w:rFonts w:ascii="HG丸ｺﾞｼｯｸM-PRO" w:eastAsia="HG丸ｺﾞｼｯｸM-PRO" w:hAnsi="HG丸ｺﾞｼｯｸM-PRO" w:hint="eastAsia"/>
          <w:noProof/>
        </w:rPr>
        <w:t>の</w:t>
      </w:r>
      <w:r w:rsidR="002044D9" w:rsidRPr="00D204B4">
        <w:rPr>
          <w:rFonts w:ascii="HG丸ｺﾞｼｯｸM-PRO" w:eastAsia="HG丸ｺﾞｼｯｸM-PRO" w:hAnsi="HG丸ｺﾞｼｯｸM-PRO" w:hint="eastAsia"/>
          <w:noProof/>
        </w:rPr>
        <w:t>投資的経費</w:t>
      </w:r>
      <w:r w:rsidR="002044D9">
        <w:rPr>
          <w:rFonts w:ascii="HG丸ｺﾞｼｯｸM-PRO" w:eastAsia="HG丸ｺﾞｼｯｸM-PRO" w:hAnsi="HG丸ｺﾞｼｯｸM-PRO" w:hint="eastAsia"/>
          <w:noProof/>
        </w:rPr>
        <w:t>（</w:t>
      </w:r>
      <w:r w:rsidR="006E41D9">
        <w:rPr>
          <w:rFonts w:ascii="HG丸ｺﾞｼｯｸM-PRO" w:eastAsia="HG丸ｺﾞｼｯｸM-PRO" w:hAnsi="HG丸ｺﾞｼｯｸM-PRO" w:hint="eastAsia"/>
          <w:noProof/>
        </w:rPr>
        <w:t>道路・橋梁、学校、庁舎などの</w:t>
      </w:r>
      <w:r>
        <w:rPr>
          <w:rFonts w:ascii="HG丸ｺﾞｼｯｸM-PRO" w:eastAsia="HG丸ｺﾞｼｯｸM-PRO" w:hAnsi="HG丸ｺﾞｼｯｸM-PRO" w:hint="eastAsia"/>
          <w:noProof/>
        </w:rPr>
        <w:t>公共施設</w:t>
      </w:r>
      <w:r w:rsidRPr="00F27202">
        <w:rPr>
          <w:rFonts w:ascii="HG丸ｺﾞｼｯｸM-PRO" w:eastAsia="HG丸ｺﾞｼｯｸM-PRO" w:hAnsi="HG丸ｺﾞｼｯｸM-PRO" w:hint="eastAsia"/>
          <w:noProof/>
        </w:rPr>
        <w:t>等の建設</w:t>
      </w:r>
      <w:r>
        <w:rPr>
          <w:rFonts w:ascii="HG丸ｺﾞｼｯｸM-PRO" w:eastAsia="HG丸ｺﾞｼｯｸM-PRO" w:hAnsi="HG丸ｺﾞｼｯｸM-PRO" w:hint="eastAsia"/>
          <w:noProof/>
        </w:rPr>
        <w:t>や修繕に要する</w:t>
      </w:r>
      <w:r w:rsidRPr="00F27202">
        <w:rPr>
          <w:rFonts w:ascii="HG丸ｺﾞｼｯｸM-PRO" w:eastAsia="HG丸ｺﾞｼｯｸM-PRO" w:hAnsi="HG丸ｺﾞｼｯｸM-PRO" w:hint="eastAsia"/>
          <w:noProof/>
        </w:rPr>
        <w:t>事業費</w:t>
      </w:r>
      <w:r w:rsidR="006E41D9">
        <w:rPr>
          <w:rFonts w:ascii="HG丸ｺﾞｼｯｸM-PRO" w:eastAsia="HG丸ｺﾞｼｯｸM-PRO" w:hAnsi="HG丸ｺﾞｼｯｸM-PRO" w:hint="eastAsia"/>
          <w:noProof/>
        </w:rPr>
        <w:t>）の</w:t>
      </w:r>
      <w:r w:rsidR="006E41D9" w:rsidRPr="00F27202">
        <w:rPr>
          <w:rFonts w:ascii="HG丸ｺﾞｼｯｸM-PRO" w:eastAsia="HG丸ｺﾞｼｯｸM-PRO" w:hAnsi="HG丸ｺﾞｼｯｸM-PRO" w:hint="eastAsia"/>
          <w:noProof/>
        </w:rPr>
        <w:t>平均</w:t>
      </w:r>
      <w:r w:rsidR="006E41D9">
        <w:rPr>
          <w:rFonts w:ascii="HG丸ｺﾞｼｯｸM-PRO" w:eastAsia="HG丸ｺﾞｼｯｸM-PRO" w:hAnsi="HG丸ｺﾞｼｯｸM-PRO" w:hint="eastAsia"/>
          <w:noProof/>
        </w:rPr>
        <w:t>額</w:t>
      </w:r>
      <w:r>
        <w:rPr>
          <w:rFonts w:ascii="HG丸ｺﾞｼｯｸM-PRO" w:eastAsia="HG丸ｺﾞｼｯｸM-PRO" w:hAnsi="HG丸ｺﾞｼｯｸM-PRO" w:hint="eastAsia"/>
          <w:noProof/>
        </w:rPr>
        <w:t>は</w:t>
      </w:r>
      <w:r w:rsidR="0001226B">
        <w:rPr>
          <w:rFonts w:ascii="HG丸ｺﾞｼｯｸM-PRO" w:eastAsia="HG丸ｺﾞｼｯｸM-PRO" w:hAnsi="HG丸ｺﾞｼｯｸM-PRO" w:hint="eastAsia"/>
          <w:noProof/>
        </w:rPr>
        <w:t>、</w:t>
      </w:r>
      <w:r w:rsidR="00FE6D4A" w:rsidRPr="00FE6D4A">
        <w:rPr>
          <w:rFonts w:ascii="HG丸ｺﾞｼｯｸM-PRO" w:eastAsia="HG丸ｺﾞｼｯｸM-PRO" w:hAnsi="HG丸ｺﾞｼｯｸM-PRO" w:hint="eastAsia"/>
          <w:noProof/>
        </w:rPr>
        <w:t>１年当たり1</w:t>
      </w:r>
      <w:r w:rsidR="00251320">
        <w:rPr>
          <w:rFonts w:ascii="HG丸ｺﾞｼｯｸM-PRO" w:eastAsia="HG丸ｺﾞｼｯｸM-PRO" w:hAnsi="HG丸ｺﾞｼｯｸM-PRO" w:hint="eastAsia"/>
          <w:noProof/>
        </w:rPr>
        <w:t>1</w:t>
      </w:r>
      <w:r w:rsidR="00FE6D4A" w:rsidRPr="00FE6D4A">
        <w:rPr>
          <w:rFonts w:ascii="HG丸ｺﾞｼｯｸM-PRO" w:eastAsia="HG丸ｺﾞｼｯｸM-PRO" w:hAnsi="HG丸ｺﾞｼｯｸM-PRO" w:hint="eastAsia"/>
          <w:noProof/>
        </w:rPr>
        <w:t>.</w:t>
      </w:r>
      <w:r w:rsidR="00251320">
        <w:rPr>
          <w:rFonts w:ascii="HG丸ｺﾞｼｯｸM-PRO" w:eastAsia="HG丸ｺﾞｼｯｸM-PRO" w:hAnsi="HG丸ｺﾞｼｯｸM-PRO" w:hint="eastAsia"/>
          <w:noProof/>
        </w:rPr>
        <w:t>6</w:t>
      </w:r>
      <w:r w:rsidR="00FE6D4A" w:rsidRPr="00FE6D4A">
        <w:rPr>
          <w:rFonts w:ascii="HG丸ｺﾞｼｯｸM-PRO" w:eastAsia="HG丸ｺﾞｼｯｸM-PRO" w:hAnsi="HG丸ｺﾞｼｯｸM-PRO" w:hint="eastAsia"/>
          <w:noProof/>
        </w:rPr>
        <w:t>億円</w:t>
      </w:r>
      <w:r w:rsidR="00251320">
        <w:rPr>
          <w:rFonts w:ascii="HG丸ｺﾞｼｯｸM-PRO" w:eastAsia="HG丸ｺﾞｼｯｸM-PRO" w:hAnsi="HG丸ｺﾞｼｯｸM-PRO" w:hint="eastAsia"/>
          <w:noProof/>
        </w:rPr>
        <w:t>で</w:t>
      </w:r>
      <w:r w:rsidR="00FE6D4A" w:rsidRPr="00FE6D4A">
        <w:rPr>
          <w:rFonts w:ascii="HG丸ｺﾞｼｯｸM-PRO" w:eastAsia="HG丸ｺﾞｼｯｸM-PRO" w:hAnsi="HG丸ｺﾞｼｯｸM-PRO" w:hint="eastAsia"/>
          <w:noProof/>
        </w:rPr>
        <w:t>す。</w:t>
      </w:r>
    </w:p>
    <w:p w:rsidR="00051B9F" w:rsidRPr="00F27202" w:rsidRDefault="00051B9F" w:rsidP="00051B9F">
      <w:pPr>
        <w:spacing w:line="360" w:lineRule="auto"/>
        <w:ind w:firstLineChars="100" w:firstLine="21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現状の試算によると、今後</w:t>
      </w:r>
      <w:r w:rsidRPr="00F27202">
        <w:rPr>
          <w:rFonts w:ascii="HG丸ｺﾞｼｯｸM-PRO" w:eastAsia="HG丸ｺﾞｼｯｸM-PRO" w:hAnsi="HG丸ｺﾞｼｯｸM-PRO" w:hint="eastAsia"/>
          <w:noProof/>
        </w:rPr>
        <w:t>必要となる更新費用</w:t>
      </w:r>
      <w:r>
        <w:rPr>
          <w:rFonts w:ascii="HG丸ｺﾞｼｯｸM-PRO" w:eastAsia="HG丸ｺﾞｼｯｸM-PRO" w:hAnsi="HG丸ｺﾞｼｯｸM-PRO" w:hint="eastAsia"/>
          <w:noProof/>
        </w:rPr>
        <w:t>に対し</w:t>
      </w:r>
      <w:r w:rsidR="005F0C95">
        <w:rPr>
          <w:rFonts w:ascii="HG丸ｺﾞｼｯｸM-PRO" w:eastAsia="HG丸ｺﾞｼｯｸM-PRO" w:hAnsi="HG丸ｺﾞｼｯｸM-PRO" w:hint="eastAsia"/>
          <w:noProof/>
        </w:rPr>
        <w:t>、</w:t>
      </w:r>
      <w:r w:rsidRPr="00F27202">
        <w:rPr>
          <w:rFonts w:ascii="HG丸ｺﾞｼｯｸM-PRO" w:eastAsia="HG丸ｺﾞｼｯｸM-PRO" w:hAnsi="HG丸ｺﾞｼｯｸM-PRO" w:hint="eastAsia"/>
          <w:noProof/>
        </w:rPr>
        <w:t>投資的経費</w:t>
      </w:r>
      <w:r>
        <w:rPr>
          <w:rFonts w:ascii="HG丸ｺﾞｼｯｸM-PRO" w:eastAsia="HG丸ｺﾞｼｯｸM-PRO" w:hAnsi="HG丸ｺﾞｼｯｸM-PRO" w:hint="eastAsia"/>
          <w:noProof/>
        </w:rPr>
        <w:t>が毎年</w:t>
      </w:r>
      <w:r w:rsidR="00FE6D4A">
        <w:rPr>
          <w:rFonts w:ascii="HG丸ｺﾞｼｯｸM-PRO" w:eastAsia="HG丸ｺﾞｼｯｸM-PRO" w:hAnsi="HG丸ｺﾞｼｯｸM-PRO"/>
          <w:noProof/>
        </w:rPr>
        <w:t>2.</w:t>
      </w:r>
      <w:r w:rsidR="00251320">
        <w:rPr>
          <w:rFonts w:ascii="HG丸ｺﾞｼｯｸM-PRO" w:eastAsia="HG丸ｺﾞｼｯｸM-PRO" w:hAnsi="HG丸ｺﾞｼｯｸM-PRO" w:hint="eastAsia"/>
          <w:noProof/>
        </w:rPr>
        <w:t>8</w:t>
      </w:r>
      <w:r>
        <w:rPr>
          <w:rFonts w:ascii="HG丸ｺﾞｼｯｸM-PRO" w:eastAsia="HG丸ｺﾞｼｯｸM-PRO" w:hAnsi="HG丸ｺﾞｼｯｸM-PRO" w:hint="eastAsia"/>
          <w:noProof/>
        </w:rPr>
        <w:t>億円ずつ不足する結果となりました</w:t>
      </w:r>
      <w:r w:rsidR="002E2DCA">
        <w:rPr>
          <w:rFonts w:ascii="HG丸ｺﾞｼｯｸM-PRO" w:eastAsia="HG丸ｺﾞｼｯｸM-PRO" w:hAnsi="HG丸ｺﾞｼｯｸM-PRO" w:hint="eastAsia"/>
          <w:noProof/>
        </w:rPr>
        <w:t>。今後、</w:t>
      </w:r>
      <w:r>
        <w:rPr>
          <w:rFonts w:ascii="HG丸ｺﾞｼｯｸM-PRO" w:eastAsia="HG丸ｺﾞｼｯｸM-PRO" w:hAnsi="HG丸ｺﾞｼｯｸM-PRO" w:hint="eastAsia"/>
          <w:noProof/>
        </w:rPr>
        <w:t>税収減による財源不足は</w:t>
      </w:r>
      <w:r w:rsidR="002E2DCA">
        <w:rPr>
          <w:rFonts w:ascii="HG丸ｺﾞｼｯｸM-PRO" w:eastAsia="HG丸ｺﾞｼｯｸM-PRO" w:hAnsi="HG丸ｺﾞｼｯｸM-PRO" w:hint="eastAsia"/>
          <w:noProof/>
        </w:rPr>
        <w:t>、深刻な問題になる</w:t>
      </w:r>
      <w:r w:rsidRPr="00F27202">
        <w:rPr>
          <w:rFonts w:ascii="HG丸ｺﾞｼｯｸM-PRO" w:eastAsia="HG丸ｺﾞｼｯｸM-PRO" w:hAnsi="HG丸ｺﾞｼｯｸM-PRO" w:hint="eastAsia"/>
          <w:noProof/>
        </w:rPr>
        <w:t>ことが予想されます。</w:t>
      </w:r>
    </w:p>
    <w:p w:rsidR="00110138" w:rsidRDefault="00051B9F" w:rsidP="0001226B">
      <w:pPr>
        <w:spacing w:line="360" w:lineRule="auto"/>
        <w:ind w:firstLineChars="100" w:firstLine="210"/>
        <w:jc w:val="left"/>
        <w:rPr>
          <w:rFonts w:ascii="HG丸ｺﾞｼｯｸM-PRO" w:eastAsia="HG丸ｺﾞｼｯｸM-PRO" w:hAnsi="HG丸ｺﾞｼｯｸM-PRO"/>
          <w:noProof/>
        </w:rPr>
      </w:pPr>
      <w:r w:rsidRPr="00F27202">
        <w:rPr>
          <w:rFonts w:ascii="HG丸ｺﾞｼｯｸM-PRO" w:eastAsia="HG丸ｺﾞｼｯｸM-PRO" w:hAnsi="HG丸ｺﾞｼｯｸM-PRO" w:hint="eastAsia"/>
          <w:noProof/>
        </w:rPr>
        <w:t>また、水道事業は町民の生活になくてはならないインフラ施設ですが、</w:t>
      </w:r>
      <w:r w:rsidRPr="00F27202">
        <w:rPr>
          <w:rFonts w:ascii="HG丸ｺﾞｼｯｸM-PRO" w:eastAsia="HG丸ｺﾞｼｯｸM-PRO" w:hAnsi="HG丸ｺﾞｼｯｸM-PRO" w:hint="eastAsia"/>
          <w:szCs w:val="24"/>
        </w:rPr>
        <w:t>「</w:t>
      </w:r>
      <w:r w:rsidR="001830EF">
        <w:rPr>
          <w:rFonts w:ascii="HG丸ｺﾞｼｯｸM-PRO" w:eastAsia="HG丸ｺﾞｼｯｸM-PRO" w:hAnsi="HG丸ｺﾞｼｯｸM-PRO" w:hint="eastAsia"/>
          <w:szCs w:val="24"/>
        </w:rPr>
        <w:t>公共施設等更新費用試算ソフト</w:t>
      </w:r>
      <w:r w:rsidRPr="00F27202">
        <w:rPr>
          <w:rFonts w:ascii="HG丸ｺﾞｼｯｸM-PRO" w:eastAsia="HG丸ｺﾞｼｯｸM-PRO" w:hAnsi="HG丸ｺﾞｼｯｸM-PRO" w:hint="eastAsia"/>
          <w:szCs w:val="24"/>
        </w:rPr>
        <w:t>」</w:t>
      </w:r>
      <w:r w:rsidRPr="00F27202">
        <w:rPr>
          <w:rFonts w:ascii="HG丸ｺﾞｼｯｸM-PRO" w:eastAsia="HG丸ｺﾞｼｯｸM-PRO" w:hAnsi="HG丸ｺﾞｼｯｸM-PRO" w:hint="eastAsia"/>
          <w:noProof/>
        </w:rPr>
        <w:t>で試算した1年当たりに必要となる更新</w:t>
      </w:r>
      <w:r w:rsidRPr="00EF07CC">
        <w:rPr>
          <w:rFonts w:ascii="HG丸ｺﾞｼｯｸM-PRO" w:eastAsia="HG丸ｺﾞｼｯｸM-PRO" w:hAnsi="HG丸ｺﾞｼｯｸM-PRO" w:hint="eastAsia"/>
          <w:noProof/>
        </w:rPr>
        <w:t>費用</w:t>
      </w:r>
      <w:r>
        <w:rPr>
          <w:rFonts w:ascii="HG丸ｺﾞｼｯｸM-PRO" w:eastAsia="HG丸ｺﾞｼｯｸM-PRO" w:hAnsi="HG丸ｺﾞｼｯｸM-PRO"/>
          <w:noProof/>
        </w:rPr>
        <w:t>5.0</w:t>
      </w:r>
      <w:r w:rsidRPr="00EF07CC">
        <w:rPr>
          <w:rFonts w:ascii="HG丸ｺﾞｼｯｸM-PRO" w:eastAsia="HG丸ｺﾞｼｯｸM-PRO" w:hAnsi="HG丸ｺﾞｼｯｸM-PRO" w:hint="eastAsia"/>
          <w:noProof/>
        </w:rPr>
        <w:t>億円は</w:t>
      </w:r>
      <w:r w:rsidRPr="00F27202">
        <w:rPr>
          <w:rFonts w:ascii="HG丸ｺﾞｼｯｸM-PRO" w:eastAsia="HG丸ｺﾞｼｯｸM-PRO" w:hAnsi="HG丸ｺﾞｼｯｸM-PRO" w:hint="eastAsia"/>
          <w:noProof/>
        </w:rPr>
        <w:t>平成26年度事業会計の</w:t>
      </w:r>
      <w:r>
        <w:rPr>
          <w:rFonts w:ascii="HG丸ｺﾞｼｯｸM-PRO" w:eastAsia="HG丸ｺﾞｼｯｸM-PRO" w:hAnsi="HG丸ｺﾞｼｯｸM-PRO"/>
          <w:noProof/>
        </w:rPr>
        <w:t>5.4</w:t>
      </w:r>
      <w:r>
        <w:rPr>
          <w:rFonts w:ascii="HG丸ｺﾞｼｯｸM-PRO" w:eastAsia="HG丸ｺﾞｼｯｸM-PRO" w:hAnsi="HG丸ｺﾞｼｯｸM-PRO" w:hint="eastAsia"/>
          <w:noProof/>
        </w:rPr>
        <w:t>億円に対し</w:t>
      </w:r>
      <w:r>
        <w:rPr>
          <w:rFonts w:ascii="HG丸ｺﾞｼｯｸM-PRO" w:eastAsia="HG丸ｺﾞｼｯｸM-PRO" w:hAnsi="HG丸ｺﾞｼｯｸM-PRO"/>
          <w:noProof/>
        </w:rPr>
        <w:t>9</w:t>
      </w:r>
      <w:r w:rsidRPr="00F27202">
        <w:rPr>
          <w:rFonts w:ascii="HG丸ｺﾞｼｯｸM-PRO" w:eastAsia="HG丸ｺﾞｼｯｸM-PRO" w:hAnsi="HG丸ｺﾞｼｯｸM-PRO" w:hint="eastAsia"/>
          <w:noProof/>
        </w:rPr>
        <w:t>割</w:t>
      </w:r>
      <w:r>
        <w:rPr>
          <w:rFonts w:ascii="HG丸ｺﾞｼｯｸM-PRO" w:eastAsia="HG丸ｺﾞｼｯｸM-PRO" w:hAnsi="HG丸ｺﾞｼｯｸM-PRO" w:hint="eastAsia"/>
          <w:noProof/>
        </w:rPr>
        <w:t>以上</w:t>
      </w:r>
      <w:r w:rsidRPr="00F27202">
        <w:rPr>
          <w:rFonts w:ascii="HG丸ｺﾞｼｯｸM-PRO" w:eastAsia="HG丸ｺﾞｼｯｸM-PRO" w:hAnsi="HG丸ｺﾞｼｯｸM-PRO" w:hint="eastAsia"/>
          <w:noProof/>
        </w:rPr>
        <w:t>を占めています。水道施設は原則として削減できないため、</w:t>
      </w:r>
      <w:r>
        <w:rPr>
          <w:rFonts w:ascii="HG丸ｺﾞｼｯｸM-PRO" w:eastAsia="HG丸ｺﾞｼｯｸM-PRO" w:hAnsi="HG丸ｺﾞｼｯｸM-PRO" w:hint="eastAsia"/>
          <w:noProof/>
        </w:rPr>
        <w:t>今後は予防保全型の管理を実施し、更新費用を縮減することで適切に維持管理していく必要があります。</w:t>
      </w:r>
    </w:p>
    <w:p w:rsidR="0001226B" w:rsidRPr="0001226B" w:rsidRDefault="0001226B" w:rsidP="0001226B">
      <w:pPr>
        <w:spacing w:line="360" w:lineRule="auto"/>
        <w:ind w:firstLineChars="100" w:firstLine="210"/>
        <w:jc w:val="left"/>
        <w:rPr>
          <w:rFonts w:ascii="HG丸ｺﾞｼｯｸM-PRO" w:eastAsia="HG丸ｺﾞｼｯｸM-PRO" w:hAnsi="HG丸ｺﾞｼｯｸM-PRO"/>
          <w:noProof/>
        </w:rPr>
      </w:pPr>
    </w:p>
    <w:p w:rsidR="004435CD" w:rsidRPr="00F27202" w:rsidRDefault="004435CD" w:rsidP="00A44827">
      <w:pPr>
        <w:jc w:val="left"/>
        <w:rPr>
          <w:rFonts w:ascii="HG丸ｺﾞｼｯｸM-PRO" w:eastAsia="HG丸ｺﾞｼｯｸM-PRO" w:hAnsi="HG丸ｺﾞｼｯｸM-PRO"/>
          <w:noProof/>
        </w:rPr>
      </w:pPr>
      <w:r w:rsidRPr="00F27202">
        <w:rPr>
          <w:rFonts w:ascii="HG丸ｺﾞｼｯｸM-PRO" w:eastAsia="HG丸ｺﾞｼｯｸM-PRO" w:hAnsi="HG丸ｺﾞｼｯｸM-PRO"/>
          <w:noProof/>
        </w:rPr>
        <mc:AlternateContent>
          <mc:Choice Requires="wpg">
            <w:drawing>
              <wp:inline distT="0" distB="0" distL="0" distR="0" wp14:anchorId="00811EFD" wp14:editId="748E85DB">
                <wp:extent cx="5759450" cy="4914900"/>
                <wp:effectExtent l="0" t="0" r="12700" b="19050"/>
                <wp:docPr id="40" name="グループ化 40"/>
                <wp:cNvGraphicFramePr/>
                <a:graphic xmlns:a="http://schemas.openxmlformats.org/drawingml/2006/main">
                  <a:graphicData uri="http://schemas.microsoft.com/office/word/2010/wordprocessingGroup">
                    <wpg:wgp>
                      <wpg:cNvGrpSpPr/>
                      <wpg:grpSpPr>
                        <a:xfrm>
                          <a:off x="0" y="0"/>
                          <a:ext cx="5759450" cy="4914900"/>
                          <a:chOff x="0" y="0"/>
                          <a:chExt cx="6203590" cy="5025134"/>
                        </a:xfrm>
                      </wpg:grpSpPr>
                      <wps:wsp>
                        <wps:cNvPr id="45" name="片側の 2 つの角を丸めた四角形 45"/>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4435CD">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インフラ関連の投資的経費/特別会計と更新費用の比較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9526" y="332719"/>
                            <a:ext cx="6194064" cy="469241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A408BF" w:rsidRDefault="00F67696" w:rsidP="00110138">
                              <w:pPr>
                                <w:spacing w:line="360" w:lineRule="auto"/>
                                <w:jc w:val="left"/>
                                <w:rPr>
                                  <w:rFonts w:ascii="HG丸ｺﾞｼｯｸM-PRO" w:eastAsia="HG丸ｺﾞｼｯｸM-PRO" w:hAnsi="HG丸ｺﾞｼｯｸM-PRO"/>
                                  <w:noProof/>
                                  <w:sz w:val="22"/>
                                </w:rPr>
                              </w:pPr>
                              <w:r w:rsidRPr="00A408BF">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投資的経費と</w:t>
                              </w:r>
                              <w:r w:rsidRPr="00A408BF">
                                <w:rPr>
                                  <w:rFonts w:ascii="HG丸ｺﾞｼｯｸM-PRO" w:eastAsia="HG丸ｺﾞｼｯｸM-PRO" w:hAnsi="HG丸ｺﾞｼｯｸM-PRO" w:hint="eastAsia"/>
                                  <w:noProof/>
                                  <w:sz w:val="22"/>
                                </w:rPr>
                                <w:t>更新費用）</w:t>
                              </w: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2034"/>
                                <w:gridCol w:w="1561"/>
                                <w:gridCol w:w="1575"/>
                                <w:gridCol w:w="2124"/>
                                <w:gridCol w:w="1273"/>
                              </w:tblGrid>
                              <w:tr w:rsidR="00F67696" w:rsidRPr="008623CA" w:rsidTr="0008569D">
                                <w:trPr>
                                  <w:trHeight w:val="89"/>
                                  <w:jc w:val="center"/>
                                </w:trPr>
                                <w:tc>
                                  <w:tcPr>
                                    <w:tcW w:w="2034"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種　　別</w:t>
                                    </w:r>
                                  </w:p>
                                </w:tc>
                                <w:tc>
                                  <w:tcPr>
                                    <w:tcW w:w="1561"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数　　量</w:t>
                                    </w:r>
                                  </w:p>
                                </w:tc>
                                <w:tc>
                                  <w:tcPr>
                                    <w:tcW w:w="1575" w:type="dxa"/>
                                    <w:shd w:val="clear" w:color="auto" w:fill="C6D9F1" w:themeFill="text2" w:themeFillTint="33"/>
                                    <w:vAlign w:val="center"/>
                                  </w:tcPr>
                                  <w:p w:rsidR="00F67696" w:rsidRDefault="00F67696" w:rsidP="00D541CD">
                                    <w:pPr>
                                      <w:jc w:val="center"/>
                                      <w:rPr>
                                        <w:rFonts w:ascii="HG丸ｺﾞｼｯｸM-PRO" w:eastAsia="HG丸ｺﾞｼｯｸM-PRO" w:hAnsi="HG丸ｺﾞｼｯｸM-PRO"/>
                                        <w:sz w:val="24"/>
                                      </w:rPr>
                                    </w:pPr>
                                    <w:r w:rsidRPr="008623CA">
                                      <w:rPr>
                                        <w:rFonts w:ascii="HG丸ｺﾞｼｯｸM-PRO" w:eastAsia="HG丸ｺﾞｼｯｸM-PRO" w:hAnsi="HG丸ｺﾞｼｯｸM-PRO" w:hint="eastAsia"/>
                                        <w:sz w:val="24"/>
                                      </w:rPr>
                                      <w:t>1年当たり</w:t>
                                    </w:r>
                                  </w:p>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更新費用</w:t>
                                    </w:r>
                                  </w:p>
                                </w:tc>
                                <w:tc>
                                  <w:tcPr>
                                    <w:tcW w:w="2124" w:type="dxa"/>
                                    <w:shd w:val="clear" w:color="auto" w:fill="C6D9F1" w:themeFill="text2" w:themeFillTint="33"/>
                                    <w:vAlign w:val="center"/>
                                  </w:tcPr>
                                  <w:p w:rsidR="00F67696" w:rsidRPr="0008569D" w:rsidRDefault="00F67696" w:rsidP="004D09FB">
                                    <w:pPr>
                                      <w:jc w:val="center"/>
                                      <w:rPr>
                                        <w:rFonts w:ascii="HG丸ｺﾞｼｯｸM-PRO" w:eastAsia="HG丸ｺﾞｼｯｸM-PRO" w:hAnsi="HG丸ｺﾞｼｯｸM-PRO"/>
                                        <w:sz w:val="24"/>
                                        <w:szCs w:val="24"/>
                                      </w:rPr>
                                    </w:pPr>
                                    <w:r w:rsidRPr="0008569D">
                                      <w:rPr>
                                        <w:rFonts w:ascii="HG丸ｺﾞｼｯｸM-PRO" w:eastAsia="HG丸ｺﾞｼｯｸM-PRO" w:hAnsi="HG丸ｺﾞｼｯｸM-PRO" w:hint="eastAsia"/>
                                        <w:sz w:val="24"/>
                                        <w:szCs w:val="24"/>
                                      </w:rPr>
                                      <w:t>過去3ヶ年の</w:t>
                                    </w:r>
                                  </w:p>
                                  <w:p w:rsidR="00F67696" w:rsidRPr="0008569D" w:rsidRDefault="00F67696" w:rsidP="004D09FB">
                                    <w:pPr>
                                      <w:jc w:val="center"/>
                                      <w:rPr>
                                        <w:rFonts w:ascii="HG丸ｺﾞｼｯｸM-PRO" w:eastAsia="HG丸ｺﾞｼｯｸM-PRO" w:hAnsi="HG丸ｺﾞｼｯｸM-PRO"/>
                                        <w:sz w:val="24"/>
                                        <w:szCs w:val="24"/>
                                      </w:rPr>
                                    </w:pPr>
                                    <w:r w:rsidRPr="0008569D">
                                      <w:rPr>
                                        <w:rFonts w:ascii="HG丸ｺﾞｼｯｸM-PRO" w:eastAsia="HG丸ｺﾞｼｯｸM-PRO" w:hAnsi="HG丸ｺﾞｼｯｸM-PRO" w:hint="eastAsia"/>
                                        <w:sz w:val="24"/>
                                        <w:szCs w:val="24"/>
                                      </w:rPr>
                                      <w:t>投資的経費平均額</w:t>
                                    </w:r>
                                  </w:p>
                                </w:tc>
                                <w:tc>
                                  <w:tcPr>
                                    <w:tcW w:w="1273"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備　考</w:t>
                                    </w:r>
                                  </w:p>
                                </w:tc>
                              </w:tr>
                              <w:tr w:rsidR="00F67696" w:rsidRPr="008623CA" w:rsidTr="0008569D">
                                <w:trPr>
                                  <w:jc w:val="center"/>
                                </w:trPr>
                                <w:tc>
                                  <w:tcPr>
                                    <w:tcW w:w="2034" w:type="dxa"/>
                                    <w:shd w:val="clear" w:color="auto" w:fill="auto"/>
                                    <w:vAlign w:val="center"/>
                                  </w:tcPr>
                                  <w:p w:rsidR="00F67696" w:rsidRPr="008623CA" w:rsidRDefault="00F67696" w:rsidP="00D541CD">
                                    <w:pPr>
                                      <w:rPr>
                                        <w:rFonts w:ascii="HG丸ｺﾞｼｯｸM-PRO" w:eastAsia="HG丸ｺﾞｼｯｸM-PRO" w:hAnsi="HG丸ｺﾞｼｯｸM-PRO"/>
                                        <w:sz w:val="24"/>
                                      </w:rPr>
                                    </w:pPr>
                                    <w:r w:rsidRPr="008623CA">
                                      <w:rPr>
                                        <w:rFonts w:ascii="HG丸ｺﾞｼｯｸM-PRO" w:eastAsia="HG丸ｺﾞｼｯｸM-PRO" w:hAnsi="HG丸ｺﾞｼｯｸM-PRO" w:hint="eastAsia"/>
                                        <w:sz w:val="24"/>
                                      </w:rPr>
                                      <w:t>公共施設</w:t>
                                    </w:r>
                                  </w:p>
                                </w:tc>
                                <w:tc>
                                  <w:tcPr>
                                    <w:tcW w:w="1561" w:type="dxa"/>
                                    <w:shd w:val="clear" w:color="auto" w:fill="auto"/>
                                    <w:vAlign w:val="center"/>
                                  </w:tcPr>
                                  <w:p w:rsidR="00F67696" w:rsidRPr="008623CA" w:rsidRDefault="00F67696" w:rsidP="002E2DCA">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13</w:t>
                                    </w:r>
                                    <w:r>
                                      <w:rPr>
                                        <w:rFonts w:ascii="HG丸ｺﾞｼｯｸM-PRO" w:eastAsia="HG丸ｺﾞｼｯｸM-PRO" w:hAnsi="HG丸ｺﾞｼｯｸM-PRO" w:hint="eastAsia"/>
                                        <w:sz w:val="24"/>
                                      </w:rPr>
                                      <w:t>３施設</w:t>
                                    </w:r>
                                  </w:p>
                                </w:tc>
                                <w:tc>
                                  <w:tcPr>
                                    <w:tcW w:w="1575" w:type="dxa"/>
                                    <w:vAlign w:val="center"/>
                                  </w:tcPr>
                                  <w:p w:rsidR="00F67696" w:rsidRPr="008623CA" w:rsidRDefault="00F67696" w:rsidP="0039398A">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8</w:t>
                                    </w:r>
                                    <w:r w:rsidRPr="008623CA">
                                      <w:rPr>
                                        <w:rFonts w:ascii="HG丸ｺﾞｼｯｸM-PRO" w:eastAsia="HG丸ｺﾞｼｯｸM-PRO" w:hAnsi="HG丸ｺﾞｼｯｸM-PRO" w:hint="eastAsia"/>
                                        <w:sz w:val="24"/>
                                      </w:rPr>
                                      <w:t>.</w:t>
                                    </w:r>
                                    <w:r>
                                      <w:rPr>
                                        <w:rFonts w:ascii="HG丸ｺﾞｼｯｸM-PRO" w:eastAsia="HG丸ｺﾞｼｯｸM-PRO" w:hAnsi="HG丸ｺﾞｼｯｸM-PRO"/>
                                        <w:sz w:val="24"/>
                                      </w:rPr>
                                      <w:t>2</w:t>
                                    </w:r>
                                    <w:r w:rsidRPr="008623CA">
                                      <w:rPr>
                                        <w:rFonts w:ascii="HG丸ｺﾞｼｯｸM-PRO" w:eastAsia="HG丸ｺﾞｼｯｸM-PRO" w:hAnsi="HG丸ｺﾞｼｯｸM-PRO" w:hint="eastAsia"/>
                                        <w:sz w:val="24"/>
                                      </w:rPr>
                                      <w:t>億</w:t>
                                    </w:r>
                                    <w:r>
                                      <w:rPr>
                                        <w:rFonts w:ascii="HG丸ｺﾞｼｯｸM-PRO" w:eastAsia="HG丸ｺﾞｼｯｸM-PRO" w:hAnsi="HG丸ｺﾞｼｯｸM-PRO" w:hint="eastAsia"/>
                                        <w:sz w:val="24"/>
                                      </w:rPr>
                                      <w:t>円</w:t>
                                    </w:r>
                                  </w:p>
                                </w:tc>
                                <w:tc>
                                  <w:tcPr>
                                    <w:tcW w:w="2124" w:type="dxa"/>
                                    <w:vMerge w:val="restart"/>
                                    <w:vAlign w:val="center"/>
                                  </w:tcPr>
                                  <w:p w:rsidR="00F67696" w:rsidRPr="008623CA" w:rsidRDefault="00F67696" w:rsidP="00537D4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273" w:type="dxa"/>
                                    <w:shd w:val="clear" w:color="auto" w:fill="auto"/>
                                    <w:vAlign w:val="center"/>
                                  </w:tcPr>
                                  <w:p w:rsidR="00F67696" w:rsidRPr="008623CA" w:rsidRDefault="00F67696" w:rsidP="00D541CD">
                                    <w:pPr>
                                      <w:rPr>
                                        <w:rFonts w:ascii="HG丸ｺﾞｼｯｸM-PRO" w:eastAsia="HG丸ｺﾞｼｯｸM-PRO" w:hAnsi="HG丸ｺﾞｼｯｸM-PRO"/>
                                        <w:sz w:val="24"/>
                                      </w:rPr>
                                    </w:pPr>
                                  </w:p>
                                </w:tc>
                              </w:tr>
                              <w:tr w:rsidR="00F67696" w:rsidRPr="008623CA" w:rsidTr="0008569D">
                                <w:trPr>
                                  <w:jc w:val="center"/>
                                </w:trPr>
                                <w:tc>
                                  <w:tcPr>
                                    <w:tcW w:w="2034" w:type="dxa"/>
                                    <w:shd w:val="clear" w:color="auto" w:fill="auto"/>
                                    <w:vAlign w:val="center"/>
                                  </w:tcPr>
                                  <w:p w:rsidR="00F67696" w:rsidRPr="008623CA" w:rsidRDefault="00F67696" w:rsidP="00D541CD">
                                    <w:pPr>
                                      <w:rPr>
                                        <w:rFonts w:ascii="HG丸ｺﾞｼｯｸM-PRO" w:eastAsia="HG丸ｺﾞｼｯｸM-PRO" w:hAnsi="HG丸ｺﾞｼｯｸM-PRO"/>
                                        <w:sz w:val="24"/>
                                      </w:rPr>
                                    </w:pPr>
                                    <w:r w:rsidRPr="008623CA">
                                      <w:rPr>
                                        <w:rFonts w:ascii="HG丸ｺﾞｼｯｸM-PRO" w:eastAsia="HG丸ｺﾞｼｯｸM-PRO" w:hAnsi="HG丸ｺﾞｼｯｸM-PRO" w:hint="eastAsia"/>
                                        <w:sz w:val="24"/>
                                      </w:rPr>
                                      <w:t>道路</w:t>
                                    </w:r>
                                  </w:p>
                                </w:tc>
                                <w:tc>
                                  <w:tcPr>
                                    <w:tcW w:w="1561" w:type="dxa"/>
                                    <w:shd w:val="clear" w:color="auto" w:fill="auto"/>
                                    <w:vAlign w:val="center"/>
                                  </w:tcPr>
                                  <w:p w:rsidR="00F67696" w:rsidRPr="008623CA" w:rsidRDefault="00F67696" w:rsidP="00297F87">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324,610</w:t>
                                    </w:r>
                                    <w:r>
                                      <w:rPr>
                                        <w:rFonts w:ascii="HG丸ｺﾞｼｯｸM-PRO" w:eastAsia="HG丸ｺﾞｼｯｸM-PRO" w:hAnsi="HG丸ｺﾞｼｯｸM-PRO" w:hint="eastAsia"/>
                                        <w:sz w:val="24"/>
                                      </w:rPr>
                                      <w:t>ｍ</w:t>
                                    </w:r>
                                  </w:p>
                                </w:tc>
                                <w:tc>
                                  <w:tcPr>
                                    <w:tcW w:w="1575" w:type="dxa"/>
                                    <w:vAlign w:val="center"/>
                                  </w:tcPr>
                                  <w:p w:rsidR="00F67696" w:rsidRPr="008623CA" w:rsidRDefault="00F67696" w:rsidP="00297F87">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4</w:t>
                                    </w:r>
                                    <w:r w:rsidRPr="008623CA">
                                      <w:rPr>
                                        <w:rFonts w:ascii="HG丸ｺﾞｼｯｸM-PRO" w:eastAsia="HG丸ｺﾞｼｯｸM-PRO" w:hAnsi="HG丸ｺﾞｼｯｸM-PRO" w:hint="eastAsia"/>
                                        <w:sz w:val="24"/>
                                      </w:rPr>
                                      <w:t>.</w:t>
                                    </w:r>
                                    <w:r>
                                      <w:rPr>
                                        <w:rFonts w:ascii="HG丸ｺﾞｼｯｸM-PRO" w:eastAsia="HG丸ｺﾞｼｯｸM-PRO" w:hAnsi="HG丸ｺﾞｼｯｸM-PRO"/>
                                        <w:sz w:val="24"/>
                                      </w:rPr>
                                      <w:t>8</w:t>
                                    </w:r>
                                    <w:r w:rsidRPr="008623CA">
                                      <w:rPr>
                                        <w:rFonts w:ascii="HG丸ｺﾞｼｯｸM-PRO" w:eastAsia="HG丸ｺﾞｼｯｸM-PRO" w:hAnsi="HG丸ｺﾞｼｯｸM-PRO" w:hint="eastAsia"/>
                                        <w:sz w:val="24"/>
                                      </w:rPr>
                                      <w:t>億</w:t>
                                    </w:r>
                                    <w:r>
                                      <w:rPr>
                                        <w:rFonts w:ascii="HG丸ｺﾞｼｯｸM-PRO" w:eastAsia="HG丸ｺﾞｼｯｸM-PRO" w:hAnsi="HG丸ｺﾞｼｯｸM-PRO" w:hint="eastAsia"/>
                                        <w:sz w:val="24"/>
                                      </w:rPr>
                                      <w:t>円</w:t>
                                    </w:r>
                                  </w:p>
                                </w:tc>
                                <w:tc>
                                  <w:tcPr>
                                    <w:tcW w:w="2124" w:type="dxa"/>
                                    <w:vMerge/>
                                    <w:vAlign w:val="center"/>
                                  </w:tcPr>
                                  <w:p w:rsidR="00F67696" w:rsidRPr="008623CA" w:rsidRDefault="00F67696" w:rsidP="00297F87">
                                    <w:pPr>
                                      <w:jc w:val="center"/>
                                      <w:rPr>
                                        <w:rFonts w:ascii="HG丸ｺﾞｼｯｸM-PRO" w:eastAsia="HG丸ｺﾞｼｯｸM-PRO" w:hAnsi="HG丸ｺﾞｼｯｸM-PRO"/>
                                        <w:sz w:val="24"/>
                                      </w:rPr>
                                    </w:pPr>
                                  </w:p>
                                </w:tc>
                                <w:tc>
                                  <w:tcPr>
                                    <w:tcW w:w="1273" w:type="dxa"/>
                                    <w:shd w:val="clear" w:color="auto" w:fill="auto"/>
                                    <w:vAlign w:val="center"/>
                                  </w:tcPr>
                                  <w:p w:rsidR="00F67696" w:rsidRPr="008623CA" w:rsidRDefault="00F67696" w:rsidP="00D541C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町道のみ</w:t>
                                    </w:r>
                                  </w:p>
                                </w:tc>
                              </w:tr>
                              <w:tr w:rsidR="00F67696" w:rsidRPr="008623CA" w:rsidTr="0008569D">
                                <w:trPr>
                                  <w:jc w:val="center"/>
                                </w:trPr>
                                <w:tc>
                                  <w:tcPr>
                                    <w:tcW w:w="2034" w:type="dxa"/>
                                    <w:tcBorders>
                                      <w:bottom w:val="single" w:sz="4" w:space="0" w:color="auto"/>
                                    </w:tcBorders>
                                    <w:shd w:val="clear" w:color="auto" w:fill="auto"/>
                                    <w:vAlign w:val="center"/>
                                  </w:tcPr>
                                  <w:p w:rsidR="00F67696" w:rsidRPr="008623CA" w:rsidRDefault="00F67696" w:rsidP="00D51D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橋梁</w:t>
                                    </w:r>
                                  </w:p>
                                </w:tc>
                                <w:tc>
                                  <w:tcPr>
                                    <w:tcW w:w="1561" w:type="dxa"/>
                                    <w:tcBorders>
                                      <w:bottom w:val="single" w:sz="4" w:space="0" w:color="auto"/>
                                    </w:tcBorders>
                                    <w:shd w:val="clear" w:color="auto" w:fill="auto"/>
                                    <w:vAlign w:val="center"/>
                                  </w:tcPr>
                                  <w:p w:rsidR="00F67696" w:rsidRPr="008623CA" w:rsidRDefault="00F67696" w:rsidP="000E4AD4">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241</w:t>
                                    </w:r>
                                    <w:r>
                                      <w:rPr>
                                        <w:rFonts w:ascii="HG丸ｺﾞｼｯｸM-PRO" w:eastAsia="HG丸ｺﾞｼｯｸM-PRO" w:hAnsi="HG丸ｺﾞｼｯｸM-PRO" w:hint="eastAsia"/>
                                        <w:sz w:val="24"/>
                                      </w:rPr>
                                      <w:t>橋</w:t>
                                    </w:r>
                                  </w:p>
                                </w:tc>
                                <w:tc>
                                  <w:tcPr>
                                    <w:tcW w:w="1575" w:type="dxa"/>
                                    <w:tcBorders>
                                      <w:bottom w:val="single" w:sz="4" w:space="0" w:color="auto"/>
                                    </w:tcBorders>
                                    <w:vAlign w:val="center"/>
                                  </w:tcPr>
                                  <w:p w:rsidR="00F67696" w:rsidRPr="008623CA" w:rsidRDefault="00F67696" w:rsidP="00297F87">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1</w:t>
                                    </w:r>
                                    <w:r w:rsidRPr="008623CA">
                                      <w:rPr>
                                        <w:rFonts w:ascii="HG丸ｺﾞｼｯｸM-PRO" w:eastAsia="HG丸ｺﾞｼｯｸM-PRO" w:hAnsi="HG丸ｺﾞｼｯｸM-PRO" w:hint="eastAsia"/>
                                        <w:sz w:val="24"/>
                                      </w:rPr>
                                      <w:t>.</w:t>
                                    </w:r>
                                    <w:r>
                                      <w:rPr>
                                        <w:rFonts w:ascii="HG丸ｺﾞｼｯｸM-PRO" w:eastAsia="HG丸ｺﾞｼｯｸM-PRO" w:hAnsi="HG丸ｺﾞｼｯｸM-PRO"/>
                                        <w:sz w:val="24"/>
                                      </w:rPr>
                                      <w:t>1</w:t>
                                    </w:r>
                                    <w:r w:rsidRPr="008623CA">
                                      <w:rPr>
                                        <w:rFonts w:ascii="HG丸ｺﾞｼｯｸM-PRO" w:eastAsia="HG丸ｺﾞｼｯｸM-PRO" w:hAnsi="HG丸ｺﾞｼｯｸM-PRO" w:hint="eastAsia"/>
                                        <w:sz w:val="24"/>
                                      </w:rPr>
                                      <w:t>億</w:t>
                                    </w:r>
                                    <w:r>
                                      <w:rPr>
                                        <w:rFonts w:ascii="HG丸ｺﾞｼｯｸM-PRO" w:eastAsia="HG丸ｺﾞｼｯｸM-PRO" w:hAnsi="HG丸ｺﾞｼｯｸM-PRO" w:hint="eastAsia"/>
                                        <w:sz w:val="24"/>
                                      </w:rPr>
                                      <w:t>円</w:t>
                                    </w:r>
                                  </w:p>
                                </w:tc>
                                <w:tc>
                                  <w:tcPr>
                                    <w:tcW w:w="2124" w:type="dxa"/>
                                    <w:vMerge/>
                                    <w:vAlign w:val="center"/>
                                  </w:tcPr>
                                  <w:p w:rsidR="00F67696" w:rsidRPr="00AE5653" w:rsidRDefault="00F67696" w:rsidP="00297F87">
                                    <w:pPr>
                                      <w:jc w:val="center"/>
                                      <w:rPr>
                                        <w:rFonts w:ascii="HG丸ｺﾞｼｯｸM-PRO" w:eastAsia="HG丸ｺﾞｼｯｸM-PRO" w:hAnsi="HG丸ｺﾞｼｯｸM-PRO"/>
                                        <w:sz w:val="24"/>
                                      </w:rPr>
                                    </w:pPr>
                                  </w:p>
                                </w:tc>
                                <w:tc>
                                  <w:tcPr>
                                    <w:tcW w:w="1273" w:type="dxa"/>
                                    <w:shd w:val="clear" w:color="auto" w:fill="auto"/>
                                    <w:vAlign w:val="center"/>
                                  </w:tcPr>
                                  <w:p w:rsidR="00F67696" w:rsidRPr="00AE5653" w:rsidRDefault="00F67696" w:rsidP="00D541CD">
                                    <w:pPr>
                                      <w:rPr>
                                        <w:rFonts w:ascii="HG丸ｺﾞｼｯｸM-PRO" w:eastAsia="HG丸ｺﾞｼｯｸM-PRO" w:hAnsi="HG丸ｺﾞｼｯｸM-PRO"/>
                                        <w:sz w:val="24"/>
                                      </w:rPr>
                                    </w:pPr>
                                  </w:p>
                                </w:tc>
                              </w:tr>
                              <w:tr w:rsidR="00F67696" w:rsidRPr="008623CA" w:rsidTr="0008569D">
                                <w:trPr>
                                  <w:jc w:val="center"/>
                                </w:trPr>
                                <w:tc>
                                  <w:tcPr>
                                    <w:tcW w:w="2034" w:type="dxa"/>
                                    <w:tcBorders>
                                      <w:bottom w:val="double" w:sz="4" w:space="0" w:color="auto"/>
                                    </w:tcBorders>
                                    <w:shd w:val="clear" w:color="auto" w:fill="auto"/>
                                    <w:vAlign w:val="center"/>
                                  </w:tcPr>
                                  <w:p w:rsidR="00F67696" w:rsidRPr="005D7FD3" w:rsidRDefault="00F67696" w:rsidP="00D51D85">
                                    <w:pPr>
                                      <w:rPr>
                                        <w:rFonts w:ascii="HG丸ｺﾞｼｯｸM-PRO" w:eastAsia="HG丸ｺﾞｼｯｸM-PRO" w:hAnsi="HG丸ｺﾞｼｯｸM-PRO"/>
                                        <w:sz w:val="24"/>
                                      </w:rPr>
                                    </w:pPr>
                                    <w:r w:rsidRPr="005D7FD3">
                                      <w:rPr>
                                        <w:rFonts w:ascii="HG丸ｺﾞｼｯｸM-PRO" w:eastAsia="HG丸ｺﾞｼｯｸM-PRO" w:hAnsi="HG丸ｺﾞｼｯｸM-PRO" w:hint="eastAsia"/>
                                        <w:sz w:val="24"/>
                                      </w:rPr>
                                      <w:t>トンネル</w:t>
                                    </w:r>
                                  </w:p>
                                </w:tc>
                                <w:tc>
                                  <w:tcPr>
                                    <w:tcW w:w="1561" w:type="dxa"/>
                                    <w:tcBorders>
                                      <w:bottom w:val="double" w:sz="4" w:space="0" w:color="auto"/>
                                    </w:tcBorders>
                                    <w:shd w:val="clear" w:color="auto" w:fill="auto"/>
                                    <w:vAlign w:val="center"/>
                                  </w:tcPr>
                                  <w:p w:rsidR="00F67696" w:rsidRPr="005D7FD3" w:rsidRDefault="00F67696" w:rsidP="00D51D85">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11</w:t>
                                    </w:r>
                                    <w:r w:rsidRPr="005D7FD3">
                                      <w:rPr>
                                        <w:rFonts w:ascii="HG丸ｺﾞｼｯｸM-PRO" w:eastAsia="HG丸ｺﾞｼｯｸM-PRO" w:hAnsi="HG丸ｺﾞｼｯｸM-PRO" w:hint="eastAsia"/>
                                        <w:sz w:val="24"/>
                                      </w:rPr>
                                      <w:t>箇所</w:t>
                                    </w:r>
                                  </w:p>
                                </w:tc>
                                <w:tc>
                                  <w:tcPr>
                                    <w:tcW w:w="1575" w:type="dxa"/>
                                    <w:tcBorders>
                                      <w:bottom w:val="double" w:sz="4" w:space="0" w:color="auto"/>
                                    </w:tcBorders>
                                    <w:vAlign w:val="center"/>
                                  </w:tcPr>
                                  <w:p w:rsidR="00F67696" w:rsidRPr="005D7FD3" w:rsidRDefault="00F67696" w:rsidP="00FE6D4A">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0.3</w:t>
                                    </w:r>
                                    <w:r w:rsidRPr="005D7FD3">
                                      <w:rPr>
                                        <w:rFonts w:ascii="HG丸ｺﾞｼｯｸM-PRO" w:eastAsia="HG丸ｺﾞｼｯｸM-PRO" w:hAnsi="HG丸ｺﾞｼｯｸM-PRO" w:hint="eastAsia"/>
                                        <w:sz w:val="24"/>
                                      </w:rPr>
                                      <w:t>億円</w:t>
                                    </w:r>
                                  </w:p>
                                </w:tc>
                                <w:tc>
                                  <w:tcPr>
                                    <w:tcW w:w="2124" w:type="dxa"/>
                                    <w:vMerge/>
                                    <w:tcBorders>
                                      <w:bottom w:val="double" w:sz="4" w:space="0" w:color="auto"/>
                                    </w:tcBorders>
                                    <w:vAlign w:val="center"/>
                                  </w:tcPr>
                                  <w:p w:rsidR="00F67696" w:rsidRPr="00AE5653" w:rsidRDefault="00F67696" w:rsidP="00297F87">
                                    <w:pPr>
                                      <w:jc w:val="center"/>
                                      <w:rPr>
                                        <w:rFonts w:ascii="HG丸ｺﾞｼｯｸM-PRO" w:eastAsia="HG丸ｺﾞｼｯｸM-PRO" w:hAnsi="HG丸ｺﾞｼｯｸM-PRO"/>
                                        <w:sz w:val="24"/>
                                      </w:rPr>
                                    </w:pPr>
                                  </w:p>
                                </w:tc>
                                <w:tc>
                                  <w:tcPr>
                                    <w:tcW w:w="1273" w:type="dxa"/>
                                    <w:tcBorders>
                                      <w:bottom w:val="double" w:sz="4" w:space="0" w:color="auto"/>
                                    </w:tcBorders>
                                    <w:shd w:val="clear" w:color="auto" w:fill="auto"/>
                                    <w:vAlign w:val="center"/>
                                  </w:tcPr>
                                  <w:p w:rsidR="00F67696" w:rsidRPr="00AE5653" w:rsidRDefault="00F67696" w:rsidP="00B37291">
                                    <w:pPr>
                                      <w:rPr>
                                        <w:rFonts w:ascii="HG丸ｺﾞｼｯｸM-PRO" w:eastAsia="HG丸ｺﾞｼｯｸM-PRO" w:hAnsi="HG丸ｺﾞｼｯｸM-PRO"/>
                                        <w:sz w:val="24"/>
                                      </w:rPr>
                                    </w:pPr>
                                  </w:p>
                                </w:tc>
                              </w:tr>
                              <w:tr w:rsidR="00F67696" w:rsidRPr="008623CA" w:rsidTr="0008569D">
                                <w:trPr>
                                  <w:jc w:val="center"/>
                                </w:trPr>
                                <w:tc>
                                  <w:tcPr>
                                    <w:tcW w:w="2034" w:type="dxa"/>
                                    <w:tcBorders>
                                      <w:top w:val="double" w:sz="4" w:space="0" w:color="auto"/>
                                    </w:tcBorders>
                                    <w:shd w:val="clear" w:color="auto" w:fill="auto"/>
                                    <w:vAlign w:val="center"/>
                                  </w:tcPr>
                                  <w:p w:rsidR="00F67696" w:rsidRPr="008623CA" w:rsidRDefault="00F67696" w:rsidP="00D541CD">
                                    <w:pPr>
                                      <w:rPr>
                                        <w:rFonts w:ascii="HG丸ｺﾞｼｯｸM-PRO" w:eastAsia="HG丸ｺﾞｼｯｸM-PRO" w:hAnsi="HG丸ｺﾞｼｯｸM-PRO"/>
                                        <w:sz w:val="24"/>
                                      </w:rPr>
                                    </w:pPr>
                                    <w:r w:rsidRPr="008623CA">
                                      <w:rPr>
                                        <w:rFonts w:ascii="HG丸ｺﾞｼｯｸM-PRO" w:eastAsia="HG丸ｺﾞｼｯｸM-PRO" w:hAnsi="HG丸ｺﾞｼｯｸM-PRO" w:hint="eastAsia"/>
                                        <w:sz w:val="24"/>
                                      </w:rPr>
                                      <w:t>合計</w:t>
                                    </w:r>
                                  </w:p>
                                </w:tc>
                                <w:tc>
                                  <w:tcPr>
                                    <w:tcW w:w="1561" w:type="dxa"/>
                                    <w:tcBorders>
                                      <w:top w:val="double" w:sz="4" w:space="0" w:color="auto"/>
                                    </w:tcBorders>
                                    <w:shd w:val="clear" w:color="auto" w:fill="auto"/>
                                    <w:vAlign w:val="center"/>
                                  </w:tcPr>
                                  <w:p w:rsidR="00F67696" w:rsidRPr="008623CA" w:rsidRDefault="00F67696" w:rsidP="00CE1DA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575" w:type="dxa"/>
                                    <w:tcBorders>
                                      <w:top w:val="double" w:sz="4" w:space="0" w:color="auto"/>
                                    </w:tcBorders>
                                    <w:vAlign w:val="center"/>
                                  </w:tcPr>
                                  <w:p w:rsidR="00F67696" w:rsidRPr="00AE5653" w:rsidRDefault="00F67696" w:rsidP="0039398A">
                                    <w:pPr>
                                      <w:jc w:val="right"/>
                                      <w:rPr>
                                        <w:rFonts w:ascii="HG丸ｺﾞｼｯｸM-PRO" w:eastAsia="HG丸ｺﾞｼｯｸM-PRO" w:hAnsi="HG丸ｺﾞｼｯｸM-PRO"/>
                                        <w:sz w:val="24"/>
                                      </w:rPr>
                                    </w:pPr>
                                    <w:r w:rsidRPr="00AE5653">
                                      <w:rPr>
                                        <w:rFonts w:ascii="HG丸ｺﾞｼｯｸM-PRO" w:eastAsia="HG丸ｺﾞｼｯｸM-PRO" w:hAnsi="HG丸ｺﾞｼｯｸM-PRO" w:hint="eastAsia"/>
                                        <w:sz w:val="24"/>
                                      </w:rPr>
                                      <w:t>1</w:t>
                                    </w:r>
                                    <w:r>
                                      <w:rPr>
                                        <w:rFonts w:ascii="HG丸ｺﾞｼｯｸM-PRO" w:eastAsia="HG丸ｺﾞｼｯｸM-PRO" w:hAnsi="HG丸ｺﾞｼｯｸM-PRO"/>
                                        <w:sz w:val="24"/>
                                      </w:rPr>
                                      <w:t>4</w:t>
                                    </w:r>
                                    <w:r w:rsidRPr="00AE5653">
                                      <w:rPr>
                                        <w:rFonts w:ascii="HG丸ｺﾞｼｯｸM-PRO" w:eastAsia="HG丸ｺﾞｼｯｸM-PRO" w:hAnsi="HG丸ｺﾞｼｯｸM-PRO" w:hint="eastAsia"/>
                                        <w:sz w:val="24"/>
                                      </w:rPr>
                                      <w:t>.</w:t>
                                    </w:r>
                                    <w:r>
                                      <w:rPr>
                                        <w:rFonts w:ascii="HG丸ｺﾞｼｯｸM-PRO" w:eastAsia="HG丸ｺﾞｼｯｸM-PRO" w:hAnsi="HG丸ｺﾞｼｯｸM-PRO"/>
                                        <w:sz w:val="24"/>
                                      </w:rPr>
                                      <w:t>4</w:t>
                                    </w:r>
                                    <w:r w:rsidRPr="00AE5653">
                                      <w:rPr>
                                        <w:rFonts w:ascii="HG丸ｺﾞｼｯｸM-PRO" w:eastAsia="HG丸ｺﾞｼｯｸM-PRO" w:hAnsi="HG丸ｺﾞｼｯｸM-PRO" w:hint="eastAsia"/>
                                        <w:sz w:val="24"/>
                                      </w:rPr>
                                      <w:t>億円</w:t>
                                    </w:r>
                                  </w:p>
                                </w:tc>
                                <w:tc>
                                  <w:tcPr>
                                    <w:tcW w:w="2124" w:type="dxa"/>
                                    <w:tcBorders>
                                      <w:top w:val="double" w:sz="4" w:space="0" w:color="auto"/>
                                    </w:tcBorders>
                                    <w:vAlign w:val="center"/>
                                  </w:tcPr>
                                  <w:p w:rsidR="00F67696" w:rsidRPr="00AE5653" w:rsidRDefault="00F67696" w:rsidP="00251320">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1</w:t>
                                    </w:r>
                                    <w:r>
                                      <w:rPr>
                                        <w:rFonts w:ascii="HG丸ｺﾞｼｯｸM-PRO" w:eastAsia="HG丸ｺﾞｼｯｸM-PRO" w:hAnsi="HG丸ｺﾞｼｯｸM-PRO" w:hint="eastAsia"/>
                                        <w:sz w:val="24"/>
                                      </w:rPr>
                                      <w:t>1</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6</w:t>
                                    </w:r>
                                    <w:r w:rsidRPr="008623CA">
                                      <w:rPr>
                                        <w:rFonts w:ascii="HG丸ｺﾞｼｯｸM-PRO" w:eastAsia="HG丸ｺﾞｼｯｸM-PRO" w:hAnsi="HG丸ｺﾞｼｯｸM-PRO" w:hint="eastAsia"/>
                                        <w:sz w:val="24"/>
                                      </w:rPr>
                                      <w:t>億</w:t>
                                    </w:r>
                                    <w:r>
                                      <w:rPr>
                                        <w:rFonts w:ascii="HG丸ｺﾞｼｯｸM-PRO" w:eastAsia="HG丸ｺﾞｼｯｸM-PRO" w:hAnsi="HG丸ｺﾞｼｯｸM-PRO" w:hint="eastAsia"/>
                                        <w:sz w:val="24"/>
                                      </w:rPr>
                                      <w:t>円</w:t>
                                    </w:r>
                                  </w:p>
                                </w:tc>
                                <w:tc>
                                  <w:tcPr>
                                    <w:tcW w:w="1273" w:type="dxa"/>
                                    <w:tcBorders>
                                      <w:top w:val="double" w:sz="4" w:space="0" w:color="auto"/>
                                    </w:tcBorders>
                                    <w:shd w:val="clear" w:color="auto" w:fill="auto"/>
                                    <w:vAlign w:val="center"/>
                                  </w:tcPr>
                                  <w:p w:rsidR="00F67696" w:rsidRPr="00AE5653" w:rsidRDefault="00F67696" w:rsidP="00D541CD">
                                    <w:pPr>
                                      <w:rPr>
                                        <w:rFonts w:ascii="HG丸ｺﾞｼｯｸM-PRO" w:eastAsia="HG丸ｺﾞｼｯｸM-PRO" w:hAnsi="HG丸ｺﾞｼｯｸM-PRO"/>
                                        <w:sz w:val="24"/>
                                      </w:rPr>
                                    </w:pPr>
                                  </w:p>
                                </w:tc>
                              </w:tr>
                            </w:tbl>
                            <w:p w:rsidR="00F67696" w:rsidRDefault="00F67696" w:rsidP="00160010">
                              <w:pPr>
                                <w:spacing w:line="360" w:lineRule="auto"/>
                                <w:ind w:leftChars="202" w:left="424"/>
                                <w:jc w:val="left"/>
                                <w:rPr>
                                  <w:rFonts w:ascii="HG丸ｺﾞｼｯｸM-PRO" w:eastAsia="HG丸ｺﾞｼｯｸM-PRO" w:hAnsi="HG丸ｺﾞｼｯｸM-PRO"/>
                                  <w:noProof/>
                                </w:rPr>
                              </w:pPr>
                            </w:p>
                            <w:p w:rsidR="00F67696" w:rsidRDefault="00F67696" w:rsidP="00110138">
                              <w:pPr>
                                <w:spacing w:line="360" w:lineRule="auto"/>
                                <w:jc w:val="left"/>
                                <w:rPr>
                                  <w:rFonts w:ascii="HG丸ｺﾞｼｯｸM-PRO" w:eastAsia="HG丸ｺﾞｼｯｸM-PRO" w:hAnsi="HG丸ｺﾞｼｯｸM-PRO"/>
                                  <w:noProof/>
                                </w:rPr>
                              </w:pPr>
                              <w:r w:rsidRPr="00A408BF">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水道事業と</w:t>
                              </w:r>
                              <w:r w:rsidRPr="00A408BF">
                                <w:rPr>
                                  <w:rFonts w:ascii="HG丸ｺﾞｼｯｸM-PRO" w:eastAsia="HG丸ｺﾞｼｯｸM-PRO" w:hAnsi="HG丸ｺﾞｼｯｸM-PRO" w:hint="eastAsia"/>
                                  <w:noProof/>
                                  <w:sz w:val="22"/>
                                </w:rPr>
                                <w:t>更新費用）</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2025"/>
                                <w:gridCol w:w="1559"/>
                                <w:gridCol w:w="1848"/>
                                <w:gridCol w:w="1849"/>
                                <w:gridCol w:w="1254"/>
                              </w:tblGrid>
                              <w:tr w:rsidR="00F67696" w:rsidRPr="00A408BF" w:rsidTr="0008569D">
                                <w:trPr>
                                  <w:trHeight w:val="70"/>
                                  <w:jc w:val="center"/>
                                </w:trPr>
                                <w:tc>
                                  <w:tcPr>
                                    <w:tcW w:w="2025"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種　　別</w:t>
                                    </w:r>
                                  </w:p>
                                </w:tc>
                                <w:tc>
                                  <w:tcPr>
                                    <w:tcW w:w="1559"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数　　量</w:t>
                                    </w:r>
                                  </w:p>
                                </w:tc>
                                <w:tc>
                                  <w:tcPr>
                                    <w:tcW w:w="1848" w:type="dxa"/>
                                    <w:shd w:val="clear" w:color="auto" w:fill="C6D9F1" w:themeFill="text2" w:themeFillTint="33"/>
                                    <w:vAlign w:val="center"/>
                                  </w:tcPr>
                                  <w:p w:rsidR="00F67696" w:rsidRDefault="00F67696" w:rsidP="00D541CD">
                                    <w:pPr>
                                      <w:jc w:val="center"/>
                                      <w:rPr>
                                        <w:rFonts w:ascii="HG丸ｺﾞｼｯｸM-PRO" w:eastAsia="HG丸ｺﾞｼｯｸM-PRO" w:hAnsi="HG丸ｺﾞｼｯｸM-PRO"/>
                                        <w:sz w:val="24"/>
                                      </w:rPr>
                                    </w:pPr>
                                    <w:r w:rsidRPr="00A408BF">
                                      <w:rPr>
                                        <w:rFonts w:ascii="HG丸ｺﾞｼｯｸM-PRO" w:eastAsia="HG丸ｺﾞｼｯｸM-PRO" w:hAnsi="HG丸ｺﾞｼｯｸM-PRO" w:hint="eastAsia"/>
                                        <w:sz w:val="24"/>
                                      </w:rPr>
                                      <w:t>1年当たり</w:t>
                                    </w:r>
                                  </w:p>
                                  <w:p w:rsidR="00F67696" w:rsidRPr="00A408BF"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更新費用</w:t>
                                    </w:r>
                                  </w:p>
                                </w:tc>
                                <w:tc>
                                  <w:tcPr>
                                    <w:tcW w:w="1849" w:type="dxa"/>
                                    <w:shd w:val="clear" w:color="auto" w:fill="C6D9F1" w:themeFill="text2" w:themeFillTint="33"/>
                                    <w:vAlign w:val="center"/>
                                  </w:tcPr>
                                  <w:p w:rsidR="00F67696"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H26年度</w:t>
                                    </w:r>
                                  </w:p>
                                  <w:p w:rsidR="00F67696" w:rsidRPr="00A408BF"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事業会計</w:t>
                                    </w:r>
                                  </w:p>
                                </w:tc>
                                <w:tc>
                                  <w:tcPr>
                                    <w:tcW w:w="1254" w:type="dxa"/>
                                    <w:shd w:val="clear" w:color="auto" w:fill="C6D9F1" w:themeFill="text2" w:themeFillTint="33"/>
                                    <w:vAlign w:val="center"/>
                                  </w:tcPr>
                                  <w:p w:rsidR="00F67696" w:rsidRPr="00A408BF"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備　考</w:t>
                                    </w:r>
                                  </w:p>
                                </w:tc>
                              </w:tr>
                              <w:tr w:rsidR="00F67696" w:rsidRPr="00A408BF" w:rsidTr="0008569D">
                                <w:trPr>
                                  <w:jc w:val="center"/>
                                </w:trPr>
                                <w:tc>
                                  <w:tcPr>
                                    <w:tcW w:w="2025" w:type="dxa"/>
                                    <w:shd w:val="clear" w:color="auto" w:fill="auto"/>
                                  </w:tcPr>
                                  <w:p w:rsidR="00F67696" w:rsidRDefault="00F67696" w:rsidP="00D6309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簡易</w:t>
                                    </w:r>
                                    <w:r>
                                      <w:rPr>
                                        <w:rFonts w:ascii="HG丸ｺﾞｼｯｸM-PRO" w:eastAsia="HG丸ｺﾞｼｯｸM-PRO" w:hAnsi="HG丸ｺﾞｼｯｸM-PRO"/>
                                        <w:sz w:val="24"/>
                                        <w:szCs w:val="24"/>
                                      </w:rPr>
                                      <w:t>水道</w:t>
                                    </w:r>
                                  </w:p>
                                  <w:p w:rsidR="00F67696" w:rsidRPr="00297F87" w:rsidRDefault="00F67696" w:rsidP="00D6309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飲料水</w:t>
                                    </w:r>
                                    <w:r>
                                      <w:rPr>
                                        <w:rFonts w:ascii="HG丸ｺﾞｼｯｸM-PRO" w:eastAsia="HG丸ｺﾞｼｯｸM-PRO" w:hAnsi="HG丸ｺﾞｼｯｸM-PRO"/>
                                        <w:sz w:val="24"/>
                                        <w:szCs w:val="24"/>
                                      </w:rPr>
                                      <w:t>供給施設</w:t>
                                    </w:r>
                                  </w:p>
                                </w:tc>
                                <w:tc>
                                  <w:tcPr>
                                    <w:tcW w:w="1559" w:type="dxa"/>
                                    <w:shd w:val="clear" w:color="auto" w:fill="auto"/>
                                    <w:vAlign w:val="center"/>
                                  </w:tcPr>
                                  <w:p w:rsidR="00F67696" w:rsidRPr="00297F87" w:rsidRDefault="00F67696" w:rsidP="00382F62">
                                    <w:pPr>
                                      <w:jc w:val="right"/>
                                      <w:rPr>
                                        <w:rFonts w:ascii="HG丸ｺﾞｼｯｸM-PRO" w:eastAsia="HG丸ｺﾞｼｯｸM-PRO" w:hAnsi="HG丸ｺﾞｼｯｸM-PRO"/>
                                        <w:sz w:val="24"/>
                                        <w:szCs w:val="24"/>
                                      </w:rPr>
                                    </w:pPr>
                                    <w:r w:rsidRPr="00297F87">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51</w:t>
                                    </w:r>
                                    <w:r w:rsidRPr="00297F87">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288</w:t>
                                    </w:r>
                                    <w:r w:rsidRPr="00297F87">
                                      <w:rPr>
                                        <w:rFonts w:ascii="HG丸ｺﾞｼｯｸM-PRO" w:eastAsia="HG丸ｺﾞｼｯｸM-PRO" w:hAnsi="HG丸ｺﾞｼｯｸM-PRO" w:hint="eastAsia"/>
                                        <w:sz w:val="24"/>
                                        <w:szCs w:val="24"/>
                                      </w:rPr>
                                      <w:t>ｍ</w:t>
                                    </w:r>
                                  </w:p>
                                </w:tc>
                                <w:tc>
                                  <w:tcPr>
                                    <w:tcW w:w="1848" w:type="dxa"/>
                                    <w:vAlign w:val="center"/>
                                  </w:tcPr>
                                  <w:p w:rsidR="00F67696" w:rsidRPr="00297F87" w:rsidRDefault="00F67696" w:rsidP="00382F62">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5.0</w:t>
                                    </w:r>
                                    <w:r w:rsidRPr="00297F87">
                                      <w:rPr>
                                        <w:rFonts w:ascii="HG丸ｺﾞｼｯｸM-PRO" w:eastAsia="HG丸ｺﾞｼｯｸM-PRO" w:hAnsi="HG丸ｺﾞｼｯｸM-PRO" w:hint="eastAsia"/>
                                        <w:sz w:val="24"/>
                                        <w:szCs w:val="24"/>
                                      </w:rPr>
                                      <w:t>億円</w:t>
                                    </w:r>
                                  </w:p>
                                </w:tc>
                                <w:tc>
                                  <w:tcPr>
                                    <w:tcW w:w="1849" w:type="dxa"/>
                                    <w:vAlign w:val="center"/>
                                  </w:tcPr>
                                  <w:p w:rsidR="00F67696" w:rsidRPr="00297F87" w:rsidRDefault="00F67696" w:rsidP="00382F62">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5</w:t>
                                    </w:r>
                                    <w:r w:rsidRPr="00297F87">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4</w:t>
                                    </w:r>
                                    <w:r w:rsidRPr="00297F87">
                                      <w:rPr>
                                        <w:rFonts w:ascii="HG丸ｺﾞｼｯｸM-PRO" w:eastAsia="HG丸ｺﾞｼｯｸM-PRO" w:hAnsi="HG丸ｺﾞｼｯｸM-PRO" w:hint="eastAsia"/>
                                        <w:sz w:val="24"/>
                                        <w:szCs w:val="24"/>
                                      </w:rPr>
                                      <w:t>億円</w:t>
                                    </w:r>
                                  </w:p>
                                </w:tc>
                                <w:tc>
                                  <w:tcPr>
                                    <w:tcW w:w="1254" w:type="dxa"/>
                                    <w:shd w:val="clear" w:color="auto" w:fill="auto"/>
                                  </w:tcPr>
                                  <w:p w:rsidR="00F67696" w:rsidRPr="00297F87" w:rsidRDefault="00F67696" w:rsidP="00297F87">
                                    <w:pPr>
                                      <w:jc w:val="right"/>
                                      <w:rPr>
                                        <w:rFonts w:ascii="HG丸ｺﾞｼｯｸM-PRO" w:eastAsia="HG丸ｺﾞｼｯｸM-PRO" w:hAnsi="HG丸ｺﾞｼｯｸM-PRO"/>
                                        <w:sz w:val="24"/>
                                        <w:szCs w:val="24"/>
                                      </w:rPr>
                                    </w:pPr>
                                  </w:p>
                                </w:tc>
                              </w:tr>
                              <w:tr w:rsidR="00F67696" w:rsidRPr="00A408BF" w:rsidTr="0008569D">
                                <w:trPr>
                                  <w:jc w:val="center"/>
                                </w:trPr>
                                <w:tc>
                                  <w:tcPr>
                                    <w:tcW w:w="2025" w:type="dxa"/>
                                    <w:shd w:val="clear" w:color="auto" w:fill="auto"/>
                                  </w:tcPr>
                                  <w:p w:rsidR="00F67696" w:rsidRPr="00297F87" w:rsidRDefault="00F67696" w:rsidP="00297F87">
                                    <w:pPr>
                                      <w:jc w:val="left"/>
                                      <w:rPr>
                                        <w:rFonts w:ascii="HG丸ｺﾞｼｯｸM-PRO" w:eastAsia="HG丸ｺﾞｼｯｸM-PRO" w:hAnsi="HG丸ｺﾞｼｯｸM-PRO"/>
                                        <w:sz w:val="24"/>
                                        <w:szCs w:val="24"/>
                                      </w:rPr>
                                    </w:pPr>
                                    <w:r w:rsidRPr="00297F87">
                                      <w:rPr>
                                        <w:rFonts w:ascii="HG丸ｺﾞｼｯｸM-PRO" w:eastAsia="HG丸ｺﾞｼｯｸM-PRO" w:hAnsi="HG丸ｺﾞｼｯｸM-PRO" w:hint="eastAsia"/>
                                        <w:sz w:val="24"/>
                                        <w:szCs w:val="24"/>
                                      </w:rPr>
                                      <w:t>農業集落排水</w:t>
                                    </w:r>
                                  </w:p>
                                </w:tc>
                                <w:tc>
                                  <w:tcPr>
                                    <w:tcW w:w="1559" w:type="dxa"/>
                                    <w:shd w:val="clear" w:color="auto" w:fill="auto"/>
                                  </w:tcPr>
                                  <w:p w:rsidR="00F67696" w:rsidRPr="00297F87" w:rsidRDefault="00F67696" w:rsidP="00297F87">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67,947m</w:t>
                                    </w:r>
                                  </w:p>
                                </w:tc>
                                <w:tc>
                                  <w:tcPr>
                                    <w:tcW w:w="1848" w:type="dxa"/>
                                  </w:tcPr>
                                  <w:p w:rsidR="00F67696" w:rsidRPr="00297F87" w:rsidRDefault="00F67696" w:rsidP="00297F87">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2.2</w:t>
                                    </w:r>
                                    <w:r w:rsidRPr="00297F87">
                                      <w:rPr>
                                        <w:rFonts w:ascii="HG丸ｺﾞｼｯｸM-PRO" w:eastAsia="HG丸ｺﾞｼｯｸM-PRO" w:hAnsi="HG丸ｺﾞｼｯｸM-PRO" w:hint="eastAsia"/>
                                        <w:sz w:val="24"/>
                                        <w:szCs w:val="24"/>
                                      </w:rPr>
                                      <w:t>億円</w:t>
                                    </w:r>
                                  </w:p>
                                </w:tc>
                                <w:tc>
                                  <w:tcPr>
                                    <w:tcW w:w="1849" w:type="dxa"/>
                                  </w:tcPr>
                                  <w:p w:rsidR="00F67696" w:rsidRPr="00297F87" w:rsidRDefault="00F67696" w:rsidP="00297F87">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1.3</w:t>
                                    </w:r>
                                    <w:r w:rsidRPr="00297F87">
                                      <w:rPr>
                                        <w:rFonts w:ascii="HG丸ｺﾞｼｯｸM-PRO" w:eastAsia="HG丸ｺﾞｼｯｸM-PRO" w:hAnsi="HG丸ｺﾞｼｯｸM-PRO" w:hint="eastAsia"/>
                                        <w:sz w:val="24"/>
                                        <w:szCs w:val="24"/>
                                      </w:rPr>
                                      <w:t>億円</w:t>
                                    </w:r>
                                  </w:p>
                                </w:tc>
                                <w:tc>
                                  <w:tcPr>
                                    <w:tcW w:w="1254" w:type="dxa"/>
                                    <w:shd w:val="clear" w:color="auto" w:fill="auto"/>
                                  </w:tcPr>
                                  <w:p w:rsidR="00F67696" w:rsidRPr="00297F87" w:rsidRDefault="00F67696" w:rsidP="00297F87">
                                    <w:pPr>
                                      <w:jc w:val="right"/>
                                      <w:rPr>
                                        <w:rFonts w:ascii="HG丸ｺﾞｼｯｸM-PRO" w:eastAsia="HG丸ｺﾞｼｯｸM-PRO" w:hAnsi="HG丸ｺﾞｼｯｸM-PRO"/>
                                        <w:sz w:val="24"/>
                                        <w:szCs w:val="24"/>
                                      </w:rPr>
                                    </w:pPr>
                                  </w:p>
                                </w:tc>
                              </w:tr>
                            </w:tbl>
                            <w:p w:rsidR="00F67696" w:rsidRDefault="00F67696" w:rsidP="004435CD">
                              <w:pPr>
                                <w:spacing w:line="360" w:lineRule="auto"/>
                                <w:jc w:val="left"/>
                                <w:rPr>
                                  <w:rFonts w:ascii="HG丸ｺﾞｼｯｸM-PRO" w:eastAsia="HG丸ｺﾞｼｯｸM-PRO" w:hAnsi="HG丸ｺﾞｼｯｸM-PRO"/>
                                  <w:sz w:val="24"/>
                                  <w:szCs w:val="24"/>
                                </w:rPr>
                              </w:pPr>
                            </w:p>
                            <w:p w:rsidR="00F67696" w:rsidRPr="002E2DCA" w:rsidRDefault="00F67696" w:rsidP="002F3606">
                              <w:pPr>
                                <w:spacing w:line="360" w:lineRule="auto"/>
                                <w:jc w:val="right"/>
                                <w:rPr>
                                  <w:rFonts w:ascii="HG丸ｺﾞｼｯｸM-PRO" w:eastAsia="HG丸ｺﾞｼｯｸM-PRO" w:hAnsi="HG丸ｺﾞｼｯｸM-PRO"/>
                                  <w:szCs w:val="21"/>
                                </w:rPr>
                              </w:pPr>
                              <w:r w:rsidRPr="002E2DCA">
                                <w:rPr>
                                  <w:rFonts w:ascii="HG丸ｺﾞｼｯｸM-PRO" w:eastAsia="HG丸ｺﾞｼｯｸM-PRO" w:hAnsi="HG丸ｺﾞｼｯｸM-PRO" w:hint="eastAsia"/>
                                  <w:szCs w:val="21"/>
                                </w:rPr>
                                <w:t>平成2</w:t>
                              </w:r>
                              <w:r>
                                <w:rPr>
                                  <w:rFonts w:ascii="HG丸ｺﾞｼｯｸM-PRO" w:eastAsia="HG丸ｺﾞｼｯｸM-PRO" w:hAnsi="HG丸ｺﾞｼｯｸM-PRO" w:hint="eastAsia"/>
                                  <w:szCs w:val="21"/>
                                </w:rPr>
                                <w:t>7</w:t>
                              </w:r>
                              <w:r w:rsidRPr="002E2DCA">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度末</w:t>
                              </w:r>
                              <w:r w:rsidRPr="002E2DCA">
                                <w:rPr>
                                  <w:rFonts w:ascii="HG丸ｺﾞｼｯｸM-PRO" w:eastAsia="HG丸ｺﾞｼｯｸM-PRO" w:hAnsi="HG丸ｺﾞｼｯｸM-PRO" w:hint="eastAsia"/>
                                  <w:szCs w:val="21"/>
                                </w:rPr>
                                <w:t>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40" o:spid="_x0000_s1159" style="width:453.5pt;height:387pt;mso-position-horizontal-relative:char;mso-position-vertical-relative:line" coordsize="62035,5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">
                <v:shape id="片側の 2 つの角を丸めた四角形 45" o:spid="_x0000_s1160"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QqsIA&#10;AADbAAAADwAAAGRycy9kb3ducmV2LnhtbESPS4sCMRCE7wv+h9CCl0Uzii9Go4isq1df93bS88BJ&#10;Z0iyOv77zcKCx6KqvqKW69bU4kHOV5YVDAcJCOLM6ooLBZfzrj8H4QOyxtoyKXiRh/Wq87HEVNsn&#10;H+lxCoWIEPYpKihDaFIpfVaSQT+wDXH0cusMhihdIbXDZ4SbWo6SZCoNVhwXSmxoW1J2P/0YBbNX&#10;fs0rN2rr78/xfkr51+22vyjV67abBYhAbXiH/9sHrWA8gb8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ZCqwgAAANsAAAAPAAAAAAAAAAAAAAAAAJgCAABkcnMvZG93&#10;bnJldi54bWxQSwUGAAAAAAQABAD1AAAAhw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4435CD">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インフラ関連の投資的経費/特別会計と更新費用の比較</w:t>
                        </w:r>
                      </w:p>
                    </w:txbxContent>
                  </v:textbox>
                </v:shape>
                <v:shape id="テキスト ボックス 52" o:spid="_x0000_s1161" type="#_x0000_t202" style="position:absolute;left:95;top:3327;width:61940;height:46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EAsMA&#10;AADbAAAADwAAAGRycy9kb3ducmV2LnhtbESP0WoCMRRE3wv+Q7hCX4pmu1CV1SilIEh9qvoBl801&#10;Wd3crJu4bv16Uyj4OMzMGWax6l0tOmpD5VnB+zgDQVx6XbFRcNivRzMQISJrrD2Tgl8KsFoOXhZY&#10;aH/jH+p20YgE4VCgAhtjU0gZSksOw9g3xMk7+tZhTLI1Urd4S3BXyzzLJtJhxWnBYkNflsrz7uoU&#10;OPN9PJu36+bSbWfT+zbveX2ySr0O+885iEh9fIb/2xut4COHvy/p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eEAsMAAADbAAAADwAAAAAAAAAAAAAAAACYAgAAZHJzL2Rv&#10;d25yZXYueG1sUEsFBgAAAAAEAAQA9QAAAIgDAAAAAA==&#10;" filled="f" strokecolor="#4f81bd [3204]" strokeweight="2pt">
                  <v:textbox>
                    <w:txbxContent>
                      <w:p w:rsidR="00F67696" w:rsidRPr="00A408BF" w:rsidRDefault="00F67696" w:rsidP="00110138">
                        <w:pPr>
                          <w:spacing w:line="360" w:lineRule="auto"/>
                          <w:jc w:val="left"/>
                          <w:rPr>
                            <w:rFonts w:ascii="HG丸ｺﾞｼｯｸM-PRO" w:eastAsia="HG丸ｺﾞｼｯｸM-PRO" w:hAnsi="HG丸ｺﾞｼｯｸM-PRO"/>
                            <w:noProof/>
                            <w:sz w:val="22"/>
                          </w:rPr>
                        </w:pPr>
                        <w:r w:rsidRPr="00A408BF">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投資的経費と</w:t>
                        </w:r>
                        <w:r w:rsidRPr="00A408BF">
                          <w:rPr>
                            <w:rFonts w:ascii="HG丸ｺﾞｼｯｸM-PRO" w:eastAsia="HG丸ｺﾞｼｯｸM-PRO" w:hAnsi="HG丸ｺﾞｼｯｸM-PRO" w:hint="eastAsia"/>
                            <w:noProof/>
                            <w:sz w:val="22"/>
                          </w:rPr>
                          <w:t>更新費用）</w:t>
                        </w: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2034"/>
                          <w:gridCol w:w="1561"/>
                          <w:gridCol w:w="1575"/>
                          <w:gridCol w:w="2124"/>
                          <w:gridCol w:w="1273"/>
                        </w:tblGrid>
                        <w:tr w:rsidR="00F67696" w:rsidRPr="008623CA" w:rsidTr="0008569D">
                          <w:trPr>
                            <w:trHeight w:val="89"/>
                            <w:jc w:val="center"/>
                          </w:trPr>
                          <w:tc>
                            <w:tcPr>
                              <w:tcW w:w="2034"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種　　別</w:t>
                              </w:r>
                            </w:p>
                          </w:tc>
                          <w:tc>
                            <w:tcPr>
                              <w:tcW w:w="1561"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数　　量</w:t>
                              </w:r>
                            </w:p>
                          </w:tc>
                          <w:tc>
                            <w:tcPr>
                              <w:tcW w:w="1575" w:type="dxa"/>
                              <w:shd w:val="clear" w:color="auto" w:fill="C6D9F1" w:themeFill="text2" w:themeFillTint="33"/>
                              <w:vAlign w:val="center"/>
                            </w:tcPr>
                            <w:p w:rsidR="00F67696" w:rsidRDefault="00F67696" w:rsidP="00D541CD">
                              <w:pPr>
                                <w:jc w:val="center"/>
                                <w:rPr>
                                  <w:rFonts w:ascii="HG丸ｺﾞｼｯｸM-PRO" w:eastAsia="HG丸ｺﾞｼｯｸM-PRO" w:hAnsi="HG丸ｺﾞｼｯｸM-PRO"/>
                                  <w:sz w:val="24"/>
                                </w:rPr>
                              </w:pPr>
                              <w:r w:rsidRPr="008623CA">
                                <w:rPr>
                                  <w:rFonts w:ascii="HG丸ｺﾞｼｯｸM-PRO" w:eastAsia="HG丸ｺﾞｼｯｸM-PRO" w:hAnsi="HG丸ｺﾞｼｯｸM-PRO" w:hint="eastAsia"/>
                                  <w:sz w:val="24"/>
                                </w:rPr>
                                <w:t>1年当たり</w:t>
                              </w:r>
                            </w:p>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更新費用</w:t>
                              </w:r>
                            </w:p>
                          </w:tc>
                          <w:tc>
                            <w:tcPr>
                              <w:tcW w:w="2124" w:type="dxa"/>
                              <w:shd w:val="clear" w:color="auto" w:fill="C6D9F1" w:themeFill="text2" w:themeFillTint="33"/>
                              <w:vAlign w:val="center"/>
                            </w:tcPr>
                            <w:p w:rsidR="00F67696" w:rsidRPr="0008569D" w:rsidRDefault="00F67696" w:rsidP="004D09FB">
                              <w:pPr>
                                <w:jc w:val="center"/>
                                <w:rPr>
                                  <w:rFonts w:ascii="HG丸ｺﾞｼｯｸM-PRO" w:eastAsia="HG丸ｺﾞｼｯｸM-PRO" w:hAnsi="HG丸ｺﾞｼｯｸM-PRO"/>
                                  <w:sz w:val="24"/>
                                  <w:szCs w:val="24"/>
                                </w:rPr>
                              </w:pPr>
                              <w:r w:rsidRPr="0008569D">
                                <w:rPr>
                                  <w:rFonts w:ascii="HG丸ｺﾞｼｯｸM-PRO" w:eastAsia="HG丸ｺﾞｼｯｸM-PRO" w:hAnsi="HG丸ｺﾞｼｯｸM-PRO" w:hint="eastAsia"/>
                                  <w:sz w:val="24"/>
                                  <w:szCs w:val="24"/>
                                </w:rPr>
                                <w:t>過去3ヶ年の</w:t>
                              </w:r>
                            </w:p>
                            <w:p w:rsidR="00F67696" w:rsidRPr="0008569D" w:rsidRDefault="00F67696" w:rsidP="004D09FB">
                              <w:pPr>
                                <w:jc w:val="center"/>
                                <w:rPr>
                                  <w:rFonts w:ascii="HG丸ｺﾞｼｯｸM-PRO" w:eastAsia="HG丸ｺﾞｼｯｸM-PRO" w:hAnsi="HG丸ｺﾞｼｯｸM-PRO"/>
                                  <w:sz w:val="24"/>
                                  <w:szCs w:val="24"/>
                                </w:rPr>
                              </w:pPr>
                              <w:r w:rsidRPr="0008569D">
                                <w:rPr>
                                  <w:rFonts w:ascii="HG丸ｺﾞｼｯｸM-PRO" w:eastAsia="HG丸ｺﾞｼｯｸM-PRO" w:hAnsi="HG丸ｺﾞｼｯｸM-PRO" w:hint="eastAsia"/>
                                  <w:sz w:val="24"/>
                                  <w:szCs w:val="24"/>
                                </w:rPr>
                                <w:t>投資的経費平均額</w:t>
                              </w:r>
                            </w:p>
                          </w:tc>
                          <w:tc>
                            <w:tcPr>
                              <w:tcW w:w="1273"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備　考</w:t>
                              </w:r>
                            </w:p>
                          </w:tc>
                        </w:tr>
                        <w:tr w:rsidR="00F67696" w:rsidRPr="008623CA" w:rsidTr="0008569D">
                          <w:trPr>
                            <w:jc w:val="center"/>
                          </w:trPr>
                          <w:tc>
                            <w:tcPr>
                              <w:tcW w:w="2034" w:type="dxa"/>
                              <w:shd w:val="clear" w:color="auto" w:fill="auto"/>
                              <w:vAlign w:val="center"/>
                            </w:tcPr>
                            <w:p w:rsidR="00F67696" w:rsidRPr="008623CA" w:rsidRDefault="00F67696" w:rsidP="00D541CD">
                              <w:pPr>
                                <w:rPr>
                                  <w:rFonts w:ascii="HG丸ｺﾞｼｯｸM-PRO" w:eastAsia="HG丸ｺﾞｼｯｸM-PRO" w:hAnsi="HG丸ｺﾞｼｯｸM-PRO"/>
                                  <w:sz w:val="24"/>
                                </w:rPr>
                              </w:pPr>
                              <w:r w:rsidRPr="008623CA">
                                <w:rPr>
                                  <w:rFonts w:ascii="HG丸ｺﾞｼｯｸM-PRO" w:eastAsia="HG丸ｺﾞｼｯｸM-PRO" w:hAnsi="HG丸ｺﾞｼｯｸM-PRO" w:hint="eastAsia"/>
                                  <w:sz w:val="24"/>
                                </w:rPr>
                                <w:t>公共施設</w:t>
                              </w:r>
                            </w:p>
                          </w:tc>
                          <w:tc>
                            <w:tcPr>
                              <w:tcW w:w="1561" w:type="dxa"/>
                              <w:shd w:val="clear" w:color="auto" w:fill="auto"/>
                              <w:vAlign w:val="center"/>
                            </w:tcPr>
                            <w:p w:rsidR="00F67696" w:rsidRPr="008623CA" w:rsidRDefault="00F67696" w:rsidP="002E2DCA">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13</w:t>
                              </w:r>
                              <w:r>
                                <w:rPr>
                                  <w:rFonts w:ascii="HG丸ｺﾞｼｯｸM-PRO" w:eastAsia="HG丸ｺﾞｼｯｸM-PRO" w:hAnsi="HG丸ｺﾞｼｯｸM-PRO" w:hint="eastAsia"/>
                                  <w:sz w:val="24"/>
                                </w:rPr>
                                <w:t>３施設</w:t>
                              </w:r>
                            </w:p>
                          </w:tc>
                          <w:tc>
                            <w:tcPr>
                              <w:tcW w:w="1575" w:type="dxa"/>
                              <w:vAlign w:val="center"/>
                            </w:tcPr>
                            <w:p w:rsidR="00F67696" w:rsidRPr="008623CA" w:rsidRDefault="00F67696" w:rsidP="0039398A">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8</w:t>
                              </w:r>
                              <w:r w:rsidRPr="008623CA">
                                <w:rPr>
                                  <w:rFonts w:ascii="HG丸ｺﾞｼｯｸM-PRO" w:eastAsia="HG丸ｺﾞｼｯｸM-PRO" w:hAnsi="HG丸ｺﾞｼｯｸM-PRO" w:hint="eastAsia"/>
                                  <w:sz w:val="24"/>
                                </w:rPr>
                                <w:t>.</w:t>
                              </w:r>
                              <w:r>
                                <w:rPr>
                                  <w:rFonts w:ascii="HG丸ｺﾞｼｯｸM-PRO" w:eastAsia="HG丸ｺﾞｼｯｸM-PRO" w:hAnsi="HG丸ｺﾞｼｯｸM-PRO"/>
                                  <w:sz w:val="24"/>
                                </w:rPr>
                                <w:t>2</w:t>
                              </w:r>
                              <w:r w:rsidRPr="008623CA">
                                <w:rPr>
                                  <w:rFonts w:ascii="HG丸ｺﾞｼｯｸM-PRO" w:eastAsia="HG丸ｺﾞｼｯｸM-PRO" w:hAnsi="HG丸ｺﾞｼｯｸM-PRO" w:hint="eastAsia"/>
                                  <w:sz w:val="24"/>
                                </w:rPr>
                                <w:t>億</w:t>
                              </w:r>
                              <w:r>
                                <w:rPr>
                                  <w:rFonts w:ascii="HG丸ｺﾞｼｯｸM-PRO" w:eastAsia="HG丸ｺﾞｼｯｸM-PRO" w:hAnsi="HG丸ｺﾞｼｯｸM-PRO" w:hint="eastAsia"/>
                                  <w:sz w:val="24"/>
                                </w:rPr>
                                <w:t>円</w:t>
                              </w:r>
                            </w:p>
                          </w:tc>
                          <w:tc>
                            <w:tcPr>
                              <w:tcW w:w="2124" w:type="dxa"/>
                              <w:vMerge w:val="restart"/>
                              <w:vAlign w:val="center"/>
                            </w:tcPr>
                            <w:p w:rsidR="00F67696" w:rsidRPr="008623CA" w:rsidRDefault="00F67696" w:rsidP="00537D4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273" w:type="dxa"/>
                              <w:shd w:val="clear" w:color="auto" w:fill="auto"/>
                              <w:vAlign w:val="center"/>
                            </w:tcPr>
                            <w:p w:rsidR="00F67696" w:rsidRPr="008623CA" w:rsidRDefault="00F67696" w:rsidP="00D541CD">
                              <w:pPr>
                                <w:rPr>
                                  <w:rFonts w:ascii="HG丸ｺﾞｼｯｸM-PRO" w:eastAsia="HG丸ｺﾞｼｯｸM-PRO" w:hAnsi="HG丸ｺﾞｼｯｸM-PRO"/>
                                  <w:sz w:val="24"/>
                                </w:rPr>
                              </w:pPr>
                            </w:p>
                          </w:tc>
                        </w:tr>
                        <w:tr w:rsidR="00F67696" w:rsidRPr="008623CA" w:rsidTr="0008569D">
                          <w:trPr>
                            <w:jc w:val="center"/>
                          </w:trPr>
                          <w:tc>
                            <w:tcPr>
                              <w:tcW w:w="2034" w:type="dxa"/>
                              <w:shd w:val="clear" w:color="auto" w:fill="auto"/>
                              <w:vAlign w:val="center"/>
                            </w:tcPr>
                            <w:p w:rsidR="00F67696" w:rsidRPr="008623CA" w:rsidRDefault="00F67696" w:rsidP="00D541CD">
                              <w:pPr>
                                <w:rPr>
                                  <w:rFonts w:ascii="HG丸ｺﾞｼｯｸM-PRO" w:eastAsia="HG丸ｺﾞｼｯｸM-PRO" w:hAnsi="HG丸ｺﾞｼｯｸM-PRO"/>
                                  <w:sz w:val="24"/>
                                </w:rPr>
                              </w:pPr>
                              <w:r w:rsidRPr="008623CA">
                                <w:rPr>
                                  <w:rFonts w:ascii="HG丸ｺﾞｼｯｸM-PRO" w:eastAsia="HG丸ｺﾞｼｯｸM-PRO" w:hAnsi="HG丸ｺﾞｼｯｸM-PRO" w:hint="eastAsia"/>
                                  <w:sz w:val="24"/>
                                </w:rPr>
                                <w:t>道路</w:t>
                              </w:r>
                            </w:p>
                          </w:tc>
                          <w:tc>
                            <w:tcPr>
                              <w:tcW w:w="1561" w:type="dxa"/>
                              <w:shd w:val="clear" w:color="auto" w:fill="auto"/>
                              <w:vAlign w:val="center"/>
                            </w:tcPr>
                            <w:p w:rsidR="00F67696" w:rsidRPr="008623CA" w:rsidRDefault="00F67696" w:rsidP="00297F87">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324,610</w:t>
                              </w:r>
                              <w:r>
                                <w:rPr>
                                  <w:rFonts w:ascii="HG丸ｺﾞｼｯｸM-PRO" w:eastAsia="HG丸ｺﾞｼｯｸM-PRO" w:hAnsi="HG丸ｺﾞｼｯｸM-PRO" w:hint="eastAsia"/>
                                  <w:sz w:val="24"/>
                                </w:rPr>
                                <w:t>ｍ</w:t>
                              </w:r>
                            </w:p>
                          </w:tc>
                          <w:tc>
                            <w:tcPr>
                              <w:tcW w:w="1575" w:type="dxa"/>
                              <w:vAlign w:val="center"/>
                            </w:tcPr>
                            <w:p w:rsidR="00F67696" w:rsidRPr="008623CA" w:rsidRDefault="00F67696" w:rsidP="00297F87">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4</w:t>
                              </w:r>
                              <w:r w:rsidRPr="008623CA">
                                <w:rPr>
                                  <w:rFonts w:ascii="HG丸ｺﾞｼｯｸM-PRO" w:eastAsia="HG丸ｺﾞｼｯｸM-PRO" w:hAnsi="HG丸ｺﾞｼｯｸM-PRO" w:hint="eastAsia"/>
                                  <w:sz w:val="24"/>
                                </w:rPr>
                                <w:t>.</w:t>
                              </w:r>
                              <w:r>
                                <w:rPr>
                                  <w:rFonts w:ascii="HG丸ｺﾞｼｯｸM-PRO" w:eastAsia="HG丸ｺﾞｼｯｸM-PRO" w:hAnsi="HG丸ｺﾞｼｯｸM-PRO"/>
                                  <w:sz w:val="24"/>
                                </w:rPr>
                                <w:t>8</w:t>
                              </w:r>
                              <w:r w:rsidRPr="008623CA">
                                <w:rPr>
                                  <w:rFonts w:ascii="HG丸ｺﾞｼｯｸM-PRO" w:eastAsia="HG丸ｺﾞｼｯｸM-PRO" w:hAnsi="HG丸ｺﾞｼｯｸM-PRO" w:hint="eastAsia"/>
                                  <w:sz w:val="24"/>
                                </w:rPr>
                                <w:t>億</w:t>
                              </w:r>
                              <w:r>
                                <w:rPr>
                                  <w:rFonts w:ascii="HG丸ｺﾞｼｯｸM-PRO" w:eastAsia="HG丸ｺﾞｼｯｸM-PRO" w:hAnsi="HG丸ｺﾞｼｯｸM-PRO" w:hint="eastAsia"/>
                                  <w:sz w:val="24"/>
                                </w:rPr>
                                <w:t>円</w:t>
                              </w:r>
                            </w:p>
                          </w:tc>
                          <w:tc>
                            <w:tcPr>
                              <w:tcW w:w="2124" w:type="dxa"/>
                              <w:vMerge/>
                              <w:vAlign w:val="center"/>
                            </w:tcPr>
                            <w:p w:rsidR="00F67696" w:rsidRPr="008623CA" w:rsidRDefault="00F67696" w:rsidP="00297F87">
                              <w:pPr>
                                <w:jc w:val="center"/>
                                <w:rPr>
                                  <w:rFonts w:ascii="HG丸ｺﾞｼｯｸM-PRO" w:eastAsia="HG丸ｺﾞｼｯｸM-PRO" w:hAnsi="HG丸ｺﾞｼｯｸM-PRO"/>
                                  <w:sz w:val="24"/>
                                </w:rPr>
                              </w:pPr>
                            </w:p>
                          </w:tc>
                          <w:tc>
                            <w:tcPr>
                              <w:tcW w:w="1273" w:type="dxa"/>
                              <w:shd w:val="clear" w:color="auto" w:fill="auto"/>
                              <w:vAlign w:val="center"/>
                            </w:tcPr>
                            <w:p w:rsidR="00F67696" w:rsidRPr="008623CA" w:rsidRDefault="00F67696" w:rsidP="00D541C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町道のみ</w:t>
                              </w:r>
                            </w:p>
                          </w:tc>
                        </w:tr>
                        <w:tr w:rsidR="00F67696" w:rsidRPr="008623CA" w:rsidTr="0008569D">
                          <w:trPr>
                            <w:jc w:val="center"/>
                          </w:trPr>
                          <w:tc>
                            <w:tcPr>
                              <w:tcW w:w="2034" w:type="dxa"/>
                              <w:tcBorders>
                                <w:bottom w:val="single" w:sz="4" w:space="0" w:color="auto"/>
                              </w:tcBorders>
                              <w:shd w:val="clear" w:color="auto" w:fill="auto"/>
                              <w:vAlign w:val="center"/>
                            </w:tcPr>
                            <w:p w:rsidR="00F67696" w:rsidRPr="008623CA" w:rsidRDefault="00F67696" w:rsidP="00D51D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橋梁</w:t>
                              </w:r>
                            </w:p>
                          </w:tc>
                          <w:tc>
                            <w:tcPr>
                              <w:tcW w:w="1561" w:type="dxa"/>
                              <w:tcBorders>
                                <w:bottom w:val="single" w:sz="4" w:space="0" w:color="auto"/>
                              </w:tcBorders>
                              <w:shd w:val="clear" w:color="auto" w:fill="auto"/>
                              <w:vAlign w:val="center"/>
                            </w:tcPr>
                            <w:p w:rsidR="00F67696" w:rsidRPr="008623CA" w:rsidRDefault="00F67696" w:rsidP="000E4AD4">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241</w:t>
                              </w:r>
                              <w:r>
                                <w:rPr>
                                  <w:rFonts w:ascii="HG丸ｺﾞｼｯｸM-PRO" w:eastAsia="HG丸ｺﾞｼｯｸM-PRO" w:hAnsi="HG丸ｺﾞｼｯｸM-PRO" w:hint="eastAsia"/>
                                  <w:sz w:val="24"/>
                                </w:rPr>
                                <w:t>橋</w:t>
                              </w:r>
                            </w:p>
                          </w:tc>
                          <w:tc>
                            <w:tcPr>
                              <w:tcW w:w="1575" w:type="dxa"/>
                              <w:tcBorders>
                                <w:bottom w:val="single" w:sz="4" w:space="0" w:color="auto"/>
                              </w:tcBorders>
                              <w:vAlign w:val="center"/>
                            </w:tcPr>
                            <w:p w:rsidR="00F67696" w:rsidRPr="008623CA" w:rsidRDefault="00F67696" w:rsidP="00297F87">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1</w:t>
                              </w:r>
                              <w:r w:rsidRPr="008623CA">
                                <w:rPr>
                                  <w:rFonts w:ascii="HG丸ｺﾞｼｯｸM-PRO" w:eastAsia="HG丸ｺﾞｼｯｸM-PRO" w:hAnsi="HG丸ｺﾞｼｯｸM-PRO" w:hint="eastAsia"/>
                                  <w:sz w:val="24"/>
                                </w:rPr>
                                <w:t>.</w:t>
                              </w:r>
                              <w:r>
                                <w:rPr>
                                  <w:rFonts w:ascii="HG丸ｺﾞｼｯｸM-PRO" w:eastAsia="HG丸ｺﾞｼｯｸM-PRO" w:hAnsi="HG丸ｺﾞｼｯｸM-PRO"/>
                                  <w:sz w:val="24"/>
                                </w:rPr>
                                <w:t>1</w:t>
                              </w:r>
                              <w:r w:rsidRPr="008623CA">
                                <w:rPr>
                                  <w:rFonts w:ascii="HG丸ｺﾞｼｯｸM-PRO" w:eastAsia="HG丸ｺﾞｼｯｸM-PRO" w:hAnsi="HG丸ｺﾞｼｯｸM-PRO" w:hint="eastAsia"/>
                                  <w:sz w:val="24"/>
                                </w:rPr>
                                <w:t>億</w:t>
                              </w:r>
                              <w:r>
                                <w:rPr>
                                  <w:rFonts w:ascii="HG丸ｺﾞｼｯｸM-PRO" w:eastAsia="HG丸ｺﾞｼｯｸM-PRO" w:hAnsi="HG丸ｺﾞｼｯｸM-PRO" w:hint="eastAsia"/>
                                  <w:sz w:val="24"/>
                                </w:rPr>
                                <w:t>円</w:t>
                              </w:r>
                            </w:p>
                          </w:tc>
                          <w:tc>
                            <w:tcPr>
                              <w:tcW w:w="2124" w:type="dxa"/>
                              <w:vMerge/>
                              <w:vAlign w:val="center"/>
                            </w:tcPr>
                            <w:p w:rsidR="00F67696" w:rsidRPr="00AE5653" w:rsidRDefault="00F67696" w:rsidP="00297F87">
                              <w:pPr>
                                <w:jc w:val="center"/>
                                <w:rPr>
                                  <w:rFonts w:ascii="HG丸ｺﾞｼｯｸM-PRO" w:eastAsia="HG丸ｺﾞｼｯｸM-PRO" w:hAnsi="HG丸ｺﾞｼｯｸM-PRO"/>
                                  <w:sz w:val="24"/>
                                </w:rPr>
                              </w:pPr>
                            </w:p>
                          </w:tc>
                          <w:tc>
                            <w:tcPr>
                              <w:tcW w:w="1273" w:type="dxa"/>
                              <w:shd w:val="clear" w:color="auto" w:fill="auto"/>
                              <w:vAlign w:val="center"/>
                            </w:tcPr>
                            <w:p w:rsidR="00F67696" w:rsidRPr="00AE5653" w:rsidRDefault="00F67696" w:rsidP="00D541CD">
                              <w:pPr>
                                <w:rPr>
                                  <w:rFonts w:ascii="HG丸ｺﾞｼｯｸM-PRO" w:eastAsia="HG丸ｺﾞｼｯｸM-PRO" w:hAnsi="HG丸ｺﾞｼｯｸM-PRO"/>
                                  <w:sz w:val="24"/>
                                </w:rPr>
                              </w:pPr>
                            </w:p>
                          </w:tc>
                        </w:tr>
                        <w:tr w:rsidR="00F67696" w:rsidRPr="008623CA" w:rsidTr="0008569D">
                          <w:trPr>
                            <w:jc w:val="center"/>
                          </w:trPr>
                          <w:tc>
                            <w:tcPr>
                              <w:tcW w:w="2034" w:type="dxa"/>
                              <w:tcBorders>
                                <w:bottom w:val="double" w:sz="4" w:space="0" w:color="auto"/>
                              </w:tcBorders>
                              <w:shd w:val="clear" w:color="auto" w:fill="auto"/>
                              <w:vAlign w:val="center"/>
                            </w:tcPr>
                            <w:p w:rsidR="00F67696" w:rsidRPr="005D7FD3" w:rsidRDefault="00F67696" w:rsidP="00D51D85">
                              <w:pPr>
                                <w:rPr>
                                  <w:rFonts w:ascii="HG丸ｺﾞｼｯｸM-PRO" w:eastAsia="HG丸ｺﾞｼｯｸM-PRO" w:hAnsi="HG丸ｺﾞｼｯｸM-PRO"/>
                                  <w:sz w:val="24"/>
                                </w:rPr>
                              </w:pPr>
                              <w:r w:rsidRPr="005D7FD3">
                                <w:rPr>
                                  <w:rFonts w:ascii="HG丸ｺﾞｼｯｸM-PRO" w:eastAsia="HG丸ｺﾞｼｯｸM-PRO" w:hAnsi="HG丸ｺﾞｼｯｸM-PRO" w:hint="eastAsia"/>
                                  <w:sz w:val="24"/>
                                </w:rPr>
                                <w:t>トンネル</w:t>
                              </w:r>
                            </w:p>
                          </w:tc>
                          <w:tc>
                            <w:tcPr>
                              <w:tcW w:w="1561" w:type="dxa"/>
                              <w:tcBorders>
                                <w:bottom w:val="double" w:sz="4" w:space="0" w:color="auto"/>
                              </w:tcBorders>
                              <w:shd w:val="clear" w:color="auto" w:fill="auto"/>
                              <w:vAlign w:val="center"/>
                            </w:tcPr>
                            <w:p w:rsidR="00F67696" w:rsidRPr="005D7FD3" w:rsidRDefault="00F67696" w:rsidP="00D51D85">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11</w:t>
                              </w:r>
                              <w:r w:rsidRPr="005D7FD3">
                                <w:rPr>
                                  <w:rFonts w:ascii="HG丸ｺﾞｼｯｸM-PRO" w:eastAsia="HG丸ｺﾞｼｯｸM-PRO" w:hAnsi="HG丸ｺﾞｼｯｸM-PRO" w:hint="eastAsia"/>
                                  <w:sz w:val="24"/>
                                </w:rPr>
                                <w:t>箇所</w:t>
                              </w:r>
                            </w:p>
                          </w:tc>
                          <w:tc>
                            <w:tcPr>
                              <w:tcW w:w="1575" w:type="dxa"/>
                              <w:tcBorders>
                                <w:bottom w:val="double" w:sz="4" w:space="0" w:color="auto"/>
                              </w:tcBorders>
                              <w:vAlign w:val="center"/>
                            </w:tcPr>
                            <w:p w:rsidR="00F67696" w:rsidRPr="005D7FD3" w:rsidRDefault="00F67696" w:rsidP="00FE6D4A">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0.3</w:t>
                              </w:r>
                              <w:r w:rsidRPr="005D7FD3">
                                <w:rPr>
                                  <w:rFonts w:ascii="HG丸ｺﾞｼｯｸM-PRO" w:eastAsia="HG丸ｺﾞｼｯｸM-PRO" w:hAnsi="HG丸ｺﾞｼｯｸM-PRO" w:hint="eastAsia"/>
                                  <w:sz w:val="24"/>
                                </w:rPr>
                                <w:t>億円</w:t>
                              </w:r>
                            </w:p>
                          </w:tc>
                          <w:tc>
                            <w:tcPr>
                              <w:tcW w:w="2124" w:type="dxa"/>
                              <w:vMerge/>
                              <w:tcBorders>
                                <w:bottom w:val="double" w:sz="4" w:space="0" w:color="auto"/>
                              </w:tcBorders>
                              <w:vAlign w:val="center"/>
                            </w:tcPr>
                            <w:p w:rsidR="00F67696" w:rsidRPr="00AE5653" w:rsidRDefault="00F67696" w:rsidP="00297F87">
                              <w:pPr>
                                <w:jc w:val="center"/>
                                <w:rPr>
                                  <w:rFonts w:ascii="HG丸ｺﾞｼｯｸM-PRO" w:eastAsia="HG丸ｺﾞｼｯｸM-PRO" w:hAnsi="HG丸ｺﾞｼｯｸM-PRO"/>
                                  <w:sz w:val="24"/>
                                </w:rPr>
                              </w:pPr>
                            </w:p>
                          </w:tc>
                          <w:tc>
                            <w:tcPr>
                              <w:tcW w:w="1273" w:type="dxa"/>
                              <w:tcBorders>
                                <w:bottom w:val="double" w:sz="4" w:space="0" w:color="auto"/>
                              </w:tcBorders>
                              <w:shd w:val="clear" w:color="auto" w:fill="auto"/>
                              <w:vAlign w:val="center"/>
                            </w:tcPr>
                            <w:p w:rsidR="00F67696" w:rsidRPr="00AE5653" w:rsidRDefault="00F67696" w:rsidP="00B37291">
                              <w:pPr>
                                <w:rPr>
                                  <w:rFonts w:ascii="HG丸ｺﾞｼｯｸM-PRO" w:eastAsia="HG丸ｺﾞｼｯｸM-PRO" w:hAnsi="HG丸ｺﾞｼｯｸM-PRO"/>
                                  <w:sz w:val="24"/>
                                </w:rPr>
                              </w:pPr>
                            </w:p>
                          </w:tc>
                        </w:tr>
                        <w:tr w:rsidR="00F67696" w:rsidRPr="008623CA" w:rsidTr="0008569D">
                          <w:trPr>
                            <w:jc w:val="center"/>
                          </w:trPr>
                          <w:tc>
                            <w:tcPr>
                              <w:tcW w:w="2034" w:type="dxa"/>
                              <w:tcBorders>
                                <w:top w:val="double" w:sz="4" w:space="0" w:color="auto"/>
                              </w:tcBorders>
                              <w:shd w:val="clear" w:color="auto" w:fill="auto"/>
                              <w:vAlign w:val="center"/>
                            </w:tcPr>
                            <w:p w:rsidR="00F67696" w:rsidRPr="008623CA" w:rsidRDefault="00F67696" w:rsidP="00D541CD">
                              <w:pPr>
                                <w:rPr>
                                  <w:rFonts w:ascii="HG丸ｺﾞｼｯｸM-PRO" w:eastAsia="HG丸ｺﾞｼｯｸM-PRO" w:hAnsi="HG丸ｺﾞｼｯｸM-PRO"/>
                                  <w:sz w:val="24"/>
                                </w:rPr>
                              </w:pPr>
                              <w:r w:rsidRPr="008623CA">
                                <w:rPr>
                                  <w:rFonts w:ascii="HG丸ｺﾞｼｯｸM-PRO" w:eastAsia="HG丸ｺﾞｼｯｸM-PRO" w:hAnsi="HG丸ｺﾞｼｯｸM-PRO" w:hint="eastAsia"/>
                                  <w:sz w:val="24"/>
                                </w:rPr>
                                <w:t>合計</w:t>
                              </w:r>
                            </w:p>
                          </w:tc>
                          <w:tc>
                            <w:tcPr>
                              <w:tcW w:w="1561" w:type="dxa"/>
                              <w:tcBorders>
                                <w:top w:val="double" w:sz="4" w:space="0" w:color="auto"/>
                              </w:tcBorders>
                              <w:shd w:val="clear" w:color="auto" w:fill="auto"/>
                              <w:vAlign w:val="center"/>
                            </w:tcPr>
                            <w:p w:rsidR="00F67696" w:rsidRPr="008623CA" w:rsidRDefault="00F67696" w:rsidP="00CE1DA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575" w:type="dxa"/>
                              <w:tcBorders>
                                <w:top w:val="double" w:sz="4" w:space="0" w:color="auto"/>
                              </w:tcBorders>
                              <w:vAlign w:val="center"/>
                            </w:tcPr>
                            <w:p w:rsidR="00F67696" w:rsidRPr="00AE5653" w:rsidRDefault="00F67696" w:rsidP="0039398A">
                              <w:pPr>
                                <w:jc w:val="right"/>
                                <w:rPr>
                                  <w:rFonts w:ascii="HG丸ｺﾞｼｯｸM-PRO" w:eastAsia="HG丸ｺﾞｼｯｸM-PRO" w:hAnsi="HG丸ｺﾞｼｯｸM-PRO"/>
                                  <w:sz w:val="24"/>
                                </w:rPr>
                              </w:pPr>
                              <w:r w:rsidRPr="00AE5653">
                                <w:rPr>
                                  <w:rFonts w:ascii="HG丸ｺﾞｼｯｸM-PRO" w:eastAsia="HG丸ｺﾞｼｯｸM-PRO" w:hAnsi="HG丸ｺﾞｼｯｸM-PRO" w:hint="eastAsia"/>
                                  <w:sz w:val="24"/>
                                </w:rPr>
                                <w:t>1</w:t>
                              </w:r>
                              <w:r>
                                <w:rPr>
                                  <w:rFonts w:ascii="HG丸ｺﾞｼｯｸM-PRO" w:eastAsia="HG丸ｺﾞｼｯｸM-PRO" w:hAnsi="HG丸ｺﾞｼｯｸM-PRO"/>
                                  <w:sz w:val="24"/>
                                </w:rPr>
                                <w:t>4</w:t>
                              </w:r>
                              <w:r w:rsidRPr="00AE5653">
                                <w:rPr>
                                  <w:rFonts w:ascii="HG丸ｺﾞｼｯｸM-PRO" w:eastAsia="HG丸ｺﾞｼｯｸM-PRO" w:hAnsi="HG丸ｺﾞｼｯｸM-PRO" w:hint="eastAsia"/>
                                  <w:sz w:val="24"/>
                                </w:rPr>
                                <w:t>.</w:t>
                              </w:r>
                              <w:r>
                                <w:rPr>
                                  <w:rFonts w:ascii="HG丸ｺﾞｼｯｸM-PRO" w:eastAsia="HG丸ｺﾞｼｯｸM-PRO" w:hAnsi="HG丸ｺﾞｼｯｸM-PRO"/>
                                  <w:sz w:val="24"/>
                                </w:rPr>
                                <w:t>4</w:t>
                              </w:r>
                              <w:r w:rsidRPr="00AE5653">
                                <w:rPr>
                                  <w:rFonts w:ascii="HG丸ｺﾞｼｯｸM-PRO" w:eastAsia="HG丸ｺﾞｼｯｸM-PRO" w:hAnsi="HG丸ｺﾞｼｯｸM-PRO" w:hint="eastAsia"/>
                                  <w:sz w:val="24"/>
                                </w:rPr>
                                <w:t>億円</w:t>
                              </w:r>
                            </w:p>
                          </w:tc>
                          <w:tc>
                            <w:tcPr>
                              <w:tcW w:w="2124" w:type="dxa"/>
                              <w:tcBorders>
                                <w:top w:val="double" w:sz="4" w:space="0" w:color="auto"/>
                              </w:tcBorders>
                              <w:vAlign w:val="center"/>
                            </w:tcPr>
                            <w:p w:rsidR="00F67696" w:rsidRPr="00AE5653" w:rsidRDefault="00F67696" w:rsidP="00251320">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1</w:t>
                              </w:r>
                              <w:r>
                                <w:rPr>
                                  <w:rFonts w:ascii="HG丸ｺﾞｼｯｸM-PRO" w:eastAsia="HG丸ｺﾞｼｯｸM-PRO" w:hAnsi="HG丸ｺﾞｼｯｸM-PRO" w:hint="eastAsia"/>
                                  <w:sz w:val="24"/>
                                </w:rPr>
                                <w:t>1</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6</w:t>
                              </w:r>
                              <w:r w:rsidRPr="008623CA">
                                <w:rPr>
                                  <w:rFonts w:ascii="HG丸ｺﾞｼｯｸM-PRO" w:eastAsia="HG丸ｺﾞｼｯｸM-PRO" w:hAnsi="HG丸ｺﾞｼｯｸM-PRO" w:hint="eastAsia"/>
                                  <w:sz w:val="24"/>
                                </w:rPr>
                                <w:t>億</w:t>
                              </w:r>
                              <w:r>
                                <w:rPr>
                                  <w:rFonts w:ascii="HG丸ｺﾞｼｯｸM-PRO" w:eastAsia="HG丸ｺﾞｼｯｸM-PRO" w:hAnsi="HG丸ｺﾞｼｯｸM-PRO" w:hint="eastAsia"/>
                                  <w:sz w:val="24"/>
                                </w:rPr>
                                <w:t>円</w:t>
                              </w:r>
                            </w:p>
                          </w:tc>
                          <w:tc>
                            <w:tcPr>
                              <w:tcW w:w="1273" w:type="dxa"/>
                              <w:tcBorders>
                                <w:top w:val="double" w:sz="4" w:space="0" w:color="auto"/>
                              </w:tcBorders>
                              <w:shd w:val="clear" w:color="auto" w:fill="auto"/>
                              <w:vAlign w:val="center"/>
                            </w:tcPr>
                            <w:p w:rsidR="00F67696" w:rsidRPr="00AE5653" w:rsidRDefault="00F67696" w:rsidP="00D541CD">
                              <w:pPr>
                                <w:rPr>
                                  <w:rFonts w:ascii="HG丸ｺﾞｼｯｸM-PRO" w:eastAsia="HG丸ｺﾞｼｯｸM-PRO" w:hAnsi="HG丸ｺﾞｼｯｸM-PRO"/>
                                  <w:sz w:val="24"/>
                                </w:rPr>
                              </w:pPr>
                            </w:p>
                          </w:tc>
                        </w:tr>
                      </w:tbl>
                      <w:p w:rsidR="00F67696" w:rsidRDefault="00F67696" w:rsidP="00160010">
                        <w:pPr>
                          <w:spacing w:line="360" w:lineRule="auto"/>
                          <w:ind w:leftChars="202" w:left="424"/>
                          <w:jc w:val="left"/>
                          <w:rPr>
                            <w:rFonts w:ascii="HG丸ｺﾞｼｯｸM-PRO" w:eastAsia="HG丸ｺﾞｼｯｸM-PRO" w:hAnsi="HG丸ｺﾞｼｯｸM-PRO"/>
                            <w:noProof/>
                          </w:rPr>
                        </w:pPr>
                      </w:p>
                      <w:p w:rsidR="00F67696" w:rsidRDefault="00F67696" w:rsidP="00110138">
                        <w:pPr>
                          <w:spacing w:line="360" w:lineRule="auto"/>
                          <w:jc w:val="left"/>
                          <w:rPr>
                            <w:rFonts w:ascii="HG丸ｺﾞｼｯｸM-PRO" w:eastAsia="HG丸ｺﾞｼｯｸM-PRO" w:hAnsi="HG丸ｺﾞｼｯｸM-PRO"/>
                            <w:noProof/>
                          </w:rPr>
                        </w:pPr>
                        <w:r w:rsidRPr="00A408BF">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水道事業と</w:t>
                        </w:r>
                        <w:r w:rsidRPr="00A408BF">
                          <w:rPr>
                            <w:rFonts w:ascii="HG丸ｺﾞｼｯｸM-PRO" w:eastAsia="HG丸ｺﾞｼｯｸM-PRO" w:hAnsi="HG丸ｺﾞｼｯｸM-PRO" w:hint="eastAsia"/>
                            <w:noProof/>
                            <w:sz w:val="22"/>
                          </w:rPr>
                          <w:t>更新費用）</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2025"/>
                          <w:gridCol w:w="1559"/>
                          <w:gridCol w:w="1848"/>
                          <w:gridCol w:w="1849"/>
                          <w:gridCol w:w="1254"/>
                        </w:tblGrid>
                        <w:tr w:rsidR="00F67696" w:rsidRPr="00A408BF" w:rsidTr="0008569D">
                          <w:trPr>
                            <w:trHeight w:val="70"/>
                            <w:jc w:val="center"/>
                          </w:trPr>
                          <w:tc>
                            <w:tcPr>
                              <w:tcW w:w="2025"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種　　別</w:t>
                              </w:r>
                            </w:p>
                          </w:tc>
                          <w:tc>
                            <w:tcPr>
                              <w:tcW w:w="1559" w:type="dxa"/>
                              <w:shd w:val="clear" w:color="auto" w:fill="C6D9F1" w:themeFill="text2" w:themeFillTint="33"/>
                              <w:vAlign w:val="center"/>
                            </w:tcPr>
                            <w:p w:rsidR="00F67696" w:rsidRPr="008623CA"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数　　量</w:t>
                              </w:r>
                            </w:p>
                          </w:tc>
                          <w:tc>
                            <w:tcPr>
                              <w:tcW w:w="1848" w:type="dxa"/>
                              <w:shd w:val="clear" w:color="auto" w:fill="C6D9F1" w:themeFill="text2" w:themeFillTint="33"/>
                              <w:vAlign w:val="center"/>
                            </w:tcPr>
                            <w:p w:rsidR="00F67696" w:rsidRDefault="00F67696" w:rsidP="00D541CD">
                              <w:pPr>
                                <w:jc w:val="center"/>
                                <w:rPr>
                                  <w:rFonts w:ascii="HG丸ｺﾞｼｯｸM-PRO" w:eastAsia="HG丸ｺﾞｼｯｸM-PRO" w:hAnsi="HG丸ｺﾞｼｯｸM-PRO"/>
                                  <w:sz w:val="24"/>
                                </w:rPr>
                              </w:pPr>
                              <w:r w:rsidRPr="00A408BF">
                                <w:rPr>
                                  <w:rFonts w:ascii="HG丸ｺﾞｼｯｸM-PRO" w:eastAsia="HG丸ｺﾞｼｯｸM-PRO" w:hAnsi="HG丸ｺﾞｼｯｸM-PRO" w:hint="eastAsia"/>
                                  <w:sz w:val="24"/>
                                </w:rPr>
                                <w:t>1年当たり</w:t>
                              </w:r>
                            </w:p>
                            <w:p w:rsidR="00F67696" w:rsidRPr="00A408BF"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更新費用</w:t>
                              </w:r>
                            </w:p>
                          </w:tc>
                          <w:tc>
                            <w:tcPr>
                              <w:tcW w:w="1849" w:type="dxa"/>
                              <w:shd w:val="clear" w:color="auto" w:fill="C6D9F1" w:themeFill="text2" w:themeFillTint="33"/>
                              <w:vAlign w:val="center"/>
                            </w:tcPr>
                            <w:p w:rsidR="00F67696"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H26年度</w:t>
                              </w:r>
                            </w:p>
                            <w:p w:rsidR="00F67696" w:rsidRPr="00A408BF"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事業会計</w:t>
                              </w:r>
                            </w:p>
                          </w:tc>
                          <w:tc>
                            <w:tcPr>
                              <w:tcW w:w="1254" w:type="dxa"/>
                              <w:shd w:val="clear" w:color="auto" w:fill="C6D9F1" w:themeFill="text2" w:themeFillTint="33"/>
                              <w:vAlign w:val="center"/>
                            </w:tcPr>
                            <w:p w:rsidR="00F67696" w:rsidRPr="00A408BF" w:rsidRDefault="00F67696" w:rsidP="00D541C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備　考</w:t>
                              </w:r>
                            </w:p>
                          </w:tc>
                        </w:tr>
                        <w:tr w:rsidR="00F67696" w:rsidRPr="00A408BF" w:rsidTr="0008569D">
                          <w:trPr>
                            <w:jc w:val="center"/>
                          </w:trPr>
                          <w:tc>
                            <w:tcPr>
                              <w:tcW w:w="2025" w:type="dxa"/>
                              <w:shd w:val="clear" w:color="auto" w:fill="auto"/>
                            </w:tcPr>
                            <w:p w:rsidR="00F67696" w:rsidRDefault="00F67696" w:rsidP="00D6309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簡易</w:t>
                              </w:r>
                              <w:r>
                                <w:rPr>
                                  <w:rFonts w:ascii="HG丸ｺﾞｼｯｸM-PRO" w:eastAsia="HG丸ｺﾞｼｯｸM-PRO" w:hAnsi="HG丸ｺﾞｼｯｸM-PRO"/>
                                  <w:sz w:val="24"/>
                                  <w:szCs w:val="24"/>
                                </w:rPr>
                                <w:t>水道</w:t>
                              </w:r>
                            </w:p>
                            <w:p w:rsidR="00F67696" w:rsidRPr="00297F87" w:rsidRDefault="00F67696" w:rsidP="00D6309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飲料水</w:t>
                              </w:r>
                              <w:r>
                                <w:rPr>
                                  <w:rFonts w:ascii="HG丸ｺﾞｼｯｸM-PRO" w:eastAsia="HG丸ｺﾞｼｯｸM-PRO" w:hAnsi="HG丸ｺﾞｼｯｸM-PRO"/>
                                  <w:sz w:val="24"/>
                                  <w:szCs w:val="24"/>
                                </w:rPr>
                                <w:t>供給施設</w:t>
                              </w:r>
                            </w:p>
                          </w:tc>
                          <w:tc>
                            <w:tcPr>
                              <w:tcW w:w="1559" w:type="dxa"/>
                              <w:shd w:val="clear" w:color="auto" w:fill="auto"/>
                              <w:vAlign w:val="center"/>
                            </w:tcPr>
                            <w:p w:rsidR="00F67696" w:rsidRPr="00297F87" w:rsidRDefault="00F67696" w:rsidP="00382F62">
                              <w:pPr>
                                <w:jc w:val="right"/>
                                <w:rPr>
                                  <w:rFonts w:ascii="HG丸ｺﾞｼｯｸM-PRO" w:eastAsia="HG丸ｺﾞｼｯｸM-PRO" w:hAnsi="HG丸ｺﾞｼｯｸM-PRO"/>
                                  <w:sz w:val="24"/>
                                  <w:szCs w:val="24"/>
                                </w:rPr>
                              </w:pPr>
                              <w:r w:rsidRPr="00297F87">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51</w:t>
                              </w:r>
                              <w:r w:rsidRPr="00297F87">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288</w:t>
                              </w:r>
                              <w:r w:rsidRPr="00297F87">
                                <w:rPr>
                                  <w:rFonts w:ascii="HG丸ｺﾞｼｯｸM-PRO" w:eastAsia="HG丸ｺﾞｼｯｸM-PRO" w:hAnsi="HG丸ｺﾞｼｯｸM-PRO" w:hint="eastAsia"/>
                                  <w:sz w:val="24"/>
                                  <w:szCs w:val="24"/>
                                </w:rPr>
                                <w:t>ｍ</w:t>
                              </w:r>
                            </w:p>
                          </w:tc>
                          <w:tc>
                            <w:tcPr>
                              <w:tcW w:w="1848" w:type="dxa"/>
                              <w:vAlign w:val="center"/>
                            </w:tcPr>
                            <w:p w:rsidR="00F67696" w:rsidRPr="00297F87" w:rsidRDefault="00F67696" w:rsidP="00382F62">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5.0</w:t>
                              </w:r>
                              <w:r w:rsidRPr="00297F87">
                                <w:rPr>
                                  <w:rFonts w:ascii="HG丸ｺﾞｼｯｸM-PRO" w:eastAsia="HG丸ｺﾞｼｯｸM-PRO" w:hAnsi="HG丸ｺﾞｼｯｸM-PRO" w:hint="eastAsia"/>
                                  <w:sz w:val="24"/>
                                  <w:szCs w:val="24"/>
                                </w:rPr>
                                <w:t>億円</w:t>
                              </w:r>
                            </w:p>
                          </w:tc>
                          <w:tc>
                            <w:tcPr>
                              <w:tcW w:w="1849" w:type="dxa"/>
                              <w:vAlign w:val="center"/>
                            </w:tcPr>
                            <w:p w:rsidR="00F67696" w:rsidRPr="00297F87" w:rsidRDefault="00F67696" w:rsidP="00382F62">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5</w:t>
                              </w:r>
                              <w:r w:rsidRPr="00297F87">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4</w:t>
                              </w:r>
                              <w:r w:rsidRPr="00297F87">
                                <w:rPr>
                                  <w:rFonts w:ascii="HG丸ｺﾞｼｯｸM-PRO" w:eastAsia="HG丸ｺﾞｼｯｸM-PRO" w:hAnsi="HG丸ｺﾞｼｯｸM-PRO" w:hint="eastAsia"/>
                                  <w:sz w:val="24"/>
                                  <w:szCs w:val="24"/>
                                </w:rPr>
                                <w:t>億円</w:t>
                              </w:r>
                            </w:p>
                          </w:tc>
                          <w:tc>
                            <w:tcPr>
                              <w:tcW w:w="1254" w:type="dxa"/>
                              <w:shd w:val="clear" w:color="auto" w:fill="auto"/>
                            </w:tcPr>
                            <w:p w:rsidR="00F67696" w:rsidRPr="00297F87" w:rsidRDefault="00F67696" w:rsidP="00297F87">
                              <w:pPr>
                                <w:jc w:val="right"/>
                                <w:rPr>
                                  <w:rFonts w:ascii="HG丸ｺﾞｼｯｸM-PRO" w:eastAsia="HG丸ｺﾞｼｯｸM-PRO" w:hAnsi="HG丸ｺﾞｼｯｸM-PRO"/>
                                  <w:sz w:val="24"/>
                                  <w:szCs w:val="24"/>
                                </w:rPr>
                              </w:pPr>
                            </w:p>
                          </w:tc>
                        </w:tr>
                        <w:tr w:rsidR="00F67696" w:rsidRPr="00A408BF" w:rsidTr="0008569D">
                          <w:trPr>
                            <w:jc w:val="center"/>
                          </w:trPr>
                          <w:tc>
                            <w:tcPr>
                              <w:tcW w:w="2025" w:type="dxa"/>
                              <w:shd w:val="clear" w:color="auto" w:fill="auto"/>
                            </w:tcPr>
                            <w:p w:rsidR="00F67696" w:rsidRPr="00297F87" w:rsidRDefault="00F67696" w:rsidP="00297F87">
                              <w:pPr>
                                <w:jc w:val="left"/>
                                <w:rPr>
                                  <w:rFonts w:ascii="HG丸ｺﾞｼｯｸM-PRO" w:eastAsia="HG丸ｺﾞｼｯｸM-PRO" w:hAnsi="HG丸ｺﾞｼｯｸM-PRO"/>
                                  <w:sz w:val="24"/>
                                  <w:szCs w:val="24"/>
                                </w:rPr>
                              </w:pPr>
                              <w:r w:rsidRPr="00297F87">
                                <w:rPr>
                                  <w:rFonts w:ascii="HG丸ｺﾞｼｯｸM-PRO" w:eastAsia="HG丸ｺﾞｼｯｸM-PRO" w:hAnsi="HG丸ｺﾞｼｯｸM-PRO" w:hint="eastAsia"/>
                                  <w:sz w:val="24"/>
                                  <w:szCs w:val="24"/>
                                </w:rPr>
                                <w:t>農業集落排水</w:t>
                              </w:r>
                            </w:p>
                          </w:tc>
                          <w:tc>
                            <w:tcPr>
                              <w:tcW w:w="1559" w:type="dxa"/>
                              <w:shd w:val="clear" w:color="auto" w:fill="auto"/>
                            </w:tcPr>
                            <w:p w:rsidR="00F67696" w:rsidRPr="00297F87" w:rsidRDefault="00F67696" w:rsidP="00297F87">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67,947m</w:t>
                              </w:r>
                            </w:p>
                          </w:tc>
                          <w:tc>
                            <w:tcPr>
                              <w:tcW w:w="1848" w:type="dxa"/>
                            </w:tcPr>
                            <w:p w:rsidR="00F67696" w:rsidRPr="00297F87" w:rsidRDefault="00F67696" w:rsidP="00297F87">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2.2</w:t>
                              </w:r>
                              <w:r w:rsidRPr="00297F87">
                                <w:rPr>
                                  <w:rFonts w:ascii="HG丸ｺﾞｼｯｸM-PRO" w:eastAsia="HG丸ｺﾞｼｯｸM-PRO" w:hAnsi="HG丸ｺﾞｼｯｸM-PRO" w:hint="eastAsia"/>
                                  <w:sz w:val="24"/>
                                  <w:szCs w:val="24"/>
                                </w:rPr>
                                <w:t>億円</w:t>
                              </w:r>
                            </w:p>
                          </w:tc>
                          <w:tc>
                            <w:tcPr>
                              <w:tcW w:w="1849" w:type="dxa"/>
                            </w:tcPr>
                            <w:p w:rsidR="00F67696" w:rsidRPr="00297F87" w:rsidRDefault="00F67696" w:rsidP="00297F87">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1.3</w:t>
                              </w:r>
                              <w:r w:rsidRPr="00297F87">
                                <w:rPr>
                                  <w:rFonts w:ascii="HG丸ｺﾞｼｯｸM-PRO" w:eastAsia="HG丸ｺﾞｼｯｸM-PRO" w:hAnsi="HG丸ｺﾞｼｯｸM-PRO" w:hint="eastAsia"/>
                                  <w:sz w:val="24"/>
                                  <w:szCs w:val="24"/>
                                </w:rPr>
                                <w:t>億円</w:t>
                              </w:r>
                            </w:p>
                          </w:tc>
                          <w:tc>
                            <w:tcPr>
                              <w:tcW w:w="1254" w:type="dxa"/>
                              <w:shd w:val="clear" w:color="auto" w:fill="auto"/>
                            </w:tcPr>
                            <w:p w:rsidR="00F67696" w:rsidRPr="00297F87" w:rsidRDefault="00F67696" w:rsidP="00297F87">
                              <w:pPr>
                                <w:jc w:val="right"/>
                                <w:rPr>
                                  <w:rFonts w:ascii="HG丸ｺﾞｼｯｸM-PRO" w:eastAsia="HG丸ｺﾞｼｯｸM-PRO" w:hAnsi="HG丸ｺﾞｼｯｸM-PRO"/>
                                  <w:sz w:val="24"/>
                                  <w:szCs w:val="24"/>
                                </w:rPr>
                              </w:pPr>
                            </w:p>
                          </w:tc>
                        </w:tr>
                      </w:tbl>
                      <w:p w:rsidR="00F67696" w:rsidRDefault="00F67696" w:rsidP="004435CD">
                        <w:pPr>
                          <w:spacing w:line="360" w:lineRule="auto"/>
                          <w:jc w:val="left"/>
                          <w:rPr>
                            <w:rFonts w:ascii="HG丸ｺﾞｼｯｸM-PRO" w:eastAsia="HG丸ｺﾞｼｯｸM-PRO" w:hAnsi="HG丸ｺﾞｼｯｸM-PRO"/>
                            <w:sz w:val="24"/>
                            <w:szCs w:val="24"/>
                          </w:rPr>
                        </w:pPr>
                      </w:p>
                      <w:p w:rsidR="00F67696" w:rsidRPr="002E2DCA" w:rsidRDefault="00F67696" w:rsidP="002F3606">
                        <w:pPr>
                          <w:spacing w:line="360" w:lineRule="auto"/>
                          <w:jc w:val="right"/>
                          <w:rPr>
                            <w:rFonts w:ascii="HG丸ｺﾞｼｯｸM-PRO" w:eastAsia="HG丸ｺﾞｼｯｸM-PRO" w:hAnsi="HG丸ｺﾞｼｯｸM-PRO"/>
                            <w:szCs w:val="21"/>
                          </w:rPr>
                        </w:pPr>
                        <w:r w:rsidRPr="002E2DCA">
                          <w:rPr>
                            <w:rFonts w:ascii="HG丸ｺﾞｼｯｸM-PRO" w:eastAsia="HG丸ｺﾞｼｯｸM-PRO" w:hAnsi="HG丸ｺﾞｼｯｸM-PRO" w:hint="eastAsia"/>
                            <w:szCs w:val="21"/>
                          </w:rPr>
                          <w:t>平成2</w:t>
                        </w:r>
                        <w:r>
                          <w:rPr>
                            <w:rFonts w:ascii="HG丸ｺﾞｼｯｸM-PRO" w:eastAsia="HG丸ｺﾞｼｯｸM-PRO" w:hAnsi="HG丸ｺﾞｼｯｸM-PRO" w:hint="eastAsia"/>
                            <w:szCs w:val="21"/>
                          </w:rPr>
                          <w:t>7</w:t>
                        </w:r>
                        <w:r w:rsidRPr="002E2DCA">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度末</w:t>
                        </w:r>
                        <w:r w:rsidRPr="002E2DCA">
                          <w:rPr>
                            <w:rFonts w:ascii="HG丸ｺﾞｼｯｸM-PRO" w:eastAsia="HG丸ｺﾞｼｯｸM-PRO" w:hAnsi="HG丸ｺﾞｼｯｸM-PRO" w:hint="eastAsia"/>
                            <w:szCs w:val="21"/>
                          </w:rPr>
                          <w:t>時点</w:t>
                        </w:r>
                      </w:p>
                    </w:txbxContent>
                  </v:textbox>
                </v:shape>
                <w10:anchorlock/>
              </v:group>
            </w:pict>
          </mc:Fallback>
        </mc:AlternateContent>
      </w:r>
    </w:p>
    <w:p w:rsidR="00251320" w:rsidRDefault="00251320" w:rsidP="00A44827">
      <w:pPr>
        <w:jc w:val="left"/>
        <w:rPr>
          <w:rFonts w:ascii="HG丸ｺﾞｼｯｸM-PRO" w:eastAsia="HG丸ｺﾞｼｯｸM-PRO" w:hAnsi="HG丸ｺﾞｼｯｸM-PRO"/>
          <w:noProof/>
        </w:rPr>
      </w:pPr>
      <w:r>
        <w:rPr>
          <w:rFonts w:ascii="HG丸ｺﾞｼｯｸM-PRO" w:eastAsia="HG丸ｺﾞｼｯｸM-PRO" w:hAnsi="HG丸ｺﾞｼｯｸM-PRO"/>
          <w:noProof/>
        </w:rPr>
        <w:br w:type="page"/>
      </w:r>
    </w:p>
    <w:p w:rsidR="00A44827" w:rsidRPr="00F27202" w:rsidRDefault="00A44827" w:rsidP="002979B1">
      <w:pPr>
        <w:pStyle w:val="12"/>
      </w:pPr>
      <w:bookmarkStart w:id="29" w:name="_Toc475520746"/>
      <w:r w:rsidRPr="00F27202">
        <w:rPr>
          <w:rFonts w:hint="eastAsia"/>
        </w:rPr>
        <w:lastRenderedPageBreak/>
        <w:t>第４章　公共施設等の総合的かつ計画的な管理に関する基本方針</w:t>
      </w:r>
      <w:bookmarkEnd w:id="29"/>
    </w:p>
    <w:p w:rsidR="00A44827" w:rsidRPr="00F27202" w:rsidRDefault="00A44827" w:rsidP="002979B1">
      <w:pPr>
        <w:pStyle w:val="23"/>
      </w:pPr>
      <w:bookmarkStart w:id="30" w:name="_Toc475520747"/>
      <w:r w:rsidRPr="00F27202">
        <w:rPr>
          <w:rFonts w:hint="eastAsia"/>
        </w:rPr>
        <w:t>4-1　課題整理</w:t>
      </w:r>
      <w:bookmarkEnd w:id="30"/>
    </w:p>
    <w:p w:rsidR="00051B9F" w:rsidRPr="009D27EC" w:rsidRDefault="0087576A" w:rsidP="00E27E42">
      <w:pPr>
        <w:pStyle w:val="af4"/>
        <w:tabs>
          <w:tab w:val="left" w:pos="6946"/>
        </w:tabs>
        <w:spacing w:line="360" w:lineRule="auto"/>
        <w:ind w:leftChars="3" w:left="6" w:firstLineChars="100" w:firstLine="210"/>
        <w:rPr>
          <w:rFonts w:ascii="HG丸ｺﾞｼｯｸM-PRO" w:eastAsia="HG丸ｺﾞｼｯｸM-PRO" w:hAnsi="HG丸ｺﾞｼｯｸM-PRO"/>
        </w:rPr>
      </w:pPr>
      <w:r w:rsidRPr="009D27EC">
        <w:rPr>
          <w:rFonts w:ascii="HG丸ｺﾞｼｯｸM-PRO" w:eastAsia="HG丸ｺﾞｼｯｸM-PRO" w:hAnsi="HG丸ｺﾞｼｯｸM-PRO" w:hint="eastAsia"/>
        </w:rPr>
        <w:t>設楽</w:t>
      </w:r>
      <w:r w:rsidR="00051B9F" w:rsidRPr="009D27EC">
        <w:rPr>
          <w:rFonts w:ascii="HG丸ｺﾞｼｯｸM-PRO" w:eastAsia="HG丸ｺﾞｼｯｸM-PRO" w:hAnsi="HG丸ｺﾞｼｯｸM-PRO" w:hint="eastAsia"/>
        </w:rPr>
        <w:t>町では、今後も総人口の減少や少子高齢化の進行が想定されており、人口減少による地方税</w:t>
      </w:r>
      <w:r w:rsidR="0026452E">
        <w:rPr>
          <w:rFonts w:ascii="HG丸ｺﾞｼｯｸM-PRO" w:eastAsia="HG丸ｺﾞｼｯｸM-PRO" w:hAnsi="HG丸ｺﾞｼｯｸM-PRO" w:hint="eastAsia"/>
        </w:rPr>
        <w:t>等の</w:t>
      </w:r>
      <w:r w:rsidR="00051B9F" w:rsidRPr="009D27EC">
        <w:rPr>
          <w:rFonts w:ascii="HG丸ｺﾞｼｯｸM-PRO" w:eastAsia="HG丸ｺﾞｼｯｸM-PRO" w:hAnsi="HG丸ｺﾞｼｯｸM-PRO" w:hint="eastAsia"/>
        </w:rPr>
        <w:t>歳入の減少、高齢者人口の増加による扶助費等の歳出増加が考えられます。</w:t>
      </w:r>
    </w:p>
    <w:p w:rsidR="00051B9F" w:rsidRPr="009D27EC" w:rsidRDefault="00051B9F" w:rsidP="00E27E42">
      <w:pPr>
        <w:pStyle w:val="af4"/>
        <w:tabs>
          <w:tab w:val="left" w:pos="6946"/>
        </w:tabs>
        <w:spacing w:line="360" w:lineRule="auto"/>
        <w:ind w:leftChars="3" w:left="6" w:rightChars="-7" w:right="-15" w:firstLineChars="100" w:firstLine="210"/>
        <w:rPr>
          <w:rFonts w:ascii="HG丸ｺﾞｼｯｸM-PRO" w:eastAsia="HG丸ｺﾞｼｯｸM-PRO" w:hAnsi="HG丸ｺﾞｼｯｸM-PRO"/>
        </w:rPr>
      </w:pPr>
      <w:r w:rsidRPr="009D27EC">
        <w:rPr>
          <w:rFonts w:ascii="HG丸ｺﾞｼｯｸM-PRO" w:eastAsia="HG丸ｺﾞｼｯｸM-PRO" w:hAnsi="HG丸ｺﾞｼｯｸM-PRO" w:hint="eastAsia"/>
        </w:rPr>
        <w:t>一方、高度経済成長期の公共サービスの増大に伴って整備してきた公共施設は老朽化が進み、その多くが一斉に更新時期を迎えることに加え、公共施設等の数量が合併前のままであるため、公共施設保有量は住民一人あたりの適正量を超過している状態です。</w:t>
      </w:r>
    </w:p>
    <w:p w:rsidR="00051B9F" w:rsidRPr="009D27EC" w:rsidRDefault="00051B9F" w:rsidP="00E27E42">
      <w:pPr>
        <w:pStyle w:val="af4"/>
        <w:tabs>
          <w:tab w:val="left" w:pos="6946"/>
        </w:tabs>
        <w:spacing w:line="360" w:lineRule="auto"/>
        <w:ind w:leftChars="3" w:left="6" w:firstLineChars="100" w:firstLine="210"/>
        <w:rPr>
          <w:rFonts w:ascii="HG丸ｺﾞｼｯｸM-PRO" w:eastAsia="HG丸ｺﾞｼｯｸM-PRO" w:hAnsi="HG丸ｺﾞｼｯｸM-PRO"/>
        </w:rPr>
      </w:pPr>
      <w:r w:rsidRPr="009D27EC">
        <w:rPr>
          <w:rFonts w:ascii="HG丸ｺﾞｼｯｸM-PRO" w:eastAsia="HG丸ｺﾞｼｯｸM-PRO" w:hAnsi="HG丸ｺﾞｼｯｸM-PRO" w:hint="eastAsia"/>
        </w:rPr>
        <w:t>今後40年間に必要な維持更新費用を試算すると、総額</w:t>
      </w:r>
      <w:r w:rsidR="0001226B" w:rsidRPr="009D27EC">
        <w:rPr>
          <w:rFonts w:ascii="HG丸ｺﾞｼｯｸM-PRO" w:eastAsia="HG丸ｺﾞｼｯｸM-PRO" w:hAnsi="HG丸ｺﾞｼｯｸM-PRO" w:hint="eastAsia"/>
        </w:rPr>
        <w:t>3</w:t>
      </w:r>
      <w:r w:rsidR="0039398A" w:rsidRPr="009D27EC">
        <w:rPr>
          <w:rFonts w:ascii="HG丸ｺﾞｼｯｸM-PRO" w:eastAsia="HG丸ｺﾞｼｯｸM-PRO" w:hAnsi="HG丸ｺﾞｼｯｸM-PRO"/>
        </w:rPr>
        <w:t>2</w:t>
      </w:r>
      <w:r w:rsidR="001C33A0" w:rsidRPr="009D27EC">
        <w:rPr>
          <w:rFonts w:ascii="HG丸ｺﾞｼｯｸM-PRO" w:eastAsia="HG丸ｺﾞｼｯｸM-PRO" w:hAnsi="HG丸ｺﾞｼｯｸM-PRO" w:hint="eastAsia"/>
        </w:rPr>
        <w:t>8</w:t>
      </w:r>
      <w:r w:rsidR="00615F98" w:rsidRPr="009D27EC">
        <w:rPr>
          <w:rFonts w:ascii="HG丸ｺﾞｼｯｸM-PRO" w:eastAsia="HG丸ｺﾞｼｯｸM-PRO" w:hAnsi="HG丸ｺﾞｼｯｸM-PRO" w:hint="eastAsia"/>
        </w:rPr>
        <w:t>.</w:t>
      </w:r>
      <w:r w:rsidR="001C33A0" w:rsidRPr="009D27EC">
        <w:rPr>
          <w:rFonts w:ascii="HG丸ｺﾞｼｯｸM-PRO" w:eastAsia="HG丸ｺﾞｼｯｸM-PRO" w:hAnsi="HG丸ｺﾞｼｯｸM-PRO" w:hint="eastAsia"/>
        </w:rPr>
        <w:t>6</w:t>
      </w:r>
      <w:r w:rsidRPr="009D27EC">
        <w:rPr>
          <w:rFonts w:ascii="HG丸ｺﾞｼｯｸM-PRO" w:eastAsia="HG丸ｺﾞｼｯｸM-PRO" w:hAnsi="HG丸ｺﾞｼｯｸM-PRO" w:hint="eastAsia"/>
        </w:rPr>
        <w:t>億円、年平均</w:t>
      </w:r>
      <w:r w:rsidR="0039398A" w:rsidRPr="009D27EC">
        <w:rPr>
          <w:rFonts w:ascii="HG丸ｺﾞｼｯｸM-PRO" w:eastAsia="HG丸ｺﾞｼｯｸM-PRO" w:hAnsi="HG丸ｺﾞｼｯｸM-PRO"/>
        </w:rPr>
        <w:t>8</w:t>
      </w:r>
      <w:r w:rsidR="0001226B" w:rsidRPr="009D27EC">
        <w:rPr>
          <w:rFonts w:ascii="HG丸ｺﾞｼｯｸM-PRO" w:eastAsia="HG丸ｺﾞｼｯｸM-PRO" w:hAnsi="HG丸ｺﾞｼｯｸM-PRO" w:hint="eastAsia"/>
        </w:rPr>
        <w:t>.</w:t>
      </w:r>
      <w:r w:rsidR="0039398A" w:rsidRPr="009D27EC">
        <w:rPr>
          <w:rFonts w:ascii="HG丸ｺﾞｼｯｸM-PRO" w:eastAsia="HG丸ｺﾞｼｯｸM-PRO" w:hAnsi="HG丸ｺﾞｼｯｸM-PRO"/>
        </w:rPr>
        <w:t>2</w:t>
      </w:r>
      <w:r w:rsidRPr="009D27EC">
        <w:rPr>
          <w:rFonts w:ascii="HG丸ｺﾞｼｯｸM-PRO" w:eastAsia="HG丸ｺﾞｼｯｸM-PRO" w:hAnsi="HG丸ｺﾞｼｯｸM-PRO" w:hint="eastAsia"/>
        </w:rPr>
        <w:t>億円となり、地方交付税等の財源見通しも不透明なことから、現状の公共施設等をすべて維持していくことは、財政上の大きな負担になることが想定されます。</w:t>
      </w:r>
    </w:p>
    <w:p w:rsidR="00A44827" w:rsidRPr="00F27202" w:rsidRDefault="00051B9F" w:rsidP="00E27E42">
      <w:pPr>
        <w:spacing w:line="360" w:lineRule="auto"/>
        <w:ind w:firstLineChars="100" w:firstLine="210"/>
        <w:rPr>
          <w:rFonts w:ascii="HG丸ｺﾞｼｯｸM-PRO" w:eastAsia="HG丸ｺﾞｼｯｸM-PRO" w:hAnsi="HG丸ｺﾞｼｯｸM-PRO"/>
        </w:rPr>
      </w:pPr>
      <w:r w:rsidRPr="009D27EC">
        <w:rPr>
          <w:rFonts w:ascii="HG丸ｺﾞｼｯｸM-PRO" w:eastAsia="HG丸ｺﾞｼｯｸM-PRO" w:hAnsi="HG丸ｺﾞｼｯｸM-PRO" w:hint="eastAsia"/>
        </w:rPr>
        <w:t>今回、</w:t>
      </w:r>
      <w:r w:rsidR="0087576A" w:rsidRPr="009D27EC">
        <w:rPr>
          <w:rFonts w:ascii="HG丸ｺﾞｼｯｸM-PRO" w:eastAsia="HG丸ｺﾞｼｯｸM-PRO" w:hAnsi="HG丸ｺﾞｼｯｸM-PRO" w:hint="eastAsia"/>
        </w:rPr>
        <w:t>設楽</w:t>
      </w:r>
      <w:r w:rsidRPr="009D27EC">
        <w:rPr>
          <w:rFonts w:ascii="HG丸ｺﾞｼｯｸM-PRO" w:eastAsia="HG丸ｺﾞｼｯｸM-PRO" w:hAnsi="HG丸ｺﾞｼｯｸM-PRO" w:hint="eastAsia"/>
        </w:rPr>
        <w:t>町</w:t>
      </w:r>
      <w:r w:rsidR="005E23D3" w:rsidRPr="009D27EC">
        <w:rPr>
          <w:rFonts w:ascii="HG丸ｺﾞｼｯｸM-PRO" w:eastAsia="HG丸ｺﾞｼｯｸM-PRO" w:hAnsi="HG丸ｺﾞｼｯｸM-PRO" w:hint="eastAsia"/>
        </w:rPr>
        <w:t>が</w:t>
      </w:r>
      <w:r w:rsidRPr="009D27EC">
        <w:rPr>
          <w:rFonts w:ascii="HG丸ｺﾞｼｯｸM-PRO" w:eastAsia="HG丸ｺﾞｼｯｸM-PRO" w:hAnsi="HG丸ｺﾞｼｯｸM-PRO" w:hint="eastAsia"/>
        </w:rPr>
        <w:t>管理する</w:t>
      </w:r>
      <w:r>
        <w:rPr>
          <w:rFonts w:ascii="HG丸ｺﾞｼｯｸM-PRO" w:eastAsia="HG丸ｺﾞｼｯｸM-PRO" w:hAnsi="HG丸ｺﾞｼｯｸM-PRO" w:hint="eastAsia"/>
        </w:rPr>
        <w:t>施設</w:t>
      </w:r>
      <w:r w:rsidRPr="00F27202">
        <w:rPr>
          <w:rFonts w:ascii="HG丸ｺﾞｼｯｸM-PRO" w:eastAsia="HG丸ｺﾞｼｯｸM-PRO" w:hAnsi="HG丸ｺﾞｼｯｸM-PRO" w:hint="eastAsia"/>
        </w:rPr>
        <w:t>を分類し、各施設の実態を施設面・利</w:t>
      </w:r>
      <w:r>
        <w:rPr>
          <w:rFonts w:ascii="HG丸ｺﾞｼｯｸM-PRO" w:eastAsia="HG丸ｺﾞｼｯｸM-PRO" w:hAnsi="HG丸ｺﾞｼｯｸM-PRO" w:hint="eastAsia"/>
        </w:rPr>
        <w:t>用面・運営面・コスト面から整理し、さらに、将来における人口動態を</w:t>
      </w:r>
      <w:r w:rsidRPr="00F27202">
        <w:rPr>
          <w:rFonts w:ascii="HG丸ｺﾞｼｯｸM-PRO" w:eastAsia="HG丸ｺﾞｼｯｸM-PRO" w:hAnsi="HG丸ｺﾞｼｯｸM-PRO" w:hint="eastAsia"/>
        </w:rPr>
        <w:t>予測</w:t>
      </w:r>
      <w:r>
        <w:rPr>
          <w:rFonts w:ascii="HG丸ｺﾞｼｯｸM-PRO" w:eastAsia="HG丸ｺﾞｼｯｸM-PRO" w:hAnsi="HG丸ｺﾞｼｯｸM-PRO" w:hint="eastAsia"/>
        </w:rPr>
        <w:t>した</w:t>
      </w:r>
      <w:r w:rsidRPr="00F27202">
        <w:rPr>
          <w:rFonts w:ascii="HG丸ｺﾞｼｯｸM-PRO" w:eastAsia="HG丸ｺﾞｼｯｸM-PRO" w:hAnsi="HG丸ｺﾞｼｯｸM-PRO" w:hint="eastAsia"/>
        </w:rPr>
        <w:t>結果、公共施設を取り巻く現状として「</w:t>
      </w:r>
      <w:r w:rsidRPr="00F33F6C">
        <w:rPr>
          <w:rFonts w:ascii="HG丸ｺﾞｼｯｸM-PRO" w:eastAsia="HG丸ｺﾞｼｯｸM-PRO" w:hAnsi="HG丸ｺﾞｼｯｸM-PRO" w:hint="eastAsia"/>
        </w:rPr>
        <w:t>施設保有量の過多</w:t>
      </w:r>
      <w:r w:rsidRPr="00F27202">
        <w:rPr>
          <w:rFonts w:ascii="HG丸ｺﾞｼｯｸM-PRO" w:eastAsia="HG丸ｺﾞｼｯｸM-PRO" w:hAnsi="HG丸ｺﾞｼｯｸM-PRO" w:hint="eastAsia"/>
        </w:rPr>
        <w:t>」、「</w:t>
      </w:r>
      <w:r w:rsidRPr="00F33F6C">
        <w:rPr>
          <w:rFonts w:ascii="HG丸ｺﾞｼｯｸM-PRO" w:eastAsia="HG丸ｺﾞｼｯｸM-PRO" w:hAnsi="HG丸ｺﾞｼｯｸM-PRO" w:hint="eastAsia"/>
        </w:rPr>
        <w:t>大規模な改修の大量発生と更新時期の集中</w:t>
      </w:r>
      <w:r w:rsidRPr="00F27202">
        <w:rPr>
          <w:rFonts w:ascii="HG丸ｺﾞｼｯｸM-PRO" w:eastAsia="HG丸ｺﾞｼｯｸM-PRO" w:hAnsi="HG丸ｺﾞｼｯｸM-PRO" w:hint="eastAsia"/>
        </w:rPr>
        <w:t>」、「</w:t>
      </w:r>
      <w:r w:rsidRPr="00F33F6C">
        <w:rPr>
          <w:rFonts w:ascii="HG丸ｺﾞｼｯｸM-PRO" w:eastAsia="HG丸ｺﾞｼｯｸM-PRO" w:hAnsi="HG丸ｺﾞｼｯｸM-PRO" w:hint="eastAsia"/>
        </w:rPr>
        <w:t>財源の不足</w:t>
      </w:r>
      <w:r>
        <w:rPr>
          <w:rFonts w:ascii="HG丸ｺﾞｼｯｸM-PRO" w:eastAsia="HG丸ｺﾞｼｯｸM-PRO" w:hAnsi="HG丸ｺﾞｼｯｸM-PRO" w:hint="eastAsia"/>
        </w:rPr>
        <w:t>」という</w:t>
      </w:r>
      <w:r w:rsidRPr="00F27202">
        <w:rPr>
          <w:rFonts w:ascii="HG丸ｺﾞｼｯｸM-PRO" w:eastAsia="HG丸ｺﾞｼｯｸM-PRO" w:hAnsi="HG丸ｺﾞｼｯｸM-PRO" w:hint="eastAsia"/>
        </w:rPr>
        <w:t>課題が明らかになってきました。</w:t>
      </w:r>
    </w:p>
    <w:p w:rsidR="00051B9F" w:rsidRPr="00F27202" w:rsidRDefault="00FB0CAE" w:rsidP="00A44827">
      <w:pPr>
        <w:spacing w:line="360" w:lineRule="auto"/>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1AB21A5F" wp14:editId="3DAA7E76">
                <wp:extent cx="5759450" cy="4910456"/>
                <wp:effectExtent l="0" t="0" r="12700" b="23495"/>
                <wp:docPr id="1048" name="グループ化 1048"/>
                <wp:cNvGraphicFramePr/>
                <a:graphic xmlns:a="http://schemas.openxmlformats.org/drawingml/2006/main">
                  <a:graphicData uri="http://schemas.microsoft.com/office/word/2010/wordprocessingGroup">
                    <wpg:wgp>
                      <wpg:cNvGrpSpPr/>
                      <wpg:grpSpPr>
                        <a:xfrm>
                          <a:off x="0" y="0"/>
                          <a:ext cx="5759450" cy="4910456"/>
                          <a:chOff x="0" y="0"/>
                          <a:chExt cx="6203590" cy="5020769"/>
                        </a:xfrm>
                      </wpg:grpSpPr>
                      <wps:wsp>
                        <wps:cNvPr id="1049" name="片側の 2 つの角を丸めた四角形 1049"/>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FB0CAE">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今後の公共施設維持管理に対する課題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テキスト ボックス 1050"/>
                        <wps:cNvSpPr txBox="1"/>
                        <wps:spPr>
                          <a:xfrm>
                            <a:off x="9526" y="332708"/>
                            <a:ext cx="6194064" cy="4688061"/>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A42FC4" w:rsidRDefault="00F67696" w:rsidP="00160010">
                              <w:pPr>
                                <w:spacing w:line="360" w:lineRule="auto"/>
                                <w:ind w:firstLineChars="100" w:firstLine="210"/>
                                <w:rPr>
                                  <w:rFonts w:ascii="HG丸ｺﾞｼｯｸM-PRO" w:eastAsia="HG丸ｺﾞｼｯｸM-PRO" w:hAnsi="HG丸ｺﾞｼｯｸM-PRO"/>
                                </w:rPr>
                              </w:pP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8732"/>
                              </w:tblGrid>
                              <w:tr w:rsidR="00F67696" w:rsidRPr="00A42FC4" w:rsidTr="00AA67CB">
                                <w:trPr>
                                  <w:jc w:val="center"/>
                                </w:trPr>
                                <w:tc>
                                  <w:tcPr>
                                    <w:tcW w:w="8732" w:type="dxa"/>
                                    <w:shd w:val="clear" w:color="auto" w:fill="1F497D" w:themeFill="text2"/>
                                  </w:tcPr>
                                  <w:p w:rsidR="00F67696" w:rsidRPr="003909F5" w:rsidRDefault="00F67696" w:rsidP="00FE2055">
                                    <w:pP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１）</w:t>
                                    </w:r>
                                    <w:r>
                                      <w:rPr>
                                        <w:rFonts w:ascii="HG丸ｺﾞｼｯｸM-PRO" w:eastAsia="HG丸ｺﾞｼｯｸM-PRO" w:hAnsi="HG丸ｺﾞｼｯｸM-PRO" w:hint="eastAsia"/>
                                        <w:color w:val="FFFFFF"/>
                                      </w:rPr>
                                      <w:t>施設保有量の過多</w:t>
                                    </w:r>
                                  </w:p>
                                </w:tc>
                              </w:tr>
                              <w:tr w:rsidR="00F67696" w:rsidRPr="00A42FC4" w:rsidTr="00FB0CAE">
                                <w:trPr>
                                  <w:jc w:val="center"/>
                                </w:trPr>
                                <w:tc>
                                  <w:tcPr>
                                    <w:tcW w:w="8732" w:type="dxa"/>
                                    <w:shd w:val="clear" w:color="auto" w:fill="F2F2F2"/>
                                  </w:tcPr>
                                  <w:p w:rsidR="00F67696" w:rsidRPr="00A42FC4" w:rsidRDefault="00F67696" w:rsidP="00537D47">
                                    <w:pPr>
                                      <w:spacing w:beforeLines="50" w:before="120" w:line="360" w:lineRule="auto"/>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□合併後に公共施設等の数量が見直されておらず、重複する施設が多い。</w:t>
                                    </w:r>
                                  </w:p>
                                  <w:p w:rsidR="00F67696" w:rsidRDefault="00F67696" w:rsidP="00537D47">
                                    <w:pPr>
                                      <w:spacing w:line="360" w:lineRule="auto"/>
                                      <w:ind w:left="210" w:hangingChars="100" w:hanging="210"/>
                                      <w:rPr>
                                        <w:rFonts w:ascii="HG丸ｺﾞｼｯｸM-PRO" w:eastAsia="HG丸ｺﾞｼｯｸM-PRO" w:hAnsi="HG丸ｺﾞｼｯｸM-PRO"/>
                                      </w:rPr>
                                    </w:pPr>
                                    <w:r w:rsidRPr="00A42FC4">
                                      <w:rPr>
                                        <w:rFonts w:ascii="HG丸ｺﾞｼｯｸM-PRO" w:eastAsia="HG丸ｺﾞｼｯｸM-PRO" w:hAnsi="HG丸ｺﾞｼｯｸM-PRO" w:hint="eastAsia"/>
                                      </w:rPr>
                                      <w:t>□</w:t>
                                    </w:r>
                                    <w:r>
                                      <w:rPr>
                                        <w:rFonts w:ascii="HG丸ｺﾞｼｯｸM-PRO" w:eastAsia="HG丸ｺﾞｼｯｸM-PRO" w:hAnsi="HG丸ｺﾞｼｯｸM-PRO" w:hint="eastAsia"/>
                                      </w:rPr>
                                      <w:t>今後も総</w:t>
                                    </w:r>
                                    <w:r w:rsidRPr="00A42FC4">
                                      <w:rPr>
                                        <w:rFonts w:ascii="HG丸ｺﾞｼｯｸM-PRO" w:eastAsia="HG丸ｺﾞｼｯｸM-PRO" w:hAnsi="HG丸ｺﾞｼｯｸM-PRO" w:hint="eastAsia"/>
                                      </w:rPr>
                                      <w:t>人口の減少</w:t>
                                    </w:r>
                                    <w:r>
                                      <w:rPr>
                                        <w:rFonts w:ascii="HG丸ｺﾞｼｯｸM-PRO" w:eastAsia="HG丸ｺﾞｼｯｸM-PRO" w:hAnsi="HG丸ｺﾞｼｯｸM-PRO" w:hint="eastAsia"/>
                                      </w:rPr>
                                      <w:t>や</w:t>
                                    </w:r>
                                    <w:r w:rsidRPr="00A42FC4">
                                      <w:rPr>
                                        <w:rFonts w:ascii="HG丸ｺﾞｼｯｸM-PRO" w:eastAsia="HG丸ｺﾞｼｯｸM-PRO" w:hAnsi="HG丸ｺﾞｼｯｸM-PRO" w:hint="eastAsia"/>
                                      </w:rPr>
                                      <w:t>少子高齢</w:t>
                                    </w:r>
                                    <w:r w:rsidRPr="009D27EC">
                                      <w:rPr>
                                        <w:rFonts w:ascii="HG丸ｺﾞｼｯｸM-PRO" w:eastAsia="HG丸ｺﾞｼｯｸM-PRO" w:hAnsi="HG丸ｺﾞｼｯｸM-PRO" w:hint="eastAsia"/>
                                      </w:rPr>
                                      <w:t>化が見込まれるため、公</w:t>
                                    </w:r>
                                    <w:r w:rsidRPr="00A42FC4">
                                      <w:rPr>
                                        <w:rFonts w:ascii="HG丸ｺﾞｼｯｸM-PRO" w:eastAsia="HG丸ｺﾞｼｯｸM-PRO" w:hAnsi="HG丸ｺﾞｼｯｸM-PRO" w:hint="eastAsia"/>
                                      </w:rPr>
                                      <w:t>共</w:t>
                                    </w:r>
                                    <w:r>
                                      <w:rPr>
                                        <w:rFonts w:ascii="HG丸ｺﾞｼｯｸM-PRO" w:eastAsia="HG丸ｺﾞｼｯｸM-PRO" w:hAnsi="HG丸ｺﾞｼｯｸM-PRO" w:hint="eastAsia"/>
                                      </w:rPr>
                                      <w:t>施設に求められるサービスや利用ニーズの</w:t>
                                    </w:r>
                                    <w:r w:rsidRPr="00A42FC4">
                                      <w:rPr>
                                        <w:rFonts w:ascii="HG丸ｺﾞｼｯｸM-PRO" w:eastAsia="HG丸ｺﾞｼｯｸM-PRO" w:hAnsi="HG丸ｺﾞｼｯｸM-PRO" w:hint="eastAsia"/>
                                      </w:rPr>
                                      <w:t>変化</w:t>
                                    </w:r>
                                    <w:r>
                                      <w:rPr>
                                        <w:rFonts w:ascii="HG丸ｺﾞｼｯｸM-PRO" w:eastAsia="HG丸ｺﾞｼｯｸM-PRO" w:hAnsi="HG丸ｺﾞｼｯｸM-PRO" w:hint="eastAsia"/>
                                      </w:rPr>
                                      <w:t>に対応する必要がある</w:t>
                                    </w:r>
                                    <w:r w:rsidRPr="00A42FC4">
                                      <w:rPr>
                                        <w:rFonts w:ascii="HG丸ｺﾞｼｯｸM-PRO" w:eastAsia="HG丸ｺﾞｼｯｸM-PRO" w:hAnsi="HG丸ｺﾞｼｯｸM-PRO" w:hint="eastAsia"/>
                                      </w:rPr>
                                      <w:t>。</w:t>
                                    </w:r>
                                  </w:p>
                                  <w:p w:rsidR="00F67696" w:rsidRPr="00A42FC4" w:rsidRDefault="00F67696" w:rsidP="00537D47">
                                    <w:pPr>
                                      <w:spacing w:line="360" w:lineRule="auto"/>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A42FC4">
                                      <w:rPr>
                                        <w:rFonts w:ascii="HG丸ｺﾞｼｯｸM-PRO" w:eastAsia="HG丸ｺﾞｼｯｸM-PRO" w:hAnsi="HG丸ｺﾞｼｯｸM-PRO" w:hint="eastAsia"/>
                                      </w:rPr>
                                      <w:t>利用</w:t>
                                    </w:r>
                                    <w:r>
                                      <w:rPr>
                                        <w:rFonts w:ascii="HG丸ｺﾞｼｯｸM-PRO" w:eastAsia="HG丸ｺﾞｼｯｸM-PRO" w:hAnsi="HG丸ｺﾞｼｯｸM-PRO" w:hint="eastAsia"/>
                                      </w:rPr>
                                      <w:t>者数が少ない施設や減少傾向にある施設が見受けられる。</w:t>
                                    </w:r>
                                  </w:p>
                                </w:tc>
                              </w:tr>
                            </w:tbl>
                            <w:p w:rsidR="00F67696" w:rsidRPr="00A42FC4" w:rsidRDefault="00F67696" w:rsidP="00FB0CAE">
                              <w:pPr>
                                <w:spacing w:line="360" w:lineRule="auto"/>
                                <w:rPr>
                                  <w:rFonts w:ascii="HG丸ｺﾞｼｯｸM-PRO" w:eastAsia="HG丸ｺﾞｼｯｸM-PRO" w:hAnsi="HG丸ｺﾞｼｯｸM-PRO"/>
                                </w:rPr>
                              </w:pP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8732"/>
                              </w:tblGrid>
                              <w:tr w:rsidR="00F67696" w:rsidRPr="00A42FC4" w:rsidTr="00AA67CB">
                                <w:trPr>
                                  <w:jc w:val="center"/>
                                </w:trPr>
                                <w:tc>
                                  <w:tcPr>
                                    <w:tcW w:w="8732" w:type="dxa"/>
                                    <w:shd w:val="clear" w:color="auto" w:fill="1F497D" w:themeFill="text2"/>
                                  </w:tcPr>
                                  <w:p w:rsidR="00F67696" w:rsidRPr="003909F5" w:rsidRDefault="00F67696" w:rsidP="00FE2055">
                                    <w:pP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２）</w:t>
                                    </w:r>
                                    <w:r>
                                      <w:rPr>
                                        <w:rFonts w:ascii="HG丸ｺﾞｼｯｸM-PRO" w:eastAsia="HG丸ｺﾞｼｯｸM-PRO" w:hAnsi="HG丸ｺﾞｼｯｸM-PRO" w:hint="eastAsia"/>
                                        <w:color w:val="FFFFFF"/>
                                      </w:rPr>
                                      <w:t>大規模な改修の大量発生と更新時期の集中</w:t>
                                    </w:r>
                                  </w:p>
                                </w:tc>
                              </w:tr>
                              <w:tr w:rsidR="00F67696" w:rsidRPr="00A42FC4" w:rsidTr="00FB0CAE">
                                <w:trPr>
                                  <w:jc w:val="center"/>
                                </w:trPr>
                                <w:tc>
                                  <w:tcPr>
                                    <w:tcW w:w="8732" w:type="dxa"/>
                                    <w:shd w:val="clear" w:color="auto" w:fill="F2F2F2"/>
                                  </w:tcPr>
                                  <w:p w:rsidR="00F67696" w:rsidRPr="00A42FC4" w:rsidRDefault="00F67696" w:rsidP="00537D47">
                                    <w:pPr>
                                      <w:spacing w:beforeLines="50" w:before="120" w:line="360" w:lineRule="auto"/>
                                      <w:ind w:left="210" w:hangingChars="100" w:hanging="210"/>
                                      <w:rPr>
                                        <w:rFonts w:ascii="HG丸ｺﾞｼｯｸM-PRO" w:eastAsia="HG丸ｺﾞｼｯｸM-PRO" w:hAnsi="HG丸ｺﾞｼｯｸM-PRO"/>
                                      </w:rPr>
                                    </w:pPr>
                                    <w:r w:rsidRPr="00A42FC4">
                                      <w:rPr>
                                        <w:rFonts w:ascii="HG丸ｺﾞｼｯｸM-PRO" w:eastAsia="HG丸ｺﾞｼｯｸM-PRO" w:hAnsi="HG丸ｺﾞｼｯｸM-PRO" w:hint="eastAsia"/>
                                      </w:rPr>
                                      <w:t>□公共施設の老朽化が進んでおり、</w:t>
                                    </w:r>
                                    <w:r>
                                      <w:rPr>
                                        <w:rFonts w:ascii="HG丸ｺﾞｼｯｸM-PRO" w:eastAsia="HG丸ｺﾞｼｯｸM-PRO" w:hAnsi="HG丸ｺﾞｼｯｸM-PRO" w:hint="eastAsia"/>
                                      </w:rPr>
                                      <w:t>今後の維持更新費用に莫大な費用を要する。</w:t>
                                    </w:r>
                                  </w:p>
                                  <w:p w:rsidR="00F67696" w:rsidRPr="00A42FC4" w:rsidRDefault="00F67696" w:rsidP="00537D47">
                                    <w:pPr>
                                      <w:spacing w:line="360" w:lineRule="auto"/>
                                      <w:ind w:left="210" w:hangingChars="100" w:hanging="210"/>
                                      <w:rPr>
                                        <w:rFonts w:ascii="HG丸ｺﾞｼｯｸM-PRO" w:eastAsia="HG丸ｺﾞｼｯｸM-PRO" w:hAnsi="HG丸ｺﾞｼｯｸM-PRO"/>
                                      </w:rPr>
                                    </w:pPr>
                                    <w:r w:rsidRPr="00A42FC4">
                                      <w:rPr>
                                        <w:rFonts w:ascii="HG丸ｺﾞｼｯｸM-PRO" w:eastAsia="HG丸ｺﾞｼｯｸM-PRO" w:hAnsi="HG丸ｺﾞｼｯｸM-PRO" w:hint="eastAsia"/>
                                      </w:rPr>
                                      <w:t>□</w:t>
                                    </w:r>
                                    <w:r>
                                      <w:rPr>
                                        <w:rFonts w:ascii="HG丸ｺﾞｼｯｸM-PRO" w:eastAsia="HG丸ｺﾞｼｯｸM-PRO" w:hAnsi="HG丸ｺﾞｼｯｸM-PRO" w:hint="eastAsia"/>
                                      </w:rPr>
                                      <w:t>今後、</w:t>
                                    </w:r>
                                    <w:r w:rsidRPr="00A42FC4">
                                      <w:rPr>
                                        <w:rFonts w:ascii="HG丸ｺﾞｼｯｸM-PRO" w:eastAsia="HG丸ｺﾞｼｯｸM-PRO" w:hAnsi="HG丸ｺﾞｼｯｸM-PRO" w:hint="eastAsia"/>
                                      </w:rPr>
                                      <w:t>大規模</w:t>
                                    </w:r>
                                    <w:r>
                                      <w:rPr>
                                        <w:rFonts w:ascii="HG丸ｺﾞｼｯｸM-PRO" w:eastAsia="HG丸ｺﾞｼｯｸM-PRO" w:hAnsi="HG丸ｺﾞｼｯｸM-PRO" w:hint="eastAsia"/>
                                      </w:rPr>
                                      <w:t>な改修や建替えなどが大量に発生し、かつ</w:t>
                                    </w:r>
                                    <w:r w:rsidRPr="00A42FC4">
                                      <w:rPr>
                                        <w:rFonts w:ascii="HG丸ｺﾞｼｯｸM-PRO" w:eastAsia="HG丸ｺﾞｼｯｸM-PRO" w:hAnsi="HG丸ｺﾞｼｯｸM-PRO" w:hint="eastAsia"/>
                                      </w:rPr>
                                      <w:t>一時期に集中</w:t>
                                    </w:r>
                                    <w:r>
                                      <w:rPr>
                                        <w:rFonts w:ascii="HG丸ｺﾞｼｯｸM-PRO" w:eastAsia="HG丸ｺﾞｼｯｸM-PRO" w:hAnsi="HG丸ｺﾞｼｯｸM-PRO" w:hint="eastAsia"/>
                                      </w:rPr>
                                      <w:t>して必要となる。</w:t>
                                    </w:r>
                                  </w:p>
                                </w:tc>
                              </w:tr>
                            </w:tbl>
                            <w:p w:rsidR="00F67696" w:rsidRPr="00A42FC4" w:rsidRDefault="00F67696" w:rsidP="00FB0CAE">
                              <w:pPr>
                                <w:spacing w:line="360" w:lineRule="auto"/>
                                <w:rPr>
                                  <w:rFonts w:ascii="HG丸ｺﾞｼｯｸM-PRO" w:eastAsia="HG丸ｺﾞｼｯｸM-PRO" w:hAnsi="HG丸ｺﾞｼｯｸM-PRO"/>
                                </w:rPr>
                              </w:pP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8732"/>
                              </w:tblGrid>
                              <w:tr w:rsidR="00F67696" w:rsidRPr="00A42FC4" w:rsidTr="00AA67CB">
                                <w:trPr>
                                  <w:jc w:val="center"/>
                                </w:trPr>
                                <w:tc>
                                  <w:tcPr>
                                    <w:tcW w:w="8732" w:type="dxa"/>
                                    <w:shd w:val="clear" w:color="auto" w:fill="1F497D" w:themeFill="text2"/>
                                  </w:tcPr>
                                  <w:p w:rsidR="00F67696" w:rsidRPr="003909F5" w:rsidRDefault="00F67696" w:rsidP="00FE2055">
                                    <w:pP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３）</w:t>
                                    </w:r>
                                    <w:r>
                                      <w:rPr>
                                        <w:rFonts w:ascii="HG丸ｺﾞｼｯｸM-PRO" w:eastAsia="HG丸ｺﾞｼｯｸM-PRO" w:hAnsi="HG丸ｺﾞｼｯｸM-PRO" w:hint="eastAsia"/>
                                        <w:color w:val="FFFFFF"/>
                                      </w:rPr>
                                      <w:t>財源の不足</w:t>
                                    </w:r>
                                  </w:p>
                                </w:tc>
                              </w:tr>
                              <w:tr w:rsidR="00F67696" w:rsidRPr="00A42FC4" w:rsidTr="00FB0CAE">
                                <w:trPr>
                                  <w:jc w:val="center"/>
                                </w:trPr>
                                <w:tc>
                                  <w:tcPr>
                                    <w:tcW w:w="8732" w:type="dxa"/>
                                    <w:shd w:val="clear" w:color="auto" w:fill="F2F2F2"/>
                                  </w:tcPr>
                                  <w:p w:rsidR="00F67696" w:rsidRDefault="00F67696" w:rsidP="00537D47">
                                    <w:pPr>
                                      <w:spacing w:beforeLines="50" w:before="120" w:line="360" w:lineRule="auto"/>
                                      <w:ind w:left="210" w:hangingChars="100" w:hanging="210"/>
                                      <w:rPr>
                                        <w:rFonts w:ascii="HG丸ｺﾞｼｯｸM-PRO" w:eastAsia="HG丸ｺﾞｼｯｸM-PRO" w:hAnsi="HG丸ｺﾞｼｯｸM-PRO"/>
                                      </w:rPr>
                                    </w:pPr>
                                    <w:r w:rsidRPr="00A42FC4">
                                      <w:rPr>
                                        <w:rFonts w:ascii="HG丸ｺﾞｼｯｸM-PRO" w:eastAsia="HG丸ｺﾞｼｯｸM-PRO" w:hAnsi="HG丸ｺﾞｼｯｸM-PRO" w:hint="eastAsia"/>
                                      </w:rPr>
                                      <w:t>□</w:t>
                                    </w:r>
                                    <w:r>
                                      <w:rPr>
                                        <w:rFonts w:ascii="HG丸ｺﾞｼｯｸM-PRO" w:eastAsia="HG丸ｺﾞｼｯｸM-PRO" w:hAnsi="HG丸ｺﾞｼｯｸM-PRO" w:hint="eastAsia"/>
                                      </w:rPr>
                                      <w:t>生産年齢人口の減少に伴う地方税の</w:t>
                                    </w:r>
                                    <w:r w:rsidRPr="00A42FC4">
                                      <w:rPr>
                                        <w:rFonts w:ascii="HG丸ｺﾞｼｯｸM-PRO" w:eastAsia="HG丸ｺﾞｼｯｸM-PRO" w:hAnsi="HG丸ｺﾞｼｯｸM-PRO" w:hint="eastAsia"/>
                                      </w:rPr>
                                      <w:t>歳入</w:t>
                                    </w:r>
                                    <w:r>
                                      <w:rPr>
                                        <w:rFonts w:ascii="HG丸ｺﾞｼｯｸM-PRO" w:eastAsia="HG丸ｺﾞｼｯｸM-PRO" w:hAnsi="HG丸ｺﾞｼｯｸM-PRO" w:hint="eastAsia"/>
                                      </w:rPr>
                                      <w:t>減少、高齢者人口の増加に伴う扶助費の増加が想定され、財源不</w:t>
                                    </w:r>
                                    <w:r w:rsidRPr="009D27EC">
                                      <w:rPr>
                                        <w:rFonts w:ascii="HG丸ｺﾞｼｯｸM-PRO" w:eastAsia="HG丸ｺﾞｼｯｸM-PRO" w:hAnsi="HG丸ｺﾞｼｯｸM-PRO" w:hint="eastAsia"/>
                                      </w:rPr>
                                      <w:t>足が見込まれる。</w:t>
                                    </w:r>
                                  </w:p>
                                  <w:p w:rsidR="00F67696" w:rsidRPr="00A42FC4" w:rsidRDefault="00F67696" w:rsidP="00537D47">
                                    <w:pPr>
                                      <w:spacing w:line="360" w:lineRule="auto"/>
                                      <w:ind w:left="210" w:hangingChars="100" w:hanging="210"/>
                                      <w:jc w:val="left"/>
                                      <w:rPr>
                                        <w:rFonts w:ascii="HG丸ｺﾞｼｯｸM-PRO" w:eastAsia="HG丸ｺﾞｼｯｸM-PRO" w:hAnsi="HG丸ｺﾞｼｯｸM-PRO"/>
                                      </w:rPr>
                                    </w:pPr>
                                    <w:r w:rsidRPr="00A42FC4">
                                      <w:rPr>
                                        <w:rFonts w:ascii="HG丸ｺﾞｼｯｸM-PRO" w:eastAsia="HG丸ｺﾞｼｯｸM-PRO" w:hAnsi="HG丸ｺﾞｼｯｸM-PRO" w:hint="eastAsia"/>
                                      </w:rPr>
                                      <w:t>□</w:t>
                                    </w:r>
                                    <w:r>
                                      <w:rPr>
                                        <w:rFonts w:ascii="HG丸ｺﾞｼｯｸM-PRO" w:eastAsia="HG丸ｺﾞｼｯｸM-PRO" w:hAnsi="HG丸ｺﾞｼｯｸM-PRO" w:hint="eastAsia"/>
                                      </w:rPr>
                                      <w:t>今後の地方交付税等の財源見通しが不透明である</w:t>
                                    </w:r>
                                    <w:r w:rsidRPr="00A42FC4">
                                      <w:rPr>
                                        <w:rFonts w:ascii="HG丸ｺﾞｼｯｸM-PRO" w:eastAsia="HG丸ｺﾞｼｯｸM-PRO" w:hAnsi="HG丸ｺﾞｼｯｸM-PRO" w:hint="eastAsia"/>
                                      </w:rPr>
                                      <w:t>。</w:t>
                                    </w:r>
                                  </w:p>
                                </w:tc>
                              </w:tr>
                            </w:tbl>
                            <w:p w:rsidR="00F67696" w:rsidRPr="00FB0CAE" w:rsidRDefault="00F67696" w:rsidP="00FB0CAE">
                              <w:pPr>
                                <w:spacing w:line="360" w:lineRule="auto"/>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48" o:spid="_x0000_s1162" style="width:453.5pt;height:386.65pt;mso-position-horizontal-relative:char;mso-position-vertical-relative:line" coordsize="62035,5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">
                <v:shape id="片側の 2 つの角を丸めた四角形 1049" o:spid="_x0000_s1163"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ticEA&#10;AADdAAAADwAAAGRycy9kb3ducmV2LnhtbERPyYoCMRC9C/5DKGEug6ZHxKU1igzOOFe3e9mpXrBT&#10;aZKo7d9PBMFbPd5ai1VranEj5yvLCr4GCQjizOqKCwXHw09/CsIHZI21ZVLwIA+rZbezwFTbO+/o&#10;tg+FiCHsU1RQhtCkUvqsJIN+YBviyOXWGQwRukJqh/cYbmo5TJKxNFhxbCixoe+Sssv+ahRMHvkp&#10;r9ywrX8/R9sx5ZvzeXtU6qPXrucgArXhLX65/3Scn4xm8Pwmn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rYnBAAAA3QAAAA8AAAAAAAAAAAAAAAAAmAIAAGRycy9kb3du&#10;cmV2LnhtbFBLBQYAAAAABAAEAPUAAACGAw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FB0CAE">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今後の公共施設維持管理に対する課題</w:t>
                        </w:r>
                      </w:p>
                    </w:txbxContent>
                  </v:textbox>
                </v:shape>
                <v:shape id="テキスト ボックス 1050" o:spid="_x0000_s1164" type="#_x0000_t202" style="position:absolute;left:95;top:3327;width:61940;height:46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scYA&#10;AADdAAAADwAAAGRycy9kb3ducmV2LnhtbESPQWsCMRCF7wX/Qxihl1KzFWxlNUopCFJP2v6AYTMm&#10;q5vJdhPXbX+9cxB6m+G9ee+b5XoIjeqpS3VkAy+TAhRxFW3NzsD31+Z5DiplZItNZDLwSwnWq9HD&#10;Eksbr7yn/pCdkhBOJRrwObel1qnyFDBNYkss2jF2AbOsndO2w6uEh0ZPi+JVB6xZGjy29OGpOh8u&#10;wUBwn8eze7psf/rd/O1vNx14c/LGPI6H9wWoTEP+N9+vt1bwi5nwyz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scYAAADdAAAADwAAAAAAAAAAAAAAAACYAgAAZHJz&#10;L2Rvd25yZXYueG1sUEsFBgAAAAAEAAQA9QAAAIsDAAAAAA==&#10;" filled="f" strokecolor="#4f81bd [3204]" strokeweight="2pt">
                  <v:textbox>
                    <w:txbxContent>
                      <w:p w:rsidR="00F67696" w:rsidRPr="00A42FC4" w:rsidRDefault="00F67696" w:rsidP="00160010">
                        <w:pPr>
                          <w:spacing w:line="360" w:lineRule="auto"/>
                          <w:ind w:firstLineChars="100" w:firstLine="210"/>
                          <w:rPr>
                            <w:rFonts w:ascii="HG丸ｺﾞｼｯｸM-PRO" w:eastAsia="HG丸ｺﾞｼｯｸM-PRO" w:hAnsi="HG丸ｺﾞｼｯｸM-PRO"/>
                          </w:rPr>
                        </w:pP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8732"/>
                        </w:tblGrid>
                        <w:tr w:rsidR="00F67696" w:rsidRPr="00A42FC4" w:rsidTr="00AA67CB">
                          <w:trPr>
                            <w:jc w:val="center"/>
                          </w:trPr>
                          <w:tc>
                            <w:tcPr>
                              <w:tcW w:w="8732" w:type="dxa"/>
                              <w:shd w:val="clear" w:color="auto" w:fill="1F497D" w:themeFill="text2"/>
                            </w:tcPr>
                            <w:p w:rsidR="00F67696" w:rsidRPr="003909F5" w:rsidRDefault="00F67696" w:rsidP="00FE2055">
                              <w:pP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１）</w:t>
                              </w:r>
                              <w:r>
                                <w:rPr>
                                  <w:rFonts w:ascii="HG丸ｺﾞｼｯｸM-PRO" w:eastAsia="HG丸ｺﾞｼｯｸM-PRO" w:hAnsi="HG丸ｺﾞｼｯｸM-PRO" w:hint="eastAsia"/>
                                  <w:color w:val="FFFFFF"/>
                                </w:rPr>
                                <w:t>施設保有量の過多</w:t>
                              </w:r>
                            </w:p>
                          </w:tc>
                        </w:tr>
                        <w:tr w:rsidR="00F67696" w:rsidRPr="00A42FC4" w:rsidTr="00FB0CAE">
                          <w:trPr>
                            <w:jc w:val="center"/>
                          </w:trPr>
                          <w:tc>
                            <w:tcPr>
                              <w:tcW w:w="8732" w:type="dxa"/>
                              <w:shd w:val="clear" w:color="auto" w:fill="F2F2F2"/>
                            </w:tcPr>
                            <w:p w:rsidR="00F67696" w:rsidRPr="00A42FC4" w:rsidRDefault="00F67696" w:rsidP="00537D47">
                              <w:pPr>
                                <w:spacing w:beforeLines="50" w:before="120" w:line="360" w:lineRule="auto"/>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□合併後に公共施設等の数量が見直されておらず、重複する施設が多い。</w:t>
                              </w:r>
                            </w:p>
                            <w:p w:rsidR="00F67696" w:rsidRDefault="00F67696" w:rsidP="00537D47">
                              <w:pPr>
                                <w:spacing w:line="360" w:lineRule="auto"/>
                                <w:ind w:left="210" w:hangingChars="100" w:hanging="210"/>
                                <w:rPr>
                                  <w:rFonts w:ascii="HG丸ｺﾞｼｯｸM-PRO" w:eastAsia="HG丸ｺﾞｼｯｸM-PRO" w:hAnsi="HG丸ｺﾞｼｯｸM-PRO"/>
                                </w:rPr>
                              </w:pPr>
                              <w:r w:rsidRPr="00A42FC4">
                                <w:rPr>
                                  <w:rFonts w:ascii="HG丸ｺﾞｼｯｸM-PRO" w:eastAsia="HG丸ｺﾞｼｯｸM-PRO" w:hAnsi="HG丸ｺﾞｼｯｸM-PRO" w:hint="eastAsia"/>
                                </w:rPr>
                                <w:t>□</w:t>
                              </w:r>
                              <w:r>
                                <w:rPr>
                                  <w:rFonts w:ascii="HG丸ｺﾞｼｯｸM-PRO" w:eastAsia="HG丸ｺﾞｼｯｸM-PRO" w:hAnsi="HG丸ｺﾞｼｯｸM-PRO" w:hint="eastAsia"/>
                                </w:rPr>
                                <w:t>今後も総</w:t>
                              </w:r>
                              <w:r w:rsidRPr="00A42FC4">
                                <w:rPr>
                                  <w:rFonts w:ascii="HG丸ｺﾞｼｯｸM-PRO" w:eastAsia="HG丸ｺﾞｼｯｸM-PRO" w:hAnsi="HG丸ｺﾞｼｯｸM-PRO" w:hint="eastAsia"/>
                                </w:rPr>
                                <w:t>人口の減少</w:t>
                              </w:r>
                              <w:r>
                                <w:rPr>
                                  <w:rFonts w:ascii="HG丸ｺﾞｼｯｸM-PRO" w:eastAsia="HG丸ｺﾞｼｯｸM-PRO" w:hAnsi="HG丸ｺﾞｼｯｸM-PRO" w:hint="eastAsia"/>
                                </w:rPr>
                                <w:t>や</w:t>
                              </w:r>
                              <w:r w:rsidRPr="00A42FC4">
                                <w:rPr>
                                  <w:rFonts w:ascii="HG丸ｺﾞｼｯｸM-PRO" w:eastAsia="HG丸ｺﾞｼｯｸM-PRO" w:hAnsi="HG丸ｺﾞｼｯｸM-PRO" w:hint="eastAsia"/>
                                </w:rPr>
                                <w:t>少子高齢</w:t>
                              </w:r>
                              <w:r w:rsidRPr="009D27EC">
                                <w:rPr>
                                  <w:rFonts w:ascii="HG丸ｺﾞｼｯｸM-PRO" w:eastAsia="HG丸ｺﾞｼｯｸM-PRO" w:hAnsi="HG丸ｺﾞｼｯｸM-PRO" w:hint="eastAsia"/>
                                </w:rPr>
                                <w:t>化が見込まれるため、公</w:t>
                              </w:r>
                              <w:r w:rsidRPr="00A42FC4">
                                <w:rPr>
                                  <w:rFonts w:ascii="HG丸ｺﾞｼｯｸM-PRO" w:eastAsia="HG丸ｺﾞｼｯｸM-PRO" w:hAnsi="HG丸ｺﾞｼｯｸM-PRO" w:hint="eastAsia"/>
                                </w:rPr>
                                <w:t>共</w:t>
                              </w:r>
                              <w:r>
                                <w:rPr>
                                  <w:rFonts w:ascii="HG丸ｺﾞｼｯｸM-PRO" w:eastAsia="HG丸ｺﾞｼｯｸM-PRO" w:hAnsi="HG丸ｺﾞｼｯｸM-PRO" w:hint="eastAsia"/>
                                </w:rPr>
                                <w:t>施設に求められるサービスや利用ニーズの</w:t>
                              </w:r>
                              <w:r w:rsidRPr="00A42FC4">
                                <w:rPr>
                                  <w:rFonts w:ascii="HG丸ｺﾞｼｯｸM-PRO" w:eastAsia="HG丸ｺﾞｼｯｸM-PRO" w:hAnsi="HG丸ｺﾞｼｯｸM-PRO" w:hint="eastAsia"/>
                                </w:rPr>
                                <w:t>変化</w:t>
                              </w:r>
                              <w:r>
                                <w:rPr>
                                  <w:rFonts w:ascii="HG丸ｺﾞｼｯｸM-PRO" w:eastAsia="HG丸ｺﾞｼｯｸM-PRO" w:hAnsi="HG丸ｺﾞｼｯｸM-PRO" w:hint="eastAsia"/>
                                </w:rPr>
                                <w:t>に対応する必要がある</w:t>
                              </w:r>
                              <w:r w:rsidRPr="00A42FC4">
                                <w:rPr>
                                  <w:rFonts w:ascii="HG丸ｺﾞｼｯｸM-PRO" w:eastAsia="HG丸ｺﾞｼｯｸM-PRO" w:hAnsi="HG丸ｺﾞｼｯｸM-PRO" w:hint="eastAsia"/>
                                </w:rPr>
                                <w:t>。</w:t>
                              </w:r>
                            </w:p>
                            <w:p w:rsidR="00F67696" w:rsidRPr="00A42FC4" w:rsidRDefault="00F67696" w:rsidP="00537D47">
                              <w:pPr>
                                <w:spacing w:line="360" w:lineRule="auto"/>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A42FC4">
                                <w:rPr>
                                  <w:rFonts w:ascii="HG丸ｺﾞｼｯｸM-PRO" w:eastAsia="HG丸ｺﾞｼｯｸM-PRO" w:hAnsi="HG丸ｺﾞｼｯｸM-PRO" w:hint="eastAsia"/>
                                </w:rPr>
                                <w:t>利用</w:t>
                              </w:r>
                              <w:r>
                                <w:rPr>
                                  <w:rFonts w:ascii="HG丸ｺﾞｼｯｸM-PRO" w:eastAsia="HG丸ｺﾞｼｯｸM-PRO" w:hAnsi="HG丸ｺﾞｼｯｸM-PRO" w:hint="eastAsia"/>
                                </w:rPr>
                                <w:t>者数が少ない施設や減少傾向にある施設が見受けられる。</w:t>
                              </w:r>
                            </w:p>
                          </w:tc>
                        </w:tr>
                      </w:tbl>
                      <w:p w:rsidR="00F67696" w:rsidRPr="00A42FC4" w:rsidRDefault="00F67696" w:rsidP="00FB0CAE">
                        <w:pPr>
                          <w:spacing w:line="360" w:lineRule="auto"/>
                          <w:rPr>
                            <w:rFonts w:ascii="HG丸ｺﾞｼｯｸM-PRO" w:eastAsia="HG丸ｺﾞｼｯｸM-PRO" w:hAnsi="HG丸ｺﾞｼｯｸM-PRO"/>
                          </w:rPr>
                        </w:pP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8732"/>
                        </w:tblGrid>
                        <w:tr w:rsidR="00F67696" w:rsidRPr="00A42FC4" w:rsidTr="00AA67CB">
                          <w:trPr>
                            <w:jc w:val="center"/>
                          </w:trPr>
                          <w:tc>
                            <w:tcPr>
                              <w:tcW w:w="8732" w:type="dxa"/>
                              <w:shd w:val="clear" w:color="auto" w:fill="1F497D" w:themeFill="text2"/>
                            </w:tcPr>
                            <w:p w:rsidR="00F67696" w:rsidRPr="003909F5" w:rsidRDefault="00F67696" w:rsidP="00FE2055">
                              <w:pP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２）</w:t>
                              </w:r>
                              <w:r>
                                <w:rPr>
                                  <w:rFonts w:ascii="HG丸ｺﾞｼｯｸM-PRO" w:eastAsia="HG丸ｺﾞｼｯｸM-PRO" w:hAnsi="HG丸ｺﾞｼｯｸM-PRO" w:hint="eastAsia"/>
                                  <w:color w:val="FFFFFF"/>
                                </w:rPr>
                                <w:t>大規模な改修の大量発生と更新時期の集中</w:t>
                              </w:r>
                            </w:p>
                          </w:tc>
                        </w:tr>
                        <w:tr w:rsidR="00F67696" w:rsidRPr="00A42FC4" w:rsidTr="00FB0CAE">
                          <w:trPr>
                            <w:jc w:val="center"/>
                          </w:trPr>
                          <w:tc>
                            <w:tcPr>
                              <w:tcW w:w="8732" w:type="dxa"/>
                              <w:shd w:val="clear" w:color="auto" w:fill="F2F2F2"/>
                            </w:tcPr>
                            <w:p w:rsidR="00F67696" w:rsidRPr="00A42FC4" w:rsidRDefault="00F67696" w:rsidP="00537D47">
                              <w:pPr>
                                <w:spacing w:beforeLines="50" w:before="120" w:line="360" w:lineRule="auto"/>
                                <w:ind w:left="210" w:hangingChars="100" w:hanging="210"/>
                                <w:rPr>
                                  <w:rFonts w:ascii="HG丸ｺﾞｼｯｸM-PRO" w:eastAsia="HG丸ｺﾞｼｯｸM-PRO" w:hAnsi="HG丸ｺﾞｼｯｸM-PRO"/>
                                </w:rPr>
                              </w:pPr>
                              <w:r w:rsidRPr="00A42FC4">
                                <w:rPr>
                                  <w:rFonts w:ascii="HG丸ｺﾞｼｯｸM-PRO" w:eastAsia="HG丸ｺﾞｼｯｸM-PRO" w:hAnsi="HG丸ｺﾞｼｯｸM-PRO" w:hint="eastAsia"/>
                                </w:rPr>
                                <w:t>□公共施設の老朽化が進んでおり、</w:t>
                              </w:r>
                              <w:r>
                                <w:rPr>
                                  <w:rFonts w:ascii="HG丸ｺﾞｼｯｸM-PRO" w:eastAsia="HG丸ｺﾞｼｯｸM-PRO" w:hAnsi="HG丸ｺﾞｼｯｸM-PRO" w:hint="eastAsia"/>
                                </w:rPr>
                                <w:t>今後の維持更新費用に莫大な費用を要する。</w:t>
                              </w:r>
                            </w:p>
                            <w:p w:rsidR="00F67696" w:rsidRPr="00A42FC4" w:rsidRDefault="00F67696" w:rsidP="00537D47">
                              <w:pPr>
                                <w:spacing w:line="360" w:lineRule="auto"/>
                                <w:ind w:left="210" w:hangingChars="100" w:hanging="210"/>
                                <w:rPr>
                                  <w:rFonts w:ascii="HG丸ｺﾞｼｯｸM-PRO" w:eastAsia="HG丸ｺﾞｼｯｸM-PRO" w:hAnsi="HG丸ｺﾞｼｯｸM-PRO"/>
                                </w:rPr>
                              </w:pPr>
                              <w:r w:rsidRPr="00A42FC4">
                                <w:rPr>
                                  <w:rFonts w:ascii="HG丸ｺﾞｼｯｸM-PRO" w:eastAsia="HG丸ｺﾞｼｯｸM-PRO" w:hAnsi="HG丸ｺﾞｼｯｸM-PRO" w:hint="eastAsia"/>
                                </w:rPr>
                                <w:t>□</w:t>
                              </w:r>
                              <w:r>
                                <w:rPr>
                                  <w:rFonts w:ascii="HG丸ｺﾞｼｯｸM-PRO" w:eastAsia="HG丸ｺﾞｼｯｸM-PRO" w:hAnsi="HG丸ｺﾞｼｯｸM-PRO" w:hint="eastAsia"/>
                                </w:rPr>
                                <w:t>今後、</w:t>
                              </w:r>
                              <w:r w:rsidRPr="00A42FC4">
                                <w:rPr>
                                  <w:rFonts w:ascii="HG丸ｺﾞｼｯｸM-PRO" w:eastAsia="HG丸ｺﾞｼｯｸM-PRO" w:hAnsi="HG丸ｺﾞｼｯｸM-PRO" w:hint="eastAsia"/>
                                </w:rPr>
                                <w:t>大規模</w:t>
                              </w:r>
                              <w:r>
                                <w:rPr>
                                  <w:rFonts w:ascii="HG丸ｺﾞｼｯｸM-PRO" w:eastAsia="HG丸ｺﾞｼｯｸM-PRO" w:hAnsi="HG丸ｺﾞｼｯｸM-PRO" w:hint="eastAsia"/>
                                </w:rPr>
                                <w:t>な改修や建替えなどが大量に発生し、かつ</w:t>
                              </w:r>
                              <w:r w:rsidRPr="00A42FC4">
                                <w:rPr>
                                  <w:rFonts w:ascii="HG丸ｺﾞｼｯｸM-PRO" w:eastAsia="HG丸ｺﾞｼｯｸM-PRO" w:hAnsi="HG丸ｺﾞｼｯｸM-PRO" w:hint="eastAsia"/>
                                </w:rPr>
                                <w:t>一時期に集中</w:t>
                              </w:r>
                              <w:r>
                                <w:rPr>
                                  <w:rFonts w:ascii="HG丸ｺﾞｼｯｸM-PRO" w:eastAsia="HG丸ｺﾞｼｯｸM-PRO" w:hAnsi="HG丸ｺﾞｼｯｸM-PRO" w:hint="eastAsia"/>
                                </w:rPr>
                                <w:t>して必要となる。</w:t>
                              </w:r>
                            </w:p>
                          </w:tc>
                        </w:tr>
                      </w:tbl>
                      <w:p w:rsidR="00F67696" w:rsidRPr="00A42FC4" w:rsidRDefault="00F67696" w:rsidP="00FB0CAE">
                        <w:pPr>
                          <w:spacing w:line="360" w:lineRule="auto"/>
                          <w:rPr>
                            <w:rFonts w:ascii="HG丸ｺﾞｼｯｸM-PRO" w:eastAsia="HG丸ｺﾞｼｯｸM-PRO" w:hAnsi="HG丸ｺﾞｼｯｸM-PRO"/>
                          </w:rPr>
                        </w:pP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8732"/>
                        </w:tblGrid>
                        <w:tr w:rsidR="00F67696" w:rsidRPr="00A42FC4" w:rsidTr="00AA67CB">
                          <w:trPr>
                            <w:jc w:val="center"/>
                          </w:trPr>
                          <w:tc>
                            <w:tcPr>
                              <w:tcW w:w="8732" w:type="dxa"/>
                              <w:shd w:val="clear" w:color="auto" w:fill="1F497D" w:themeFill="text2"/>
                            </w:tcPr>
                            <w:p w:rsidR="00F67696" w:rsidRPr="003909F5" w:rsidRDefault="00F67696" w:rsidP="00FE2055">
                              <w:pPr>
                                <w:rPr>
                                  <w:rFonts w:ascii="HG丸ｺﾞｼｯｸM-PRO" w:eastAsia="HG丸ｺﾞｼｯｸM-PRO" w:hAnsi="HG丸ｺﾞｼｯｸM-PRO"/>
                                  <w:color w:val="FFFFFF"/>
                                </w:rPr>
                              </w:pPr>
                              <w:r w:rsidRPr="003909F5">
                                <w:rPr>
                                  <w:rFonts w:ascii="HG丸ｺﾞｼｯｸM-PRO" w:eastAsia="HG丸ｺﾞｼｯｸM-PRO" w:hAnsi="HG丸ｺﾞｼｯｸM-PRO" w:hint="eastAsia"/>
                                  <w:color w:val="FFFFFF"/>
                                </w:rPr>
                                <w:t>３）</w:t>
                              </w:r>
                              <w:r>
                                <w:rPr>
                                  <w:rFonts w:ascii="HG丸ｺﾞｼｯｸM-PRO" w:eastAsia="HG丸ｺﾞｼｯｸM-PRO" w:hAnsi="HG丸ｺﾞｼｯｸM-PRO" w:hint="eastAsia"/>
                                  <w:color w:val="FFFFFF"/>
                                </w:rPr>
                                <w:t>財源の不足</w:t>
                              </w:r>
                            </w:p>
                          </w:tc>
                        </w:tr>
                        <w:tr w:rsidR="00F67696" w:rsidRPr="00A42FC4" w:rsidTr="00FB0CAE">
                          <w:trPr>
                            <w:jc w:val="center"/>
                          </w:trPr>
                          <w:tc>
                            <w:tcPr>
                              <w:tcW w:w="8732" w:type="dxa"/>
                              <w:shd w:val="clear" w:color="auto" w:fill="F2F2F2"/>
                            </w:tcPr>
                            <w:p w:rsidR="00F67696" w:rsidRDefault="00F67696" w:rsidP="00537D47">
                              <w:pPr>
                                <w:spacing w:beforeLines="50" w:before="120" w:line="360" w:lineRule="auto"/>
                                <w:ind w:left="210" w:hangingChars="100" w:hanging="210"/>
                                <w:rPr>
                                  <w:rFonts w:ascii="HG丸ｺﾞｼｯｸM-PRO" w:eastAsia="HG丸ｺﾞｼｯｸM-PRO" w:hAnsi="HG丸ｺﾞｼｯｸM-PRO"/>
                                </w:rPr>
                              </w:pPr>
                              <w:r w:rsidRPr="00A42FC4">
                                <w:rPr>
                                  <w:rFonts w:ascii="HG丸ｺﾞｼｯｸM-PRO" w:eastAsia="HG丸ｺﾞｼｯｸM-PRO" w:hAnsi="HG丸ｺﾞｼｯｸM-PRO" w:hint="eastAsia"/>
                                </w:rPr>
                                <w:t>□</w:t>
                              </w:r>
                              <w:r>
                                <w:rPr>
                                  <w:rFonts w:ascii="HG丸ｺﾞｼｯｸM-PRO" w:eastAsia="HG丸ｺﾞｼｯｸM-PRO" w:hAnsi="HG丸ｺﾞｼｯｸM-PRO" w:hint="eastAsia"/>
                                </w:rPr>
                                <w:t>生産年齢人口の減少に伴う地方税の</w:t>
                              </w:r>
                              <w:r w:rsidRPr="00A42FC4">
                                <w:rPr>
                                  <w:rFonts w:ascii="HG丸ｺﾞｼｯｸM-PRO" w:eastAsia="HG丸ｺﾞｼｯｸM-PRO" w:hAnsi="HG丸ｺﾞｼｯｸM-PRO" w:hint="eastAsia"/>
                                </w:rPr>
                                <w:t>歳入</w:t>
                              </w:r>
                              <w:r>
                                <w:rPr>
                                  <w:rFonts w:ascii="HG丸ｺﾞｼｯｸM-PRO" w:eastAsia="HG丸ｺﾞｼｯｸM-PRO" w:hAnsi="HG丸ｺﾞｼｯｸM-PRO" w:hint="eastAsia"/>
                                </w:rPr>
                                <w:t>減少、高齢者人口の増加に伴う扶助費の増加が想定され、財源不</w:t>
                              </w:r>
                              <w:r w:rsidRPr="009D27EC">
                                <w:rPr>
                                  <w:rFonts w:ascii="HG丸ｺﾞｼｯｸM-PRO" w:eastAsia="HG丸ｺﾞｼｯｸM-PRO" w:hAnsi="HG丸ｺﾞｼｯｸM-PRO" w:hint="eastAsia"/>
                                </w:rPr>
                                <w:t>足が見込まれる。</w:t>
                              </w:r>
                            </w:p>
                            <w:p w:rsidR="00F67696" w:rsidRPr="00A42FC4" w:rsidRDefault="00F67696" w:rsidP="00537D47">
                              <w:pPr>
                                <w:spacing w:line="360" w:lineRule="auto"/>
                                <w:ind w:left="210" w:hangingChars="100" w:hanging="210"/>
                                <w:jc w:val="left"/>
                                <w:rPr>
                                  <w:rFonts w:ascii="HG丸ｺﾞｼｯｸM-PRO" w:eastAsia="HG丸ｺﾞｼｯｸM-PRO" w:hAnsi="HG丸ｺﾞｼｯｸM-PRO"/>
                                </w:rPr>
                              </w:pPr>
                              <w:r w:rsidRPr="00A42FC4">
                                <w:rPr>
                                  <w:rFonts w:ascii="HG丸ｺﾞｼｯｸM-PRO" w:eastAsia="HG丸ｺﾞｼｯｸM-PRO" w:hAnsi="HG丸ｺﾞｼｯｸM-PRO" w:hint="eastAsia"/>
                                </w:rPr>
                                <w:t>□</w:t>
                              </w:r>
                              <w:r>
                                <w:rPr>
                                  <w:rFonts w:ascii="HG丸ｺﾞｼｯｸM-PRO" w:eastAsia="HG丸ｺﾞｼｯｸM-PRO" w:hAnsi="HG丸ｺﾞｼｯｸM-PRO" w:hint="eastAsia"/>
                                </w:rPr>
                                <w:t>今後の地方交付税等の財源見通しが不透明である</w:t>
                              </w:r>
                              <w:r w:rsidRPr="00A42FC4">
                                <w:rPr>
                                  <w:rFonts w:ascii="HG丸ｺﾞｼｯｸM-PRO" w:eastAsia="HG丸ｺﾞｼｯｸM-PRO" w:hAnsi="HG丸ｺﾞｼｯｸM-PRO" w:hint="eastAsia"/>
                                </w:rPr>
                                <w:t>。</w:t>
                              </w:r>
                            </w:p>
                          </w:tc>
                        </w:tr>
                      </w:tbl>
                      <w:p w:rsidR="00F67696" w:rsidRPr="00FB0CAE" w:rsidRDefault="00F67696" w:rsidP="00FB0CAE">
                        <w:pPr>
                          <w:spacing w:line="360" w:lineRule="auto"/>
                          <w:jc w:val="left"/>
                          <w:rPr>
                            <w:rFonts w:ascii="HG丸ｺﾞｼｯｸM-PRO" w:eastAsia="HG丸ｺﾞｼｯｸM-PRO" w:hAnsi="HG丸ｺﾞｼｯｸM-PRO"/>
                            <w:sz w:val="24"/>
                            <w:szCs w:val="24"/>
                          </w:rPr>
                        </w:pPr>
                      </w:p>
                    </w:txbxContent>
                  </v:textbox>
                </v:shape>
                <w10:anchorlock/>
              </v:group>
            </w:pict>
          </mc:Fallback>
        </mc:AlternateContent>
      </w:r>
    </w:p>
    <w:p w:rsidR="00A44827" w:rsidRPr="00F27202" w:rsidRDefault="00A44827" w:rsidP="002979B1">
      <w:pPr>
        <w:pStyle w:val="23"/>
      </w:pPr>
      <w:bookmarkStart w:id="31" w:name="_Toc475520748"/>
      <w:r w:rsidRPr="00F27202">
        <w:rPr>
          <w:rFonts w:hint="eastAsia"/>
        </w:rPr>
        <w:lastRenderedPageBreak/>
        <w:t>4-2　基本理念</w:t>
      </w:r>
      <w:bookmarkEnd w:id="31"/>
    </w:p>
    <w:p w:rsidR="00027240" w:rsidRDefault="00051B9F" w:rsidP="00051B9F">
      <w:pPr>
        <w:spacing w:line="360"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ここまでに示した</w:t>
      </w:r>
      <w:r w:rsidRPr="009D27EC">
        <w:rPr>
          <w:rFonts w:ascii="HG丸ｺﾞｼｯｸM-PRO" w:eastAsia="HG丸ｺﾞｼｯｸM-PRO" w:hAnsi="HG丸ｺﾞｼｯｸM-PRO" w:hint="eastAsia"/>
        </w:rPr>
        <w:t>課題に対応して、限られた財源を有効に活用し</w:t>
      </w:r>
      <w:r w:rsidR="00EB2CB5">
        <w:rPr>
          <w:rFonts w:ascii="HG丸ｺﾞｼｯｸM-PRO" w:eastAsia="HG丸ｺﾞｼｯｸM-PRO" w:hAnsi="HG丸ｺﾞｼｯｸM-PRO" w:hint="eastAsia"/>
        </w:rPr>
        <w:t>、</w:t>
      </w:r>
      <w:r w:rsidRPr="009D27EC">
        <w:rPr>
          <w:rFonts w:ascii="HG丸ｺﾞｼｯｸM-PRO" w:eastAsia="HG丸ｺﾞｼｯｸM-PRO" w:hAnsi="HG丸ｺﾞｼｯｸM-PRO" w:hint="eastAsia"/>
        </w:rPr>
        <w:t>「森と水のちからと人の営みが調和するくらしと出会いのまち」を実現していくためには、公共施設の適正な運営管理のあり方等を精査し、中長期の財政状況を踏まえ、公共サービスを低下させることなく公共施設の維持・</w:t>
      </w:r>
      <w:r w:rsidRPr="00F27202">
        <w:rPr>
          <w:rFonts w:ascii="HG丸ｺﾞｼｯｸM-PRO" w:eastAsia="HG丸ｺﾞｼｯｸM-PRO" w:hAnsi="HG丸ｺﾞｼｯｸM-PRO" w:hint="eastAsia"/>
        </w:rPr>
        <w:t>管理・運営を図っていく必要があります。</w:t>
      </w:r>
    </w:p>
    <w:p w:rsidR="00A44827" w:rsidRPr="00F27202" w:rsidRDefault="00051B9F" w:rsidP="00051B9F">
      <w:pPr>
        <w:spacing w:line="360"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そのため、今後は以下の公共施設マネジメント基本方針を定め、これをもとに施設の適正な配置を勘案し、管理・活用を行っていくこととします。</w:t>
      </w:r>
    </w:p>
    <w:p w:rsidR="001F1B4A" w:rsidRPr="00F27202" w:rsidRDefault="00AA67CB" w:rsidP="00A44827">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0928" behindDoc="0" locked="0" layoutInCell="1" allowOverlap="1" wp14:anchorId="50C24770" wp14:editId="483B73F8">
                <wp:simplePos x="0" y="0"/>
                <wp:positionH relativeFrom="column">
                  <wp:posOffset>2566670</wp:posOffset>
                </wp:positionH>
                <wp:positionV relativeFrom="paragraph">
                  <wp:posOffset>3454400</wp:posOffset>
                </wp:positionV>
                <wp:extent cx="647700" cy="457200"/>
                <wp:effectExtent l="38100" t="0" r="19050" b="38100"/>
                <wp:wrapNone/>
                <wp:docPr id="1112" name="下矢印 1112"/>
                <wp:cNvGraphicFramePr/>
                <a:graphic xmlns:a="http://schemas.openxmlformats.org/drawingml/2006/main">
                  <a:graphicData uri="http://schemas.microsoft.com/office/word/2010/wordprocessingShape">
                    <wps:wsp>
                      <wps:cNvSpPr/>
                      <wps:spPr>
                        <a:xfrm>
                          <a:off x="0" y="0"/>
                          <a:ext cx="6477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12" o:spid="_x0000_s1026" type="#_x0000_t67" style="position:absolute;left:0;text-align:left;margin-left:202.1pt;margin-top:272pt;width:51pt;height:36pt;z-index:25158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" adj="10800" fillcolor="#4f81bd [3204]" strokecolor="#243f60 [1604]" strokeweight="2pt"/>
            </w:pict>
          </mc:Fallback>
        </mc:AlternateContent>
      </w:r>
      <w:r w:rsidR="00FE2055" w:rsidRPr="00F27202">
        <w:rPr>
          <w:rFonts w:ascii="HG丸ｺﾞｼｯｸM-PRO" w:eastAsia="HG丸ｺﾞｼｯｸM-PRO" w:hAnsi="HG丸ｺﾞｼｯｸM-PRO"/>
          <w:noProof/>
        </w:rPr>
        <mc:AlternateContent>
          <mc:Choice Requires="wpg">
            <w:drawing>
              <wp:inline distT="0" distB="0" distL="0" distR="0" wp14:anchorId="2BDCDA98" wp14:editId="52BAC977">
                <wp:extent cx="5759450" cy="6543676"/>
                <wp:effectExtent l="0" t="0" r="12700" b="28575"/>
                <wp:docPr id="1054" name="グループ化 1054"/>
                <wp:cNvGraphicFramePr/>
                <a:graphic xmlns:a="http://schemas.openxmlformats.org/drawingml/2006/main">
                  <a:graphicData uri="http://schemas.microsoft.com/office/word/2010/wordprocessingGroup">
                    <wpg:wgp>
                      <wpg:cNvGrpSpPr/>
                      <wpg:grpSpPr>
                        <a:xfrm>
                          <a:off x="0" y="0"/>
                          <a:ext cx="5759450" cy="6543676"/>
                          <a:chOff x="0" y="0"/>
                          <a:chExt cx="6203590" cy="6691133"/>
                        </a:xfrm>
                      </wpg:grpSpPr>
                      <wps:wsp>
                        <wps:cNvPr id="1055" name="片側の 2 つの角を丸めた四角形 1055"/>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FE2055">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公共施設等マネジメント</w:t>
                              </w:r>
                              <w:r w:rsidRPr="00564BAD">
                                <w:rPr>
                                  <w:rFonts w:ascii="HG丸ｺﾞｼｯｸM-PRO" w:eastAsia="HG丸ｺﾞｼｯｸM-PRO" w:hAnsi="HG丸ｺﾞｼｯｸM-PRO" w:hint="eastAsia"/>
                                  <w:b/>
                                  <w:color w:val="FFFFFF" w:themeColor="background1"/>
                                </w:rPr>
                                <w:t>基</w:t>
                              </w:r>
                              <w:r>
                                <w:rPr>
                                  <w:rFonts w:ascii="HG丸ｺﾞｼｯｸM-PRO" w:eastAsia="HG丸ｺﾞｼｯｸM-PRO" w:hAnsi="HG丸ｺﾞｼｯｸM-PRO" w:hint="eastAsia"/>
                                  <w:b/>
                                  <w:color w:val="FFFFFF" w:themeColor="background1"/>
                                </w:rPr>
                                <w:t>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128"/>
                        <wps:cNvSpPr txBox="1"/>
                        <wps:spPr>
                          <a:xfrm>
                            <a:off x="9526" y="332653"/>
                            <a:ext cx="6194064" cy="6358480"/>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A42FC4" w:rsidRDefault="00F67696" w:rsidP="00FE2055">
                              <w:pPr>
                                <w:spacing w:line="360" w:lineRule="auto"/>
                                <w:rPr>
                                  <w:rFonts w:ascii="HG丸ｺﾞｼｯｸM-PRO" w:eastAsia="HG丸ｺﾞｼｯｸM-PRO" w:hAnsi="HG丸ｺﾞｼｯｸM-PRO"/>
                                </w:rPr>
                              </w:pPr>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46"/>
                                <w:gridCol w:w="4176"/>
                              </w:tblGrid>
                              <w:tr w:rsidR="00F67696" w:rsidRPr="001F1B4A" w:rsidTr="00027240">
                                <w:trPr>
                                  <w:trHeight w:val="650"/>
                                  <w:jc w:val="center"/>
                                </w:trPr>
                                <w:tc>
                                  <w:tcPr>
                                    <w:tcW w:w="4246" w:type="dxa"/>
                                    <w:shd w:val="clear" w:color="auto" w:fill="1F497D" w:themeFill="text2"/>
                                    <w:tcMar>
                                      <w:top w:w="72" w:type="dxa"/>
                                      <w:left w:w="144" w:type="dxa"/>
                                      <w:bottom w:w="72" w:type="dxa"/>
                                      <w:right w:w="144" w:type="dxa"/>
                                    </w:tcMar>
                                    <w:vAlign w:val="center"/>
                                    <w:hideMark/>
                                  </w:tcPr>
                                  <w:p w:rsidR="00F67696" w:rsidRPr="001F1B4A" w:rsidRDefault="00F67696" w:rsidP="00057ED9">
                                    <w:pPr>
                                      <w:jc w:val="center"/>
                                      <w:rPr>
                                        <w:rFonts w:ascii="HG丸ｺﾞｼｯｸM-PRO" w:eastAsia="HG丸ｺﾞｼｯｸM-PRO" w:hAnsi="HG丸ｺﾞｼｯｸM-PRO"/>
                                        <w:b/>
                                        <w:color w:val="FFFFFF" w:themeColor="background1"/>
                                        <w:sz w:val="32"/>
                                        <w:szCs w:val="32"/>
                                      </w:rPr>
                                    </w:pPr>
                                    <w:r w:rsidRPr="001F1B4A">
                                      <w:rPr>
                                        <w:rFonts w:ascii="HG丸ｺﾞｼｯｸM-PRO" w:eastAsia="HG丸ｺﾞｼｯｸM-PRO" w:hAnsi="HG丸ｺﾞｼｯｸM-PRO" w:hint="eastAsia"/>
                                        <w:b/>
                                        <w:color w:val="FFFFFF" w:themeColor="background1"/>
                                        <w:sz w:val="32"/>
                                        <w:szCs w:val="32"/>
                                      </w:rPr>
                                      <w:t>公共施設基本方針</w:t>
                                    </w:r>
                                  </w:p>
                                </w:tc>
                                <w:tc>
                                  <w:tcPr>
                                    <w:tcW w:w="4176" w:type="dxa"/>
                                    <w:shd w:val="clear" w:color="auto" w:fill="1F497D" w:themeFill="text2"/>
                                    <w:tcMar>
                                      <w:top w:w="72" w:type="dxa"/>
                                      <w:left w:w="144" w:type="dxa"/>
                                      <w:bottom w:w="72" w:type="dxa"/>
                                      <w:right w:w="144" w:type="dxa"/>
                                    </w:tcMar>
                                    <w:vAlign w:val="center"/>
                                    <w:hideMark/>
                                  </w:tcPr>
                                  <w:p w:rsidR="00F67696" w:rsidRPr="001F1B4A" w:rsidRDefault="00F67696" w:rsidP="00057ED9">
                                    <w:pPr>
                                      <w:jc w:val="center"/>
                                      <w:rPr>
                                        <w:rFonts w:ascii="HG丸ｺﾞｼｯｸM-PRO" w:eastAsia="HG丸ｺﾞｼｯｸM-PRO" w:hAnsi="HG丸ｺﾞｼｯｸM-PRO"/>
                                        <w:b/>
                                        <w:color w:val="FFFFFF" w:themeColor="background1"/>
                                        <w:sz w:val="32"/>
                                        <w:szCs w:val="32"/>
                                      </w:rPr>
                                    </w:pPr>
                                    <w:r w:rsidRPr="001F1B4A">
                                      <w:rPr>
                                        <w:rFonts w:ascii="HG丸ｺﾞｼｯｸM-PRO" w:eastAsia="HG丸ｺﾞｼｯｸM-PRO" w:hAnsi="HG丸ｺﾞｼｯｸM-PRO" w:hint="eastAsia"/>
                                        <w:b/>
                                        <w:color w:val="FFFFFF" w:themeColor="background1"/>
                                        <w:sz w:val="32"/>
                                        <w:szCs w:val="32"/>
                                      </w:rPr>
                                      <w:t>インフラ施設基本方針</w:t>
                                    </w:r>
                                  </w:p>
                                </w:tc>
                              </w:tr>
                              <w:tr w:rsidR="00F67696" w:rsidRPr="001F1B4A" w:rsidTr="00027240">
                                <w:trPr>
                                  <w:trHeight w:val="980"/>
                                  <w:jc w:val="center"/>
                                </w:trPr>
                                <w:tc>
                                  <w:tcPr>
                                    <w:tcW w:w="4246" w:type="dxa"/>
                                    <w:shd w:val="clear" w:color="auto" w:fill="auto"/>
                                    <w:tcMar>
                                      <w:top w:w="72" w:type="dxa"/>
                                      <w:left w:w="144" w:type="dxa"/>
                                      <w:bottom w:w="72" w:type="dxa"/>
                                      <w:right w:w="144" w:type="dxa"/>
                                    </w:tcMar>
                                    <w:vAlign w:val="center"/>
                                    <w:hideMark/>
                                  </w:tcPr>
                                  <w:p w:rsidR="00F67696" w:rsidRDefault="00F67696" w:rsidP="00027240">
                                    <w:pPr>
                                      <w:jc w:val="center"/>
                                      <w:rPr>
                                        <w:rFonts w:ascii="HG丸ｺﾞｼｯｸM-PRO" w:eastAsia="HG丸ｺﾞｼｯｸM-PRO" w:hAnsi="HG丸ｺﾞｼｯｸM-PRO"/>
                                        <w:sz w:val="28"/>
                                        <w:szCs w:val="28"/>
                                      </w:rPr>
                                    </w:pPr>
                                    <w:r w:rsidRPr="005A50C2">
                                      <w:rPr>
                                        <w:rFonts w:ascii="HG丸ｺﾞｼｯｸM-PRO" w:eastAsia="HG丸ｺﾞｼｯｸM-PRO" w:hAnsi="HG丸ｺﾞｼｯｸM-PRO" w:hint="eastAsia"/>
                                        <w:sz w:val="28"/>
                                        <w:szCs w:val="28"/>
                                      </w:rPr>
                                      <w:t>公共施設の適正化</w:t>
                                    </w:r>
                                  </w:p>
                                  <w:p w:rsidR="00F67696" w:rsidRPr="003B1A08" w:rsidRDefault="00F67696" w:rsidP="00027240">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(総量の検討)</w:t>
                                    </w:r>
                                  </w:p>
                                </w:tc>
                                <w:tc>
                                  <w:tcPr>
                                    <w:tcW w:w="4176" w:type="dxa"/>
                                    <w:shd w:val="clear" w:color="auto" w:fill="auto"/>
                                    <w:tcMar>
                                      <w:top w:w="72" w:type="dxa"/>
                                      <w:left w:w="144" w:type="dxa"/>
                                      <w:bottom w:w="72" w:type="dxa"/>
                                      <w:right w:w="144" w:type="dxa"/>
                                    </w:tcMar>
                                    <w:vAlign w:val="center"/>
                                    <w:hideMark/>
                                  </w:tcPr>
                                  <w:p w:rsidR="00F67696" w:rsidRPr="003B1A08" w:rsidRDefault="00F67696" w:rsidP="00027240">
                                    <w:pPr>
                                      <w:jc w:val="center"/>
                                      <w:rPr>
                                        <w:rFonts w:ascii="HG丸ｺﾞｼｯｸM-PRO" w:eastAsia="HG丸ｺﾞｼｯｸM-PRO" w:hAnsi="HG丸ｺﾞｼｯｸM-PRO"/>
                                        <w:sz w:val="28"/>
                                        <w:szCs w:val="28"/>
                                      </w:rPr>
                                    </w:pPr>
                                    <w:r w:rsidRPr="003B1A08">
                                      <w:rPr>
                                        <w:rFonts w:ascii="HG丸ｺﾞｼｯｸM-PRO" w:eastAsia="HG丸ｺﾞｼｯｸM-PRO" w:hAnsi="HG丸ｺﾞｼｯｸM-PRO" w:hint="eastAsia"/>
                                        <w:sz w:val="28"/>
                                        <w:szCs w:val="28"/>
                                      </w:rPr>
                                      <w:t>更新費用の縮減と平準化</w:t>
                                    </w:r>
                                  </w:p>
                                </w:tc>
                              </w:tr>
                              <w:tr w:rsidR="00F67696" w:rsidRPr="001F1B4A" w:rsidTr="00027240">
                                <w:trPr>
                                  <w:trHeight w:val="982"/>
                                  <w:jc w:val="center"/>
                                </w:trPr>
                                <w:tc>
                                  <w:tcPr>
                                    <w:tcW w:w="4246" w:type="dxa"/>
                                    <w:shd w:val="clear" w:color="auto" w:fill="auto"/>
                                    <w:tcMar>
                                      <w:top w:w="72" w:type="dxa"/>
                                      <w:left w:w="144" w:type="dxa"/>
                                      <w:bottom w:w="72" w:type="dxa"/>
                                      <w:right w:w="144" w:type="dxa"/>
                                    </w:tcMar>
                                    <w:vAlign w:val="center"/>
                                    <w:hideMark/>
                                  </w:tcPr>
                                  <w:p w:rsidR="00F67696" w:rsidRDefault="00F67696" w:rsidP="00027240">
                                    <w:pPr>
                                      <w:jc w:val="center"/>
                                      <w:rPr>
                                        <w:rFonts w:ascii="HG丸ｺﾞｼｯｸM-PRO" w:eastAsia="HG丸ｺﾞｼｯｸM-PRO" w:hAnsi="HG丸ｺﾞｼｯｸM-PRO"/>
                                        <w:sz w:val="28"/>
                                        <w:szCs w:val="28"/>
                                      </w:rPr>
                                    </w:pPr>
                                    <w:r w:rsidRPr="005A50C2">
                                      <w:rPr>
                                        <w:rFonts w:ascii="HG丸ｺﾞｼｯｸM-PRO" w:eastAsia="HG丸ｺﾞｼｯｸM-PRO" w:hAnsi="HG丸ｺﾞｼｯｸM-PRO" w:hint="eastAsia"/>
                                        <w:sz w:val="28"/>
                                        <w:szCs w:val="28"/>
                                      </w:rPr>
                                      <w:t>公共施設の長寿命化</w:t>
                                    </w:r>
                                  </w:p>
                                  <w:p w:rsidR="00F67696" w:rsidRPr="005A50C2" w:rsidRDefault="00F67696" w:rsidP="00027240">
                                    <w:pPr>
                                      <w:jc w:val="center"/>
                                      <w:rPr>
                                        <w:rFonts w:ascii="HG丸ｺﾞｼｯｸM-PRO" w:eastAsia="HG丸ｺﾞｼｯｸM-PRO" w:hAnsi="HG丸ｺﾞｼｯｸM-PRO"/>
                                        <w:sz w:val="28"/>
                                        <w:szCs w:val="28"/>
                                      </w:rPr>
                                    </w:pPr>
                                    <w:r w:rsidRPr="005A50C2">
                                      <w:rPr>
                                        <w:rFonts w:ascii="HG丸ｺﾞｼｯｸM-PRO" w:eastAsia="HG丸ｺﾞｼｯｸM-PRO" w:hAnsi="HG丸ｺﾞｼｯｸM-PRO" w:hint="eastAsia"/>
                                        <w:sz w:val="28"/>
                                        <w:szCs w:val="28"/>
                                      </w:rPr>
                                      <w:t>（品質の向上）</w:t>
                                    </w:r>
                                  </w:p>
                                </w:tc>
                                <w:tc>
                                  <w:tcPr>
                                    <w:tcW w:w="4176" w:type="dxa"/>
                                    <w:shd w:val="clear" w:color="auto" w:fill="auto"/>
                                    <w:tcMar>
                                      <w:top w:w="72" w:type="dxa"/>
                                      <w:left w:w="144" w:type="dxa"/>
                                      <w:bottom w:w="72" w:type="dxa"/>
                                      <w:right w:w="144" w:type="dxa"/>
                                    </w:tcMar>
                                    <w:vAlign w:val="center"/>
                                    <w:hideMark/>
                                  </w:tcPr>
                                  <w:p w:rsidR="00F67696" w:rsidRPr="003B1A08" w:rsidRDefault="00F67696" w:rsidP="00027240">
                                    <w:pPr>
                                      <w:jc w:val="center"/>
                                      <w:rPr>
                                        <w:rFonts w:ascii="HG丸ｺﾞｼｯｸM-PRO" w:eastAsia="HG丸ｺﾞｼｯｸM-PRO" w:hAnsi="HG丸ｺﾞｼｯｸM-PRO"/>
                                        <w:sz w:val="28"/>
                                        <w:szCs w:val="28"/>
                                      </w:rPr>
                                    </w:pPr>
                                    <w:r w:rsidRPr="003B1A08">
                                      <w:rPr>
                                        <w:rFonts w:ascii="HG丸ｺﾞｼｯｸM-PRO" w:eastAsia="HG丸ｺﾞｼｯｸM-PRO" w:hAnsi="HG丸ｺﾞｼｯｸM-PRO" w:hint="eastAsia"/>
                                        <w:sz w:val="28"/>
                                        <w:szCs w:val="28"/>
                                      </w:rPr>
                                      <w:t>長寿命化</w:t>
                                    </w:r>
                                  </w:p>
                                </w:tc>
                              </w:tr>
                              <w:tr w:rsidR="00F67696" w:rsidRPr="001F1B4A" w:rsidTr="00027240">
                                <w:trPr>
                                  <w:trHeight w:val="1112"/>
                                  <w:jc w:val="center"/>
                                </w:trPr>
                                <w:tc>
                                  <w:tcPr>
                                    <w:tcW w:w="4246" w:type="dxa"/>
                                    <w:shd w:val="clear" w:color="auto" w:fill="auto"/>
                                    <w:tcMar>
                                      <w:top w:w="72" w:type="dxa"/>
                                      <w:left w:w="144" w:type="dxa"/>
                                      <w:bottom w:w="72" w:type="dxa"/>
                                      <w:right w:w="144" w:type="dxa"/>
                                    </w:tcMar>
                                    <w:vAlign w:val="center"/>
                                    <w:hideMark/>
                                  </w:tcPr>
                                  <w:p w:rsidR="00F67696" w:rsidRDefault="00F67696" w:rsidP="00027240">
                                    <w:pPr>
                                      <w:jc w:val="center"/>
                                      <w:rPr>
                                        <w:rFonts w:ascii="HG丸ｺﾞｼｯｸM-PRO" w:eastAsia="HG丸ｺﾞｼｯｸM-PRO" w:hAnsi="HG丸ｺﾞｼｯｸM-PRO"/>
                                        <w:sz w:val="28"/>
                                        <w:szCs w:val="28"/>
                                      </w:rPr>
                                    </w:pPr>
                                    <w:r w:rsidRPr="005A50C2">
                                      <w:rPr>
                                        <w:rFonts w:ascii="HG丸ｺﾞｼｯｸM-PRO" w:eastAsia="HG丸ｺﾞｼｯｸM-PRO" w:hAnsi="HG丸ｺﾞｼｯｸM-PRO" w:hint="eastAsia"/>
                                        <w:sz w:val="28"/>
                                        <w:szCs w:val="28"/>
                                      </w:rPr>
                                      <w:t>公共施設のコスト削減</w:t>
                                    </w:r>
                                  </w:p>
                                  <w:p w:rsidR="00F67696" w:rsidRPr="005A50C2" w:rsidRDefault="00F67696" w:rsidP="00027240">
                                    <w:pPr>
                                      <w:jc w:val="center"/>
                                      <w:rPr>
                                        <w:rFonts w:ascii="HG丸ｺﾞｼｯｸM-PRO" w:eastAsia="HG丸ｺﾞｼｯｸM-PRO" w:hAnsi="HG丸ｺﾞｼｯｸM-PRO"/>
                                        <w:sz w:val="22"/>
                                      </w:rPr>
                                    </w:pPr>
                                    <w:r w:rsidRPr="005A50C2">
                                      <w:rPr>
                                        <w:rFonts w:ascii="HG丸ｺﾞｼｯｸM-PRO" w:eastAsia="HG丸ｺﾞｼｯｸM-PRO" w:hAnsi="HG丸ｺﾞｼｯｸM-PRO" w:hint="eastAsia"/>
                                        <w:sz w:val="22"/>
                                      </w:rPr>
                                      <w:t>（維持管理・運営コストの適正化）</w:t>
                                    </w:r>
                                  </w:p>
                                </w:tc>
                                <w:tc>
                                  <w:tcPr>
                                    <w:tcW w:w="4176" w:type="dxa"/>
                                    <w:shd w:val="clear" w:color="auto" w:fill="auto"/>
                                    <w:tcMar>
                                      <w:top w:w="72" w:type="dxa"/>
                                      <w:left w:w="144" w:type="dxa"/>
                                      <w:bottom w:w="72" w:type="dxa"/>
                                      <w:right w:w="144" w:type="dxa"/>
                                    </w:tcMar>
                                    <w:vAlign w:val="center"/>
                                    <w:hideMark/>
                                  </w:tcPr>
                                  <w:p w:rsidR="00F67696" w:rsidRPr="003B1A08" w:rsidRDefault="00F67696" w:rsidP="00027240">
                                    <w:pPr>
                                      <w:jc w:val="center"/>
                                      <w:rPr>
                                        <w:rFonts w:ascii="HG丸ｺﾞｼｯｸM-PRO" w:eastAsia="HG丸ｺﾞｼｯｸM-PRO" w:hAnsi="HG丸ｺﾞｼｯｸM-PRO"/>
                                        <w:sz w:val="28"/>
                                        <w:szCs w:val="28"/>
                                      </w:rPr>
                                    </w:pPr>
                                    <w:r w:rsidRPr="003B1A08">
                                      <w:rPr>
                                        <w:rFonts w:ascii="HG丸ｺﾞｼｯｸM-PRO" w:eastAsia="HG丸ｺﾞｼｯｸM-PRO" w:hAnsi="HG丸ｺﾞｼｯｸM-PRO" w:hint="eastAsia"/>
                                        <w:sz w:val="28"/>
                                        <w:szCs w:val="28"/>
                                      </w:rPr>
                                      <w:t>投資額の確保</w:t>
                                    </w:r>
                                  </w:p>
                                </w:tc>
                              </w:tr>
                            </w:tbl>
                            <w:p w:rsidR="00F67696" w:rsidRDefault="00F67696" w:rsidP="002B3F21">
                              <w:pPr>
                                <w:spacing w:line="360" w:lineRule="auto"/>
                                <w:jc w:val="center"/>
                                <w:rPr>
                                  <w:rFonts w:ascii="HG丸ｺﾞｼｯｸM-PRO" w:eastAsia="HG丸ｺﾞｼｯｸM-PRO" w:hAnsi="HG丸ｺﾞｼｯｸM-PRO"/>
                                  <w:sz w:val="24"/>
                                  <w:szCs w:val="24"/>
                                </w:rPr>
                              </w:pPr>
                            </w:p>
                            <w:p w:rsidR="00F67696" w:rsidRDefault="00F67696" w:rsidP="002B3F21">
                              <w:pPr>
                                <w:spacing w:line="360" w:lineRule="auto"/>
                                <w:jc w:val="center"/>
                                <w:rPr>
                                  <w:rFonts w:ascii="HG丸ｺﾞｼｯｸM-PRO" w:eastAsia="HG丸ｺﾞｼｯｸM-PRO" w:hAnsi="HG丸ｺﾞｼｯｸM-PRO"/>
                                  <w:sz w:val="24"/>
                                  <w:szCs w:val="24"/>
                                </w:rPr>
                              </w:pPr>
                            </w:p>
                            <w:tbl>
                              <w:tblPr>
                                <w:tblStyle w:val="ab"/>
                                <w:tblW w:w="0" w:type="auto"/>
                                <w:jc w:val="center"/>
                                <w:tblLook w:val="04A0" w:firstRow="1" w:lastRow="0" w:firstColumn="1" w:lastColumn="0" w:noHBand="0" w:noVBand="1"/>
                              </w:tblPr>
                              <w:tblGrid>
                                <w:gridCol w:w="4079"/>
                                <w:gridCol w:w="4388"/>
                              </w:tblGrid>
                              <w:tr w:rsidR="00F67696" w:rsidRPr="001F1B4A" w:rsidTr="00AA67CB">
                                <w:trPr>
                                  <w:trHeight w:val="805"/>
                                  <w:jc w:val="center"/>
                                </w:trPr>
                                <w:tc>
                                  <w:tcPr>
                                    <w:tcW w:w="8467" w:type="dxa"/>
                                    <w:gridSpan w:val="2"/>
                                    <w:shd w:val="clear" w:color="auto" w:fill="1F497D" w:themeFill="text2"/>
                                    <w:vAlign w:val="bottom"/>
                                  </w:tcPr>
                                  <w:p w:rsidR="00F67696" w:rsidRPr="002B3F21" w:rsidRDefault="00F67696" w:rsidP="008A3336">
                                    <w:pPr>
                                      <w:spacing w:line="360" w:lineRule="auto"/>
                                      <w:jc w:val="center"/>
                                      <w:rPr>
                                        <w:rFonts w:ascii="HG丸ｺﾞｼｯｸM-PRO" w:eastAsia="HG丸ｺﾞｼｯｸM-PRO" w:hAnsi="HG丸ｺﾞｼｯｸM-PRO"/>
                                        <w:b/>
                                        <w:sz w:val="32"/>
                                        <w:szCs w:val="32"/>
                                      </w:rPr>
                                    </w:pPr>
                                    <w:r w:rsidRPr="002B3F21">
                                      <w:rPr>
                                        <w:rFonts w:ascii="HG丸ｺﾞｼｯｸM-PRO" w:eastAsia="HG丸ｺﾞｼｯｸM-PRO" w:hAnsi="HG丸ｺﾞｼｯｸM-PRO" w:hint="eastAsia"/>
                                        <w:b/>
                                        <w:color w:val="FFFFFF" w:themeColor="background1"/>
                                        <w:sz w:val="32"/>
                                        <w:szCs w:val="32"/>
                                      </w:rPr>
                                      <w:t>維持管理の具体的な取</w:t>
                                    </w:r>
                                    <w:r>
                                      <w:rPr>
                                        <w:rFonts w:ascii="HG丸ｺﾞｼｯｸM-PRO" w:eastAsia="HG丸ｺﾞｼｯｸM-PRO" w:hAnsi="HG丸ｺﾞｼｯｸM-PRO" w:hint="eastAsia"/>
                                        <w:b/>
                                        <w:color w:val="FFFFFF" w:themeColor="background1"/>
                                        <w:sz w:val="32"/>
                                        <w:szCs w:val="32"/>
                                      </w:rPr>
                                      <w:t>り</w:t>
                                    </w:r>
                                    <w:r w:rsidRPr="002B3F21">
                                      <w:rPr>
                                        <w:rFonts w:ascii="HG丸ｺﾞｼｯｸM-PRO" w:eastAsia="HG丸ｺﾞｼｯｸM-PRO" w:hAnsi="HG丸ｺﾞｼｯｸM-PRO" w:hint="eastAsia"/>
                                        <w:b/>
                                        <w:color w:val="FFFFFF" w:themeColor="background1"/>
                                        <w:sz w:val="32"/>
                                        <w:szCs w:val="32"/>
                                      </w:rPr>
                                      <w:t>組</w:t>
                                    </w:r>
                                    <w:r>
                                      <w:rPr>
                                        <w:rFonts w:ascii="HG丸ｺﾞｼｯｸM-PRO" w:eastAsia="HG丸ｺﾞｼｯｸM-PRO" w:hAnsi="HG丸ｺﾞｼｯｸM-PRO" w:hint="eastAsia"/>
                                        <w:b/>
                                        <w:color w:val="FFFFFF" w:themeColor="background1"/>
                                        <w:sz w:val="32"/>
                                        <w:szCs w:val="32"/>
                                      </w:rPr>
                                      <w:t>み</w:t>
                                    </w:r>
                                    <w:r w:rsidRPr="002B3F21">
                                      <w:rPr>
                                        <w:rFonts w:ascii="HG丸ｺﾞｼｯｸM-PRO" w:eastAsia="HG丸ｺﾞｼｯｸM-PRO" w:hAnsi="HG丸ｺﾞｼｯｸM-PRO" w:hint="eastAsia"/>
                                        <w:b/>
                                        <w:color w:val="FFFFFF" w:themeColor="background1"/>
                                        <w:sz w:val="32"/>
                                        <w:szCs w:val="32"/>
                                      </w:rPr>
                                      <w:t>方針</w:t>
                                    </w:r>
                                  </w:p>
                                </w:tc>
                              </w:tr>
                              <w:tr w:rsidR="00F67696" w:rsidRPr="001F1B4A" w:rsidTr="00A03A25">
                                <w:trPr>
                                  <w:trHeight w:val="682"/>
                                  <w:jc w:val="center"/>
                                </w:trPr>
                                <w:tc>
                                  <w:tcPr>
                                    <w:tcW w:w="4079" w:type="dxa"/>
                                    <w:vAlign w:val="center"/>
                                  </w:tcPr>
                                  <w:p w:rsidR="00F67696" w:rsidRPr="00494101" w:rsidRDefault="00F67696" w:rsidP="00494101">
                                    <w:pPr>
                                      <w:pStyle w:val="af4"/>
                                      <w:numPr>
                                        <w:ilvl w:val="0"/>
                                        <w:numId w:val="16"/>
                                      </w:numPr>
                                      <w:ind w:leftChars="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494101">
                                      <w:rPr>
                                        <w:rFonts w:ascii="HG丸ｺﾞｼｯｸM-PRO" w:eastAsia="HG丸ｺﾞｼｯｸM-PRO" w:hAnsi="HG丸ｺﾞｼｯｸM-PRO" w:hint="eastAsia"/>
                                        <w:sz w:val="28"/>
                                        <w:szCs w:val="28"/>
                                      </w:rPr>
                                      <w:t>点検・診断等</w:t>
                                    </w:r>
                                  </w:p>
                                </w:tc>
                                <w:tc>
                                  <w:tcPr>
                                    <w:tcW w:w="4388" w:type="dxa"/>
                                    <w:vAlign w:val="center"/>
                                  </w:tcPr>
                                  <w:p w:rsidR="00F67696" w:rsidRPr="00494101" w:rsidRDefault="00F67696" w:rsidP="00494101">
                                    <w:pPr>
                                      <w:pStyle w:val="af4"/>
                                      <w:numPr>
                                        <w:ilvl w:val="0"/>
                                        <w:numId w:val="17"/>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長寿命化</w:t>
                                    </w:r>
                                    <w:r>
                                      <w:rPr>
                                        <w:rFonts w:ascii="HG丸ｺﾞｼｯｸM-PRO" w:eastAsia="HG丸ｺﾞｼｯｸM-PRO" w:hAnsi="HG丸ｺﾞｼｯｸM-PRO" w:hint="eastAsia"/>
                                        <w:sz w:val="28"/>
                                        <w:szCs w:val="28"/>
                                      </w:rPr>
                                      <w:t>の推進</w:t>
                                    </w:r>
                                  </w:p>
                                </w:tc>
                              </w:tr>
                              <w:tr w:rsidR="00F67696" w:rsidRPr="001F1B4A" w:rsidTr="00A03A25">
                                <w:trPr>
                                  <w:trHeight w:val="682"/>
                                  <w:jc w:val="center"/>
                                </w:trPr>
                                <w:tc>
                                  <w:tcPr>
                                    <w:tcW w:w="4079" w:type="dxa"/>
                                    <w:vAlign w:val="center"/>
                                  </w:tcPr>
                                  <w:p w:rsidR="00F67696" w:rsidRPr="00494101" w:rsidRDefault="00F67696" w:rsidP="00494101">
                                    <w:pPr>
                                      <w:pStyle w:val="af4"/>
                                      <w:numPr>
                                        <w:ilvl w:val="0"/>
                                        <w:numId w:val="16"/>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維持管理・修繕・更新等</w:t>
                                    </w:r>
                                  </w:p>
                                </w:tc>
                                <w:tc>
                                  <w:tcPr>
                                    <w:tcW w:w="4388" w:type="dxa"/>
                                    <w:vAlign w:val="center"/>
                                  </w:tcPr>
                                  <w:p w:rsidR="00F67696" w:rsidRPr="00494101" w:rsidRDefault="00F67696" w:rsidP="00494101">
                                    <w:pPr>
                                      <w:pStyle w:val="af4"/>
                                      <w:numPr>
                                        <w:ilvl w:val="0"/>
                                        <w:numId w:val="17"/>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施設総量の適正化</w:t>
                                    </w:r>
                                  </w:p>
                                </w:tc>
                              </w:tr>
                              <w:tr w:rsidR="00F67696" w:rsidRPr="001F1B4A" w:rsidTr="00A03A25">
                                <w:trPr>
                                  <w:trHeight w:val="682"/>
                                  <w:jc w:val="center"/>
                                </w:trPr>
                                <w:tc>
                                  <w:tcPr>
                                    <w:tcW w:w="4079" w:type="dxa"/>
                                    <w:vAlign w:val="center"/>
                                  </w:tcPr>
                                  <w:p w:rsidR="00F67696" w:rsidRPr="00494101" w:rsidRDefault="00F67696" w:rsidP="00494101">
                                    <w:pPr>
                                      <w:pStyle w:val="af4"/>
                                      <w:numPr>
                                        <w:ilvl w:val="0"/>
                                        <w:numId w:val="16"/>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安全確保の実施</w:t>
                                    </w:r>
                                  </w:p>
                                </w:tc>
                                <w:tc>
                                  <w:tcPr>
                                    <w:tcW w:w="4388" w:type="dxa"/>
                                    <w:vMerge w:val="restart"/>
                                    <w:vAlign w:val="center"/>
                                  </w:tcPr>
                                  <w:p w:rsidR="00F67696" w:rsidRPr="00FB6152" w:rsidRDefault="00F67696" w:rsidP="00494101">
                                    <w:pPr>
                                      <w:ind w:left="420" w:hangingChars="150" w:hanging="420"/>
                                      <w:rPr>
                                        <w:rFonts w:ascii="HG丸ｺﾞｼｯｸM-PRO" w:eastAsia="HG丸ｺﾞｼｯｸM-PRO" w:hAnsi="HG丸ｺﾞｼｯｸM-PRO"/>
                                        <w:sz w:val="28"/>
                                        <w:szCs w:val="28"/>
                                      </w:rPr>
                                    </w:pPr>
                                    <w:r w:rsidRPr="00FB6152">
                                      <w:rPr>
                                        <w:rFonts w:ascii="HG丸ｺﾞｼｯｸM-PRO" w:eastAsia="HG丸ｺﾞｼｯｸM-PRO" w:hAnsi="HG丸ｺﾞｼｯｸM-PRO" w:hint="eastAsia"/>
                                        <w:sz w:val="28"/>
                                        <w:szCs w:val="28"/>
                                      </w:rPr>
                                      <w:t>⑦</w:t>
                                    </w:r>
                                    <w:r>
                                      <w:rPr>
                                        <w:rFonts w:ascii="HG丸ｺﾞｼｯｸM-PRO" w:eastAsia="HG丸ｺﾞｼｯｸM-PRO" w:hAnsi="HG丸ｺﾞｼｯｸM-PRO" w:hint="eastAsia"/>
                                        <w:sz w:val="28"/>
                                        <w:szCs w:val="28"/>
                                      </w:rPr>
                                      <w:t xml:space="preserve"> </w:t>
                                    </w:r>
                                    <w:r w:rsidRPr="00FB6152">
                                      <w:rPr>
                                        <w:rFonts w:ascii="HG丸ｺﾞｼｯｸM-PRO" w:eastAsia="HG丸ｺﾞｼｯｸM-PRO" w:hAnsi="HG丸ｺﾞｼｯｸM-PRO" w:hint="eastAsia"/>
                                        <w:sz w:val="28"/>
                                        <w:szCs w:val="28"/>
                                      </w:rPr>
                                      <w:t>総合的かつ計画的な管理を実現するための体制の構築</w:t>
                                    </w:r>
                                  </w:p>
                                </w:tc>
                              </w:tr>
                              <w:tr w:rsidR="00F67696" w:rsidRPr="001F1B4A" w:rsidTr="00A03A25">
                                <w:trPr>
                                  <w:trHeight w:val="682"/>
                                  <w:jc w:val="center"/>
                                </w:trPr>
                                <w:tc>
                                  <w:tcPr>
                                    <w:tcW w:w="4079" w:type="dxa"/>
                                    <w:vAlign w:val="center"/>
                                  </w:tcPr>
                                  <w:p w:rsidR="00F67696" w:rsidRPr="00494101" w:rsidRDefault="00F67696" w:rsidP="00494101">
                                    <w:pPr>
                                      <w:pStyle w:val="af4"/>
                                      <w:numPr>
                                        <w:ilvl w:val="0"/>
                                        <w:numId w:val="16"/>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耐震化の実施</w:t>
                                    </w:r>
                                  </w:p>
                                </w:tc>
                                <w:tc>
                                  <w:tcPr>
                                    <w:tcW w:w="4388" w:type="dxa"/>
                                    <w:vMerge/>
                                    <w:vAlign w:val="bottom"/>
                                  </w:tcPr>
                                  <w:p w:rsidR="00F67696" w:rsidRPr="001F1B4A" w:rsidRDefault="00F67696" w:rsidP="00A03A25">
                                    <w:pPr>
                                      <w:jc w:val="left"/>
                                      <w:rPr>
                                        <w:rFonts w:ascii="HG丸ｺﾞｼｯｸM-PRO" w:eastAsia="HG丸ｺﾞｼｯｸM-PRO" w:hAnsi="HG丸ｺﾞｼｯｸM-PRO"/>
                                        <w:sz w:val="32"/>
                                        <w:szCs w:val="32"/>
                                      </w:rPr>
                                    </w:pPr>
                                  </w:p>
                                </w:tc>
                              </w:tr>
                            </w:tbl>
                            <w:p w:rsidR="00F67696" w:rsidRPr="00FB0CAE" w:rsidRDefault="00F67696" w:rsidP="00A03A25">
                              <w:pPr>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54" o:spid="_x0000_s1165" style="width:453.5pt;height:515.25pt;mso-position-horizontal-relative:char;mso-position-vertical-relative:line" coordsize="62035,6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">
                <v:shape id="片側の 2 つの角を丸めた四角形 1055" o:spid="_x0000_s1166"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xUcEA&#10;AADdAAAADwAAAGRycy9kb3ducmV2LnhtbERPyYoCMRC9C/MPoQa8iKYVN1qjDDLqXN3uZad6YTqV&#10;Jslo+/dGGPBWj7fWct2aWtzI+cqyguEgAUGcWV1xoeB82vbnIHxA1lhbJgUP8rBefXSWmGp75wPd&#10;jqEQMYR9igrKEJpUSp+VZNAPbEMcudw6gyFCV0jt8B7DTS1HSTKVBiuODSU2tCkp+z3+GQWzR37J&#10;Kzdq611vvJ9S/n297s9KdT/brwWIQG14i//dPzrOTyYTeH0TT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MVHBAAAA3QAAAA8AAAAAAAAAAAAAAAAAmAIAAGRycy9kb3du&#10;cmV2LnhtbFBLBQYAAAAABAAEAPUAAACGAw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FE2055">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公共施設等マネジメント</w:t>
                        </w:r>
                        <w:r w:rsidRPr="00564BAD">
                          <w:rPr>
                            <w:rFonts w:ascii="HG丸ｺﾞｼｯｸM-PRO" w:eastAsia="HG丸ｺﾞｼｯｸM-PRO" w:hAnsi="HG丸ｺﾞｼｯｸM-PRO" w:hint="eastAsia"/>
                            <w:b/>
                            <w:color w:val="FFFFFF" w:themeColor="background1"/>
                          </w:rPr>
                          <w:t>基</w:t>
                        </w:r>
                        <w:r>
                          <w:rPr>
                            <w:rFonts w:ascii="HG丸ｺﾞｼｯｸM-PRO" w:eastAsia="HG丸ｺﾞｼｯｸM-PRO" w:hAnsi="HG丸ｺﾞｼｯｸM-PRO" w:hint="eastAsia"/>
                            <w:b/>
                            <w:color w:val="FFFFFF" w:themeColor="background1"/>
                          </w:rPr>
                          <w:t>本方針</w:t>
                        </w:r>
                      </w:p>
                    </w:txbxContent>
                  </v:textbox>
                </v:shape>
                <v:shape id="テキスト ボックス 128" o:spid="_x0000_s1167" type="#_x0000_t202" style="position:absolute;left:95;top:3326;width:61940;height:6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UQMUA&#10;AADcAAAADwAAAGRycy9kb3ducmV2LnhtbESPQW/CMAyF75P4D5GRdplGSg8b6ghoQkJCcBrjB1iN&#10;SToapzShdPv182HSbrbe83ufl+sxtGqgPjWRDcxnBSjiOtqGnYHT5/Z5ASplZIttZDLwTQnWq8nD&#10;Eisb7/xBwzE7JSGcKjTgc+4qrVPtKWCaxY5YtHPsA2ZZe6dtj3cJD60ui+JFB2xYGjx2tPFUX463&#10;YCC4/fninm6763BYvP4cypG3X96Yx+n4/gYq05j/zX/XOyv4p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ZRAxQAAANwAAAAPAAAAAAAAAAAAAAAAAJgCAABkcnMv&#10;ZG93bnJldi54bWxQSwUGAAAAAAQABAD1AAAAigMAAAAA&#10;" filled="f" strokecolor="#4f81bd [3204]" strokeweight="2pt">
                  <v:textbox>
                    <w:txbxContent>
                      <w:p w:rsidR="00F67696" w:rsidRPr="00A42FC4" w:rsidRDefault="00F67696" w:rsidP="00FE2055">
                        <w:pPr>
                          <w:spacing w:line="360" w:lineRule="auto"/>
                          <w:rPr>
                            <w:rFonts w:ascii="HG丸ｺﾞｼｯｸM-PRO" w:eastAsia="HG丸ｺﾞｼｯｸM-PRO" w:hAnsi="HG丸ｺﾞｼｯｸM-PRO"/>
                          </w:rPr>
                        </w:pPr>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46"/>
                          <w:gridCol w:w="4176"/>
                        </w:tblGrid>
                        <w:tr w:rsidR="00F67696" w:rsidRPr="001F1B4A" w:rsidTr="00027240">
                          <w:trPr>
                            <w:trHeight w:val="650"/>
                            <w:jc w:val="center"/>
                          </w:trPr>
                          <w:tc>
                            <w:tcPr>
                              <w:tcW w:w="4246" w:type="dxa"/>
                              <w:shd w:val="clear" w:color="auto" w:fill="1F497D" w:themeFill="text2"/>
                              <w:tcMar>
                                <w:top w:w="72" w:type="dxa"/>
                                <w:left w:w="144" w:type="dxa"/>
                                <w:bottom w:w="72" w:type="dxa"/>
                                <w:right w:w="144" w:type="dxa"/>
                              </w:tcMar>
                              <w:vAlign w:val="center"/>
                              <w:hideMark/>
                            </w:tcPr>
                            <w:p w:rsidR="00F67696" w:rsidRPr="001F1B4A" w:rsidRDefault="00F67696" w:rsidP="00057ED9">
                              <w:pPr>
                                <w:jc w:val="center"/>
                                <w:rPr>
                                  <w:rFonts w:ascii="HG丸ｺﾞｼｯｸM-PRO" w:eastAsia="HG丸ｺﾞｼｯｸM-PRO" w:hAnsi="HG丸ｺﾞｼｯｸM-PRO"/>
                                  <w:b/>
                                  <w:color w:val="FFFFFF" w:themeColor="background1"/>
                                  <w:sz w:val="32"/>
                                  <w:szCs w:val="32"/>
                                </w:rPr>
                              </w:pPr>
                              <w:r w:rsidRPr="001F1B4A">
                                <w:rPr>
                                  <w:rFonts w:ascii="HG丸ｺﾞｼｯｸM-PRO" w:eastAsia="HG丸ｺﾞｼｯｸM-PRO" w:hAnsi="HG丸ｺﾞｼｯｸM-PRO" w:hint="eastAsia"/>
                                  <w:b/>
                                  <w:color w:val="FFFFFF" w:themeColor="background1"/>
                                  <w:sz w:val="32"/>
                                  <w:szCs w:val="32"/>
                                </w:rPr>
                                <w:t>公共施設基本方針</w:t>
                              </w:r>
                            </w:p>
                          </w:tc>
                          <w:tc>
                            <w:tcPr>
                              <w:tcW w:w="4176" w:type="dxa"/>
                              <w:shd w:val="clear" w:color="auto" w:fill="1F497D" w:themeFill="text2"/>
                              <w:tcMar>
                                <w:top w:w="72" w:type="dxa"/>
                                <w:left w:w="144" w:type="dxa"/>
                                <w:bottom w:w="72" w:type="dxa"/>
                                <w:right w:w="144" w:type="dxa"/>
                              </w:tcMar>
                              <w:vAlign w:val="center"/>
                              <w:hideMark/>
                            </w:tcPr>
                            <w:p w:rsidR="00F67696" w:rsidRPr="001F1B4A" w:rsidRDefault="00F67696" w:rsidP="00057ED9">
                              <w:pPr>
                                <w:jc w:val="center"/>
                                <w:rPr>
                                  <w:rFonts w:ascii="HG丸ｺﾞｼｯｸM-PRO" w:eastAsia="HG丸ｺﾞｼｯｸM-PRO" w:hAnsi="HG丸ｺﾞｼｯｸM-PRO"/>
                                  <w:b/>
                                  <w:color w:val="FFFFFF" w:themeColor="background1"/>
                                  <w:sz w:val="32"/>
                                  <w:szCs w:val="32"/>
                                </w:rPr>
                              </w:pPr>
                              <w:r w:rsidRPr="001F1B4A">
                                <w:rPr>
                                  <w:rFonts w:ascii="HG丸ｺﾞｼｯｸM-PRO" w:eastAsia="HG丸ｺﾞｼｯｸM-PRO" w:hAnsi="HG丸ｺﾞｼｯｸM-PRO" w:hint="eastAsia"/>
                                  <w:b/>
                                  <w:color w:val="FFFFFF" w:themeColor="background1"/>
                                  <w:sz w:val="32"/>
                                  <w:szCs w:val="32"/>
                                </w:rPr>
                                <w:t>インフラ施設基本方針</w:t>
                              </w:r>
                            </w:p>
                          </w:tc>
                        </w:tr>
                        <w:tr w:rsidR="00F67696" w:rsidRPr="001F1B4A" w:rsidTr="00027240">
                          <w:trPr>
                            <w:trHeight w:val="980"/>
                            <w:jc w:val="center"/>
                          </w:trPr>
                          <w:tc>
                            <w:tcPr>
                              <w:tcW w:w="4246" w:type="dxa"/>
                              <w:shd w:val="clear" w:color="auto" w:fill="auto"/>
                              <w:tcMar>
                                <w:top w:w="72" w:type="dxa"/>
                                <w:left w:w="144" w:type="dxa"/>
                                <w:bottom w:w="72" w:type="dxa"/>
                                <w:right w:w="144" w:type="dxa"/>
                              </w:tcMar>
                              <w:vAlign w:val="center"/>
                              <w:hideMark/>
                            </w:tcPr>
                            <w:p w:rsidR="00F67696" w:rsidRDefault="00F67696" w:rsidP="00027240">
                              <w:pPr>
                                <w:jc w:val="center"/>
                                <w:rPr>
                                  <w:rFonts w:ascii="HG丸ｺﾞｼｯｸM-PRO" w:eastAsia="HG丸ｺﾞｼｯｸM-PRO" w:hAnsi="HG丸ｺﾞｼｯｸM-PRO"/>
                                  <w:sz w:val="28"/>
                                  <w:szCs w:val="28"/>
                                </w:rPr>
                              </w:pPr>
                              <w:r w:rsidRPr="005A50C2">
                                <w:rPr>
                                  <w:rFonts w:ascii="HG丸ｺﾞｼｯｸM-PRO" w:eastAsia="HG丸ｺﾞｼｯｸM-PRO" w:hAnsi="HG丸ｺﾞｼｯｸM-PRO" w:hint="eastAsia"/>
                                  <w:sz w:val="28"/>
                                  <w:szCs w:val="28"/>
                                </w:rPr>
                                <w:t>公共施設の適正化</w:t>
                              </w:r>
                            </w:p>
                            <w:p w:rsidR="00F67696" w:rsidRPr="003B1A08" w:rsidRDefault="00F67696" w:rsidP="00027240">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(総量の検討)</w:t>
                              </w:r>
                            </w:p>
                          </w:tc>
                          <w:tc>
                            <w:tcPr>
                              <w:tcW w:w="4176" w:type="dxa"/>
                              <w:shd w:val="clear" w:color="auto" w:fill="auto"/>
                              <w:tcMar>
                                <w:top w:w="72" w:type="dxa"/>
                                <w:left w:w="144" w:type="dxa"/>
                                <w:bottom w:w="72" w:type="dxa"/>
                                <w:right w:w="144" w:type="dxa"/>
                              </w:tcMar>
                              <w:vAlign w:val="center"/>
                              <w:hideMark/>
                            </w:tcPr>
                            <w:p w:rsidR="00F67696" w:rsidRPr="003B1A08" w:rsidRDefault="00F67696" w:rsidP="00027240">
                              <w:pPr>
                                <w:jc w:val="center"/>
                                <w:rPr>
                                  <w:rFonts w:ascii="HG丸ｺﾞｼｯｸM-PRO" w:eastAsia="HG丸ｺﾞｼｯｸM-PRO" w:hAnsi="HG丸ｺﾞｼｯｸM-PRO"/>
                                  <w:sz w:val="28"/>
                                  <w:szCs w:val="28"/>
                                </w:rPr>
                              </w:pPr>
                              <w:r w:rsidRPr="003B1A08">
                                <w:rPr>
                                  <w:rFonts w:ascii="HG丸ｺﾞｼｯｸM-PRO" w:eastAsia="HG丸ｺﾞｼｯｸM-PRO" w:hAnsi="HG丸ｺﾞｼｯｸM-PRO" w:hint="eastAsia"/>
                                  <w:sz w:val="28"/>
                                  <w:szCs w:val="28"/>
                                </w:rPr>
                                <w:t>更新費用の縮減と平準化</w:t>
                              </w:r>
                            </w:p>
                          </w:tc>
                        </w:tr>
                        <w:tr w:rsidR="00F67696" w:rsidRPr="001F1B4A" w:rsidTr="00027240">
                          <w:trPr>
                            <w:trHeight w:val="982"/>
                            <w:jc w:val="center"/>
                          </w:trPr>
                          <w:tc>
                            <w:tcPr>
                              <w:tcW w:w="4246" w:type="dxa"/>
                              <w:shd w:val="clear" w:color="auto" w:fill="auto"/>
                              <w:tcMar>
                                <w:top w:w="72" w:type="dxa"/>
                                <w:left w:w="144" w:type="dxa"/>
                                <w:bottom w:w="72" w:type="dxa"/>
                                <w:right w:w="144" w:type="dxa"/>
                              </w:tcMar>
                              <w:vAlign w:val="center"/>
                              <w:hideMark/>
                            </w:tcPr>
                            <w:p w:rsidR="00F67696" w:rsidRDefault="00F67696" w:rsidP="00027240">
                              <w:pPr>
                                <w:jc w:val="center"/>
                                <w:rPr>
                                  <w:rFonts w:ascii="HG丸ｺﾞｼｯｸM-PRO" w:eastAsia="HG丸ｺﾞｼｯｸM-PRO" w:hAnsi="HG丸ｺﾞｼｯｸM-PRO"/>
                                  <w:sz w:val="28"/>
                                  <w:szCs w:val="28"/>
                                </w:rPr>
                              </w:pPr>
                              <w:r w:rsidRPr="005A50C2">
                                <w:rPr>
                                  <w:rFonts w:ascii="HG丸ｺﾞｼｯｸM-PRO" w:eastAsia="HG丸ｺﾞｼｯｸM-PRO" w:hAnsi="HG丸ｺﾞｼｯｸM-PRO" w:hint="eastAsia"/>
                                  <w:sz w:val="28"/>
                                  <w:szCs w:val="28"/>
                                </w:rPr>
                                <w:t>公共施設の長寿命化</w:t>
                              </w:r>
                            </w:p>
                            <w:p w:rsidR="00F67696" w:rsidRPr="005A50C2" w:rsidRDefault="00F67696" w:rsidP="00027240">
                              <w:pPr>
                                <w:jc w:val="center"/>
                                <w:rPr>
                                  <w:rFonts w:ascii="HG丸ｺﾞｼｯｸM-PRO" w:eastAsia="HG丸ｺﾞｼｯｸM-PRO" w:hAnsi="HG丸ｺﾞｼｯｸM-PRO"/>
                                  <w:sz w:val="28"/>
                                  <w:szCs w:val="28"/>
                                </w:rPr>
                              </w:pPr>
                              <w:r w:rsidRPr="005A50C2">
                                <w:rPr>
                                  <w:rFonts w:ascii="HG丸ｺﾞｼｯｸM-PRO" w:eastAsia="HG丸ｺﾞｼｯｸM-PRO" w:hAnsi="HG丸ｺﾞｼｯｸM-PRO" w:hint="eastAsia"/>
                                  <w:sz w:val="28"/>
                                  <w:szCs w:val="28"/>
                                </w:rPr>
                                <w:t>（品質の向上）</w:t>
                              </w:r>
                            </w:p>
                          </w:tc>
                          <w:tc>
                            <w:tcPr>
                              <w:tcW w:w="4176" w:type="dxa"/>
                              <w:shd w:val="clear" w:color="auto" w:fill="auto"/>
                              <w:tcMar>
                                <w:top w:w="72" w:type="dxa"/>
                                <w:left w:w="144" w:type="dxa"/>
                                <w:bottom w:w="72" w:type="dxa"/>
                                <w:right w:w="144" w:type="dxa"/>
                              </w:tcMar>
                              <w:vAlign w:val="center"/>
                              <w:hideMark/>
                            </w:tcPr>
                            <w:p w:rsidR="00F67696" w:rsidRPr="003B1A08" w:rsidRDefault="00F67696" w:rsidP="00027240">
                              <w:pPr>
                                <w:jc w:val="center"/>
                                <w:rPr>
                                  <w:rFonts w:ascii="HG丸ｺﾞｼｯｸM-PRO" w:eastAsia="HG丸ｺﾞｼｯｸM-PRO" w:hAnsi="HG丸ｺﾞｼｯｸM-PRO"/>
                                  <w:sz w:val="28"/>
                                  <w:szCs w:val="28"/>
                                </w:rPr>
                              </w:pPr>
                              <w:r w:rsidRPr="003B1A08">
                                <w:rPr>
                                  <w:rFonts w:ascii="HG丸ｺﾞｼｯｸM-PRO" w:eastAsia="HG丸ｺﾞｼｯｸM-PRO" w:hAnsi="HG丸ｺﾞｼｯｸM-PRO" w:hint="eastAsia"/>
                                  <w:sz w:val="28"/>
                                  <w:szCs w:val="28"/>
                                </w:rPr>
                                <w:t>長寿命化</w:t>
                              </w:r>
                            </w:p>
                          </w:tc>
                        </w:tr>
                        <w:tr w:rsidR="00F67696" w:rsidRPr="001F1B4A" w:rsidTr="00027240">
                          <w:trPr>
                            <w:trHeight w:val="1112"/>
                            <w:jc w:val="center"/>
                          </w:trPr>
                          <w:tc>
                            <w:tcPr>
                              <w:tcW w:w="4246" w:type="dxa"/>
                              <w:shd w:val="clear" w:color="auto" w:fill="auto"/>
                              <w:tcMar>
                                <w:top w:w="72" w:type="dxa"/>
                                <w:left w:w="144" w:type="dxa"/>
                                <w:bottom w:w="72" w:type="dxa"/>
                                <w:right w:w="144" w:type="dxa"/>
                              </w:tcMar>
                              <w:vAlign w:val="center"/>
                              <w:hideMark/>
                            </w:tcPr>
                            <w:p w:rsidR="00F67696" w:rsidRDefault="00F67696" w:rsidP="00027240">
                              <w:pPr>
                                <w:jc w:val="center"/>
                                <w:rPr>
                                  <w:rFonts w:ascii="HG丸ｺﾞｼｯｸM-PRO" w:eastAsia="HG丸ｺﾞｼｯｸM-PRO" w:hAnsi="HG丸ｺﾞｼｯｸM-PRO"/>
                                  <w:sz w:val="28"/>
                                  <w:szCs w:val="28"/>
                                </w:rPr>
                              </w:pPr>
                              <w:r w:rsidRPr="005A50C2">
                                <w:rPr>
                                  <w:rFonts w:ascii="HG丸ｺﾞｼｯｸM-PRO" w:eastAsia="HG丸ｺﾞｼｯｸM-PRO" w:hAnsi="HG丸ｺﾞｼｯｸM-PRO" w:hint="eastAsia"/>
                                  <w:sz w:val="28"/>
                                  <w:szCs w:val="28"/>
                                </w:rPr>
                                <w:t>公共施設のコスト削減</w:t>
                              </w:r>
                            </w:p>
                            <w:p w:rsidR="00F67696" w:rsidRPr="005A50C2" w:rsidRDefault="00F67696" w:rsidP="00027240">
                              <w:pPr>
                                <w:jc w:val="center"/>
                                <w:rPr>
                                  <w:rFonts w:ascii="HG丸ｺﾞｼｯｸM-PRO" w:eastAsia="HG丸ｺﾞｼｯｸM-PRO" w:hAnsi="HG丸ｺﾞｼｯｸM-PRO"/>
                                  <w:sz w:val="22"/>
                                </w:rPr>
                              </w:pPr>
                              <w:r w:rsidRPr="005A50C2">
                                <w:rPr>
                                  <w:rFonts w:ascii="HG丸ｺﾞｼｯｸM-PRO" w:eastAsia="HG丸ｺﾞｼｯｸM-PRO" w:hAnsi="HG丸ｺﾞｼｯｸM-PRO" w:hint="eastAsia"/>
                                  <w:sz w:val="22"/>
                                </w:rPr>
                                <w:t>（維持管理・運営コストの適正化）</w:t>
                              </w:r>
                            </w:p>
                          </w:tc>
                          <w:tc>
                            <w:tcPr>
                              <w:tcW w:w="4176" w:type="dxa"/>
                              <w:shd w:val="clear" w:color="auto" w:fill="auto"/>
                              <w:tcMar>
                                <w:top w:w="72" w:type="dxa"/>
                                <w:left w:w="144" w:type="dxa"/>
                                <w:bottom w:w="72" w:type="dxa"/>
                                <w:right w:w="144" w:type="dxa"/>
                              </w:tcMar>
                              <w:vAlign w:val="center"/>
                              <w:hideMark/>
                            </w:tcPr>
                            <w:p w:rsidR="00F67696" w:rsidRPr="003B1A08" w:rsidRDefault="00F67696" w:rsidP="00027240">
                              <w:pPr>
                                <w:jc w:val="center"/>
                                <w:rPr>
                                  <w:rFonts w:ascii="HG丸ｺﾞｼｯｸM-PRO" w:eastAsia="HG丸ｺﾞｼｯｸM-PRO" w:hAnsi="HG丸ｺﾞｼｯｸM-PRO"/>
                                  <w:sz w:val="28"/>
                                  <w:szCs w:val="28"/>
                                </w:rPr>
                              </w:pPr>
                              <w:r w:rsidRPr="003B1A08">
                                <w:rPr>
                                  <w:rFonts w:ascii="HG丸ｺﾞｼｯｸM-PRO" w:eastAsia="HG丸ｺﾞｼｯｸM-PRO" w:hAnsi="HG丸ｺﾞｼｯｸM-PRO" w:hint="eastAsia"/>
                                  <w:sz w:val="28"/>
                                  <w:szCs w:val="28"/>
                                </w:rPr>
                                <w:t>投資額の確保</w:t>
                              </w:r>
                            </w:p>
                          </w:tc>
                        </w:tr>
                      </w:tbl>
                      <w:p w:rsidR="00F67696" w:rsidRDefault="00F67696" w:rsidP="002B3F21">
                        <w:pPr>
                          <w:spacing w:line="360" w:lineRule="auto"/>
                          <w:jc w:val="center"/>
                          <w:rPr>
                            <w:rFonts w:ascii="HG丸ｺﾞｼｯｸM-PRO" w:eastAsia="HG丸ｺﾞｼｯｸM-PRO" w:hAnsi="HG丸ｺﾞｼｯｸM-PRO"/>
                            <w:sz w:val="24"/>
                            <w:szCs w:val="24"/>
                          </w:rPr>
                        </w:pPr>
                      </w:p>
                      <w:p w:rsidR="00F67696" w:rsidRDefault="00F67696" w:rsidP="002B3F21">
                        <w:pPr>
                          <w:spacing w:line="360" w:lineRule="auto"/>
                          <w:jc w:val="center"/>
                          <w:rPr>
                            <w:rFonts w:ascii="HG丸ｺﾞｼｯｸM-PRO" w:eastAsia="HG丸ｺﾞｼｯｸM-PRO" w:hAnsi="HG丸ｺﾞｼｯｸM-PRO"/>
                            <w:sz w:val="24"/>
                            <w:szCs w:val="24"/>
                          </w:rPr>
                        </w:pPr>
                      </w:p>
                      <w:tbl>
                        <w:tblPr>
                          <w:tblStyle w:val="ab"/>
                          <w:tblW w:w="0" w:type="auto"/>
                          <w:jc w:val="center"/>
                          <w:tblLook w:val="04A0" w:firstRow="1" w:lastRow="0" w:firstColumn="1" w:lastColumn="0" w:noHBand="0" w:noVBand="1"/>
                        </w:tblPr>
                        <w:tblGrid>
                          <w:gridCol w:w="4079"/>
                          <w:gridCol w:w="4388"/>
                        </w:tblGrid>
                        <w:tr w:rsidR="00F67696" w:rsidRPr="001F1B4A" w:rsidTr="00AA67CB">
                          <w:trPr>
                            <w:trHeight w:val="805"/>
                            <w:jc w:val="center"/>
                          </w:trPr>
                          <w:tc>
                            <w:tcPr>
                              <w:tcW w:w="8467" w:type="dxa"/>
                              <w:gridSpan w:val="2"/>
                              <w:shd w:val="clear" w:color="auto" w:fill="1F497D" w:themeFill="text2"/>
                              <w:vAlign w:val="bottom"/>
                            </w:tcPr>
                            <w:p w:rsidR="00F67696" w:rsidRPr="002B3F21" w:rsidRDefault="00F67696" w:rsidP="008A3336">
                              <w:pPr>
                                <w:spacing w:line="360" w:lineRule="auto"/>
                                <w:jc w:val="center"/>
                                <w:rPr>
                                  <w:rFonts w:ascii="HG丸ｺﾞｼｯｸM-PRO" w:eastAsia="HG丸ｺﾞｼｯｸM-PRO" w:hAnsi="HG丸ｺﾞｼｯｸM-PRO"/>
                                  <w:b/>
                                  <w:sz w:val="32"/>
                                  <w:szCs w:val="32"/>
                                </w:rPr>
                              </w:pPr>
                              <w:r w:rsidRPr="002B3F21">
                                <w:rPr>
                                  <w:rFonts w:ascii="HG丸ｺﾞｼｯｸM-PRO" w:eastAsia="HG丸ｺﾞｼｯｸM-PRO" w:hAnsi="HG丸ｺﾞｼｯｸM-PRO" w:hint="eastAsia"/>
                                  <w:b/>
                                  <w:color w:val="FFFFFF" w:themeColor="background1"/>
                                  <w:sz w:val="32"/>
                                  <w:szCs w:val="32"/>
                                </w:rPr>
                                <w:t>維持管理の具体的な取</w:t>
                              </w:r>
                              <w:r>
                                <w:rPr>
                                  <w:rFonts w:ascii="HG丸ｺﾞｼｯｸM-PRO" w:eastAsia="HG丸ｺﾞｼｯｸM-PRO" w:hAnsi="HG丸ｺﾞｼｯｸM-PRO" w:hint="eastAsia"/>
                                  <w:b/>
                                  <w:color w:val="FFFFFF" w:themeColor="background1"/>
                                  <w:sz w:val="32"/>
                                  <w:szCs w:val="32"/>
                                </w:rPr>
                                <w:t>り</w:t>
                              </w:r>
                              <w:r w:rsidRPr="002B3F21">
                                <w:rPr>
                                  <w:rFonts w:ascii="HG丸ｺﾞｼｯｸM-PRO" w:eastAsia="HG丸ｺﾞｼｯｸM-PRO" w:hAnsi="HG丸ｺﾞｼｯｸM-PRO" w:hint="eastAsia"/>
                                  <w:b/>
                                  <w:color w:val="FFFFFF" w:themeColor="background1"/>
                                  <w:sz w:val="32"/>
                                  <w:szCs w:val="32"/>
                                </w:rPr>
                                <w:t>組</w:t>
                              </w:r>
                              <w:r>
                                <w:rPr>
                                  <w:rFonts w:ascii="HG丸ｺﾞｼｯｸM-PRO" w:eastAsia="HG丸ｺﾞｼｯｸM-PRO" w:hAnsi="HG丸ｺﾞｼｯｸM-PRO" w:hint="eastAsia"/>
                                  <w:b/>
                                  <w:color w:val="FFFFFF" w:themeColor="background1"/>
                                  <w:sz w:val="32"/>
                                  <w:szCs w:val="32"/>
                                </w:rPr>
                                <w:t>み</w:t>
                              </w:r>
                              <w:r w:rsidRPr="002B3F21">
                                <w:rPr>
                                  <w:rFonts w:ascii="HG丸ｺﾞｼｯｸM-PRO" w:eastAsia="HG丸ｺﾞｼｯｸM-PRO" w:hAnsi="HG丸ｺﾞｼｯｸM-PRO" w:hint="eastAsia"/>
                                  <w:b/>
                                  <w:color w:val="FFFFFF" w:themeColor="background1"/>
                                  <w:sz w:val="32"/>
                                  <w:szCs w:val="32"/>
                                </w:rPr>
                                <w:t>方針</w:t>
                              </w:r>
                            </w:p>
                          </w:tc>
                        </w:tr>
                        <w:tr w:rsidR="00F67696" w:rsidRPr="001F1B4A" w:rsidTr="00A03A25">
                          <w:trPr>
                            <w:trHeight w:val="682"/>
                            <w:jc w:val="center"/>
                          </w:trPr>
                          <w:tc>
                            <w:tcPr>
                              <w:tcW w:w="4079" w:type="dxa"/>
                              <w:vAlign w:val="center"/>
                            </w:tcPr>
                            <w:p w:rsidR="00F67696" w:rsidRPr="00494101" w:rsidRDefault="00F67696" w:rsidP="00494101">
                              <w:pPr>
                                <w:pStyle w:val="af4"/>
                                <w:numPr>
                                  <w:ilvl w:val="0"/>
                                  <w:numId w:val="16"/>
                                </w:numPr>
                                <w:ind w:leftChars="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494101">
                                <w:rPr>
                                  <w:rFonts w:ascii="HG丸ｺﾞｼｯｸM-PRO" w:eastAsia="HG丸ｺﾞｼｯｸM-PRO" w:hAnsi="HG丸ｺﾞｼｯｸM-PRO" w:hint="eastAsia"/>
                                  <w:sz w:val="28"/>
                                  <w:szCs w:val="28"/>
                                </w:rPr>
                                <w:t>点検・診断等</w:t>
                              </w:r>
                            </w:p>
                          </w:tc>
                          <w:tc>
                            <w:tcPr>
                              <w:tcW w:w="4388" w:type="dxa"/>
                              <w:vAlign w:val="center"/>
                            </w:tcPr>
                            <w:p w:rsidR="00F67696" w:rsidRPr="00494101" w:rsidRDefault="00F67696" w:rsidP="00494101">
                              <w:pPr>
                                <w:pStyle w:val="af4"/>
                                <w:numPr>
                                  <w:ilvl w:val="0"/>
                                  <w:numId w:val="17"/>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長寿命化</w:t>
                              </w:r>
                              <w:r>
                                <w:rPr>
                                  <w:rFonts w:ascii="HG丸ｺﾞｼｯｸM-PRO" w:eastAsia="HG丸ｺﾞｼｯｸM-PRO" w:hAnsi="HG丸ｺﾞｼｯｸM-PRO" w:hint="eastAsia"/>
                                  <w:sz w:val="28"/>
                                  <w:szCs w:val="28"/>
                                </w:rPr>
                                <w:t>の推進</w:t>
                              </w:r>
                            </w:p>
                          </w:tc>
                        </w:tr>
                        <w:tr w:rsidR="00F67696" w:rsidRPr="001F1B4A" w:rsidTr="00A03A25">
                          <w:trPr>
                            <w:trHeight w:val="682"/>
                            <w:jc w:val="center"/>
                          </w:trPr>
                          <w:tc>
                            <w:tcPr>
                              <w:tcW w:w="4079" w:type="dxa"/>
                              <w:vAlign w:val="center"/>
                            </w:tcPr>
                            <w:p w:rsidR="00F67696" w:rsidRPr="00494101" w:rsidRDefault="00F67696" w:rsidP="00494101">
                              <w:pPr>
                                <w:pStyle w:val="af4"/>
                                <w:numPr>
                                  <w:ilvl w:val="0"/>
                                  <w:numId w:val="16"/>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維持管理・修繕・更新等</w:t>
                              </w:r>
                            </w:p>
                          </w:tc>
                          <w:tc>
                            <w:tcPr>
                              <w:tcW w:w="4388" w:type="dxa"/>
                              <w:vAlign w:val="center"/>
                            </w:tcPr>
                            <w:p w:rsidR="00F67696" w:rsidRPr="00494101" w:rsidRDefault="00F67696" w:rsidP="00494101">
                              <w:pPr>
                                <w:pStyle w:val="af4"/>
                                <w:numPr>
                                  <w:ilvl w:val="0"/>
                                  <w:numId w:val="17"/>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施設総量の適正化</w:t>
                              </w:r>
                            </w:p>
                          </w:tc>
                        </w:tr>
                        <w:tr w:rsidR="00F67696" w:rsidRPr="001F1B4A" w:rsidTr="00A03A25">
                          <w:trPr>
                            <w:trHeight w:val="682"/>
                            <w:jc w:val="center"/>
                          </w:trPr>
                          <w:tc>
                            <w:tcPr>
                              <w:tcW w:w="4079" w:type="dxa"/>
                              <w:vAlign w:val="center"/>
                            </w:tcPr>
                            <w:p w:rsidR="00F67696" w:rsidRPr="00494101" w:rsidRDefault="00F67696" w:rsidP="00494101">
                              <w:pPr>
                                <w:pStyle w:val="af4"/>
                                <w:numPr>
                                  <w:ilvl w:val="0"/>
                                  <w:numId w:val="16"/>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安全確保の実施</w:t>
                              </w:r>
                            </w:p>
                          </w:tc>
                          <w:tc>
                            <w:tcPr>
                              <w:tcW w:w="4388" w:type="dxa"/>
                              <w:vMerge w:val="restart"/>
                              <w:vAlign w:val="center"/>
                            </w:tcPr>
                            <w:p w:rsidR="00F67696" w:rsidRPr="00FB6152" w:rsidRDefault="00F67696" w:rsidP="00494101">
                              <w:pPr>
                                <w:ind w:left="420" w:hangingChars="150" w:hanging="420"/>
                                <w:rPr>
                                  <w:rFonts w:ascii="HG丸ｺﾞｼｯｸM-PRO" w:eastAsia="HG丸ｺﾞｼｯｸM-PRO" w:hAnsi="HG丸ｺﾞｼｯｸM-PRO"/>
                                  <w:sz w:val="28"/>
                                  <w:szCs w:val="28"/>
                                </w:rPr>
                              </w:pPr>
                              <w:r w:rsidRPr="00FB6152">
                                <w:rPr>
                                  <w:rFonts w:ascii="HG丸ｺﾞｼｯｸM-PRO" w:eastAsia="HG丸ｺﾞｼｯｸM-PRO" w:hAnsi="HG丸ｺﾞｼｯｸM-PRO" w:hint="eastAsia"/>
                                  <w:sz w:val="28"/>
                                  <w:szCs w:val="28"/>
                                </w:rPr>
                                <w:t>⑦</w:t>
                              </w:r>
                              <w:r>
                                <w:rPr>
                                  <w:rFonts w:ascii="HG丸ｺﾞｼｯｸM-PRO" w:eastAsia="HG丸ｺﾞｼｯｸM-PRO" w:hAnsi="HG丸ｺﾞｼｯｸM-PRO" w:hint="eastAsia"/>
                                  <w:sz w:val="28"/>
                                  <w:szCs w:val="28"/>
                                </w:rPr>
                                <w:t xml:space="preserve"> </w:t>
                              </w:r>
                              <w:r w:rsidRPr="00FB6152">
                                <w:rPr>
                                  <w:rFonts w:ascii="HG丸ｺﾞｼｯｸM-PRO" w:eastAsia="HG丸ｺﾞｼｯｸM-PRO" w:hAnsi="HG丸ｺﾞｼｯｸM-PRO" w:hint="eastAsia"/>
                                  <w:sz w:val="28"/>
                                  <w:szCs w:val="28"/>
                                </w:rPr>
                                <w:t>総合的かつ計画的な管理を実現するための体制の構築</w:t>
                              </w:r>
                            </w:p>
                          </w:tc>
                        </w:tr>
                        <w:tr w:rsidR="00F67696" w:rsidRPr="001F1B4A" w:rsidTr="00A03A25">
                          <w:trPr>
                            <w:trHeight w:val="682"/>
                            <w:jc w:val="center"/>
                          </w:trPr>
                          <w:tc>
                            <w:tcPr>
                              <w:tcW w:w="4079" w:type="dxa"/>
                              <w:vAlign w:val="center"/>
                            </w:tcPr>
                            <w:p w:rsidR="00F67696" w:rsidRPr="00494101" w:rsidRDefault="00F67696" w:rsidP="00494101">
                              <w:pPr>
                                <w:pStyle w:val="af4"/>
                                <w:numPr>
                                  <w:ilvl w:val="0"/>
                                  <w:numId w:val="16"/>
                                </w:numPr>
                                <w:ind w:leftChars="0"/>
                                <w:rPr>
                                  <w:rFonts w:ascii="HG丸ｺﾞｼｯｸM-PRO" w:eastAsia="HG丸ｺﾞｼｯｸM-PRO" w:hAnsi="HG丸ｺﾞｼｯｸM-PRO"/>
                                  <w:sz w:val="28"/>
                                  <w:szCs w:val="28"/>
                                </w:rPr>
                              </w:pPr>
                              <w:r w:rsidRPr="00494101">
                                <w:rPr>
                                  <w:rFonts w:ascii="HG丸ｺﾞｼｯｸM-PRO" w:eastAsia="HG丸ｺﾞｼｯｸM-PRO" w:hAnsi="HG丸ｺﾞｼｯｸM-PRO" w:hint="eastAsia"/>
                                  <w:sz w:val="28"/>
                                  <w:szCs w:val="28"/>
                                </w:rPr>
                                <w:t xml:space="preserve"> 耐震化の実施</w:t>
                              </w:r>
                            </w:p>
                          </w:tc>
                          <w:tc>
                            <w:tcPr>
                              <w:tcW w:w="4388" w:type="dxa"/>
                              <w:vMerge/>
                              <w:vAlign w:val="bottom"/>
                            </w:tcPr>
                            <w:p w:rsidR="00F67696" w:rsidRPr="001F1B4A" w:rsidRDefault="00F67696" w:rsidP="00A03A25">
                              <w:pPr>
                                <w:jc w:val="left"/>
                                <w:rPr>
                                  <w:rFonts w:ascii="HG丸ｺﾞｼｯｸM-PRO" w:eastAsia="HG丸ｺﾞｼｯｸM-PRO" w:hAnsi="HG丸ｺﾞｼｯｸM-PRO"/>
                                  <w:sz w:val="32"/>
                                  <w:szCs w:val="32"/>
                                </w:rPr>
                              </w:pPr>
                            </w:p>
                          </w:tc>
                        </w:tr>
                      </w:tbl>
                      <w:p w:rsidR="00F67696" w:rsidRPr="00FB0CAE" w:rsidRDefault="00F67696" w:rsidP="00A03A25">
                        <w:pPr>
                          <w:jc w:val="left"/>
                          <w:rPr>
                            <w:rFonts w:ascii="HG丸ｺﾞｼｯｸM-PRO" w:eastAsia="HG丸ｺﾞｼｯｸM-PRO" w:hAnsi="HG丸ｺﾞｼｯｸM-PRO"/>
                            <w:sz w:val="24"/>
                            <w:szCs w:val="24"/>
                          </w:rPr>
                        </w:pPr>
                      </w:p>
                    </w:txbxContent>
                  </v:textbox>
                </v:shape>
                <w10:anchorlock/>
              </v:group>
            </w:pict>
          </mc:Fallback>
        </mc:AlternateContent>
      </w:r>
    </w:p>
    <w:p w:rsidR="00A44827" w:rsidRPr="00F27202" w:rsidRDefault="00A44827" w:rsidP="002979B1">
      <w:pPr>
        <w:pStyle w:val="23"/>
      </w:pPr>
      <w:bookmarkStart w:id="32" w:name="_Toc475520749"/>
      <w:r w:rsidRPr="00F27202">
        <w:rPr>
          <w:rFonts w:hint="eastAsia"/>
        </w:rPr>
        <w:lastRenderedPageBreak/>
        <w:t>4-3　計画期間</w:t>
      </w:r>
      <w:bookmarkEnd w:id="32"/>
    </w:p>
    <w:p w:rsidR="00051B9F" w:rsidRPr="00F4230B" w:rsidRDefault="00027240" w:rsidP="00615F98">
      <w:pPr>
        <w:autoSpaceDE w:val="0"/>
        <w:autoSpaceDN w:val="0"/>
        <w:adjustRightInd w:val="0"/>
        <w:spacing w:line="360" w:lineRule="auto"/>
        <w:ind w:firstLineChars="100" w:firstLine="210"/>
        <w:jc w:val="left"/>
        <w:rPr>
          <w:rFonts w:ascii="HG丸ｺﾞｼｯｸM-PRO" w:eastAsia="HG丸ｺﾞｼｯｸM-PRO" w:hAnsi="HG丸ｺﾞｼｯｸM-PRO" w:cs="HG丸ｺﾞｼｯｸM-PRO"/>
          <w:color w:val="000000"/>
          <w:kern w:val="0"/>
        </w:rPr>
      </w:pPr>
      <w:r w:rsidRPr="009D27EC">
        <w:rPr>
          <w:rFonts w:ascii="HG丸ｺﾞｼｯｸM-PRO" w:eastAsia="HG丸ｺﾞｼｯｸM-PRO" w:hAnsi="HG丸ｺﾞｼｯｸM-PRO" w:cs="HG丸ｺﾞｼｯｸM-PRO" w:hint="eastAsia"/>
          <w:kern w:val="0"/>
        </w:rPr>
        <w:t>設楽町公共施設等総合管理</w:t>
      </w:r>
      <w:r w:rsidR="00AD0519" w:rsidRPr="009D27EC">
        <w:rPr>
          <w:rFonts w:ascii="HG丸ｺﾞｼｯｸM-PRO" w:eastAsia="HG丸ｺﾞｼｯｸM-PRO" w:hAnsi="HG丸ｺﾞｼｯｸM-PRO" w:cs="HG丸ｺﾞｼｯｸM-PRO"/>
          <w:kern w:val="0"/>
        </w:rPr>
        <w:t>計画は、</w:t>
      </w:r>
      <w:r w:rsidRPr="009D27EC">
        <w:rPr>
          <w:rFonts w:ascii="HG丸ｺﾞｼｯｸM-PRO" w:eastAsia="HG丸ｺﾞｼｯｸM-PRO" w:hAnsi="HG丸ｺﾞｼｯｸM-PRO" w:cs="HG丸ｺﾞｼｯｸM-PRO" w:hint="eastAsia"/>
          <w:kern w:val="0"/>
        </w:rPr>
        <w:t>設楽</w:t>
      </w:r>
      <w:r w:rsidR="00051B9F" w:rsidRPr="009D27EC">
        <w:rPr>
          <w:rFonts w:ascii="HG丸ｺﾞｼｯｸM-PRO" w:eastAsia="HG丸ｺﾞｼｯｸM-PRO" w:hAnsi="HG丸ｺﾞｼｯｸM-PRO" w:cs="HG丸ｺﾞｼｯｸM-PRO"/>
          <w:kern w:val="0"/>
        </w:rPr>
        <w:t>町の公共施設の課題を抽出した平成27年度</w:t>
      </w:r>
      <w:r w:rsidR="00580CAC" w:rsidRPr="009D27EC">
        <w:rPr>
          <w:rFonts w:ascii="HG丸ｺﾞｼｯｸM-PRO" w:eastAsia="HG丸ｺﾞｼｯｸM-PRO" w:hAnsi="HG丸ｺﾞｼｯｸM-PRO" w:cs="HG丸ｺﾞｼｯｸM-PRO" w:hint="eastAsia"/>
          <w:kern w:val="0"/>
        </w:rPr>
        <w:t>（</w:t>
      </w:r>
      <w:r w:rsidR="00051B9F" w:rsidRPr="009D27EC">
        <w:rPr>
          <w:rFonts w:ascii="HG丸ｺﾞｼｯｸM-PRO" w:eastAsia="HG丸ｺﾞｼｯｸM-PRO" w:hAnsi="HG丸ｺﾞｼｯｸM-PRO" w:cs="HG丸ｺﾞｼｯｸM-PRO"/>
          <w:kern w:val="0"/>
        </w:rPr>
        <w:t>2015年度</w:t>
      </w:r>
      <w:r w:rsidR="00580CAC" w:rsidRPr="009D27EC">
        <w:rPr>
          <w:rFonts w:ascii="HG丸ｺﾞｼｯｸM-PRO" w:eastAsia="HG丸ｺﾞｼｯｸM-PRO" w:hAnsi="HG丸ｺﾞｼｯｸM-PRO" w:cs="HG丸ｺﾞｼｯｸM-PRO" w:hint="eastAsia"/>
          <w:kern w:val="0"/>
        </w:rPr>
        <w:t>）から</w:t>
      </w:r>
      <w:r w:rsidR="00051B9F" w:rsidRPr="009D27EC">
        <w:rPr>
          <w:rFonts w:ascii="HG丸ｺﾞｼｯｸM-PRO" w:eastAsia="HG丸ｺﾞｼｯｸM-PRO" w:hAnsi="HG丸ｺﾞｼｯｸM-PRO" w:cs="HG丸ｺﾞｼｯｸM-PRO"/>
          <w:kern w:val="0"/>
        </w:rPr>
        <w:t>平成66年度（2054年度）までの40年間を見通しつつ社会経済情勢に的確に対応するため、今後10年間を計画</w:t>
      </w:r>
      <w:r w:rsidR="00051B9F" w:rsidRPr="00F4230B">
        <w:rPr>
          <w:rFonts w:ascii="HG丸ｺﾞｼｯｸM-PRO" w:eastAsia="HG丸ｺﾞｼｯｸM-PRO" w:hAnsi="HG丸ｺﾞｼｯｸM-PRO" w:cs="HG丸ｺﾞｼｯｸM-PRO"/>
          <w:color w:val="000000"/>
          <w:kern w:val="0"/>
        </w:rPr>
        <w:t>期間とし、</w:t>
      </w:r>
      <w:r w:rsidR="00EA68F3">
        <w:rPr>
          <w:rFonts w:ascii="HG丸ｺﾞｼｯｸM-PRO" w:eastAsia="HG丸ｺﾞｼｯｸM-PRO" w:hAnsi="HG丸ｺﾞｼｯｸM-PRO" w:cs="HG丸ｺﾞｼｯｸM-PRO" w:hint="eastAsia"/>
          <w:color w:val="000000"/>
          <w:kern w:val="0"/>
        </w:rPr>
        <w:t>平成28</w:t>
      </w:r>
      <w:r w:rsidR="00051B9F" w:rsidRPr="00F4230B">
        <w:rPr>
          <w:rFonts w:ascii="HG丸ｺﾞｼｯｸM-PRO" w:eastAsia="HG丸ｺﾞｼｯｸM-PRO" w:hAnsi="HG丸ｺﾞｼｯｸM-PRO" w:cs="HG丸ｺﾞｼｯｸM-PRO"/>
          <w:color w:val="000000"/>
          <w:kern w:val="0"/>
        </w:rPr>
        <w:t>年度</w:t>
      </w:r>
      <w:r w:rsidR="00EA68F3">
        <w:rPr>
          <w:rFonts w:ascii="HG丸ｺﾞｼｯｸM-PRO" w:eastAsia="HG丸ｺﾞｼｯｸM-PRO" w:hAnsi="HG丸ｺﾞｼｯｸM-PRO" w:cs="HG丸ｺﾞｼｯｸM-PRO" w:hint="eastAsia"/>
          <w:color w:val="000000"/>
          <w:kern w:val="0"/>
        </w:rPr>
        <w:t>に</w:t>
      </w:r>
      <w:r w:rsidR="00051B9F" w:rsidRPr="00F4230B">
        <w:rPr>
          <w:rFonts w:ascii="HG丸ｺﾞｼｯｸM-PRO" w:eastAsia="HG丸ｺﾞｼｯｸM-PRO" w:hAnsi="HG丸ｺﾞｼｯｸM-PRO" w:cs="HG丸ｺﾞｼｯｸM-PRO"/>
          <w:color w:val="000000"/>
          <w:kern w:val="0"/>
        </w:rPr>
        <w:t>策定され</w:t>
      </w:r>
      <w:r w:rsidR="00051B9F">
        <w:rPr>
          <w:rFonts w:ascii="HG丸ｺﾞｼｯｸM-PRO" w:eastAsia="HG丸ｺﾞｼｯｸM-PRO" w:hAnsi="HG丸ｺﾞｼｯｸM-PRO" w:cs="HG丸ｺﾞｼｯｸM-PRO" w:hint="eastAsia"/>
          <w:color w:val="000000"/>
          <w:kern w:val="0"/>
        </w:rPr>
        <w:t>る</w:t>
      </w:r>
      <w:r w:rsidR="00051B9F" w:rsidRPr="00F4230B">
        <w:rPr>
          <w:rFonts w:ascii="HG丸ｺﾞｼｯｸM-PRO" w:eastAsia="HG丸ｺﾞｼｯｸM-PRO" w:hAnsi="HG丸ｺﾞｼｯｸM-PRO" w:cs="HG丸ｺﾞｼｯｸM-PRO"/>
          <w:color w:val="000000"/>
          <w:kern w:val="0"/>
        </w:rPr>
        <w:t>「</w:t>
      </w:r>
      <w:r w:rsidR="00051B9F">
        <w:rPr>
          <w:rFonts w:ascii="HG丸ｺﾞｼｯｸM-PRO" w:eastAsia="HG丸ｺﾞｼｯｸM-PRO" w:hAnsi="HG丸ｺﾞｼｯｸM-PRO" w:cs="HG丸ｺﾞｼｯｸM-PRO"/>
          <w:color w:val="000000"/>
          <w:kern w:val="0"/>
        </w:rPr>
        <w:t>第</w:t>
      </w:r>
      <w:r w:rsidR="00051B9F">
        <w:rPr>
          <w:rFonts w:ascii="HG丸ｺﾞｼｯｸM-PRO" w:eastAsia="HG丸ｺﾞｼｯｸM-PRO" w:hAnsi="HG丸ｺﾞｼｯｸM-PRO" w:cs="HG丸ｺﾞｼｯｸM-PRO" w:hint="eastAsia"/>
          <w:color w:val="000000"/>
          <w:kern w:val="0"/>
        </w:rPr>
        <w:t>２</w:t>
      </w:r>
      <w:r w:rsidR="00051B9F">
        <w:rPr>
          <w:rFonts w:ascii="HG丸ｺﾞｼｯｸM-PRO" w:eastAsia="HG丸ｺﾞｼｯｸM-PRO" w:hAnsi="HG丸ｺﾞｼｯｸM-PRO" w:cs="HG丸ｺﾞｼｯｸM-PRO"/>
          <w:color w:val="000000"/>
          <w:kern w:val="0"/>
        </w:rPr>
        <w:t>次</w:t>
      </w:r>
      <w:r w:rsidR="00051B9F">
        <w:rPr>
          <w:rFonts w:ascii="HG丸ｺﾞｼｯｸM-PRO" w:eastAsia="HG丸ｺﾞｼｯｸM-PRO" w:hAnsi="HG丸ｺﾞｼｯｸM-PRO" w:cs="HG丸ｺﾞｼｯｸM-PRO" w:hint="eastAsia"/>
          <w:color w:val="000000"/>
          <w:kern w:val="0"/>
        </w:rPr>
        <w:t>設楽町</w:t>
      </w:r>
      <w:r w:rsidR="00051B9F">
        <w:rPr>
          <w:rFonts w:ascii="HG丸ｺﾞｼｯｸM-PRO" w:eastAsia="HG丸ｺﾞｼｯｸM-PRO" w:hAnsi="HG丸ｺﾞｼｯｸM-PRO" w:cs="HG丸ｺﾞｼｯｸM-PRO"/>
          <w:color w:val="000000"/>
          <w:kern w:val="0"/>
        </w:rPr>
        <w:t>総合計画</w:t>
      </w:r>
      <w:r w:rsidR="00051B9F">
        <w:rPr>
          <w:rFonts w:ascii="HG丸ｺﾞｼｯｸM-PRO" w:eastAsia="HG丸ｺﾞｼｯｸM-PRO" w:hAnsi="HG丸ｺﾞｼｯｸM-PRO" w:cs="HG丸ｺﾞｼｯｸM-PRO" w:hint="eastAsia"/>
          <w:color w:val="000000"/>
          <w:kern w:val="0"/>
        </w:rPr>
        <w:t>（仮称）</w:t>
      </w:r>
      <w:r w:rsidR="00051B9F" w:rsidRPr="00F4230B">
        <w:rPr>
          <w:rFonts w:ascii="HG丸ｺﾞｼｯｸM-PRO" w:eastAsia="HG丸ｺﾞｼｯｸM-PRO" w:hAnsi="HG丸ｺﾞｼｯｸM-PRO" w:cs="HG丸ｺﾞｼｯｸM-PRO"/>
          <w:color w:val="000000"/>
          <w:kern w:val="0"/>
        </w:rPr>
        <w:t>」</w:t>
      </w:r>
      <w:r w:rsidR="00051B9F">
        <w:rPr>
          <w:rFonts w:ascii="HG丸ｺﾞｼｯｸM-PRO" w:eastAsia="HG丸ｺﾞｼｯｸM-PRO" w:hAnsi="HG丸ｺﾞｼｯｸM-PRO" w:cs="HG丸ｺﾞｼｯｸM-PRO" w:hint="eastAsia"/>
          <w:color w:val="000000"/>
          <w:kern w:val="0"/>
        </w:rPr>
        <w:t>と</w:t>
      </w:r>
      <w:r w:rsidR="00051B9F" w:rsidRPr="00F4230B">
        <w:rPr>
          <w:rFonts w:ascii="HG丸ｺﾞｼｯｸM-PRO" w:eastAsia="HG丸ｺﾞｼｯｸM-PRO" w:hAnsi="HG丸ｺﾞｼｯｸM-PRO" w:cs="HG丸ｺﾞｼｯｸM-PRO"/>
          <w:color w:val="000000"/>
          <w:kern w:val="0"/>
        </w:rPr>
        <w:t>整合</w:t>
      </w:r>
      <w:r w:rsidR="00051B9F">
        <w:rPr>
          <w:rFonts w:ascii="HG丸ｺﾞｼｯｸM-PRO" w:eastAsia="HG丸ｺﾞｼｯｸM-PRO" w:hAnsi="HG丸ｺﾞｼｯｸM-PRO" w:cs="HG丸ｺﾞｼｯｸM-PRO" w:hint="eastAsia"/>
          <w:color w:val="000000"/>
          <w:kern w:val="0"/>
        </w:rPr>
        <w:t>させ</w:t>
      </w:r>
      <w:r w:rsidR="00051B9F" w:rsidRPr="00F4230B">
        <w:rPr>
          <w:rFonts w:ascii="HG丸ｺﾞｼｯｸM-PRO" w:eastAsia="HG丸ｺﾞｼｯｸM-PRO" w:hAnsi="HG丸ｺﾞｼｯｸM-PRO" w:cs="HG丸ｺﾞｼｯｸM-PRO"/>
          <w:color w:val="000000"/>
          <w:kern w:val="0"/>
        </w:rPr>
        <w:t>ながら推進します。</w:t>
      </w:r>
      <w:r w:rsidR="00051B9F">
        <w:rPr>
          <w:rFonts w:ascii="HG丸ｺﾞｼｯｸM-PRO" w:eastAsia="HG丸ｺﾞｼｯｸM-PRO" w:hAnsi="HG丸ｺﾞｼｯｸM-PRO" w:cs="HG丸ｺﾞｼｯｸM-PRO" w:hint="eastAsia"/>
          <w:color w:val="000000"/>
          <w:kern w:val="0"/>
        </w:rPr>
        <w:t>また、</w:t>
      </w:r>
      <w:r w:rsidR="00051B9F">
        <w:rPr>
          <w:rFonts w:ascii="HG丸ｺﾞｼｯｸM-PRO" w:eastAsia="HG丸ｺﾞｼｯｸM-PRO" w:hAnsi="HG丸ｺﾞｼｯｸM-PRO" w:cs="HG丸ｺﾞｼｯｸM-PRO"/>
          <w:color w:val="000000"/>
          <w:kern w:val="0"/>
        </w:rPr>
        <w:t>計画の推進にあたっては、</w:t>
      </w:r>
      <w:r w:rsidR="00051B9F">
        <w:rPr>
          <w:rFonts w:ascii="HG丸ｺﾞｼｯｸM-PRO" w:eastAsia="HG丸ｺﾞｼｯｸM-PRO" w:hAnsi="HG丸ｺﾞｼｯｸM-PRO" w:cs="HG丸ｺﾞｼｯｸM-PRO" w:hint="eastAsia"/>
          <w:color w:val="000000"/>
          <w:kern w:val="0"/>
        </w:rPr>
        <w:t>財政</w:t>
      </w:r>
      <w:r w:rsidR="00051B9F" w:rsidRPr="00F4230B">
        <w:rPr>
          <w:rFonts w:ascii="HG丸ｺﾞｼｯｸM-PRO" w:eastAsia="HG丸ｺﾞｼｯｸM-PRO" w:hAnsi="HG丸ｺﾞｼｯｸM-PRO" w:cs="HG丸ｺﾞｼｯｸM-PRO"/>
          <w:color w:val="000000"/>
          <w:kern w:val="0"/>
        </w:rPr>
        <w:t>課を中心として、</w:t>
      </w:r>
      <w:r w:rsidR="00051B9F">
        <w:rPr>
          <w:rFonts w:ascii="HG丸ｺﾞｼｯｸM-PRO" w:eastAsia="HG丸ｺﾞｼｯｸM-PRO" w:hAnsi="HG丸ｺﾞｼｯｸM-PRO" w:cs="HG丸ｺﾞｼｯｸM-PRO" w:hint="eastAsia"/>
          <w:color w:val="000000"/>
          <w:kern w:val="0"/>
        </w:rPr>
        <w:t>施設管理に</w:t>
      </w:r>
      <w:r w:rsidR="00051B9F" w:rsidRPr="00F4230B">
        <w:rPr>
          <w:rFonts w:ascii="HG丸ｺﾞｼｯｸM-PRO" w:eastAsia="HG丸ｺﾞｼｯｸM-PRO" w:hAnsi="HG丸ｺﾞｼｯｸM-PRO" w:cs="HG丸ｺﾞｼｯｸM-PRO"/>
          <w:color w:val="000000"/>
          <w:kern w:val="0"/>
        </w:rPr>
        <w:t>関係する全部署・施設管理者と横断的に情報共有する推進体制とします。</w:t>
      </w:r>
    </w:p>
    <w:p w:rsidR="00884558" w:rsidRPr="00F27202" w:rsidRDefault="00051B9F" w:rsidP="00615F98">
      <w:pPr>
        <w:spacing w:line="360" w:lineRule="auto"/>
        <w:ind w:firstLineChars="100" w:firstLine="210"/>
        <w:rPr>
          <w:rFonts w:ascii="HG丸ｺﾞｼｯｸM-PRO" w:eastAsia="HG丸ｺﾞｼｯｸM-PRO" w:hAnsi="HG丸ｺﾞｼｯｸM-PRO"/>
          <w:szCs w:val="21"/>
        </w:rPr>
      </w:pPr>
      <w:r w:rsidRPr="00F4230B">
        <w:rPr>
          <w:rFonts w:ascii="HG丸ｺﾞｼｯｸM-PRO" w:eastAsia="HG丸ｺﾞｼｯｸM-PRO" w:hAnsi="HG丸ｺﾞｼｯｸM-PRO" w:cs="HG丸ｺﾞｼｯｸM-PRO"/>
          <w:color w:val="000000"/>
          <w:kern w:val="0"/>
        </w:rPr>
        <w:t>全体的な行動計画として</w:t>
      </w:r>
      <w:r w:rsidR="00916E07" w:rsidRPr="009D27EC">
        <w:rPr>
          <w:rFonts w:ascii="HG丸ｺﾞｼｯｸM-PRO" w:eastAsia="HG丸ｺﾞｼｯｸM-PRO" w:hAnsi="HG丸ｺﾞｼｯｸM-PRO" w:cs="HG丸ｺﾞｼｯｸM-PRO" w:hint="eastAsia"/>
          <w:kern w:val="0"/>
        </w:rPr>
        <w:t>設楽町公共施設等総合管理</w:t>
      </w:r>
      <w:r w:rsidR="00916E07" w:rsidRPr="009D27EC">
        <w:rPr>
          <w:rFonts w:ascii="HG丸ｺﾞｼｯｸM-PRO" w:eastAsia="HG丸ｺﾞｼｯｸM-PRO" w:hAnsi="HG丸ｺﾞｼｯｸM-PRO" w:cs="HG丸ｺﾞｼｯｸM-PRO"/>
          <w:kern w:val="0"/>
        </w:rPr>
        <w:t>計画</w:t>
      </w:r>
      <w:r w:rsidR="00916E07">
        <w:rPr>
          <w:rFonts w:ascii="HG丸ｺﾞｼｯｸM-PRO" w:eastAsia="HG丸ｺﾞｼｯｸM-PRO" w:hAnsi="HG丸ｺﾞｼｯｸM-PRO" w:cs="HG丸ｺﾞｼｯｸM-PRO"/>
          <w:color w:val="000000"/>
          <w:kern w:val="0"/>
        </w:rPr>
        <w:t>を策定後、必要に応じて個別</w:t>
      </w:r>
      <w:r w:rsidRPr="00F4230B">
        <w:rPr>
          <w:rFonts w:ascii="HG丸ｺﾞｼｯｸM-PRO" w:eastAsia="HG丸ｺﾞｼｯｸM-PRO" w:hAnsi="HG丸ｺﾞｼｯｸM-PRO" w:cs="HG丸ｺﾞｼｯｸM-PRO"/>
          <w:color w:val="000000"/>
          <w:kern w:val="0"/>
        </w:rPr>
        <w:t>管理計画を策定し、定常的な維持管理と併せて計画に基づ</w:t>
      </w:r>
      <w:r w:rsidR="00916E07">
        <w:rPr>
          <w:rFonts w:ascii="HG丸ｺﾞｼｯｸM-PRO" w:eastAsia="HG丸ｺﾞｼｯｸM-PRO" w:hAnsi="HG丸ｺﾞｼｯｸM-PRO" w:cs="HG丸ｺﾞｼｯｸM-PRO" w:hint="eastAsia"/>
          <w:color w:val="000000"/>
          <w:kern w:val="0"/>
        </w:rPr>
        <w:t>く</w:t>
      </w:r>
      <w:r w:rsidRPr="00F4230B">
        <w:rPr>
          <w:rFonts w:ascii="HG丸ｺﾞｼｯｸM-PRO" w:eastAsia="HG丸ｺﾞｼｯｸM-PRO" w:hAnsi="HG丸ｺﾞｼｯｸM-PRO" w:cs="HG丸ｺﾞｼｯｸM-PRO"/>
          <w:color w:val="000000"/>
          <w:kern w:val="0"/>
        </w:rPr>
        <w:t>修繕・更新を実施します。</w:t>
      </w:r>
      <w:r w:rsidR="00916E07" w:rsidRPr="00F4230B">
        <w:rPr>
          <w:rFonts w:ascii="HG丸ｺﾞｼｯｸM-PRO" w:eastAsia="HG丸ｺﾞｼｯｸM-PRO" w:hAnsi="HG丸ｺﾞｼｯｸM-PRO" w:cs="HG丸ｺﾞｼｯｸM-PRO"/>
          <w:color w:val="000000"/>
          <w:kern w:val="0"/>
        </w:rPr>
        <w:t>PDCAを</w:t>
      </w:r>
      <w:r w:rsidR="00916E07">
        <w:rPr>
          <w:rFonts w:ascii="HG丸ｺﾞｼｯｸM-PRO" w:eastAsia="HG丸ｺﾞｼｯｸM-PRO" w:hAnsi="HG丸ｺﾞｼｯｸM-PRO" w:cs="HG丸ｺﾞｼｯｸM-PRO" w:hint="eastAsia"/>
          <w:color w:val="000000"/>
          <w:kern w:val="0"/>
        </w:rPr>
        <w:t>5</w:t>
      </w:r>
      <w:r w:rsidR="00916E07">
        <w:rPr>
          <w:rFonts w:ascii="HG丸ｺﾞｼｯｸM-PRO" w:eastAsia="HG丸ｺﾞｼｯｸM-PRO" w:hAnsi="HG丸ｺﾞｼｯｸM-PRO" w:cs="HG丸ｺﾞｼｯｸM-PRO"/>
          <w:color w:val="000000"/>
          <w:kern w:val="0"/>
        </w:rPr>
        <w:t>年周期とし、全体及び個別の計画を見直しながら適切</w:t>
      </w:r>
      <w:r w:rsidR="00916E07">
        <w:rPr>
          <w:rFonts w:ascii="HG丸ｺﾞｼｯｸM-PRO" w:eastAsia="HG丸ｺﾞｼｯｸM-PRO" w:hAnsi="HG丸ｺﾞｼｯｸM-PRO" w:cs="HG丸ｺﾞｼｯｸM-PRO" w:hint="eastAsia"/>
          <w:color w:val="000000"/>
          <w:kern w:val="0"/>
        </w:rPr>
        <w:t>に</w:t>
      </w:r>
      <w:r w:rsidRPr="00F4230B">
        <w:rPr>
          <w:rFonts w:ascii="HG丸ｺﾞｼｯｸM-PRO" w:eastAsia="HG丸ｺﾞｼｯｸM-PRO" w:hAnsi="HG丸ｺﾞｼｯｸM-PRO" w:cs="HG丸ｺﾞｼｯｸM-PRO"/>
          <w:color w:val="000000"/>
          <w:kern w:val="0"/>
        </w:rPr>
        <w:t>施設維持管理を進めてまいります。</w:t>
      </w:r>
    </w:p>
    <w:p w:rsidR="00A44827" w:rsidRPr="00F27202" w:rsidRDefault="00615F98" w:rsidP="00550821">
      <w:pPr>
        <w:rPr>
          <w:rFonts w:ascii="HG丸ｺﾞｼｯｸM-PRO" w:eastAsia="HG丸ｺﾞｼｯｸM-PRO" w:hAnsi="HG丸ｺﾞｼｯｸM-PRO"/>
        </w:rPr>
      </w:pPr>
      <w:r w:rsidRPr="00051B9F">
        <w:rPr>
          <w:rFonts w:ascii="HG丸ｺﾞｼｯｸM-PRO" w:eastAsia="HG丸ｺﾞｼｯｸM-PRO" w:hAnsi="HG丸ｺﾞｼｯｸM-PRO" w:cs="HG丸ｺﾞｼｯｸM-PRO"/>
          <w:noProof/>
          <w:color w:val="000000"/>
          <w:kern w:val="0"/>
        </w:rPr>
        <w:drawing>
          <wp:anchor distT="0" distB="0" distL="114300" distR="114300" simplePos="0" relativeHeight="251565568" behindDoc="0" locked="0" layoutInCell="1" allowOverlap="1" wp14:anchorId="62CFC8AC" wp14:editId="585264A5">
            <wp:simplePos x="0" y="0"/>
            <wp:positionH relativeFrom="column">
              <wp:posOffset>984029</wp:posOffset>
            </wp:positionH>
            <wp:positionV relativeFrom="paragraph">
              <wp:posOffset>2971883</wp:posOffset>
            </wp:positionV>
            <wp:extent cx="3896139" cy="3373597"/>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97973" cy="3375185"/>
                    </a:xfrm>
                    <a:prstGeom prst="rect">
                      <a:avLst/>
                    </a:prstGeom>
                  </pic:spPr>
                </pic:pic>
              </a:graphicData>
            </a:graphic>
            <wp14:sizeRelH relativeFrom="page">
              <wp14:pctWidth>0</wp14:pctWidth>
            </wp14:sizeRelH>
            <wp14:sizeRelV relativeFrom="page">
              <wp14:pctHeight>0</wp14:pctHeight>
            </wp14:sizeRelV>
          </wp:anchor>
        </w:drawing>
      </w:r>
      <w:r w:rsidRPr="00051B9F">
        <w:rPr>
          <w:rFonts w:ascii="HG丸ｺﾞｼｯｸM-PRO" w:eastAsia="HG丸ｺﾞｼｯｸM-PRO" w:hAnsi="HG丸ｺﾞｼｯｸM-PRO" w:cs="HG丸ｺﾞｼｯｸM-PRO"/>
          <w:noProof/>
          <w:color w:val="000000"/>
          <w:kern w:val="0"/>
        </w:rPr>
        <w:drawing>
          <wp:anchor distT="0" distB="0" distL="114300" distR="114300" simplePos="0" relativeHeight="251560448" behindDoc="0" locked="0" layoutInCell="1" allowOverlap="1" wp14:anchorId="6BEBF8F0" wp14:editId="56B9F7B6">
            <wp:simplePos x="0" y="0"/>
            <wp:positionH relativeFrom="column">
              <wp:posOffset>984029</wp:posOffset>
            </wp:positionH>
            <wp:positionV relativeFrom="paragraph">
              <wp:posOffset>411564</wp:posOffset>
            </wp:positionV>
            <wp:extent cx="3919993" cy="2439970"/>
            <wp:effectExtent l="0" t="0" r="444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927285" cy="2444509"/>
                    </a:xfrm>
                    <a:prstGeom prst="rect">
                      <a:avLst/>
                    </a:prstGeom>
                  </pic:spPr>
                </pic:pic>
              </a:graphicData>
            </a:graphic>
            <wp14:sizeRelH relativeFrom="page">
              <wp14:pctWidth>0</wp14:pctWidth>
            </wp14:sizeRelH>
            <wp14:sizeRelV relativeFrom="page">
              <wp14:pctHeight>0</wp14:pctHeight>
            </wp14:sizeRelV>
          </wp:anchor>
        </w:drawing>
      </w:r>
      <w:r w:rsidR="00235E36" w:rsidRPr="00F27202">
        <w:rPr>
          <w:rFonts w:ascii="HG丸ｺﾞｼｯｸM-PRO" w:eastAsia="HG丸ｺﾞｼｯｸM-PRO" w:hAnsi="HG丸ｺﾞｼｯｸM-PRO"/>
          <w:noProof/>
        </w:rPr>
        <mc:AlternateContent>
          <mc:Choice Requires="wpg">
            <w:drawing>
              <wp:inline distT="0" distB="0" distL="0" distR="0" wp14:anchorId="3760E9F1" wp14:editId="1BFBA0D0">
                <wp:extent cx="5759450" cy="6424653"/>
                <wp:effectExtent l="0" t="0" r="12700" b="14605"/>
                <wp:docPr id="1015" name="グループ化 1015"/>
                <wp:cNvGraphicFramePr/>
                <a:graphic xmlns:a="http://schemas.openxmlformats.org/drawingml/2006/main">
                  <a:graphicData uri="http://schemas.microsoft.com/office/word/2010/wordprocessingGroup">
                    <wpg:wgp>
                      <wpg:cNvGrpSpPr/>
                      <wpg:grpSpPr>
                        <a:xfrm>
                          <a:off x="0" y="0"/>
                          <a:ext cx="5759450" cy="6424653"/>
                          <a:chOff x="0" y="0"/>
                          <a:chExt cx="6203590" cy="5926057"/>
                        </a:xfrm>
                      </wpg:grpSpPr>
                      <wps:wsp>
                        <wps:cNvPr id="1016" name="片側の 2 つの角を丸めた四角形 1016"/>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235E36">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設楽町総合計画と連動した設楽町公共施設等総合管理計画の推進予定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テキスト ボックス 1017"/>
                        <wps:cNvSpPr txBox="1"/>
                        <wps:spPr>
                          <a:xfrm>
                            <a:off x="9526" y="332695"/>
                            <a:ext cx="6194064" cy="5593362"/>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C5400F">
                              <w:pPr>
                                <w:spacing w:line="360" w:lineRule="auto"/>
                                <w:jc w:val="center"/>
                                <w:rPr>
                                  <w:rFonts w:ascii="HG丸ｺﾞｼｯｸM-PRO" w:eastAsia="HG丸ｺﾞｼｯｸM-PRO" w:hAnsi="HG丸ｺﾞｼｯｸM-PRO"/>
                                  <w:sz w:val="24"/>
                                  <w:szCs w:val="24"/>
                                </w:rPr>
                              </w:pPr>
                            </w:p>
                            <w:p w:rsidR="00F67696" w:rsidRDefault="00F67696" w:rsidP="00C5400F">
                              <w:pPr>
                                <w:spacing w:line="360" w:lineRule="auto"/>
                                <w:jc w:val="center"/>
                                <w:rPr>
                                  <w:rFonts w:ascii="HG丸ｺﾞｼｯｸM-PRO" w:eastAsia="HG丸ｺﾞｼｯｸM-PRO" w:hAnsi="HG丸ｺﾞｼｯｸM-PRO"/>
                                  <w:sz w:val="24"/>
                                  <w:szCs w:val="24"/>
                                </w:rPr>
                              </w:pPr>
                            </w:p>
                            <w:p w:rsidR="00F67696" w:rsidRPr="00B33AC3" w:rsidRDefault="00F67696" w:rsidP="002219F7">
                              <w:pPr>
                                <w:spacing w:line="360" w:lineRule="auto"/>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15" o:spid="_x0000_s1168" style="width:453.5pt;height:505.9pt;mso-position-horizontal-relative:char;mso-position-vertical-relative:line" coordsize="62035,5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">
                <v:shape id="片側の 2 つの角を丸めた四角形 1016" o:spid="_x0000_s1169"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W5sIA&#10;AADdAAAADwAAAGRycy9kb3ducmV2LnhtbERPS2vCQBC+F/wPywi9lLoxSFqiq5TSVq+N6X3MTh6Y&#10;nQ272xj/fVcQepuP7zmb3WR6MZLznWUFy0UCgriyuuNGQXn8fH4F4QOyxt4yKbiSh9129rDBXNsL&#10;f9NYhEbEEPY5KmhDGHIpfdWSQb+wA3HkausMhghdI7XDSww3vUyTJJMGO44NLQ703lJ1Ln6Ngpdr&#10;/VN3Lp36r6fVPqP643Tal0o9zqe3NYhAU/gX390HHecnywxu38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RbmwgAAAN0AAAAPAAAAAAAAAAAAAAAAAJgCAABkcnMvZG93&#10;bnJldi54bWxQSwUGAAAAAAQABAD1AAAAhw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235E36">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設楽町総合計画と連動した設楽町公共施設等総合管理計画の推進予定</w:t>
                        </w:r>
                      </w:p>
                    </w:txbxContent>
                  </v:textbox>
                </v:shape>
                <v:shape id="テキスト ボックス 1017" o:spid="_x0000_s1170" type="#_x0000_t202" style="position:absolute;left:95;top:3326;width:61940;height:5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nBcIA&#10;AADdAAAADwAAAGRycy9kb3ducmV2LnhtbERPzYrCMBC+C/sOYQQvsqZ6UOkaRQRB9KS7DzA0Y9K1&#10;mXSbWKtPbwRhb/Px/c5i1blKtNSE0rOC8SgDQVx4XbJR8PO9/ZyDCBFZY+WZFNwpwGr50Vtgrv2N&#10;j9SeohEphEOOCmyMdS5lKCw5DCNfEyfu7BuHMcHGSN3gLYW7Sk6ybCodlpwaLNa0sVRcTlenwJn9&#10;+WKG191fe5jPHodJx9tfq9Sg362/QETq4r/47d7pND8bz+D1TT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acFwgAAAN0AAAAPAAAAAAAAAAAAAAAAAJgCAABkcnMvZG93&#10;bnJldi54bWxQSwUGAAAAAAQABAD1AAAAhwMAAAAA&#10;" filled="f" strokecolor="#4f81bd [3204]" strokeweight="2pt">
                  <v:textbox>
                    <w:txbxContent>
                      <w:p w:rsidR="00F67696" w:rsidRDefault="00F67696" w:rsidP="00C5400F">
                        <w:pPr>
                          <w:spacing w:line="360" w:lineRule="auto"/>
                          <w:jc w:val="center"/>
                          <w:rPr>
                            <w:rFonts w:ascii="HG丸ｺﾞｼｯｸM-PRO" w:eastAsia="HG丸ｺﾞｼｯｸM-PRO" w:hAnsi="HG丸ｺﾞｼｯｸM-PRO"/>
                            <w:sz w:val="24"/>
                            <w:szCs w:val="24"/>
                          </w:rPr>
                        </w:pPr>
                      </w:p>
                      <w:p w:rsidR="00F67696" w:rsidRDefault="00F67696" w:rsidP="00C5400F">
                        <w:pPr>
                          <w:spacing w:line="360" w:lineRule="auto"/>
                          <w:jc w:val="center"/>
                          <w:rPr>
                            <w:rFonts w:ascii="HG丸ｺﾞｼｯｸM-PRO" w:eastAsia="HG丸ｺﾞｼｯｸM-PRO" w:hAnsi="HG丸ｺﾞｼｯｸM-PRO"/>
                            <w:sz w:val="24"/>
                            <w:szCs w:val="24"/>
                          </w:rPr>
                        </w:pPr>
                      </w:p>
                      <w:p w:rsidR="00F67696" w:rsidRPr="00B33AC3" w:rsidRDefault="00F67696" w:rsidP="002219F7">
                        <w:pPr>
                          <w:spacing w:line="360" w:lineRule="auto"/>
                          <w:jc w:val="left"/>
                          <w:rPr>
                            <w:rFonts w:ascii="HG丸ｺﾞｼｯｸM-PRO" w:eastAsia="HG丸ｺﾞｼｯｸM-PRO" w:hAnsi="HG丸ｺﾞｼｯｸM-PRO"/>
                            <w:sz w:val="24"/>
                            <w:szCs w:val="24"/>
                          </w:rPr>
                        </w:pPr>
                      </w:p>
                    </w:txbxContent>
                  </v:textbox>
                </v:shape>
                <w10:anchorlock/>
              </v:group>
            </w:pict>
          </mc:Fallback>
        </mc:AlternateContent>
      </w:r>
    </w:p>
    <w:p w:rsidR="00A44827" w:rsidRPr="00F27202" w:rsidRDefault="00550821" w:rsidP="00107CD5">
      <w:pPr>
        <w:pStyle w:val="23"/>
        <w:keepNext w:val="0"/>
        <w:pageBreakBefore/>
      </w:pPr>
      <w:bookmarkStart w:id="33" w:name="_Toc475520750"/>
      <w:r w:rsidRPr="00F27202">
        <w:rPr>
          <w:rFonts w:hint="eastAsia"/>
        </w:rPr>
        <w:lastRenderedPageBreak/>
        <w:t>4-4</w:t>
      </w:r>
      <w:r w:rsidR="00A44827" w:rsidRPr="00F27202">
        <w:rPr>
          <w:rFonts w:hint="eastAsia"/>
        </w:rPr>
        <w:t xml:space="preserve">　基本方針</w:t>
      </w:r>
      <w:bookmarkEnd w:id="33"/>
    </w:p>
    <w:p w:rsidR="00A44827" w:rsidRPr="00F27202" w:rsidRDefault="00A44827" w:rsidP="002979B1">
      <w:pPr>
        <w:pStyle w:val="32"/>
      </w:pPr>
      <w:bookmarkStart w:id="34" w:name="_Toc475520751"/>
      <w:r w:rsidRPr="00F27202">
        <w:rPr>
          <w:rFonts w:hint="eastAsia"/>
        </w:rPr>
        <w:t>(1) 公共施設基本方針</w:t>
      </w:r>
      <w:bookmarkEnd w:id="34"/>
    </w:p>
    <w:p w:rsidR="00A00A18" w:rsidRPr="00F27202" w:rsidRDefault="00EA68F3" w:rsidP="00A00A18">
      <w:pPr>
        <w:spacing w:line="360"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設楽町の</w:t>
      </w:r>
      <w:r w:rsidR="00F06E25" w:rsidRPr="008E3360">
        <w:rPr>
          <w:rFonts w:ascii="HG丸ｺﾞｼｯｸM-PRO" w:eastAsia="HG丸ｺﾞｼｯｸM-PRO" w:hAnsi="HG丸ｺﾞｼｯｸM-PRO" w:hint="eastAsia"/>
        </w:rPr>
        <w:t>公共施設管理における課題をふまえ、今後は、以下の基本方針による公共施設マネジメントを推進します。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F06E25" w:rsidRPr="00F27202" w:rsidTr="00107CD5">
        <w:tc>
          <w:tcPr>
            <w:tcW w:w="9072" w:type="dxa"/>
            <w:shd w:val="clear" w:color="auto" w:fill="1F497D" w:themeFill="text2"/>
          </w:tcPr>
          <w:p w:rsidR="00F06E25" w:rsidRPr="001741CB" w:rsidRDefault="00F06E25" w:rsidP="00537D47">
            <w:pPr>
              <w:rPr>
                <w:rFonts w:ascii="HG丸ｺﾞｼｯｸM-PRO" w:eastAsia="HG丸ｺﾞｼｯｸM-PRO" w:hAnsi="HG丸ｺﾞｼｯｸM-PRO"/>
                <w:b/>
              </w:rPr>
            </w:pPr>
            <w:r w:rsidRPr="001741CB">
              <w:rPr>
                <w:rFonts w:ascii="HG丸ｺﾞｼｯｸM-PRO" w:eastAsia="HG丸ｺﾞｼｯｸM-PRO" w:hAnsi="HG丸ｺﾞｼｯｸM-PRO" w:hint="eastAsia"/>
                <w:b/>
                <w:color w:val="FFFFFF" w:themeColor="background1"/>
              </w:rPr>
              <w:t>１）公共施設の適正</w:t>
            </w:r>
            <w:r>
              <w:rPr>
                <w:rFonts w:ascii="HG丸ｺﾞｼｯｸM-PRO" w:eastAsia="HG丸ｺﾞｼｯｸM-PRO" w:hAnsi="HG丸ｺﾞｼｯｸM-PRO" w:hint="eastAsia"/>
                <w:b/>
                <w:color w:val="FFFFFF" w:themeColor="background1"/>
              </w:rPr>
              <w:t>化（総量の検討）</w:t>
            </w:r>
          </w:p>
        </w:tc>
      </w:tr>
      <w:tr w:rsidR="00F06E25" w:rsidRPr="00F27202" w:rsidTr="00A44D0C">
        <w:tc>
          <w:tcPr>
            <w:tcW w:w="9072" w:type="dxa"/>
            <w:shd w:val="clear" w:color="auto" w:fill="F2F2F2"/>
          </w:tcPr>
          <w:p w:rsidR="00F06E25" w:rsidRPr="00F27202" w:rsidRDefault="00F06E25" w:rsidP="00AA633C">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用途転用や複合化により既存施設を</w:t>
            </w:r>
            <w:r w:rsidRPr="00F27202">
              <w:rPr>
                <w:rFonts w:ascii="HG丸ｺﾞｼｯｸM-PRO" w:eastAsia="HG丸ｺﾞｼｯｸM-PRO" w:hAnsi="HG丸ｺﾞｼｯｸM-PRO" w:hint="eastAsia"/>
              </w:rPr>
              <w:t>有効活用</w:t>
            </w:r>
            <w:r>
              <w:rPr>
                <w:rFonts w:ascii="HG丸ｺﾞｼｯｸM-PRO" w:eastAsia="HG丸ｺﾞｼｯｸM-PRO" w:hAnsi="HG丸ｺﾞｼｯｸM-PRO" w:hint="eastAsia"/>
              </w:rPr>
              <w:t>します。今後</w:t>
            </w:r>
            <w:r w:rsidRPr="00F27202">
              <w:rPr>
                <w:rFonts w:ascii="HG丸ｺﾞｼｯｸM-PRO" w:eastAsia="HG丸ｺﾞｼｯｸM-PRO" w:hAnsi="HG丸ｺﾞｼｯｸM-PRO" w:hint="eastAsia"/>
              </w:rPr>
              <w:t>新設</w:t>
            </w:r>
            <w:r>
              <w:rPr>
                <w:rFonts w:ascii="HG丸ｺﾞｼｯｸM-PRO" w:eastAsia="HG丸ｺﾞｼｯｸM-PRO" w:hAnsi="HG丸ｺﾞｼｯｸM-PRO" w:hint="eastAsia"/>
              </w:rPr>
              <w:t>する施設</w:t>
            </w:r>
            <w:r w:rsidRPr="00F27202">
              <w:rPr>
                <w:rFonts w:ascii="HG丸ｺﾞｼｯｸM-PRO" w:eastAsia="HG丸ｺﾞｼｯｸM-PRO" w:hAnsi="HG丸ｺﾞｼｯｸM-PRO" w:hint="eastAsia"/>
              </w:rPr>
              <w:t>は</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他の施設</w:t>
            </w:r>
            <w:r>
              <w:rPr>
                <w:rFonts w:ascii="HG丸ｺﾞｼｯｸM-PRO" w:eastAsia="HG丸ｺﾞｼｯｸM-PRO" w:hAnsi="HG丸ｺﾞｼｯｸM-PRO" w:hint="eastAsia"/>
              </w:rPr>
              <w:t>と</w:t>
            </w:r>
            <w:r w:rsidRPr="00F27202">
              <w:rPr>
                <w:rFonts w:ascii="HG丸ｺﾞｼｯｸM-PRO" w:eastAsia="HG丸ｺﾞｼｯｸM-PRO" w:hAnsi="HG丸ｺﾞｼｯｸM-PRO" w:hint="eastAsia"/>
              </w:rPr>
              <w:t>の統合を前提とし、施設の更新（</w:t>
            </w:r>
            <w:r w:rsidR="00526983">
              <w:rPr>
                <w:rFonts w:ascii="HG丸ｺﾞｼｯｸM-PRO" w:eastAsia="HG丸ｺﾞｼｯｸM-PRO" w:hAnsi="HG丸ｺﾞｼｯｸM-PRO" w:hint="eastAsia"/>
              </w:rPr>
              <w:t>建替え</w:t>
            </w:r>
            <w:r>
              <w:rPr>
                <w:rFonts w:ascii="HG丸ｺﾞｼｯｸM-PRO" w:eastAsia="HG丸ｺﾞｼｯｸM-PRO" w:hAnsi="HG丸ｺﾞｼｯｸM-PRO" w:hint="eastAsia"/>
              </w:rPr>
              <w:t>、または</w:t>
            </w:r>
            <w:r w:rsidRPr="00F27202">
              <w:rPr>
                <w:rFonts w:ascii="HG丸ｺﾞｼｯｸM-PRO" w:eastAsia="HG丸ｺﾞｼｯｸM-PRO" w:hAnsi="HG丸ｺﾞｼｯｸM-PRO" w:hint="eastAsia"/>
              </w:rPr>
              <w:t>大規模修繕）を行う場合はゼロベースで検討します。</w:t>
            </w:r>
            <w:r>
              <w:rPr>
                <w:rFonts w:ascii="HG丸ｺﾞｼｯｸM-PRO" w:eastAsia="HG丸ｺﾞｼｯｸM-PRO" w:hAnsi="HG丸ｺﾞｼｯｸM-PRO" w:hint="eastAsia"/>
              </w:rPr>
              <w:t>人口動態などをふまえ、公共施設の全体面積をコントロールします。</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(1) 施設の新設</w:t>
            </w:r>
          </w:p>
        </w:tc>
      </w:tr>
      <w:tr w:rsidR="00F06E25" w:rsidRPr="00F27202" w:rsidTr="00A44D0C">
        <w:tc>
          <w:tcPr>
            <w:tcW w:w="9072" w:type="dxa"/>
            <w:shd w:val="clear" w:color="auto" w:fill="auto"/>
          </w:tcPr>
          <w:p w:rsidR="00F06E25" w:rsidRPr="00F27202" w:rsidRDefault="00F06E25" w:rsidP="00537D47">
            <w:pPr>
              <w:spacing w:line="276" w:lineRule="auto"/>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□原則</w:t>
            </w:r>
            <w:r w:rsidRPr="00F27202">
              <w:rPr>
                <w:rFonts w:ascii="HG丸ｺﾞｼｯｸM-PRO" w:eastAsia="HG丸ｺﾞｼｯｸM-PRO" w:hAnsi="HG丸ｺﾞｼｯｸM-PRO" w:hint="eastAsia"/>
              </w:rPr>
              <w:t>、施設の新設が必要となる場合は他の施設の統合を前提とし、将来的に統合しやすい施設設計とします。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□近い将来を見据えて本当に必要か、既存施設の活用が可能かなどを十分検討します。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□ＰＰＰ（官民連携）/ＰＦＩ（民営公共事業）等の民間活力の導入を含めて幅広く検討します。</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(2) 施設の更新（</w:t>
            </w:r>
            <w:r w:rsidR="00526983">
              <w:rPr>
                <w:rFonts w:ascii="HG丸ｺﾞｼｯｸM-PRO" w:eastAsia="HG丸ｺﾞｼｯｸM-PRO" w:hAnsi="HG丸ｺﾞｼｯｸM-PRO" w:hint="eastAsia"/>
              </w:rPr>
              <w:t>建替え</w:t>
            </w:r>
            <w:r w:rsidRPr="00F27202">
              <w:rPr>
                <w:rFonts w:ascii="HG丸ｺﾞｼｯｸM-PRO" w:eastAsia="HG丸ｺﾞｼｯｸM-PRO" w:hAnsi="HG丸ｺﾞｼｯｸM-PRO" w:hint="eastAsia"/>
              </w:rPr>
              <w:t>又は</w:t>
            </w:r>
            <w:r w:rsidR="00BC679E" w:rsidRPr="00F27202">
              <w:rPr>
                <w:rFonts w:ascii="HG丸ｺﾞｼｯｸM-PRO" w:eastAsia="HG丸ｺﾞｼｯｸM-PRO" w:hAnsi="HG丸ｺﾞｼｯｸM-PRO" w:hint="eastAsia"/>
              </w:rPr>
              <w:t>大規模修繕</w:t>
            </w:r>
            <w:r w:rsidRPr="00F27202">
              <w:rPr>
                <w:rFonts w:ascii="HG丸ｺﾞｼｯｸM-PRO" w:eastAsia="HG丸ｺﾞｼｯｸM-PRO" w:hAnsi="HG丸ｺﾞｼｯｸM-PRO" w:hint="eastAsia"/>
              </w:rPr>
              <w:t>）</w:t>
            </w:r>
          </w:p>
        </w:tc>
      </w:tr>
      <w:tr w:rsidR="00F06E25" w:rsidRPr="00F27202" w:rsidTr="00A44D0C">
        <w:tc>
          <w:tcPr>
            <w:tcW w:w="9072" w:type="dxa"/>
            <w:shd w:val="clear" w:color="auto" w:fill="auto"/>
          </w:tcPr>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□施設の新設の場合と同様に、該当</w:t>
            </w:r>
            <w:r w:rsidRPr="00F27202">
              <w:rPr>
                <w:rFonts w:ascii="HG丸ｺﾞｼｯｸM-PRO" w:eastAsia="HG丸ｺﾞｼｯｸM-PRO" w:hAnsi="HG丸ｺﾞｼｯｸM-PRO" w:cs="ＭＳ 明朝" w:hint="eastAsia"/>
              </w:rPr>
              <w:t>施設が本当に必要かどうか将</w:t>
            </w:r>
            <w:r w:rsidRPr="00F27202">
              <w:rPr>
                <w:rFonts w:ascii="HG丸ｺﾞｼｯｸM-PRO" w:eastAsia="HG丸ｺﾞｼｯｸM-PRO" w:hAnsi="HG丸ｺﾞｼｯｸM-PRO" w:hint="eastAsia"/>
              </w:rPr>
              <w:t>来のまちづくりを見据えた上で、ゼロベースで検討します。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□施設の規模や機能、地形的条件（施設間の距離、交通利便性）などを総合的に検討し、施設の配置を進めることとします。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□建物性能が高く一定の規模がある施設については、施設の複合化・多機能化を進めます。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□行政域を超えた広域的な利用も視野に入れ、隣接する自治体と施設の相互利用などが可能か検討します。</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(3) 施設の廃止</w:t>
            </w:r>
          </w:p>
        </w:tc>
      </w:tr>
      <w:tr w:rsidR="00F06E25" w:rsidRPr="00F27202" w:rsidTr="00A44D0C">
        <w:tc>
          <w:tcPr>
            <w:tcW w:w="9072" w:type="dxa"/>
            <w:shd w:val="clear" w:color="auto" w:fill="auto"/>
          </w:tcPr>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耐用年数が経過し老朽化した</w:t>
            </w:r>
            <w:r w:rsidRPr="00F27202">
              <w:rPr>
                <w:rFonts w:ascii="HG丸ｺﾞｼｯｸM-PRO" w:eastAsia="HG丸ｺﾞｼｯｸM-PRO" w:hAnsi="HG丸ｺﾞｼｯｸM-PRO" w:hint="eastAsia"/>
              </w:rPr>
              <w:t>施設については、安全確保の観点から原則として除却します。</w:t>
            </w:r>
            <w:r>
              <w:rPr>
                <w:rFonts w:ascii="HG丸ｺﾞｼｯｸM-PRO" w:eastAsia="HG丸ｺﾞｼｯｸM-PRO" w:hAnsi="HG丸ｺﾞｼｯｸM-PRO" w:hint="eastAsia"/>
              </w:rPr>
              <w:t>ただし、</w:t>
            </w:r>
            <w:r w:rsidRPr="00F27202">
              <w:rPr>
                <w:rFonts w:ascii="HG丸ｺﾞｼｯｸM-PRO" w:eastAsia="HG丸ｺﾞｼｯｸM-PRO" w:hAnsi="HG丸ｺﾞｼｯｸM-PRO" w:hint="eastAsia"/>
              </w:rPr>
              <w:t>避難所等</w:t>
            </w:r>
            <w:r>
              <w:rPr>
                <w:rFonts w:ascii="HG丸ｺﾞｼｯｸM-PRO" w:eastAsia="HG丸ｺﾞｼｯｸM-PRO" w:hAnsi="HG丸ｺﾞｼｯｸM-PRO" w:hint="eastAsia"/>
              </w:rPr>
              <w:t>で</w:t>
            </w:r>
            <w:r w:rsidRPr="00F27202">
              <w:rPr>
                <w:rFonts w:ascii="HG丸ｺﾞｼｯｸM-PRO" w:eastAsia="HG丸ｺﾞｼｯｸM-PRO" w:hAnsi="HG丸ｺﾞｼｯｸM-PRO" w:hint="eastAsia"/>
              </w:rPr>
              <w:t>他の施設で</w:t>
            </w:r>
            <w:r>
              <w:rPr>
                <w:rFonts w:ascii="HG丸ｺﾞｼｯｸM-PRO" w:eastAsia="HG丸ｺﾞｼｯｸM-PRO" w:hAnsi="HG丸ｺﾞｼｯｸM-PRO" w:hint="eastAsia"/>
              </w:rPr>
              <w:t>の</w:t>
            </w:r>
            <w:r w:rsidRPr="00F27202">
              <w:rPr>
                <w:rFonts w:ascii="HG丸ｺﾞｼｯｸM-PRO" w:eastAsia="HG丸ｺﾞｼｯｸM-PRO" w:hAnsi="HG丸ｺﾞｼｯｸM-PRO" w:hint="eastAsia"/>
              </w:rPr>
              <w:t>代用</w:t>
            </w:r>
            <w:r>
              <w:rPr>
                <w:rFonts w:ascii="HG丸ｺﾞｼｯｸM-PRO" w:eastAsia="HG丸ｺﾞｼｯｸM-PRO" w:hAnsi="HG丸ｺﾞｼｯｸM-PRO" w:hint="eastAsia"/>
              </w:rPr>
              <w:t>が</w:t>
            </w:r>
            <w:r w:rsidRPr="00F27202">
              <w:rPr>
                <w:rFonts w:ascii="HG丸ｺﾞｼｯｸM-PRO" w:eastAsia="HG丸ｺﾞｼｯｸM-PRO" w:hAnsi="HG丸ｺﾞｼｯｸM-PRO" w:hint="eastAsia"/>
              </w:rPr>
              <w:t>できない場合は、施設の長寿命化を実施します。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□施設が比較的新しく</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建物性能が高い施設を用途廃止</w:t>
            </w:r>
            <w:r>
              <w:rPr>
                <w:rFonts w:ascii="HG丸ｺﾞｼｯｸM-PRO" w:eastAsia="HG丸ｺﾞｼｯｸM-PRO" w:hAnsi="HG丸ｺﾞｼｯｸM-PRO" w:hint="eastAsia"/>
              </w:rPr>
              <w:t>する</w:t>
            </w:r>
            <w:r w:rsidRPr="00F27202">
              <w:rPr>
                <w:rFonts w:ascii="HG丸ｺﾞｼｯｸM-PRO" w:eastAsia="HG丸ｺﾞｼｯｸM-PRO" w:hAnsi="HG丸ｺﾞｼｯｸM-PRO" w:hint="eastAsia"/>
              </w:rPr>
              <w:t>場合は、用途変更や地元への移譲・貸付等について検討します。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□施設の用途廃止後における建物については、維持費の削減と税収入確保のため、払下げも含めた有効活用を検討します。</w:t>
            </w:r>
          </w:p>
        </w:tc>
      </w:tr>
    </w:tbl>
    <w:p w:rsidR="00A00A18" w:rsidRPr="00F27202" w:rsidRDefault="00A00A18"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107CD5">
        <w:tc>
          <w:tcPr>
            <w:tcW w:w="9072" w:type="dxa"/>
            <w:shd w:val="clear" w:color="auto" w:fill="1F497D" w:themeFill="text2"/>
          </w:tcPr>
          <w:p w:rsidR="00A00A18" w:rsidRPr="00F27202" w:rsidRDefault="00F06E25" w:rsidP="00A44D0C">
            <w:pP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b/>
                <w:color w:val="FFFFFF" w:themeColor="background1"/>
              </w:rPr>
              <w:t>２</w:t>
            </w:r>
            <w:r w:rsidRPr="001741CB">
              <w:rPr>
                <w:rFonts w:ascii="HG丸ｺﾞｼｯｸM-PRO" w:eastAsia="HG丸ｺﾞｼｯｸM-PRO" w:hAnsi="HG丸ｺﾞｼｯｸM-PRO" w:hint="eastAsia"/>
                <w:b/>
                <w:color w:val="FFFFFF" w:themeColor="background1"/>
              </w:rPr>
              <w:t>）公共施設の</w:t>
            </w:r>
            <w:r>
              <w:rPr>
                <w:rFonts w:ascii="HG丸ｺﾞｼｯｸM-PRO" w:eastAsia="HG丸ｺﾞｼｯｸM-PRO" w:hAnsi="HG丸ｺﾞｼｯｸM-PRO" w:hint="eastAsia"/>
                <w:b/>
                <w:color w:val="FFFFFF" w:themeColor="background1"/>
              </w:rPr>
              <w:t>長寿命化</w:t>
            </w:r>
            <w:r w:rsidRPr="001741CB">
              <w:rPr>
                <w:rFonts w:ascii="HG丸ｺﾞｼｯｸM-PRO" w:eastAsia="HG丸ｺﾞｼｯｸM-PRO" w:hAnsi="HG丸ｺﾞｼｯｸM-PRO" w:hint="eastAsia"/>
                <w:b/>
                <w:color w:val="FFFFFF" w:themeColor="background1"/>
              </w:rPr>
              <w:t>（</w:t>
            </w:r>
            <w:r>
              <w:rPr>
                <w:rFonts w:ascii="HG丸ｺﾞｼｯｸM-PRO" w:eastAsia="HG丸ｺﾞｼｯｸM-PRO" w:hAnsi="HG丸ｺﾞｼｯｸM-PRO" w:cs="ＭＳ ゴシック" w:hint="eastAsia"/>
                <w:b/>
                <w:bCs/>
                <w:color w:val="FFFFFF" w:themeColor="background1"/>
              </w:rPr>
              <w:t>品質の向上</w:t>
            </w:r>
            <w:r w:rsidRPr="001741CB">
              <w:rPr>
                <w:rFonts w:ascii="HG丸ｺﾞｼｯｸM-PRO" w:eastAsia="HG丸ｺﾞｼｯｸM-PRO" w:hAnsi="HG丸ｺﾞｼｯｸM-PRO" w:hint="eastAsia"/>
                <w:b/>
                <w:color w:val="FFFFFF" w:themeColor="background1"/>
              </w:rPr>
              <w:t>）</w:t>
            </w:r>
          </w:p>
        </w:tc>
      </w:tr>
      <w:tr w:rsidR="00F06E25" w:rsidRPr="00F27202" w:rsidTr="00A44D0C">
        <w:tc>
          <w:tcPr>
            <w:tcW w:w="9072" w:type="dxa"/>
            <w:shd w:val="clear" w:color="auto" w:fill="F2F2F2"/>
          </w:tcPr>
          <w:p w:rsidR="00F06E25" w:rsidRPr="00F27202" w:rsidRDefault="00F06E25" w:rsidP="003E7683">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cs="HG丸ｺﾞｼｯｸM-PRO" w:hint="eastAsia"/>
                <w:kern w:val="0"/>
              </w:rPr>
              <w:t>限りある財源を効率的に活用するため、「予防保全型」の維持管理を導入し、適切な点検・診断の実施に</w:t>
            </w:r>
            <w:r w:rsidRPr="009D27EC">
              <w:rPr>
                <w:rFonts w:ascii="HG丸ｺﾞｼｯｸM-PRO" w:eastAsia="HG丸ｺﾞｼｯｸM-PRO" w:hAnsi="HG丸ｺﾞｼｯｸM-PRO" w:cs="HG丸ｺﾞｼｯｸM-PRO" w:hint="eastAsia"/>
                <w:kern w:val="0"/>
              </w:rPr>
              <w:t>よ</w:t>
            </w:r>
            <w:r w:rsidR="00AA633C" w:rsidRPr="009D27EC">
              <w:rPr>
                <w:rFonts w:ascii="HG丸ｺﾞｼｯｸM-PRO" w:eastAsia="HG丸ｺﾞｼｯｸM-PRO" w:hAnsi="HG丸ｺﾞｼｯｸM-PRO" w:cs="HG丸ｺﾞｼｯｸM-PRO" w:hint="eastAsia"/>
                <w:kern w:val="0"/>
              </w:rPr>
              <w:t>る</w:t>
            </w:r>
            <w:r w:rsidRPr="009D27EC">
              <w:rPr>
                <w:rFonts w:ascii="HG丸ｺﾞｼｯｸM-PRO" w:eastAsia="HG丸ｺﾞｼｯｸM-PRO" w:hAnsi="HG丸ｺﾞｼｯｸM-PRO" w:cs="HG丸ｺﾞｼｯｸM-PRO" w:hint="eastAsia"/>
                <w:kern w:val="0"/>
              </w:rPr>
              <w:t>施</w:t>
            </w:r>
            <w:r>
              <w:rPr>
                <w:rFonts w:ascii="HG丸ｺﾞｼｯｸM-PRO" w:eastAsia="HG丸ｺﾞｼｯｸM-PRO" w:hAnsi="HG丸ｺﾞｼｯｸM-PRO" w:cs="HG丸ｺﾞｼｯｸM-PRO" w:hint="eastAsia"/>
                <w:kern w:val="0"/>
              </w:rPr>
              <w:t>設の劣化状況を把握し、計画的</w:t>
            </w:r>
            <w:r w:rsidR="003E7683">
              <w:rPr>
                <w:rFonts w:ascii="HG丸ｺﾞｼｯｸM-PRO" w:eastAsia="HG丸ｺﾞｼｯｸM-PRO" w:hAnsi="HG丸ｺﾞｼｯｸM-PRO" w:cs="HG丸ｺﾞｼｯｸM-PRO" w:hint="eastAsia"/>
                <w:kern w:val="0"/>
              </w:rPr>
              <w:t>に修繕や改修を行い、</w:t>
            </w:r>
            <w:r w:rsidR="00AA633C" w:rsidRPr="009D27EC">
              <w:rPr>
                <w:rFonts w:ascii="HG丸ｺﾞｼｯｸM-PRO" w:eastAsia="HG丸ｺﾞｼｯｸM-PRO" w:hAnsi="HG丸ｺﾞｼｯｸM-PRO" w:cs="HG丸ｺﾞｼｯｸM-PRO" w:hint="eastAsia"/>
                <w:kern w:val="0"/>
              </w:rPr>
              <w:t>公共施設の</w:t>
            </w:r>
            <w:r w:rsidRPr="009D27EC">
              <w:rPr>
                <w:rFonts w:ascii="HG丸ｺﾞｼｯｸM-PRO" w:eastAsia="HG丸ｺﾞｼｯｸM-PRO" w:hAnsi="HG丸ｺﾞｼｯｸM-PRO" w:cs="HG丸ｺﾞｼｯｸM-PRO" w:hint="eastAsia"/>
                <w:kern w:val="0"/>
              </w:rPr>
              <w:t>更新費</w:t>
            </w:r>
            <w:r>
              <w:rPr>
                <w:rFonts w:ascii="HG丸ｺﾞｼｯｸM-PRO" w:eastAsia="HG丸ｺﾞｼｯｸM-PRO" w:hAnsi="HG丸ｺﾞｼｯｸM-PRO" w:cs="HG丸ｺﾞｼｯｸM-PRO" w:hint="eastAsia"/>
                <w:kern w:val="0"/>
              </w:rPr>
              <w:t>用の平準化を図ります。</w:t>
            </w:r>
          </w:p>
        </w:tc>
      </w:tr>
      <w:tr w:rsidR="00F06E25" w:rsidRPr="00F27202" w:rsidTr="00A44D0C">
        <w:tc>
          <w:tcPr>
            <w:tcW w:w="9072" w:type="dxa"/>
            <w:shd w:val="clear" w:color="auto" w:fill="auto"/>
          </w:tcPr>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建築年次が古い施設について</w:t>
            </w:r>
            <w:r w:rsidRPr="00F27202">
              <w:rPr>
                <w:rFonts w:ascii="HG丸ｺﾞｼｯｸM-PRO" w:eastAsia="HG丸ｺﾞｼｯｸM-PRO" w:hAnsi="HG丸ｺﾞｼｯｸM-PRO" w:hint="eastAsia"/>
              </w:rPr>
              <w:t>は、</w:t>
            </w:r>
            <w:r>
              <w:rPr>
                <w:rFonts w:ascii="HG丸ｺﾞｼｯｸM-PRO" w:eastAsia="HG丸ｺﾞｼｯｸM-PRO" w:hAnsi="HG丸ｺﾞｼｯｸM-PRO" w:hint="eastAsia"/>
              </w:rPr>
              <w:t>大規模改修の検討と併せ、長期的な修繕計画の策定や点検等の強化により、計画的な機能改善、施設の長寿命化を推進します</w:t>
            </w:r>
            <w:r w:rsidRPr="00F27202">
              <w:rPr>
                <w:rFonts w:ascii="HG丸ｺﾞｼｯｸM-PRO" w:eastAsia="HG丸ｺﾞｼｯｸM-PRO" w:hAnsi="HG丸ｺﾞｼｯｸM-PRO" w:hint="eastAsia"/>
              </w:rPr>
              <w:t>。</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定期点検を実施することで施設の劣化状況を早期に把握し、点検結果を踏まえた修繕や小規模改修の実施により予防保全に努めます。</w:t>
            </w:r>
          </w:p>
        </w:tc>
      </w:tr>
    </w:tbl>
    <w:p w:rsidR="00A00A18" w:rsidRDefault="00A00A18" w:rsidP="00A00A18">
      <w:pPr>
        <w:spacing w:line="360" w:lineRule="auto"/>
        <w:rPr>
          <w:rFonts w:ascii="HG丸ｺﾞｼｯｸM-PRO" w:eastAsia="HG丸ｺﾞｼｯｸM-PRO" w:hAnsi="HG丸ｺﾞｼｯｸM-PRO"/>
        </w:rPr>
      </w:pPr>
    </w:p>
    <w:p w:rsidR="00F06E25" w:rsidRDefault="00F06E25" w:rsidP="00A00A18">
      <w:pPr>
        <w:spacing w:line="360" w:lineRule="auto"/>
        <w:rPr>
          <w:rFonts w:ascii="HG丸ｺﾞｼｯｸM-PRO" w:eastAsia="HG丸ｺﾞｼｯｸM-PRO" w:hAnsi="HG丸ｺﾞｼｯｸM-PRO"/>
        </w:rPr>
      </w:pPr>
    </w:p>
    <w:p w:rsidR="005F2033" w:rsidRPr="00F27202" w:rsidRDefault="005F2033"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107CD5">
        <w:tc>
          <w:tcPr>
            <w:tcW w:w="9072" w:type="dxa"/>
            <w:shd w:val="clear" w:color="auto" w:fill="1F497D" w:themeFill="text2"/>
          </w:tcPr>
          <w:p w:rsidR="00A00A18" w:rsidRPr="00F27202" w:rsidRDefault="00F06E25" w:rsidP="00A44D0C">
            <w:pP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b/>
                <w:color w:val="FFFFFF" w:themeColor="background1"/>
              </w:rPr>
              <w:lastRenderedPageBreak/>
              <w:t>３</w:t>
            </w:r>
            <w:r w:rsidRPr="001741CB">
              <w:rPr>
                <w:rFonts w:ascii="HG丸ｺﾞｼｯｸM-PRO" w:eastAsia="HG丸ｺﾞｼｯｸM-PRO" w:hAnsi="HG丸ｺﾞｼｯｸM-PRO" w:hint="eastAsia"/>
                <w:b/>
                <w:color w:val="FFFFFF" w:themeColor="background1"/>
              </w:rPr>
              <w:t>）公共施設</w:t>
            </w:r>
            <w:r>
              <w:rPr>
                <w:rFonts w:ascii="HG丸ｺﾞｼｯｸM-PRO" w:eastAsia="HG丸ｺﾞｼｯｸM-PRO" w:hAnsi="HG丸ｺﾞｼｯｸM-PRO" w:hint="eastAsia"/>
                <w:b/>
                <w:color w:val="FFFFFF" w:themeColor="background1"/>
              </w:rPr>
              <w:t>の</w:t>
            </w:r>
            <w:r w:rsidRPr="001741CB">
              <w:rPr>
                <w:rFonts w:ascii="HG丸ｺﾞｼｯｸM-PRO" w:eastAsia="HG丸ｺﾞｼｯｸM-PRO" w:hAnsi="HG丸ｺﾞｼｯｸM-PRO" w:hint="eastAsia"/>
                <w:b/>
                <w:color w:val="FFFFFF" w:themeColor="background1"/>
              </w:rPr>
              <w:t>コスト</w:t>
            </w:r>
            <w:r>
              <w:rPr>
                <w:rFonts w:ascii="HG丸ｺﾞｼｯｸM-PRO" w:eastAsia="HG丸ｺﾞｼｯｸM-PRO" w:hAnsi="HG丸ｺﾞｼｯｸM-PRO" w:hint="eastAsia"/>
                <w:b/>
                <w:color w:val="FFFFFF" w:themeColor="background1"/>
              </w:rPr>
              <w:t>削減</w:t>
            </w:r>
            <w:r w:rsidRPr="001741CB">
              <w:rPr>
                <w:rFonts w:ascii="HG丸ｺﾞｼｯｸM-PRO" w:eastAsia="HG丸ｺﾞｼｯｸM-PRO" w:hAnsi="HG丸ｺﾞｼｯｸM-PRO" w:hint="eastAsia"/>
                <w:b/>
                <w:color w:val="FFFFFF" w:themeColor="background1"/>
              </w:rPr>
              <w:t>（</w:t>
            </w:r>
            <w:r>
              <w:rPr>
                <w:rFonts w:ascii="HG丸ｺﾞｼｯｸM-PRO" w:eastAsia="HG丸ｺﾞｼｯｸM-PRO" w:hAnsi="HG丸ｺﾞｼｯｸM-PRO" w:hint="eastAsia"/>
                <w:b/>
                <w:color w:val="FFFFFF" w:themeColor="background1"/>
              </w:rPr>
              <w:t>維持管理・運営コストの適正化</w:t>
            </w:r>
            <w:r w:rsidRPr="001741CB">
              <w:rPr>
                <w:rFonts w:ascii="HG丸ｺﾞｼｯｸM-PRO" w:eastAsia="HG丸ｺﾞｼｯｸM-PRO" w:hAnsi="HG丸ｺﾞｼｯｸM-PRO" w:hint="eastAsia"/>
                <w:b/>
                <w:color w:val="FFFFFF" w:themeColor="background1"/>
              </w:rPr>
              <w:t>）</w:t>
            </w:r>
          </w:p>
        </w:tc>
      </w:tr>
      <w:tr w:rsidR="00F06E25" w:rsidRPr="00F27202" w:rsidTr="00A44D0C">
        <w:tc>
          <w:tcPr>
            <w:tcW w:w="9072" w:type="dxa"/>
            <w:shd w:val="clear" w:color="auto" w:fill="F2F2F2"/>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施設の維持管理をより少ない経費で行うために、老朽化施設の除却や新設の施設の複合化・多機能化を推進し質の向上を図ります。施設の整備は、民間の技術・ノウハウ、資金等の活用を積極的に導入します。</w:t>
            </w:r>
          </w:p>
        </w:tc>
      </w:tr>
      <w:tr w:rsidR="00F06E25" w:rsidRPr="00F27202" w:rsidTr="00A44D0C">
        <w:tc>
          <w:tcPr>
            <w:tcW w:w="9072" w:type="dxa"/>
            <w:shd w:val="clear" w:color="auto" w:fill="auto"/>
          </w:tcPr>
          <w:p w:rsidR="00F06E25" w:rsidRDefault="00F06E25" w:rsidP="00537D47">
            <w:pPr>
              <w:spacing w:line="276" w:lineRule="auto"/>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□全ての公共施設（ハコモノ・インフラ）を対象に修繕計画を立案し、予防保全のための費用が最少となる修繕（施工）方法を採用します。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□施設を</w:t>
            </w:r>
            <w:r>
              <w:rPr>
                <w:rFonts w:ascii="HG丸ｺﾞｼｯｸM-PRO" w:eastAsia="HG丸ｺﾞｼｯｸM-PRO" w:hAnsi="HG丸ｺﾞｼｯｸM-PRO" w:hint="eastAsia"/>
              </w:rPr>
              <w:t>適正</w:t>
            </w:r>
            <w:r w:rsidRPr="00F27202">
              <w:rPr>
                <w:rFonts w:ascii="HG丸ｺﾞｼｯｸM-PRO" w:eastAsia="HG丸ｺﾞｼｯｸM-PRO" w:hAnsi="HG丸ｺﾞｼｯｸM-PRO" w:hint="eastAsia"/>
              </w:rPr>
              <w:t>に管理運営するため</w:t>
            </w:r>
            <w:r w:rsidRPr="00F27202">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hint="eastAsia"/>
              </w:rPr>
              <w:t>現状の維持管理費用や需要等の</w:t>
            </w:r>
            <w:r w:rsidRPr="00F27202">
              <w:rPr>
                <w:rFonts w:ascii="HG丸ｺﾞｼｯｸM-PRO" w:eastAsia="HG丸ｺﾞｼｯｸM-PRO" w:hAnsi="HG丸ｺﾞｼｯｸM-PRO" w:cs="ＭＳ 明朝" w:hint="eastAsia"/>
              </w:rPr>
              <w:t>費用対効果を</w:t>
            </w:r>
            <w:r>
              <w:rPr>
                <w:rFonts w:ascii="HG丸ｺﾞｼｯｸM-PRO" w:eastAsia="HG丸ｺﾞｼｯｸM-PRO" w:hAnsi="HG丸ｺﾞｼｯｸM-PRO" w:cs="ＭＳ 明朝" w:hint="eastAsia"/>
              </w:rPr>
              <w:t>分析し、必要に応じて施設利用料等を見直します</w:t>
            </w:r>
            <w:r w:rsidRPr="00F27202">
              <w:rPr>
                <w:rFonts w:ascii="HG丸ｺﾞｼｯｸM-PRO" w:eastAsia="HG丸ｺﾞｼｯｸM-PRO" w:hAnsi="HG丸ｺﾞｼｯｸM-PRO" w:hint="eastAsia"/>
              </w:rPr>
              <w:t>。</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EA68F3">
              <w:rPr>
                <w:rFonts w:ascii="HG丸ｺﾞｼｯｸM-PRO" w:eastAsia="HG丸ｺﾞｼｯｸM-PRO" w:hAnsi="HG丸ｺﾞｼｯｸM-PRO" w:hint="eastAsia"/>
              </w:rPr>
              <w:t>設楽</w:t>
            </w:r>
            <w:r>
              <w:rPr>
                <w:rFonts w:ascii="HG丸ｺﾞｼｯｸM-PRO" w:eastAsia="HG丸ｺﾞｼｯｸM-PRO" w:hAnsi="HG丸ｺﾞｼｯｸM-PRO" w:hint="eastAsia"/>
              </w:rPr>
              <w:t>町が</w:t>
            </w:r>
            <w:r w:rsidRPr="00F27202">
              <w:rPr>
                <w:rFonts w:ascii="HG丸ｺﾞｼｯｸM-PRO" w:eastAsia="HG丸ｺﾞｼｯｸM-PRO" w:hAnsi="HG丸ｺﾞｼｯｸM-PRO" w:hint="eastAsia"/>
              </w:rPr>
              <w:t>提供するサービスの量を維持しつつ</w:t>
            </w:r>
            <w:r>
              <w:rPr>
                <w:rFonts w:ascii="HG丸ｺﾞｼｯｸM-PRO" w:eastAsia="HG丸ｺﾞｼｯｸM-PRO" w:hAnsi="HG丸ｺﾞｼｯｸM-PRO" w:hint="eastAsia"/>
              </w:rPr>
              <w:t>、施設の</w:t>
            </w:r>
            <w:r w:rsidRPr="00F27202">
              <w:rPr>
                <w:rFonts w:ascii="HG丸ｺﾞｼｯｸM-PRO" w:eastAsia="HG丸ｺﾞｼｯｸM-PRO" w:hAnsi="HG丸ｺﾞｼｯｸM-PRO" w:hint="eastAsia"/>
              </w:rPr>
              <w:t>維持管理コ</w:t>
            </w:r>
            <w:r>
              <w:rPr>
                <w:rFonts w:ascii="HG丸ｺﾞｼｯｸM-PRO" w:eastAsia="HG丸ｺﾞｼｯｸM-PRO" w:hAnsi="HG丸ｺﾞｼｯｸM-PRO" w:hint="eastAsia"/>
              </w:rPr>
              <w:t>ストを削減するために、新設の施設の複合化・多機能化を推進し</w:t>
            </w:r>
            <w:r w:rsidRPr="00F27202">
              <w:rPr>
                <w:rFonts w:ascii="HG丸ｺﾞｼｯｸM-PRO" w:eastAsia="HG丸ｺﾞｼｯｸM-PRO" w:hAnsi="HG丸ｺﾞｼｯｸM-PRO" w:hint="eastAsia"/>
              </w:rPr>
              <w:t>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□より質の高いサービスを提供するために、ＰＰＰ/ＰＦＩ制度などの民間活力を施設の整備や管理運営</w:t>
            </w:r>
            <w:r>
              <w:rPr>
                <w:rFonts w:ascii="HG丸ｺﾞｼｯｸM-PRO" w:eastAsia="HG丸ｺﾞｼｯｸM-PRO" w:hAnsi="HG丸ｺﾞｼｯｸM-PRO" w:cs="ＭＳ 明朝" w:hint="eastAsia"/>
              </w:rPr>
              <w:t>を</w:t>
            </w:r>
            <w:r w:rsidRPr="00F27202">
              <w:rPr>
                <w:rFonts w:ascii="HG丸ｺﾞｼｯｸM-PRO" w:eastAsia="HG丸ｺﾞｼｯｸM-PRO" w:hAnsi="HG丸ｺﾞｼｯｸM-PRO" w:cs="ＭＳ 明朝" w:hint="eastAsia"/>
              </w:rPr>
              <w:t>導入します。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□指定管理者制度導入により、住民サービスの維持・向上と経費の節減が見込まれる施設は、積極的に指定管理者制度を導入していきます。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□地域で管理</w:t>
            </w:r>
            <w:r w:rsidRPr="00F27202">
              <w:rPr>
                <w:rFonts w:ascii="HG丸ｺﾞｼｯｸM-PRO" w:eastAsia="HG丸ｺﾞｼｯｸM-PRO" w:hAnsi="HG丸ｺﾞｼｯｸM-PRO" w:cs="PMingLiU" w:hint="eastAsia"/>
              </w:rPr>
              <w:t>経営</w:t>
            </w:r>
            <w:r w:rsidRPr="00F27202">
              <w:rPr>
                <w:rFonts w:ascii="HG丸ｺﾞｼｯｸM-PRO" w:eastAsia="HG丸ｺﾞｼｯｸM-PRO" w:hAnsi="HG丸ｺﾞｼｯｸM-PRO" w:cs="ＭＳ 明朝" w:hint="eastAsia"/>
              </w:rPr>
              <w:t>を行うことで、より効果的な施設については、指定管理者制度の活用や、</w:t>
            </w:r>
            <w:r w:rsidRPr="00F27202">
              <w:rPr>
                <w:rFonts w:ascii="HG丸ｺﾞｼｯｸM-PRO" w:eastAsia="HG丸ｺﾞｼｯｸM-PRO" w:hAnsi="HG丸ｺﾞｼｯｸM-PRO" w:hint="eastAsia"/>
              </w:rPr>
              <w:t>地元で施設を管理</w:t>
            </w:r>
            <w:r w:rsidRPr="00F27202">
              <w:rPr>
                <w:rFonts w:ascii="HG丸ｺﾞｼｯｸM-PRO" w:eastAsia="HG丸ｺﾞｼｯｸM-PRO" w:hAnsi="HG丸ｺﾞｼｯｸM-PRO" w:cs="PMingLiU" w:hint="eastAsia"/>
              </w:rPr>
              <w:t>経営</w:t>
            </w:r>
            <w:r w:rsidRPr="00F27202">
              <w:rPr>
                <w:rFonts w:ascii="HG丸ｺﾞｼｯｸM-PRO" w:eastAsia="HG丸ｺﾞｼｯｸM-PRO" w:hAnsi="HG丸ｺﾞｼｯｸM-PRO" w:cs="ＭＳ 明朝" w:hint="eastAsia"/>
              </w:rPr>
              <w:t>する方法について検討します。</w:t>
            </w:r>
          </w:p>
        </w:tc>
      </w:tr>
    </w:tbl>
    <w:p w:rsidR="00A00A18" w:rsidRPr="00F27202" w:rsidRDefault="00A00A18" w:rsidP="00A00A18">
      <w:pPr>
        <w:spacing w:line="360" w:lineRule="auto"/>
        <w:rPr>
          <w:rFonts w:ascii="HG丸ｺﾞｼｯｸM-PRO" w:eastAsia="HG丸ｺﾞｼｯｸM-PRO" w:hAnsi="HG丸ｺﾞｼｯｸM-PRO"/>
        </w:rPr>
      </w:pPr>
    </w:p>
    <w:p w:rsidR="00A00A18" w:rsidRPr="00F27202" w:rsidRDefault="00A00A18" w:rsidP="00A00A18">
      <w:pPr>
        <w:pStyle w:val="32"/>
      </w:pPr>
      <w:bookmarkStart w:id="35" w:name="_Toc475520752"/>
      <w:r w:rsidRPr="00F27202">
        <w:rPr>
          <w:rFonts w:hint="eastAsia"/>
        </w:rPr>
        <w:t>(2) インフラ資産基本方針</w:t>
      </w:r>
      <w:bookmarkEnd w:id="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F06E25" w:rsidRPr="00F27202" w:rsidTr="00107CD5">
        <w:tc>
          <w:tcPr>
            <w:tcW w:w="9072" w:type="dxa"/>
            <w:shd w:val="clear" w:color="auto" w:fill="1F497D" w:themeFill="text2"/>
          </w:tcPr>
          <w:p w:rsidR="00F06E25" w:rsidRPr="00CE64B2" w:rsidRDefault="00F06E25" w:rsidP="00537D47">
            <w:pPr>
              <w:rPr>
                <w:rFonts w:ascii="HG丸ｺﾞｼｯｸM-PRO" w:eastAsia="HG丸ｺﾞｼｯｸM-PRO" w:hAnsi="HG丸ｺﾞｼｯｸM-PRO"/>
                <w:b/>
                <w:color w:val="FFFFFF" w:themeColor="background1"/>
              </w:rPr>
            </w:pPr>
            <w:r w:rsidRPr="00CE64B2">
              <w:rPr>
                <w:rFonts w:ascii="HG丸ｺﾞｼｯｸM-PRO" w:eastAsia="HG丸ｺﾞｼｯｸM-PRO" w:hAnsi="HG丸ｺﾞｼｯｸM-PRO" w:hint="eastAsia"/>
                <w:b/>
                <w:color w:val="FFFFFF" w:themeColor="background1"/>
              </w:rPr>
              <w:t>１）更新費用の縮減と平準化</w:t>
            </w:r>
          </w:p>
        </w:tc>
      </w:tr>
      <w:tr w:rsidR="00F06E25" w:rsidRPr="00F27202" w:rsidTr="00A44D0C">
        <w:tc>
          <w:tcPr>
            <w:tcW w:w="9072" w:type="dxa"/>
            <w:shd w:val="clear" w:color="auto" w:fill="F2F2F2"/>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インフラ資産は原</w:t>
            </w:r>
            <w:r>
              <w:rPr>
                <w:rFonts w:ascii="HG丸ｺﾞｼｯｸM-PRO" w:eastAsia="HG丸ｺﾞｼｯｸM-PRO" w:hAnsi="HG丸ｺﾞｼｯｸM-PRO" w:hint="eastAsia"/>
              </w:rPr>
              <w:t>則として削減できないため、重要度と緊急度に応じた優先順位を決めたうえで計画的に</w:t>
            </w:r>
            <w:r w:rsidRPr="00F27202">
              <w:rPr>
                <w:rFonts w:ascii="HG丸ｺﾞｼｯｸM-PRO" w:eastAsia="HG丸ｺﾞｼｯｸM-PRO" w:hAnsi="HG丸ｺﾞｼｯｸM-PRO" w:hint="eastAsia"/>
              </w:rPr>
              <w:t>更新を実施</w:t>
            </w:r>
            <w:r>
              <w:rPr>
                <w:rFonts w:ascii="HG丸ｺﾞｼｯｸM-PRO" w:eastAsia="HG丸ｺﾞｼｯｸM-PRO" w:hAnsi="HG丸ｺﾞｼｯｸM-PRO" w:hint="eastAsia"/>
              </w:rPr>
              <w:t>し</w:t>
            </w:r>
            <w:r w:rsidRPr="00F27202">
              <w:rPr>
                <w:rFonts w:ascii="HG丸ｺﾞｼｯｸM-PRO" w:eastAsia="HG丸ｺﾞｼｯｸM-PRO" w:hAnsi="HG丸ｺﾞｼｯｸM-PRO" w:hint="eastAsia"/>
              </w:rPr>
              <w:t>、更新費用の縮減と平準化を図ります。</w:t>
            </w:r>
          </w:p>
        </w:tc>
      </w:tr>
      <w:tr w:rsidR="00F06E25" w:rsidRPr="00F27202" w:rsidTr="00A44D0C">
        <w:tc>
          <w:tcPr>
            <w:tcW w:w="9072" w:type="dxa"/>
            <w:shd w:val="clear" w:color="auto" w:fill="auto"/>
          </w:tcPr>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□インフラとしての機能、ライフラインとしての重要度、維持補修の緊急度などにより、更新の優先順位付けに向けた評価を実施し、施設更新の効率化を図ります。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□維持管理的な事業については、一定の投資額で継続的な取り組みを行います。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□個別施設計画や施設維持管理マニュアル等に基づき、点検・診断等を定期的に実施し、緊急度</w:t>
            </w:r>
            <w:r>
              <w:rPr>
                <w:rFonts w:ascii="HG丸ｺﾞｼｯｸM-PRO" w:eastAsia="HG丸ｺﾞｼｯｸM-PRO" w:hAnsi="HG丸ｺﾞｼｯｸM-PRO" w:hint="eastAsia"/>
              </w:rPr>
              <w:t>や施設の重要度</w:t>
            </w:r>
            <w:r w:rsidRPr="00F27202">
              <w:rPr>
                <w:rFonts w:ascii="HG丸ｺﾞｼｯｸM-PRO" w:eastAsia="HG丸ｺﾞｼｯｸM-PRO" w:hAnsi="HG丸ｺﾞｼｯｸM-PRO" w:hint="eastAsia"/>
              </w:rPr>
              <w:t>に応じて対策を実施します。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□各インフラ資産の状態や対策履歴等の情報を記録・蓄積し、以降の点検・診断等に活用する仕組みを構築することにより効率的な更新を実施します。</w:t>
            </w:r>
          </w:p>
        </w:tc>
      </w:tr>
    </w:tbl>
    <w:p w:rsidR="00A00A18" w:rsidRPr="00F27202" w:rsidRDefault="00A00A18"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107CD5">
        <w:tc>
          <w:tcPr>
            <w:tcW w:w="9072" w:type="dxa"/>
            <w:shd w:val="clear" w:color="auto" w:fill="1F497D" w:themeFill="text2"/>
          </w:tcPr>
          <w:p w:rsidR="00A00A18" w:rsidRPr="00F27202" w:rsidRDefault="00F06E25" w:rsidP="00A44D0C">
            <w:pPr>
              <w:rPr>
                <w:rFonts w:ascii="HG丸ｺﾞｼｯｸM-PRO" w:eastAsia="HG丸ｺﾞｼｯｸM-PRO" w:hAnsi="HG丸ｺﾞｼｯｸM-PRO"/>
                <w:color w:val="FFFFFF" w:themeColor="background1"/>
              </w:rPr>
            </w:pPr>
            <w:r w:rsidRPr="00CE64B2">
              <w:rPr>
                <w:rFonts w:ascii="HG丸ｺﾞｼｯｸM-PRO" w:eastAsia="HG丸ｺﾞｼｯｸM-PRO" w:hAnsi="HG丸ｺﾞｼｯｸM-PRO" w:hint="eastAsia"/>
                <w:b/>
                <w:color w:val="FFFFFF" w:themeColor="background1"/>
              </w:rPr>
              <w:t>２）長寿命化</w:t>
            </w:r>
          </w:p>
        </w:tc>
      </w:tr>
      <w:tr w:rsidR="00F06E25" w:rsidRPr="00F27202" w:rsidTr="00A44D0C">
        <w:tc>
          <w:tcPr>
            <w:tcW w:w="9072" w:type="dxa"/>
            <w:shd w:val="clear" w:color="auto" w:fill="F2F2F2"/>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予防保全型の維持補修による長寿命化を進め、ライフサイクルコストの縮減を図ります。</w:t>
            </w:r>
          </w:p>
        </w:tc>
      </w:tr>
      <w:tr w:rsidR="00F06E25" w:rsidRPr="00F27202" w:rsidTr="00A44D0C">
        <w:tc>
          <w:tcPr>
            <w:tcW w:w="9072" w:type="dxa"/>
            <w:shd w:val="clear" w:color="auto" w:fill="auto"/>
          </w:tcPr>
          <w:p w:rsidR="00F06E25" w:rsidRPr="00F27202" w:rsidRDefault="00F06E25" w:rsidP="00537D47">
            <w:pPr>
              <w:spacing w:line="276" w:lineRule="auto"/>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「事後保全（老朽化等に伴う不具合が発生してから修繕を行う）」から、「予防保全（定期点検・調査等に基づいて計画的に改修を実施）」に方針を転換し、施設の長寿命化を図ります。</w:t>
            </w:r>
          </w:p>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職員の維持保全に係る技術力向上を図るため、国や県等が実施する資格・研修制度や講習会等を積極的に活用します。また、庁内での勉強会等で他自治体の取り組み事例や最新の技術動向などを習得し、長寿命化のための取り組みに活用します。</w:t>
            </w:r>
          </w:p>
        </w:tc>
      </w:tr>
    </w:tbl>
    <w:p w:rsidR="00A00A18" w:rsidRPr="00F27202" w:rsidRDefault="00A00A18"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107CD5">
        <w:tc>
          <w:tcPr>
            <w:tcW w:w="9072" w:type="dxa"/>
            <w:shd w:val="clear" w:color="auto" w:fill="1F497D" w:themeFill="text2"/>
          </w:tcPr>
          <w:p w:rsidR="00A00A18" w:rsidRPr="00F27202" w:rsidRDefault="00F06E25" w:rsidP="00A44D0C">
            <w:pPr>
              <w:rPr>
                <w:rFonts w:ascii="HG丸ｺﾞｼｯｸM-PRO" w:eastAsia="HG丸ｺﾞｼｯｸM-PRO" w:hAnsi="HG丸ｺﾞｼｯｸM-PRO"/>
                <w:color w:val="FFFFFF" w:themeColor="background1"/>
              </w:rPr>
            </w:pPr>
            <w:r w:rsidRPr="00CE64B2">
              <w:rPr>
                <w:rFonts w:ascii="HG丸ｺﾞｼｯｸM-PRO" w:eastAsia="HG丸ｺﾞｼｯｸM-PRO" w:hAnsi="HG丸ｺﾞｼｯｸM-PRO" w:hint="eastAsia"/>
                <w:b/>
                <w:color w:val="FFFFFF" w:themeColor="background1"/>
              </w:rPr>
              <w:t>３）投資額の確保</w:t>
            </w:r>
          </w:p>
        </w:tc>
      </w:tr>
      <w:tr w:rsidR="004A7144" w:rsidRPr="00F27202" w:rsidTr="00A44D0C">
        <w:tc>
          <w:tcPr>
            <w:tcW w:w="9072" w:type="dxa"/>
            <w:shd w:val="clear" w:color="auto" w:fill="F2F2F2"/>
          </w:tcPr>
          <w:p w:rsidR="00A00A18" w:rsidRPr="00F27202" w:rsidRDefault="00A00A18"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インフラ資産に係る投資額を安定的に確保します。</w:t>
            </w:r>
          </w:p>
        </w:tc>
      </w:tr>
      <w:tr w:rsidR="00F06E25" w:rsidRPr="00F27202" w:rsidTr="00A44D0C">
        <w:tc>
          <w:tcPr>
            <w:tcW w:w="9072" w:type="dxa"/>
            <w:shd w:val="clear" w:color="auto" w:fill="auto"/>
          </w:tcPr>
          <w:p w:rsidR="00F06E25" w:rsidRPr="00F27202" w:rsidRDefault="00F06E25" w:rsidP="00537D47">
            <w:pPr>
              <w:spacing w:line="276" w:lineRule="auto"/>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□予防保全型の管理を計画的かつ着実に実施することにより、個別施設計画に基づく施設更新費用を安定的に確保します。</w:t>
            </w:r>
          </w:p>
        </w:tc>
      </w:tr>
    </w:tbl>
    <w:p w:rsidR="00A00A18" w:rsidRPr="00F27202" w:rsidRDefault="00A00A18" w:rsidP="00B94730">
      <w:pPr>
        <w:pStyle w:val="32"/>
      </w:pPr>
      <w:r w:rsidRPr="00F27202">
        <w:br w:type="page"/>
      </w:r>
      <w:bookmarkStart w:id="36" w:name="_Toc475520753"/>
      <w:r w:rsidRPr="00F27202">
        <w:rPr>
          <w:rFonts w:hint="eastAsia"/>
        </w:rPr>
        <w:lastRenderedPageBreak/>
        <w:t>(</w:t>
      </w:r>
      <w:r w:rsidR="00B94730" w:rsidRPr="00F27202">
        <w:rPr>
          <w:rFonts w:hint="eastAsia"/>
        </w:rPr>
        <w:t>3</w:t>
      </w:r>
      <w:r w:rsidRPr="00F27202">
        <w:rPr>
          <w:rFonts w:hint="eastAsia"/>
        </w:rPr>
        <w:t>)</w:t>
      </w:r>
      <w:r w:rsidR="00134645" w:rsidRPr="00F27202">
        <w:rPr>
          <w:rFonts w:hint="eastAsia"/>
        </w:rPr>
        <w:t xml:space="preserve"> </w:t>
      </w:r>
      <w:r w:rsidRPr="00F27202">
        <w:rPr>
          <w:rFonts w:hint="eastAsia"/>
        </w:rPr>
        <w:t>具体的な取</w:t>
      </w:r>
      <w:r w:rsidR="006E327E" w:rsidRPr="00F27202">
        <w:rPr>
          <w:rFonts w:hint="eastAsia"/>
        </w:rPr>
        <w:t>り</w:t>
      </w:r>
      <w:r w:rsidRPr="00F27202">
        <w:rPr>
          <w:rFonts w:hint="eastAsia"/>
        </w:rPr>
        <w:t>組</w:t>
      </w:r>
      <w:r w:rsidR="006E327E" w:rsidRPr="00F27202">
        <w:rPr>
          <w:rFonts w:hint="eastAsia"/>
        </w:rPr>
        <w:t>み</w:t>
      </w:r>
      <w:r w:rsidRPr="00F27202">
        <w:rPr>
          <w:rFonts w:hint="eastAsia"/>
        </w:rPr>
        <w:t>方針</w:t>
      </w:r>
      <w:bookmarkEnd w:id="36"/>
    </w:p>
    <w:p w:rsidR="00A00A18" w:rsidRPr="00F27202" w:rsidRDefault="00F06E25" w:rsidP="00A00A18">
      <w:pPr>
        <w:spacing w:line="360" w:lineRule="auto"/>
        <w:ind w:firstLineChars="100" w:firstLine="210"/>
        <w:rPr>
          <w:rFonts w:ascii="HG丸ｺﾞｼｯｸM-PRO" w:eastAsia="HG丸ｺﾞｼｯｸM-PRO" w:hAnsi="HG丸ｺﾞｼｯｸM-PRO"/>
        </w:rPr>
      </w:pPr>
      <w:r w:rsidRPr="00B770E3">
        <w:rPr>
          <w:rFonts w:ascii="HG丸ｺﾞｼｯｸM-PRO" w:eastAsia="HG丸ｺﾞｼｯｸM-PRO" w:hAnsi="HG丸ｺﾞｼｯｸM-PRO" w:hint="eastAsia"/>
        </w:rPr>
        <w:t>基本方針を実現するため以下に取り組み、本町の特色を活かしたまちづくりを目指し、総合計画との整合性を確保しつつ施設の長寿命化、老朽化した施設の改修・更新を計画的かつ効率的に推進します。</w:t>
      </w:r>
    </w:p>
    <w:p w:rsidR="00A00A18" w:rsidRPr="00F27202" w:rsidRDefault="00A00A18" w:rsidP="00A00A18">
      <w:pPr>
        <w:spacing w:line="360" w:lineRule="auto"/>
        <w:ind w:firstLineChars="100" w:firstLine="210"/>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945FB8">
        <w:tc>
          <w:tcPr>
            <w:tcW w:w="9072" w:type="dxa"/>
            <w:shd w:val="clear" w:color="auto" w:fill="1F497D" w:themeFill="text2"/>
          </w:tcPr>
          <w:p w:rsidR="00A00A18" w:rsidRPr="00580CAC" w:rsidRDefault="00A00A18" w:rsidP="00A44D0C">
            <w:pPr>
              <w:rPr>
                <w:rFonts w:ascii="HG丸ｺﾞｼｯｸM-PRO" w:eastAsia="HG丸ｺﾞｼｯｸM-PRO" w:hAnsi="HG丸ｺﾞｼｯｸM-PRO"/>
                <w:color w:val="FFFFFF" w:themeColor="background1"/>
              </w:rPr>
            </w:pPr>
            <w:r w:rsidRPr="00580CAC">
              <w:rPr>
                <w:rFonts w:ascii="HG丸ｺﾞｼｯｸM-PRO" w:eastAsia="HG丸ｺﾞｼｯｸM-PRO" w:hAnsi="HG丸ｺﾞｼｯｸM-PRO" w:hint="eastAsia"/>
                <w:color w:val="FFFFFF" w:themeColor="background1"/>
              </w:rPr>
              <w:t>１）点検・診断等の実施方針</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(1) 職員の知識・技術の向上</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国や県等が実施する資格・研修制度や講習会等を積極的に活用し、職員の維持保全に係る知識・技術力向上を図ります。また、これらの知識・技術を勉強会等で情報共有することにより、全庁的に施設管理者の知識・技術の向上を展開します。</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(2) 点検・診断基準類の整備</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国や県等の整備済みの維持管理基準類をもとに、12条点検の項目や要領等を参考にしつつ、施設の特性を踏まえた点検・診断</w:t>
            </w:r>
            <w:r>
              <w:rPr>
                <w:rFonts w:ascii="HG丸ｺﾞｼｯｸM-PRO" w:eastAsia="HG丸ｺﾞｼｯｸM-PRO" w:hAnsi="HG丸ｺﾞｼｯｸM-PRO" w:hint="eastAsia"/>
              </w:rPr>
              <w:t>・保守・整備</w:t>
            </w:r>
            <w:r w:rsidRPr="00F27202">
              <w:rPr>
                <w:rFonts w:ascii="HG丸ｺﾞｼｯｸM-PRO" w:eastAsia="HG丸ｺﾞｼｯｸM-PRO" w:hAnsi="HG丸ｺﾞｼｯｸM-PRO" w:hint="eastAsia"/>
              </w:rPr>
              <w:t>の基準を整備し、施設の健全性を把握する仕組みを構築します。</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(3) 定期点検の実施</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点検・診断基準に従い、定期的な点検</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診断</w:t>
            </w:r>
            <w:r>
              <w:rPr>
                <w:rFonts w:ascii="HG丸ｺﾞｼｯｸM-PRO" w:eastAsia="HG丸ｺﾞｼｯｸM-PRO" w:hAnsi="HG丸ｺﾞｼｯｸM-PRO" w:hint="eastAsia"/>
              </w:rPr>
              <w:t>・保守・整備</w:t>
            </w:r>
            <w:r w:rsidRPr="00F27202">
              <w:rPr>
                <w:rFonts w:ascii="HG丸ｺﾞｼｯｸM-PRO" w:eastAsia="HG丸ｺﾞｼｯｸM-PRO" w:hAnsi="HG丸ｺﾞｼｯｸM-PRO" w:hint="eastAsia"/>
              </w:rPr>
              <w:t>を確実に実施していきます。</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(4) 点検結果の収集・分析・活用</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点検・診断の結果等の情報を適切に管理・活用する仕組みを構築し、より効果的・効率的な維持管理につなげます。</w:t>
            </w:r>
          </w:p>
        </w:tc>
      </w:tr>
    </w:tbl>
    <w:p w:rsidR="00A00A18" w:rsidRPr="00F27202" w:rsidRDefault="00A00A18"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945FB8">
        <w:tc>
          <w:tcPr>
            <w:tcW w:w="9072" w:type="dxa"/>
            <w:shd w:val="clear" w:color="auto" w:fill="1F497D" w:themeFill="text2"/>
          </w:tcPr>
          <w:p w:rsidR="00A00A18" w:rsidRPr="00F27202" w:rsidRDefault="00A00A18" w:rsidP="00A44D0C">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２）維持管理・修繕・更新等の実施方針</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(1) 予防保全の実施</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施設の特性や安全性、経済性を考慮しつつ、施設の劣化を予測して予防的補修を実施するなど、予防保全の実施により性能・機能の保持・回復を図り、修繕経費の無駄をなくします。</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(2) </w:t>
            </w:r>
            <w:r w:rsidR="00853F0D" w:rsidRPr="00F27202">
              <w:rPr>
                <w:rFonts w:ascii="HG丸ｺﾞｼｯｸM-PRO" w:eastAsia="HG丸ｺﾞｼｯｸM-PRO" w:hAnsi="HG丸ｺﾞｼｯｸM-PRO" w:hint="eastAsia"/>
              </w:rPr>
              <w:t>個別施設計画（施設類型毎</w:t>
            </w:r>
            <w:r w:rsidRPr="00F27202">
              <w:rPr>
                <w:rFonts w:ascii="HG丸ｺﾞｼｯｸM-PRO" w:eastAsia="HG丸ｺﾞｼｯｸM-PRO" w:hAnsi="HG丸ｺﾞｼｯｸM-PRO" w:hint="eastAsia"/>
              </w:rPr>
              <w:t>の長寿命化計画）の策定</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施設類型毎の長寿命化計画（個別施設計画）を必要に応じて策定し、計画的な維持保全を推進します。計画の策定及び実施に当たっては、施設特性を考慮の上、重要性・緊急性等を判断して対策の優先度や実施時期を決めるとともに、施設のライフサイクルコストが最小となるよう様々な材料・工法等を比較して最適な方法を選択した上で、修繕等による効果を検証して継続的に計画を見直していきます。長寿命化を実施する際は、現時点よりも維持管理費がかからない施設設計を検討します。</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(3) 隣接自治体との協</w:t>
            </w:r>
            <w:r w:rsidR="00293967" w:rsidRPr="00F27202">
              <w:rPr>
                <w:rFonts w:ascii="HG丸ｺﾞｼｯｸM-PRO" w:eastAsia="HG丸ｺﾞｼｯｸM-PRO" w:hAnsi="HG丸ｺﾞｼｯｸM-PRO" w:hint="eastAsia"/>
              </w:rPr>
              <w:t>働</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隣接する市町</w:t>
            </w:r>
            <w:r w:rsidR="001C1D09">
              <w:rPr>
                <w:rFonts w:ascii="HG丸ｺﾞｼｯｸM-PRO" w:eastAsia="HG丸ｺﾞｼｯｸM-PRO" w:hAnsi="HG丸ｺﾞｼｯｸM-PRO" w:hint="eastAsia"/>
              </w:rPr>
              <w:t>村</w:t>
            </w:r>
            <w:r w:rsidRPr="00F27202">
              <w:rPr>
                <w:rFonts w:ascii="HG丸ｺﾞｼｯｸM-PRO" w:eastAsia="HG丸ｺﾞｼｯｸM-PRO" w:hAnsi="HG丸ｺﾞｼｯｸM-PRO" w:hint="eastAsia"/>
              </w:rPr>
              <w:t>との同種事業の一括発注による効率化の検討により、維持管理事業の協働の推進及び財政負担の軽減を目指します。</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(4) 産官学の連携</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積極的にＰＰＰ/ＰＦＩを検討し、できる限り財政負担の軽減に取り組みます。また、大学の研究室や地域の建設業者等との共同研究や研修を行うなど、技術力の確保・向上に努めます。</w:t>
            </w:r>
          </w:p>
        </w:tc>
      </w:tr>
    </w:tbl>
    <w:p w:rsidR="00A00A18" w:rsidRPr="00F27202" w:rsidRDefault="00A00A18" w:rsidP="00A00A18">
      <w:pPr>
        <w:spacing w:line="360" w:lineRule="auto"/>
        <w:rPr>
          <w:rFonts w:ascii="HG丸ｺﾞｼｯｸM-PRO" w:eastAsia="HG丸ｺﾞｼｯｸM-PRO" w:hAnsi="HG丸ｺﾞｼｯｸM-PRO"/>
        </w:rPr>
      </w:pPr>
    </w:p>
    <w:p w:rsidR="00EE7EAA" w:rsidRPr="00F27202" w:rsidRDefault="00EE7EAA"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945FB8">
        <w:tc>
          <w:tcPr>
            <w:tcW w:w="9072" w:type="dxa"/>
            <w:shd w:val="clear" w:color="auto" w:fill="1F497D" w:themeFill="text2"/>
          </w:tcPr>
          <w:p w:rsidR="00A00A18" w:rsidRPr="00F27202" w:rsidRDefault="00A00A18" w:rsidP="00A44D0C">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lastRenderedPageBreak/>
              <w:t>３）安全確保の実施方針</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(1) 同種・類似リスクへの対応</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点検診断等により施設の危険箇所が発見された場合は、速やかに安全対策を実施したのちに同種の施設についても早急に点検を実施し、事故の未然防止に努めます。</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(2) 建物の非構造部材の安全対策</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公共施設の非構造部材（外壁、ガラス、吊り天井等）の安全対策について、大規模修繕に併せて行うなど計画的かつ効率的な対策を実施します。</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(3) 不要となった施設の除却</w:t>
            </w:r>
          </w:p>
        </w:tc>
      </w:tr>
      <w:tr w:rsidR="00F06E25" w:rsidRPr="00F27202" w:rsidTr="00A44D0C">
        <w:tc>
          <w:tcPr>
            <w:tcW w:w="9072" w:type="dxa"/>
            <w:shd w:val="clear" w:color="auto" w:fill="auto"/>
          </w:tcPr>
          <w:p w:rsidR="00F06E25" w:rsidRPr="00F27202" w:rsidRDefault="00F06E25" w:rsidP="00AA633C">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防犯・防災・事故防止等の観点から、必要性が認められない施設の除却を推進していきます。</w:t>
            </w:r>
          </w:p>
        </w:tc>
      </w:tr>
    </w:tbl>
    <w:p w:rsidR="00A00A18" w:rsidRPr="00F27202" w:rsidRDefault="00A00A18"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945FB8">
        <w:tc>
          <w:tcPr>
            <w:tcW w:w="9072" w:type="dxa"/>
            <w:shd w:val="clear" w:color="auto" w:fill="1F497D" w:themeFill="text2"/>
          </w:tcPr>
          <w:p w:rsidR="00A00A18" w:rsidRPr="00F27202" w:rsidRDefault="00A00A18" w:rsidP="00A44D0C">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４）耐震化の実施方針</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(1) 新設施設の耐震の強化</w:t>
            </w:r>
          </w:p>
        </w:tc>
      </w:tr>
      <w:tr w:rsidR="00F06E25" w:rsidRPr="00F27202" w:rsidTr="00A44D0C">
        <w:tc>
          <w:tcPr>
            <w:tcW w:w="9072" w:type="dxa"/>
            <w:shd w:val="clear" w:color="auto" w:fill="auto"/>
          </w:tcPr>
          <w:p w:rsidR="00F65C20" w:rsidRDefault="00F06E25" w:rsidP="00AA633C">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公共</w:t>
            </w:r>
            <w:r w:rsidRPr="00F27202">
              <w:rPr>
                <w:rFonts w:ascii="HG丸ｺﾞｼｯｸM-PRO" w:eastAsia="HG丸ｺﾞｼｯｸM-PRO" w:hAnsi="HG丸ｺﾞｼｯｸM-PRO" w:hint="eastAsia"/>
              </w:rPr>
              <w:t>施設</w:t>
            </w:r>
            <w:r>
              <w:rPr>
                <w:rFonts w:ascii="HG丸ｺﾞｼｯｸM-PRO" w:eastAsia="HG丸ｺﾞｼｯｸM-PRO" w:hAnsi="HG丸ｺﾞｼｯｸM-PRO" w:hint="eastAsia"/>
              </w:rPr>
              <w:t>の多く</w:t>
            </w:r>
            <w:r w:rsidRPr="00F27202">
              <w:rPr>
                <w:rFonts w:ascii="HG丸ｺﾞｼｯｸM-PRO" w:eastAsia="HG丸ｺﾞｼｯｸM-PRO" w:hAnsi="HG丸ｺﾞｼｯｸM-PRO" w:hint="eastAsia"/>
              </w:rPr>
              <w:t>は災害時の</w:t>
            </w:r>
            <w:r>
              <w:rPr>
                <w:rFonts w:ascii="HG丸ｺﾞｼｯｸM-PRO" w:eastAsia="HG丸ｺﾞｼｯｸM-PRO" w:hAnsi="HG丸ｺﾞｼｯｸM-PRO" w:hint="eastAsia"/>
              </w:rPr>
              <w:t>避難場所等として活用されます。このため、現時点で耐震面に懸念のある建物については緊急度や優先順位を判断し、計画的に耐震化を行い災害に備えます。</w:t>
            </w:r>
          </w:p>
          <w:p w:rsidR="00F06E25" w:rsidRPr="00F27202" w:rsidRDefault="00F06E25" w:rsidP="00AA633C">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また、今後新設する重要な施設は、</w:t>
            </w:r>
            <w:r w:rsidRPr="00F27202">
              <w:rPr>
                <w:rFonts w:ascii="HG丸ｺﾞｼｯｸM-PRO" w:eastAsia="HG丸ｺﾞｼｯｸM-PRO" w:hAnsi="HG丸ｺﾞｼｯｸM-PRO" w:hint="eastAsia"/>
              </w:rPr>
              <w:t>災害拠点施設等の機能維持に対応した設計とします。</w:t>
            </w:r>
          </w:p>
        </w:tc>
      </w:tr>
    </w:tbl>
    <w:p w:rsidR="00A00A18" w:rsidRPr="00F27202" w:rsidRDefault="00A00A18"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945FB8">
        <w:tc>
          <w:tcPr>
            <w:tcW w:w="9072" w:type="dxa"/>
            <w:shd w:val="clear" w:color="auto" w:fill="1F497D" w:themeFill="text2"/>
          </w:tcPr>
          <w:p w:rsidR="00A00A18" w:rsidRPr="00F27202" w:rsidRDefault="00A00A18" w:rsidP="00A44D0C">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５）長寿命化の実施方針</w:t>
            </w:r>
          </w:p>
        </w:tc>
      </w:tr>
      <w:tr w:rsidR="004A7144" w:rsidRPr="00F27202" w:rsidTr="00A44D0C">
        <w:tc>
          <w:tcPr>
            <w:tcW w:w="9072" w:type="dxa"/>
            <w:shd w:val="clear" w:color="auto" w:fill="D9D9D9"/>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(1) 予防保全の実施</w:t>
            </w:r>
          </w:p>
        </w:tc>
      </w:tr>
      <w:tr w:rsidR="00F06E25" w:rsidRPr="00F27202" w:rsidTr="00A44D0C">
        <w:tc>
          <w:tcPr>
            <w:tcW w:w="9072" w:type="dxa"/>
            <w:shd w:val="clear" w:color="auto" w:fill="auto"/>
          </w:tcPr>
          <w:p w:rsidR="00F06E25" w:rsidRPr="00F27202" w:rsidRDefault="00F06E25" w:rsidP="00F65C20">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施設特性や</w:t>
            </w:r>
            <w:r>
              <w:rPr>
                <w:rFonts w:ascii="HG丸ｺﾞｼｯｸM-PRO" w:eastAsia="HG丸ｺﾞｼｯｸM-PRO" w:hAnsi="HG丸ｺﾞｼｯｸM-PRO" w:hint="eastAsia"/>
              </w:rPr>
              <w:t>安全性・経済性を考慮しつつ、点検により劣化の有無や兆候を確認また</w:t>
            </w:r>
            <w:r w:rsidRPr="00F27202">
              <w:rPr>
                <w:rFonts w:ascii="HG丸ｺﾞｼｯｸM-PRO" w:eastAsia="HG丸ｺﾞｼｯｸM-PRO" w:hAnsi="HG丸ｺﾞｼｯｸM-PRO" w:hint="eastAsia"/>
              </w:rPr>
              <w:t>は予測して</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予防的補修をする予防保全の実施により、施設の性能・機能の維持・回復を図ります。</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(2) 計画的な大規模修繕の実施</w:t>
            </w:r>
          </w:p>
        </w:tc>
      </w:tr>
      <w:tr w:rsidR="00F06E25" w:rsidRPr="00F27202" w:rsidTr="00A44D0C">
        <w:tc>
          <w:tcPr>
            <w:tcW w:w="9072" w:type="dxa"/>
            <w:shd w:val="clear" w:color="auto" w:fill="auto"/>
          </w:tcPr>
          <w:p w:rsidR="00F06E25" w:rsidRPr="00F27202" w:rsidRDefault="00F06E25" w:rsidP="00F65C20">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施設の特性に応じた使用年数の目標や優先度を踏まえ、長寿命化する施設の優先順位</w:t>
            </w:r>
            <w:r>
              <w:rPr>
                <w:rFonts w:ascii="HG丸ｺﾞｼｯｸM-PRO" w:eastAsia="HG丸ｺﾞｼｯｸM-PRO" w:hAnsi="HG丸ｺﾞｼｯｸM-PRO" w:hint="eastAsia"/>
              </w:rPr>
              <w:t>を</w:t>
            </w:r>
            <w:r w:rsidRPr="00F27202">
              <w:rPr>
                <w:rFonts w:ascii="HG丸ｺﾞｼｯｸM-PRO" w:eastAsia="HG丸ｺﾞｼｯｸM-PRO" w:hAnsi="HG丸ｺﾞｼｯｸM-PRO" w:hint="eastAsia"/>
              </w:rPr>
              <w:t>定めて、適切な時期に大規模修繕を実施します。</w:t>
            </w:r>
          </w:p>
          <w:p w:rsidR="00F06E25" w:rsidRPr="00F27202" w:rsidRDefault="00F06E25" w:rsidP="00F65C20">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大規模修繕は、改修後の使用予定期間や改修後の維持管理を考慮し</w:t>
            </w:r>
            <w:r w:rsidR="00F65C20">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ライフサイクルコストが最小となるような改修内容・工法等を比較し最適な方法で実施します。</w:t>
            </w:r>
          </w:p>
        </w:tc>
      </w:tr>
    </w:tbl>
    <w:p w:rsidR="00A00A18" w:rsidRPr="00F27202" w:rsidRDefault="00A00A18"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945FB8">
        <w:tc>
          <w:tcPr>
            <w:tcW w:w="9072" w:type="dxa"/>
            <w:shd w:val="clear" w:color="auto" w:fill="1F497D" w:themeFill="text2"/>
          </w:tcPr>
          <w:p w:rsidR="00A00A18" w:rsidRPr="00F27202" w:rsidRDefault="00A00A18" w:rsidP="00A44D0C">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６）施設総量の適正化の推進方針</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(1) 施設の集約</w:t>
            </w:r>
            <w:r>
              <w:rPr>
                <w:rFonts w:ascii="HG丸ｺﾞｼｯｸM-PRO" w:eastAsia="HG丸ｺﾞｼｯｸM-PRO" w:hAnsi="HG丸ｺﾞｼｯｸM-PRO" w:hint="eastAsia"/>
              </w:rPr>
              <w:t>、地元移譲</w:t>
            </w:r>
            <w:r w:rsidRPr="00F27202">
              <w:rPr>
                <w:rFonts w:ascii="HG丸ｺﾞｼｯｸM-PRO" w:eastAsia="HG丸ｺﾞｼｯｸM-PRO" w:hAnsi="HG丸ｺﾞｼｯｸM-PRO" w:hint="eastAsia"/>
              </w:rPr>
              <w:t>の推進</w:t>
            </w:r>
          </w:p>
        </w:tc>
      </w:tr>
      <w:tr w:rsidR="00F06E25" w:rsidRPr="00F27202" w:rsidTr="00A44D0C">
        <w:tc>
          <w:tcPr>
            <w:tcW w:w="9072" w:type="dxa"/>
            <w:shd w:val="clear" w:color="auto" w:fill="auto"/>
          </w:tcPr>
          <w:p w:rsidR="00F06E25" w:rsidRPr="00F27202" w:rsidRDefault="00F06E25" w:rsidP="00F65C20">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現状施設の利活用状況をふまえて適切な管理方法を検討し、</w:t>
            </w:r>
            <w:r w:rsidRPr="00F27202">
              <w:rPr>
                <w:rFonts w:ascii="HG丸ｺﾞｼｯｸM-PRO" w:eastAsia="HG丸ｺﾞｼｯｸM-PRO" w:hAnsi="HG丸ｺﾞｼｯｸM-PRO" w:hint="eastAsia"/>
              </w:rPr>
              <w:t>施設の集約</w:t>
            </w:r>
            <w:r>
              <w:rPr>
                <w:rFonts w:ascii="HG丸ｺﾞｼｯｸM-PRO" w:eastAsia="HG丸ｺﾞｼｯｸM-PRO" w:hAnsi="HG丸ｺﾞｼｯｸM-PRO" w:hint="eastAsia"/>
              </w:rPr>
              <w:t>や地元移譲</w:t>
            </w:r>
            <w:r w:rsidRPr="00F27202">
              <w:rPr>
                <w:rFonts w:ascii="HG丸ｺﾞｼｯｸM-PRO" w:eastAsia="HG丸ｺﾞｼｯｸM-PRO" w:hAnsi="HG丸ｺﾞｼｯｸM-PRO" w:hint="eastAsia"/>
              </w:rPr>
              <w:t>を</w:t>
            </w:r>
            <w:r>
              <w:rPr>
                <w:rFonts w:ascii="HG丸ｺﾞｼｯｸM-PRO" w:eastAsia="HG丸ｺﾞｼｯｸM-PRO" w:hAnsi="HG丸ｺﾞｼｯｸM-PRO" w:hint="eastAsia"/>
              </w:rPr>
              <w:t>推進</w:t>
            </w:r>
            <w:r w:rsidRPr="00F27202">
              <w:rPr>
                <w:rFonts w:ascii="HG丸ｺﾞｼｯｸM-PRO" w:eastAsia="HG丸ｺﾞｼｯｸM-PRO" w:hAnsi="HG丸ｺﾞｼｯｸM-PRO" w:hint="eastAsia"/>
              </w:rPr>
              <w:t>し、施設総量の適正化を図ります。</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(2) 将来的な施設の必要性・集約化の検討</w:t>
            </w:r>
          </w:p>
        </w:tc>
      </w:tr>
      <w:tr w:rsidR="00F06E25" w:rsidRPr="00F27202" w:rsidTr="00A44D0C">
        <w:tc>
          <w:tcPr>
            <w:tcW w:w="9072" w:type="dxa"/>
            <w:shd w:val="clear" w:color="auto" w:fill="auto"/>
          </w:tcPr>
          <w:p w:rsidR="00F06E25" w:rsidRPr="00F27202" w:rsidRDefault="00F06E25" w:rsidP="00F65C20">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必要な施設は適切に維持管理するとともに、将来的な社会構造の変化やそれに伴う行政ニーズの変化を踏まえて、施設規模の見直しや機能の統合化・集約化・廃止を検討します。</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(3) 広域的な視野での</w:t>
            </w:r>
            <w:r>
              <w:rPr>
                <w:rFonts w:ascii="HG丸ｺﾞｼｯｸM-PRO" w:eastAsia="HG丸ｺﾞｼｯｸM-PRO" w:hAnsi="HG丸ｺﾞｼｯｸM-PRO" w:hint="eastAsia"/>
              </w:rPr>
              <w:t>公共サービスの提供</w:t>
            </w:r>
            <w:r w:rsidRPr="00F27202">
              <w:rPr>
                <w:rFonts w:ascii="HG丸ｺﾞｼｯｸM-PRO" w:eastAsia="HG丸ｺﾞｼｯｸM-PRO" w:hAnsi="HG丸ｺﾞｼｯｸM-PRO" w:hint="eastAsia"/>
              </w:rPr>
              <w:t>検討</w:t>
            </w:r>
          </w:p>
        </w:tc>
      </w:tr>
      <w:tr w:rsidR="00F06E25" w:rsidRPr="00F27202" w:rsidTr="00A44D0C">
        <w:tc>
          <w:tcPr>
            <w:tcW w:w="9072" w:type="dxa"/>
            <w:shd w:val="clear" w:color="auto" w:fill="auto"/>
          </w:tcPr>
          <w:p w:rsidR="00F06E25" w:rsidRPr="00F27202" w:rsidRDefault="00F06E25" w:rsidP="00F65C20">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公共施設の最適化に向けて、</w:t>
            </w:r>
            <w:r w:rsidRPr="00F27202">
              <w:rPr>
                <w:rFonts w:ascii="HG丸ｺﾞｼｯｸM-PRO" w:eastAsia="HG丸ｺﾞｼｯｸM-PRO" w:hAnsi="HG丸ｺﾞｼｯｸM-PRO" w:hint="eastAsia"/>
              </w:rPr>
              <w:t>隣接する自治体との事業連携も含め、広域的な視野で施設総量の削減に向けた検討を行います。</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(4) ＰＰＰ/ＰＦＩの検討</w:t>
            </w:r>
          </w:p>
        </w:tc>
      </w:tr>
      <w:tr w:rsidR="00F06E25" w:rsidRPr="00F27202" w:rsidTr="00A44D0C">
        <w:tc>
          <w:tcPr>
            <w:tcW w:w="9072" w:type="dxa"/>
            <w:shd w:val="clear" w:color="auto" w:fill="auto"/>
          </w:tcPr>
          <w:p w:rsidR="00F06E25" w:rsidRPr="00F27202" w:rsidRDefault="00F06E25" w:rsidP="00F65C20">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施設規模の見直しや機能の統合化・集約化・廃止は、民間資金等の活用（ＰＰＰ/ＰＦＩ）等、民間との連携も視野に入れた検討を行います。</w:t>
            </w:r>
          </w:p>
        </w:tc>
      </w:tr>
    </w:tbl>
    <w:p w:rsidR="006E28CE" w:rsidRPr="00F27202" w:rsidRDefault="006E28CE" w:rsidP="00A00A18">
      <w:pPr>
        <w:spacing w:line="360" w:lineRule="auto"/>
        <w:rPr>
          <w:rFonts w:ascii="HG丸ｺﾞｼｯｸM-PRO" w:eastAsia="HG丸ｺﾞｼｯｸM-PRO" w:hAnsi="HG丸ｺﾞｼｯｸM-P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9072"/>
      </w:tblGrid>
      <w:tr w:rsidR="004A7144" w:rsidRPr="00F27202" w:rsidTr="00945FB8">
        <w:tc>
          <w:tcPr>
            <w:tcW w:w="9072" w:type="dxa"/>
            <w:shd w:val="clear" w:color="auto" w:fill="1F497D" w:themeFill="text2"/>
          </w:tcPr>
          <w:p w:rsidR="00A00A18" w:rsidRPr="00F27202" w:rsidRDefault="00A00A18" w:rsidP="00A44D0C">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lastRenderedPageBreak/>
              <w:t>７）総合的かつ計画的な管理を実現するための体制の構築方針</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(1) </w:t>
            </w:r>
            <w:r>
              <w:rPr>
                <w:rFonts w:ascii="HG丸ｺﾞｼｯｸM-PRO" w:eastAsia="HG丸ｺﾞｼｯｸM-PRO" w:hAnsi="HG丸ｺﾞｼｯｸM-PRO" w:hint="eastAsia"/>
              </w:rPr>
              <w:t>全庁的な取組体制</w:t>
            </w:r>
            <w:r w:rsidRPr="00F27202">
              <w:rPr>
                <w:rFonts w:ascii="HG丸ｺﾞｼｯｸM-PRO" w:eastAsia="HG丸ｺﾞｼｯｸM-PRO" w:hAnsi="HG丸ｺﾞｼｯｸM-PRO" w:hint="eastAsia"/>
              </w:rPr>
              <w:t>の</w:t>
            </w:r>
            <w:r>
              <w:rPr>
                <w:rFonts w:ascii="HG丸ｺﾞｼｯｸM-PRO" w:eastAsia="HG丸ｺﾞｼｯｸM-PRO" w:hAnsi="HG丸ｺﾞｼｯｸM-PRO" w:hint="eastAsia"/>
              </w:rPr>
              <w:t>構築</w:t>
            </w:r>
          </w:p>
        </w:tc>
      </w:tr>
      <w:tr w:rsidR="00F06E25" w:rsidRPr="00F27202" w:rsidTr="00A44D0C">
        <w:tc>
          <w:tcPr>
            <w:tcW w:w="9072" w:type="dxa"/>
            <w:shd w:val="clear" w:color="auto" w:fill="auto"/>
          </w:tcPr>
          <w:p w:rsidR="00F06E25" w:rsidRPr="006B3384" w:rsidRDefault="00F06E25" w:rsidP="00F65C20">
            <w:pPr>
              <w:spacing w:line="276" w:lineRule="auto"/>
              <w:ind w:firstLineChars="100" w:firstLine="210"/>
              <w:rPr>
                <w:rFonts w:ascii="HG丸ｺﾞｼｯｸM-PRO" w:eastAsia="HG丸ｺﾞｼｯｸM-PRO" w:hAnsi="HG丸ｺﾞｼｯｸM-PRO"/>
              </w:rPr>
            </w:pPr>
            <w:r w:rsidRPr="006B3384">
              <w:rPr>
                <w:rFonts w:ascii="HG丸ｺﾞｼｯｸM-PRO" w:eastAsia="HG丸ｺﾞｼｯｸM-PRO" w:hAnsi="HG丸ｺﾞｼｯｸM-PRO" w:hint="eastAsia"/>
              </w:rPr>
              <w:t>財政</w:t>
            </w:r>
            <w:r w:rsidRPr="006B3384">
              <w:rPr>
                <w:rFonts w:ascii="HG丸ｺﾞｼｯｸM-PRO" w:eastAsia="HG丸ｺﾞｼｯｸM-PRO" w:hAnsi="HG丸ｺﾞｼｯｸM-PRO"/>
              </w:rPr>
              <w:t>課を中心として、</w:t>
            </w:r>
            <w:r>
              <w:rPr>
                <w:rFonts w:ascii="HG丸ｺﾞｼｯｸM-PRO" w:eastAsia="HG丸ｺﾞｼｯｸM-PRO" w:hAnsi="HG丸ｺﾞｼｯｸM-PRO" w:hint="eastAsia"/>
              </w:rPr>
              <w:t>施設を管理</w:t>
            </w:r>
            <w:r w:rsidRPr="006B3384">
              <w:rPr>
                <w:rFonts w:ascii="HG丸ｺﾞｼｯｸM-PRO" w:eastAsia="HG丸ｺﾞｼｯｸM-PRO" w:hAnsi="HG丸ｺﾞｼｯｸM-PRO"/>
              </w:rPr>
              <w:t>する全部署・施設管理者と横断的に情報共有する推進体制を整えます。</w:t>
            </w:r>
          </w:p>
        </w:tc>
      </w:tr>
      <w:tr w:rsidR="00F06E25" w:rsidRPr="00F27202" w:rsidTr="00A44D0C">
        <w:tc>
          <w:tcPr>
            <w:tcW w:w="9072" w:type="dxa"/>
            <w:shd w:val="clear" w:color="auto" w:fill="D9D9D9"/>
          </w:tcPr>
          <w:p w:rsidR="00F06E25" w:rsidRPr="00F27202" w:rsidRDefault="00F06E25" w:rsidP="00537D47">
            <w:pPr>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2</w:t>
            </w:r>
            <w:r w:rsidRPr="00F27202">
              <w:rPr>
                <w:rFonts w:ascii="HG丸ｺﾞｼｯｸM-PRO" w:eastAsia="HG丸ｺﾞｼｯｸM-PRO" w:hAnsi="HG丸ｺﾞｼｯｸM-PRO" w:hint="eastAsia"/>
              </w:rPr>
              <w:t>) 資産管理部門と財政部門との連携強化</w:t>
            </w:r>
          </w:p>
        </w:tc>
      </w:tr>
      <w:tr w:rsidR="00F06E25" w:rsidRPr="00F27202" w:rsidTr="00A44D0C">
        <w:tc>
          <w:tcPr>
            <w:tcW w:w="9072" w:type="dxa"/>
            <w:shd w:val="clear" w:color="auto" w:fill="auto"/>
          </w:tcPr>
          <w:p w:rsidR="00F06E25" w:rsidRPr="00F27202" w:rsidRDefault="00F06E25" w:rsidP="00F65C20">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公共施設整備・維持管理には財政措置が不可欠であるとともに、総合計画や財政計画との整合</w:t>
            </w:r>
            <w:r w:rsidRPr="00F27202">
              <w:rPr>
                <w:rFonts w:ascii="HG丸ｺﾞｼｯｸM-PRO" w:eastAsia="HG丸ｺﾞｼｯｸM-PRO" w:hAnsi="HG丸ｺﾞｼｯｸM-PRO" w:hint="eastAsia"/>
              </w:rPr>
              <w:t>を</w:t>
            </w:r>
            <w:r>
              <w:rPr>
                <w:rFonts w:ascii="HG丸ｺﾞｼｯｸM-PRO" w:eastAsia="HG丸ｺﾞｼｯｸM-PRO" w:hAnsi="HG丸ｺﾞｼｯｸM-PRO" w:hint="eastAsia"/>
              </w:rPr>
              <w:t>図る必要があります。このため、</w:t>
            </w:r>
            <w:r w:rsidRPr="00F27202">
              <w:rPr>
                <w:rFonts w:ascii="HG丸ｺﾞｼｯｸM-PRO" w:eastAsia="HG丸ｺﾞｼｯｸM-PRO" w:hAnsi="HG丸ｺﾞｼｯｸM-PRO" w:hint="eastAsia"/>
              </w:rPr>
              <w:t>資産</w:t>
            </w:r>
            <w:r>
              <w:rPr>
                <w:rFonts w:ascii="HG丸ｺﾞｼｯｸM-PRO" w:eastAsia="HG丸ｺﾞｼｯｸM-PRO" w:hAnsi="HG丸ｺﾞｼｯｸM-PRO" w:hint="eastAsia"/>
              </w:rPr>
              <w:t>を</w:t>
            </w:r>
            <w:r w:rsidRPr="00F27202">
              <w:rPr>
                <w:rFonts w:ascii="HG丸ｺﾞｼｯｸM-PRO" w:eastAsia="HG丸ｺﾞｼｯｸM-PRO" w:hAnsi="HG丸ｺﾞｼｯｸM-PRO" w:hint="eastAsia"/>
              </w:rPr>
              <w:t>管理</w:t>
            </w:r>
            <w:r>
              <w:rPr>
                <w:rFonts w:ascii="HG丸ｺﾞｼｯｸM-PRO" w:eastAsia="HG丸ｺﾞｼｯｸM-PRO" w:hAnsi="HG丸ｺﾞｼｯｸM-PRO" w:hint="eastAsia"/>
              </w:rPr>
              <w:t>する各課</w:t>
            </w:r>
            <w:r w:rsidRPr="00F27202">
              <w:rPr>
                <w:rFonts w:ascii="HG丸ｺﾞｼｯｸM-PRO" w:eastAsia="HG丸ｺﾞｼｯｸM-PRO" w:hAnsi="HG丸ｺﾞｼｯｸM-PRO" w:hint="eastAsia"/>
              </w:rPr>
              <w:t>と財政</w:t>
            </w:r>
            <w:r>
              <w:rPr>
                <w:rFonts w:ascii="HG丸ｺﾞｼｯｸM-PRO" w:eastAsia="HG丸ｺﾞｼｯｸM-PRO" w:hAnsi="HG丸ｺﾞｼｯｸM-PRO" w:hint="eastAsia"/>
              </w:rPr>
              <w:t>課が</w:t>
            </w:r>
            <w:r w:rsidRPr="00F27202">
              <w:rPr>
                <w:rFonts w:ascii="HG丸ｺﾞｼｯｸM-PRO" w:eastAsia="HG丸ｺﾞｼｯｸM-PRO" w:hAnsi="HG丸ｺﾞｼｯｸM-PRO" w:hint="eastAsia"/>
              </w:rPr>
              <w:t>情報交換を密にして連携を強化し、</w:t>
            </w:r>
            <w:r>
              <w:rPr>
                <w:rFonts w:ascii="HG丸ｺﾞｼｯｸM-PRO" w:eastAsia="HG丸ｺﾞｼｯｸM-PRO" w:hAnsi="HG丸ｺﾞｼｯｸM-PRO" w:hint="eastAsia"/>
              </w:rPr>
              <w:t>中長期的な</w:t>
            </w:r>
            <w:r w:rsidRPr="00F27202">
              <w:rPr>
                <w:rFonts w:ascii="HG丸ｺﾞｼｯｸM-PRO" w:eastAsia="HG丸ｺﾞｼｯｸM-PRO" w:hAnsi="HG丸ｺﾞｼｯｸM-PRO" w:hint="eastAsia"/>
              </w:rPr>
              <w:t>財政負担の軽減・平準化を図り必要な予算確保に努めます。</w:t>
            </w:r>
          </w:p>
        </w:tc>
      </w:tr>
      <w:tr w:rsidR="00F06E25" w:rsidRPr="00F27202" w:rsidTr="00580CAC">
        <w:trPr>
          <w:trHeight w:val="94"/>
        </w:trPr>
        <w:tc>
          <w:tcPr>
            <w:tcW w:w="9072" w:type="dxa"/>
            <w:shd w:val="clear" w:color="auto" w:fill="D9D9D9"/>
            <w:vAlign w:val="center"/>
          </w:tcPr>
          <w:p w:rsidR="00F06E25" w:rsidRDefault="00F06E25" w:rsidP="00537D47">
            <w:pPr>
              <w:spacing w:line="276" w:lineRule="auto"/>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3</w:t>
            </w:r>
            <w:r w:rsidRPr="00F27202">
              <w:rPr>
                <w:rFonts w:ascii="HG丸ｺﾞｼｯｸM-PRO" w:eastAsia="HG丸ｺﾞｼｯｸM-PRO" w:hAnsi="HG丸ｺﾞｼｯｸM-PRO" w:hint="eastAsia"/>
              </w:rPr>
              <w:t>) 職員の知識・技術の向上</w:t>
            </w:r>
          </w:p>
        </w:tc>
      </w:tr>
      <w:tr w:rsidR="00F06E25" w:rsidRPr="00F27202" w:rsidTr="00A44D0C">
        <w:tc>
          <w:tcPr>
            <w:tcW w:w="9072" w:type="dxa"/>
            <w:shd w:val="clear" w:color="auto" w:fill="auto"/>
          </w:tcPr>
          <w:p w:rsidR="00F06E25" w:rsidRDefault="00F06E25" w:rsidP="00F65C20">
            <w:pPr>
              <w:spacing w:line="276"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職員の維持保全に係る技術力向上を図るため、国や県等が実施する資格・研修制度や講習会等を積極的に活用します。また、庁内での勉強会等で他自治体の取り組み事例や最新の技術動向などを習得し、長寿命化のための取り組みに活用します。</w:t>
            </w:r>
          </w:p>
        </w:tc>
      </w:tr>
    </w:tbl>
    <w:p w:rsidR="00A00A18" w:rsidRPr="00F27202" w:rsidRDefault="00A00A18" w:rsidP="00A00A18">
      <w:pPr>
        <w:spacing w:line="360" w:lineRule="auto"/>
        <w:rPr>
          <w:rFonts w:ascii="HG丸ｺﾞｼｯｸM-PRO" w:eastAsia="HG丸ｺﾞｼｯｸM-PRO" w:hAnsi="HG丸ｺﾞｼｯｸM-PRO"/>
        </w:rPr>
      </w:pPr>
    </w:p>
    <w:p w:rsidR="00B5779F" w:rsidRDefault="00B5779F" w:rsidP="00A44827">
      <w:pPr>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76123" w:rsidRPr="00F27202" w:rsidRDefault="00776123" w:rsidP="00776123">
      <w:pPr>
        <w:pStyle w:val="32"/>
      </w:pPr>
      <w:bookmarkStart w:id="37" w:name="_Toc475520754"/>
      <w:r w:rsidRPr="00F27202">
        <w:rPr>
          <w:rFonts w:hint="eastAsia"/>
        </w:rPr>
        <w:lastRenderedPageBreak/>
        <w:t>(4)</w:t>
      </w:r>
      <w:r w:rsidR="00134645" w:rsidRPr="00F27202">
        <w:rPr>
          <w:rFonts w:hint="eastAsia"/>
        </w:rPr>
        <w:t xml:space="preserve"> </w:t>
      </w:r>
      <w:r w:rsidRPr="00F27202">
        <w:rPr>
          <w:rFonts w:hint="eastAsia"/>
        </w:rPr>
        <w:t>目標設定</w:t>
      </w:r>
      <w:bookmarkEnd w:id="37"/>
    </w:p>
    <w:p w:rsidR="00F06E25" w:rsidRDefault="00F10E4F" w:rsidP="00F06E25">
      <w:pPr>
        <w:spacing w:line="36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E7683">
        <w:rPr>
          <w:rFonts w:ascii="HG丸ｺﾞｼｯｸM-PRO" w:eastAsia="HG丸ｺﾞｼｯｸM-PRO" w:hAnsi="HG丸ｺﾞｼｯｸM-PRO" w:hint="eastAsia"/>
        </w:rPr>
        <w:t>設楽町では、</w:t>
      </w:r>
      <w:r w:rsidR="006B7380">
        <w:rPr>
          <w:rFonts w:ascii="HG丸ｺﾞｼｯｸM-PRO" w:eastAsia="HG丸ｺﾞｼｯｸM-PRO" w:hAnsi="HG丸ｺﾞｼｯｸM-PRO" w:hint="eastAsia"/>
        </w:rPr>
        <w:t>今後の</w:t>
      </w:r>
      <w:r w:rsidR="006A3AE9">
        <w:rPr>
          <w:rFonts w:ascii="HG丸ｺﾞｼｯｸM-PRO" w:eastAsia="HG丸ｺﾞｼｯｸM-PRO" w:hAnsi="HG丸ｺﾞｼｯｸM-PRO" w:hint="eastAsia"/>
        </w:rPr>
        <w:t>公共施設の維持管理・更新</w:t>
      </w:r>
      <w:r w:rsidR="006A3AE9" w:rsidRPr="00F27202">
        <w:rPr>
          <w:rFonts w:ascii="HG丸ｺﾞｼｯｸM-PRO" w:eastAsia="HG丸ｺﾞｼｯｸM-PRO" w:hAnsi="HG丸ｺﾞｼｯｸM-PRO" w:hint="eastAsia"/>
        </w:rPr>
        <w:t>に</w:t>
      </w:r>
      <w:r w:rsidR="006A3AE9">
        <w:rPr>
          <w:rFonts w:ascii="HG丸ｺﾞｼｯｸM-PRO" w:eastAsia="HG丸ｺﾞｼｯｸM-PRO" w:hAnsi="HG丸ｺﾞｼｯｸM-PRO" w:hint="eastAsia"/>
        </w:rPr>
        <w:t>充当する投資的経費</w:t>
      </w:r>
      <w:r w:rsidR="006B7380">
        <w:rPr>
          <w:rFonts w:ascii="HG丸ｺﾞｼｯｸM-PRO" w:eastAsia="HG丸ｺﾞｼｯｸM-PRO" w:hAnsi="HG丸ｺﾞｼｯｸM-PRO" w:hint="eastAsia"/>
        </w:rPr>
        <w:t>が</w:t>
      </w:r>
      <w:r w:rsidR="006A3AE9">
        <w:rPr>
          <w:rFonts w:ascii="HG丸ｺﾞｼｯｸM-PRO" w:eastAsia="HG丸ｺﾞｼｯｸM-PRO" w:hAnsi="HG丸ｺﾞｼｯｸM-PRO" w:hint="eastAsia"/>
        </w:rPr>
        <w:t>不足</w:t>
      </w:r>
      <w:r w:rsidR="006B7380">
        <w:rPr>
          <w:rFonts w:ascii="HG丸ｺﾞｼｯｸM-PRO" w:eastAsia="HG丸ｺﾞｼｯｸM-PRO" w:hAnsi="HG丸ｺﾞｼｯｸM-PRO" w:hint="eastAsia"/>
        </w:rPr>
        <w:t>す</w:t>
      </w:r>
      <w:r w:rsidR="006A3AE9">
        <w:rPr>
          <w:rFonts w:ascii="HG丸ｺﾞｼｯｸM-PRO" w:eastAsia="HG丸ｺﾞｼｯｸM-PRO" w:hAnsi="HG丸ｺﾞｼｯｸM-PRO" w:hint="eastAsia"/>
        </w:rPr>
        <w:t>る状況に加え、</w:t>
      </w:r>
      <w:r w:rsidR="00F06E25" w:rsidRPr="00F27202">
        <w:rPr>
          <w:rFonts w:ascii="HG丸ｺﾞｼｯｸM-PRO" w:eastAsia="HG丸ｺﾞｼｯｸM-PRO" w:hAnsi="HG丸ｺﾞｼｯｸM-PRO" w:hint="eastAsia"/>
        </w:rPr>
        <w:t>人口</w:t>
      </w:r>
      <w:r w:rsidR="006B7380">
        <w:rPr>
          <w:rFonts w:ascii="HG丸ｺﾞｼｯｸM-PRO" w:eastAsia="HG丸ｺﾞｼｯｸM-PRO" w:hAnsi="HG丸ｺﾞｼｯｸM-PRO" w:hint="eastAsia"/>
        </w:rPr>
        <w:t>の</w:t>
      </w:r>
      <w:r w:rsidR="00F06E25" w:rsidRPr="00F27202">
        <w:rPr>
          <w:rFonts w:ascii="HG丸ｺﾞｼｯｸM-PRO" w:eastAsia="HG丸ｺﾞｼｯｸM-PRO" w:hAnsi="HG丸ｺﾞｼｯｸM-PRO" w:hint="eastAsia"/>
        </w:rPr>
        <w:t>減少による税収減少</w:t>
      </w:r>
      <w:r w:rsidR="006B7380">
        <w:rPr>
          <w:rFonts w:ascii="HG丸ｺﾞｼｯｸM-PRO" w:eastAsia="HG丸ｺﾞｼｯｸM-PRO" w:hAnsi="HG丸ｺﾞｼｯｸM-PRO" w:hint="eastAsia"/>
        </w:rPr>
        <w:t>や</w:t>
      </w:r>
      <w:r>
        <w:rPr>
          <w:rFonts w:ascii="HG丸ｺﾞｼｯｸM-PRO" w:eastAsia="HG丸ｺﾞｼｯｸM-PRO" w:hAnsi="HG丸ｺﾞｼｯｸM-PRO" w:hint="eastAsia"/>
        </w:rPr>
        <w:t>高齢化の進行による扶助費の増加</w:t>
      </w:r>
      <w:r w:rsidR="006B7380">
        <w:rPr>
          <w:rFonts w:ascii="HG丸ｺﾞｼｯｸM-PRO" w:eastAsia="HG丸ｺﾞｼｯｸM-PRO" w:hAnsi="HG丸ｺﾞｼｯｸM-PRO" w:hint="eastAsia"/>
        </w:rPr>
        <w:t>等による</w:t>
      </w:r>
      <w:r w:rsidR="00F06E25" w:rsidRPr="00F27202">
        <w:rPr>
          <w:rFonts w:ascii="HG丸ｺﾞｼｯｸM-PRO" w:eastAsia="HG丸ｺﾞｼｯｸM-PRO" w:hAnsi="HG丸ｺﾞｼｯｸM-PRO" w:hint="eastAsia"/>
        </w:rPr>
        <w:t>財政状況</w:t>
      </w:r>
      <w:r w:rsidR="006B7380">
        <w:rPr>
          <w:rFonts w:ascii="HG丸ｺﾞｼｯｸM-PRO" w:eastAsia="HG丸ｺﾞｼｯｸM-PRO" w:hAnsi="HG丸ｺﾞｼｯｸM-PRO" w:hint="eastAsia"/>
        </w:rPr>
        <w:t>の</w:t>
      </w:r>
      <w:r w:rsidR="006A3AE9">
        <w:rPr>
          <w:rFonts w:ascii="HG丸ｺﾞｼｯｸM-PRO" w:eastAsia="HG丸ｺﾞｼｯｸM-PRO" w:hAnsi="HG丸ｺﾞｼｯｸM-PRO" w:hint="eastAsia"/>
        </w:rPr>
        <w:t>悪化</w:t>
      </w:r>
      <w:r w:rsidR="006B7380">
        <w:rPr>
          <w:rFonts w:ascii="HG丸ｺﾞｼｯｸM-PRO" w:eastAsia="HG丸ｺﾞｼｯｸM-PRO" w:hAnsi="HG丸ｺﾞｼｯｸM-PRO" w:hint="eastAsia"/>
        </w:rPr>
        <w:t>も</w:t>
      </w:r>
      <w:r w:rsidR="006A3AE9">
        <w:rPr>
          <w:rFonts w:ascii="HG丸ｺﾞｼｯｸM-PRO" w:eastAsia="HG丸ｺﾞｼｯｸM-PRO" w:hAnsi="HG丸ｺﾞｼｯｸM-PRO" w:hint="eastAsia"/>
        </w:rPr>
        <w:t>懸念される</w:t>
      </w:r>
      <w:r w:rsidR="006B7380">
        <w:rPr>
          <w:rFonts w:ascii="HG丸ｺﾞｼｯｸM-PRO" w:eastAsia="HG丸ｺﾞｼｯｸM-PRO" w:hAnsi="HG丸ｺﾞｼｯｸM-PRO" w:hint="eastAsia"/>
        </w:rPr>
        <w:t>ことから</w:t>
      </w:r>
      <w:r w:rsidR="00F06E25" w:rsidRPr="00F27202">
        <w:rPr>
          <w:rFonts w:ascii="HG丸ｺﾞｼｯｸM-PRO" w:eastAsia="HG丸ｺﾞｼｯｸM-PRO" w:hAnsi="HG丸ｺﾞｼｯｸM-PRO" w:hint="eastAsia"/>
        </w:rPr>
        <w:t>、中長期的な財源</w:t>
      </w:r>
      <w:r w:rsidR="006B7380">
        <w:rPr>
          <w:rFonts w:ascii="HG丸ｺﾞｼｯｸM-PRO" w:eastAsia="HG丸ｺﾞｼｯｸM-PRO" w:hAnsi="HG丸ｺﾞｼｯｸM-PRO" w:hint="eastAsia"/>
        </w:rPr>
        <w:t>を</w:t>
      </w:r>
      <w:r w:rsidR="00F06E25" w:rsidRPr="00F27202">
        <w:rPr>
          <w:rFonts w:ascii="HG丸ｺﾞｼｯｸM-PRO" w:eastAsia="HG丸ｺﾞｼｯｸM-PRO" w:hAnsi="HG丸ｺﾞｼｯｸM-PRO" w:hint="eastAsia"/>
        </w:rPr>
        <w:t>確保</w:t>
      </w:r>
      <w:r w:rsidR="006B7380">
        <w:rPr>
          <w:rFonts w:ascii="HG丸ｺﾞｼｯｸM-PRO" w:eastAsia="HG丸ｺﾞｼｯｸM-PRO" w:hAnsi="HG丸ｺﾞｼｯｸM-PRO" w:hint="eastAsia"/>
        </w:rPr>
        <w:t>する</w:t>
      </w:r>
      <w:r w:rsidR="00F06E25" w:rsidRPr="00F27202">
        <w:rPr>
          <w:rFonts w:ascii="HG丸ｺﾞｼｯｸM-PRO" w:eastAsia="HG丸ｺﾞｼｯｸM-PRO" w:hAnsi="HG丸ｺﾞｼｯｸM-PRO" w:hint="eastAsia"/>
        </w:rPr>
        <w:t>ための戦略的な目標を立てる必要があります。</w:t>
      </w:r>
    </w:p>
    <w:p w:rsidR="00B5779F" w:rsidRDefault="00E86D03"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このため、</w:t>
      </w:r>
      <w:r w:rsidR="00B5779F">
        <w:rPr>
          <w:rFonts w:ascii="HG丸ｺﾞｼｯｸM-PRO" w:eastAsia="HG丸ｺﾞｼｯｸM-PRO" w:hAnsi="HG丸ｺﾞｼｯｸM-PRO" w:hint="eastAsia"/>
        </w:rPr>
        <w:t>設楽町人口ビジョン（平成28年3月）で目標とされている</w:t>
      </w:r>
      <w:r w:rsidR="002E2DCA">
        <w:rPr>
          <w:rFonts w:ascii="HG丸ｺﾞｼｯｸM-PRO" w:eastAsia="HG丸ｺﾞｼｯｸM-PRO" w:hAnsi="HG丸ｺﾞｼｯｸM-PRO" w:hint="eastAsia"/>
        </w:rPr>
        <w:t>「下図</w:t>
      </w:r>
      <w:r>
        <w:rPr>
          <w:rFonts w:ascii="HG丸ｺﾞｼｯｸM-PRO" w:eastAsia="HG丸ｺﾞｼｯｸM-PRO" w:hAnsi="HG丸ｺﾞｼｯｸM-PRO" w:hint="eastAsia"/>
        </w:rPr>
        <w:t>グラフ</w:t>
      </w:r>
      <w:r w:rsidR="002E2DCA">
        <w:rPr>
          <w:rFonts w:ascii="HG丸ｺﾞｼｯｸM-PRO" w:eastAsia="HG丸ｺﾞｼｯｸM-PRO" w:hAnsi="HG丸ｺﾞｼｯｸM-PRO" w:hint="eastAsia"/>
        </w:rPr>
        <w:t>の</w:t>
      </w:r>
      <w:r>
        <w:rPr>
          <w:rFonts w:ascii="HG丸ｺﾞｼｯｸM-PRO" w:eastAsia="HG丸ｺﾞｼｯｸM-PRO" w:hAnsi="HG丸ｺﾞｼｯｸM-PRO" w:hint="eastAsia"/>
        </w:rPr>
        <w:t>③」の人口</w:t>
      </w:r>
      <w:r w:rsidR="00B5779F">
        <w:rPr>
          <w:rFonts w:ascii="HG丸ｺﾞｼｯｸM-PRO" w:eastAsia="HG丸ｺﾞｼｯｸM-PRO" w:hAnsi="HG丸ｺﾞｼｯｸM-PRO" w:hint="eastAsia"/>
        </w:rPr>
        <w:t>推移予測から、2015年～2025年の総人口</w:t>
      </w:r>
      <w:r>
        <w:rPr>
          <w:rFonts w:ascii="HG丸ｺﾞｼｯｸM-PRO" w:eastAsia="HG丸ｺﾞｼｯｸM-PRO" w:hAnsi="HG丸ｺﾞｼｯｸM-PRO" w:hint="eastAsia"/>
        </w:rPr>
        <w:t>の</w:t>
      </w:r>
      <w:r w:rsidR="00B5779F">
        <w:rPr>
          <w:rFonts w:ascii="HG丸ｺﾞｼｯｸM-PRO" w:eastAsia="HG丸ｺﾞｼｯｸM-PRO" w:hAnsi="HG丸ｺﾞｼｯｸM-PRO" w:hint="eastAsia"/>
        </w:rPr>
        <w:t>減少率をふまえ、以下の</w:t>
      </w:r>
      <w:r w:rsidR="00773624">
        <w:rPr>
          <w:rFonts w:ascii="HG丸ｺﾞｼｯｸM-PRO" w:eastAsia="HG丸ｺﾞｼｯｸM-PRO" w:hAnsi="HG丸ｺﾞｼｯｸM-PRO" w:hint="eastAsia"/>
        </w:rPr>
        <w:t>目標</w:t>
      </w:r>
      <w:r w:rsidR="00B5779F">
        <w:rPr>
          <w:rFonts w:ascii="HG丸ｺﾞｼｯｸM-PRO" w:eastAsia="HG丸ｺﾞｼｯｸM-PRO" w:hAnsi="HG丸ｺﾞｼｯｸM-PRO" w:hint="eastAsia"/>
        </w:rPr>
        <w:t>とします。</w:t>
      </w:r>
    </w:p>
    <w:p w:rsidR="0088333F" w:rsidRDefault="00B5779F" w:rsidP="0088333F">
      <w:pPr>
        <w:spacing w:line="360" w:lineRule="auto"/>
        <w:jc w:val="left"/>
        <w:rPr>
          <w:rFonts w:asciiTheme="majorEastAsia" w:eastAsiaTheme="majorEastAsia" w:hAnsiTheme="majorEastAsia"/>
          <w:b/>
        </w:rPr>
      </w:pPr>
      <w:r w:rsidRPr="0088333F">
        <w:rPr>
          <w:rFonts w:asciiTheme="majorEastAsia" w:eastAsiaTheme="majorEastAsia" w:hAnsiTheme="majorEastAsia" w:hint="eastAsia"/>
          <w:b/>
        </w:rPr>
        <w:t>【数値目標】：公共施設の延床面積を10％削減する。</w:t>
      </w:r>
    </w:p>
    <w:p w:rsidR="00684879" w:rsidRPr="0088333F" w:rsidRDefault="00B5779F" w:rsidP="0088333F">
      <w:pPr>
        <w:spacing w:line="360" w:lineRule="auto"/>
        <w:jc w:val="left"/>
        <w:rPr>
          <w:rFonts w:asciiTheme="majorEastAsia" w:eastAsiaTheme="majorEastAsia" w:hAnsiTheme="majorEastAsia"/>
          <w:b/>
        </w:rPr>
      </w:pPr>
      <w:r w:rsidRPr="0088333F">
        <w:rPr>
          <w:rFonts w:asciiTheme="majorEastAsia" w:eastAsiaTheme="majorEastAsia" w:hAnsiTheme="majorEastAsia" w:hint="eastAsia"/>
          <w:b/>
        </w:rPr>
        <w:t>【期　　間】：今後10年間</w:t>
      </w:r>
    </w:p>
    <w:p w:rsidR="00474444" w:rsidRDefault="006E1DE0"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60128" behindDoc="0" locked="0" layoutInCell="1" allowOverlap="1" wp14:anchorId="28CC0D4B" wp14:editId="3726B902">
                <wp:simplePos x="0" y="0"/>
                <wp:positionH relativeFrom="column">
                  <wp:posOffset>471170</wp:posOffset>
                </wp:positionH>
                <wp:positionV relativeFrom="paragraph">
                  <wp:posOffset>50800</wp:posOffset>
                </wp:positionV>
                <wp:extent cx="4932680" cy="3762375"/>
                <wp:effectExtent l="0" t="0" r="20320" b="28575"/>
                <wp:wrapNone/>
                <wp:docPr id="1568" name="正方形/長方形 1568"/>
                <wp:cNvGraphicFramePr/>
                <a:graphic xmlns:a="http://schemas.openxmlformats.org/drawingml/2006/main">
                  <a:graphicData uri="http://schemas.microsoft.com/office/word/2010/wordprocessingShape">
                    <wps:wsp>
                      <wps:cNvSpPr/>
                      <wps:spPr>
                        <a:xfrm>
                          <a:off x="0" y="0"/>
                          <a:ext cx="4932680" cy="37623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68" o:spid="_x0000_s1026" style="position:absolute;left:0;text-align:left;margin-left:37.1pt;margin-top:4pt;width:388.4pt;height:296.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" filled="f" strokecolor="black [3213]"/>
            </w:pict>
          </mc:Fallback>
        </mc:AlternateContent>
      </w:r>
      <w:r w:rsidR="00640FCF">
        <w:rPr>
          <w:rFonts w:ascii="HG丸ｺﾞｼｯｸM-PRO" w:eastAsia="HG丸ｺﾞｼｯｸM-PRO" w:hAnsi="HG丸ｺﾞｼｯｸM-PRO" w:hint="eastAsia"/>
          <w:noProof/>
        </w:rPr>
        <w:drawing>
          <wp:anchor distT="0" distB="0" distL="114300" distR="114300" simplePos="0" relativeHeight="251749888" behindDoc="0" locked="0" layoutInCell="1" allowOverlap="1" wp14:anchorId="6394557F" wp14:editId="4CA0C5D3">
            <wp:simplePos x="0" y="0"/>
            <wp:positionH relativeFrom="column">
              <wp:posOffset>737870</wp:posOffset>
            </wp:positionH>
            <wp:positionV relativeFrom="paragraph">
              <wp:posOffset>184150</wp:posOffset>
            </wp:positionV>
            <wp:extent cx="3996055" cy="2732003"/>
            <wp:effectExtent l="0" t="0" r="4445" b="0"/>
            <wp:wrapNone/>
            <wp:docPr id="1541" name="図 6"/>
            <wp:cNvGraphicFramePr/>
            <a:graphic xmlns:a="http://schemas.openxmlformats.org/drawingml/2006/main">
              <a:graphicData uri="http://schemas.openxmlformats.org/drawingml/2006/picture">
                <pic:pic xmlns:pic="http://schemas.openxmlformats.org/drawingml/2006/picture">
                  <pic:nvPicPr>
                    <pic:cNvPr id="1541" name="図 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6055" cy="27320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E87" w:rsidRDefault="00A81E87" w:rsidP="00474444">
      <w:pPr>
        <w:spacing w:line="360" w:lineRule="auto"/>
        <w:ind w:firstLineChars="100" w:firstLine="210"/>
        <w:jc w:val="left"/>
        <w:rPr>
          <w:rFonts w:ascii="HG丸ｺﾞｼｯｸM-PRO" w:eastAsia="HG丸ｺﾞｼｯｸM-PRO" w:hAnsi="HG丸ｺﾞｼｯｸM-PRO"/>
        </w:rPr>
      </w:pPr>
    </w:p>
    <w:p w:rsidR="00A81E87" w:rsidRDefault="005C488C"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50912" behindDoc="0" locked="0" layoutInCell="1" allowOverlap="1" wp14:anchorId="4ED1FD94" wp14:editId="68F9ED02">
                <wp:simplePos x="0" y="0"/>
                <wp:positionH relativeFrom="column">
                  <wp:posOffset>2122170</wp:posOffset>
                </wp:positionH>
                <wp:positionV relativeFrom="paragraph">
                  <wp:posOffset>231775</wp:posOffset>
                </wp:positionV>
                <wp:extent cx="1663700" cy="241300"/>
                <wp:effectExtent l="0" t="0" r="0" b="6350"/>
                <wp:wrapNone/>
                <wp:docPr id="1536" name="テキスト ボックス 28"/>
                <wp:cNvGraphicFramePr/>
                <a:graphic xmlns:a="http://schemas.openxmlformats.org/drawingml/2006/main">
                  <a:graphicData uri="http://schemas.microsoft.com/office/word/2010/wordprocessingShape">
                    <wps:wsp>
                      <wps:cNvSpPr txBox="1"/>
                      <wps:spPr>
                        <a:xfrm>
                          <a:off x="0" y="0"/>
                          <a:ext cx="1663700" cy="241300"/>
                        </a:xfrm>
                        <a:prstGeom prst="rect">
                          <a:avLst/>
                        </a:prstGeom>
                        <a:noFill/>
                        <a:ln>
                          <a:noFill/>
                        </a:ln>
                      </wps:spPr>
                      <wps:txbx>
                        <w:txbxContent>
                          <w:p w:rsidR="00F67696" w:rsidRPr="005C488C" w:rsidRDefault="00F67696" w:rsidP="00A81E87">
                            <w:pPr>
                              <w:pStyle w:val="Web"/>
                              <w:spacing w:before="0" w:beforeAutospacing="0" w:after="0" w:afterAutospacing="0"/>
                              <w:rPr>
                                <w:b/>
                                <w:sz w:val="16"/>
                                <w:szCs w:val="16"/>
                              </w:rPr>
                            </w:pPr>
                            <w:r w:rsidRPr="005C488C">
                              <w:rPr>
                                <w:rFonts w:ascii="HG丸ｺﾞｼｯｸM-PRO" w:eastAsia="HG丸ｺﾞｼｯｸM-PRO" w:hAnsi="HG丸ｺﾞｼｯｸM-PRO" w:cstheme="minorBidi" w:hint="eastAsia"/>
                                <w:b/>
                                <w:kern w:val="24"/>
                                <w:sz w:val="16"/>
                                <w:szCs w:val="16"/>
                              </w:rPr>
                              <w:t>2015年の総人口</w:t>
                            </w:r>
                            <w:r>
                              <w:rPr>
                                <w:rFonts w:ascii="HG丸ｺﾞｼｯｸM-PRO" w:eastAsia="HG丸ｺﾞｼｯｸM-PRO" w:hAnsi="HG丸ｺﾞｼｯｸM-PRO" w:cstheme="minorBidi" w:hint="eastAsia"/>
                                <w:b/>
                                <w:kern w:val="24"/>
                                <w:sz w:val="16"/>
                                <w:szCs w:val="16"/>
                              </w:rPr>
                              <w:t>：</w:t>
                            </w:r>
                            <w:r w:rsidRPr="005C488C">
                              <w:rPr>
                                <w:rFonts w:ascii="HG丸ｺﾞｼｯｸM-PRO" w:eastAsia="HG丸ｺﾞｼｯｸM-PRO" w:hAnsi="HG丸ｺﾞｼｯｸM-PRO" w:cstheme="minorBidi" w:hint="eastAsia"/>
                                <w:b/>
                                <w:kern w:val="24"/>
                                <w:sz w:val="16"/>
                                <w:szCs w:val="16"/>
                              </w:rPr>
                              <w:t>5,185人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171" type="#_x0000_t202" style="position:absolute;left:0;text-align:left;margin-left:167.1pt;margin-top:18.25pt;width:131pt;height:1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" filled="f" stroked="f">
                <v:textbox>
                  <w:txbxContent>
                    <w:p w:rsidR="00F67696" w:rsidRPr="005C488C" w:rsidRDefault="00F67696" w:rsidP="00A81E87">
                      <w:pPr>
                        <w:pStyle w:val="Web"/>
                        <w:spacing w:before="0" w:beforeAutospacing="0" w:after="0" w:afterAutospacing="0"/>
                        <w:rPr>
                          <w:b/>
                          <w:sz w:val="16"/>
                          <w:szCs w:val="16"/>
                        </w:rPr>
                      </w:pPr>
                      <w:r w:rsidRPr="005C488C">
                        <w:rPr>
                          <w:rFonts w:ascii="HG丸ｺﾞｼｯｸM-PRO" w:eastAsia="HG丸ｺﾞｼｯｸM-PRO" w:hAnsi="HG丸ｺﾞｼｯｸM-PRO" w:cstheme="minorBidi" w:hint="eastAsia"/>
                          <w:b/>
                          <w:kern w:val="24"/>
                          <w:sz w:val="16"/>
                          <w:szCs w:val="16"/>
                        </w:rPr>
                        <w:t>2015年の総人口</w:t>
                      </w:r>
                      <w:r>
                        <w:rPr>
                          <w:rFonts w:ascii="HG丸ｺﾞｼｯｸM-PRO" w:eastAsia="HG丸ｺﾞｼｯｸM-PRO" w:hAnsi="HG丸ｺﾞｼｯｸM-PRO" w:cstheme="minorBidi" w:hint="eastAsia"/>
                          <w:b/>
                          <w:kern w:val="24"/>
                          <w:sz w:val="16"/>
                          <w:szCs w:val="16"/>
                        </w:rPr>
                        <w:t>：</w:t>
                      </w:r>
                      <w:r w:rsidRPr="005C488C">
                        <w:rPr>
                          <w:rFonts w:ascii="HG丸ｺﾞｼｯｸM-PRO" w:eastAsia="HG丸ｺﾞｼｯｸM-PRO" w:hAnsi="HG丸ｺﾞｼｯｸM-PRO" w:cstheme="minorBidi" w:hint="eastAsia"/>
                          <w:b/>
                          <w:kern w:val="24"/>
                          <w:sz w:val="16"/>
                          <w:szCs w:val="16"/>
                        </w:rPr>
                        <w:t>5,185人</w:t>
                      </w:r>
                    </w:p>
                  </w:txbxContent>
                </v:textbox>
              </v:shape>
            </w:pict>
          </mc:Fallback>
        </mc:AlternateContent>
      </w:r>
    </w:p>
    <w:p w:rsidR="00A81E87" w:rsidRDefault="005C488C"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5488" behindDoc="0" locked="0" layoutInCell="1" allowOverlap="1" wp14:anchorId="57064230" wp14:editId="26260AD3">
                <wp:simplePos x="0" y="0"/>
                <wp:positionH relativeFrom="column">
                  <wp:posOffset>3749507</wp:posOffset>
                </wp:positionH>
                <wp:positionV relativeFrom="paragraph">
                  <wp:posOffset>147843</wp:posOffset>
                </wp:positionV>
                <wp:extent cx="449580" cy="215900"/>
                <wp:effectExtent l="0" t="0" r="0" b="0"/>
                <wp:wrapNone/>
                <wp:docPr id="1589" name="テキスト ボックス 28"/>
                <wp:cNvGraphicFramePr/>
                <a:graphic xmlns:a="http://schemas.openxmlformats.org/drawingml/2006/main">
                  <a:graphicData uri="http://schemas.microsoft.com/office/word/2010/wordprocessingShape">
                    <wps:wsp>
                      <wps:cNvSpPr txBox="1"/>
                      <wps:spPr>
                        <a:xfrm>
                          <a:off x="0" y="0"/>
                          <a:ext cx="449580" cy="215900"/>
                        </a:xfrm>
                        <a:prstGeom prst="rect">
                          <a:avLst/>
                        </a:prstGeom>
                        <a:noFill/>
                        <a:ln>
                          <a:noFill/>
                        </a:ln>
                      </wps:spPr>
                      <wps:txbx>
                        <w:txbxContent>
                          <w:p w:rsidR="00F67696" w:rsidRPr="005C488C" w:rsidRDefault="00F67696" w:rsidP="005C488C">
                            <w:pPr>
                              <w:jc w:val="left"/>
                              <w:rPr>
                                <w:b/>
                                <w:sz w:val="16"/>
                                <w:szCs w:val="16"/>
                              </w:rPr>
                            </w:pPr>
                            <w:r>
                              <w:rPr>
                                <w:rFonts w:ascii="HG丸ｺﾞｼｯｸM-PRO" w:eastAsia="HG丸ｺﾞｼｯｸM-PRO" w:hAnsi="HG丸ｺﾞｼｯｸM-PRO" w:cstheme="minorBidi" w:hint="eastAsia"/>
                                <w:b/>
                                <w:kern w:val="24"/>
                                <w:sz w:val="16"/>
                                <w:szCs w:val="16"/>
                              </w:rPr>
                              <w:t>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295.25pt;margin-top:11.65pt;width:35.4pt;height:1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" filled="f" stroked="f">
                <v:textbox>
                  <w:txbxContent>
                    <w:p w:rsidR="00F67696" w:rsidRPr="005C488C" w:rsidRDefault="00F67696" w:rsidP="005C488C">
                      <w:pPr>
                        <w:jc w:val="left"/>
                        <w:rPr>
                          <w:b/>
                          <w:sz w:val="16"/>
                          <w:szCs w:val="16"/>
                        </w:rPr>
                      </w:pPr>
                      <w:r>
                        <w:rPr>
                          <w:rFonts w:ascii="HG丸ｺﾞｼｯｸM-PRO" w:eastAsia="HG丸ｺﾞｼｯｸM-PRO" w:hAnsi="HG丸ｺﾞｼｯｸM-PRO" w:cstheme="minorBidi" w:hint="eastAsia"/>
                          <w:b/>
                          <w:kern w:val="24"/>
                          <w:sz w:val="16"/>
                          <w:szCs w:val="16"/>
                        </w:rPr>
                        <w:t>10%</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73440" behindDoc="0" locked="0" layoutInCell="1" allowOverlap="1" wp14:anchorId="1C79FCE6" wp14:editId="0EE7B888">
                <wp:simplePos x="0" y="0"/>
                <wp:positionH relativeFrom="column">
                  <wp:posOffset>3787126</wp:posOffset>
                </wp:positionH>
                <wp:positionV relativeFrom="paragraph">
                  <wp:posOffset>153307</wp:posOffset>
                </wp:positionV>
                <wp:extent cx="0" cy="195943"/>
                <wp:effectExtent l="76200" t="38100" r="57150" b="52070"/>
                <wp:wrapNone/>
                <wp:docPr id="1587" name="直線矢印コネクタ 26"/>
                <wp:cNvGraphicFramePr/>
                <a:graphic xmlns:a="http://schemas.openxmlformats.org/drawingml/2006/main">
                  <a:graphicData uri="http://schemas.microsoft.com/office/word/2010/wordprocessingShape">
                    <wps:wsp>
                      <wps:cNvCnPr/>
                      <wps:spPr>
                        <a:xfrm flipV="1">
                          <a:off x="0" y="0"/>
                          <a:ext cx="0" cy="195943"/>
                        </a:xfrm>
                        <a:prstGeom prst="straightConnector1">
                          <a:avLst/>
                        </a:prstGeom>
                        <a:ln w="19050">
                          <a:solidFill>
                            <a:schemeClr val="tx1"/>
                          </a:solidFill>
                          <a:prstDash val="solid"/>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6" o:spid="_x0000_s1026" type="#_x0000_t32" style="position:absolute;left:0;text-align:left;margin-left:298.2pt;margin-top:12.05pt;width:0;height:15.45pt;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" strokecolor="black [3213]" strokeweight="1.5pt">
                <v:stroke startarrow="block" endarrow="block"/>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71392" behindDoc="0" locked="0" layoutInCell="1" allowOverlap="1" wp14:anchorId="6A9EFCFD" wp14:editId="705C6FF7">
                <wp:simplePos x="0" y="0"/>
                <wp:positionH relativeFrom="column">
                  <wp:posOffset>1835946</wp:posOffset>
                </wp:positionH>
                <wp:positionV relativeFrom="paragraph">
                  <wp:posOffset>151357</wp:posOffset>
                </wp:positionV>
                <wp:extent cx="1999397" cy="0"/>
                <wp:effectExtent l="0" t="0" r="20320" b="19050"/>
                <wp:wrapNone/>
                <wp:docPr id="1586" name="直線矢印コネクタ 26"/>
                <wp:cNvGraphicFramePr/>
                <a:graphic xmlns:a="http://schemas.openxmlformats.org/drawingml/2006/main">
                  <a:graphicData uri="http://schemas.microsoft.com/office/word/2010/wordprocessingShape">
                    <wps:wsp>
                      <wps:cNvCnPr/>
                      <wps:spPr>
                        <a:xfrm flipH="1">
                          <a:off x="0" y="0"/>
                          <a:ext cx="1999397" cy="0"/>
                        </a:xfrm>
                        <a:prstGeom prst="straightConnector1">
                          <a:avLst/>
                        </a:prstGeom>
                        <a:ln w="190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6" o:spid="_x0000_s1026" type="#_x0000_t32" style="position:absolute;left:0;text-align:left;margin-left:144.55pt;margin-top:11.9pt;width:157.45pt;height:0;flip:x;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" strokecolor="black [3213]" strokeweight="1.5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51936" behindDoc="0" locked="0" layoutInCell="1" allowOverlap="1" wp14:anchorId="254052D0" wp14:editId="2FB5C79C">
                <wp:simplePos x="0" y="0"/>
                <wp:positionH relativeFrom="column">
                  <wp:posOffset>2122170</wp:posOffset>
                </wp:positionH>
                <wp:positionV relativeFrom="paragraph">
                  <wp:posOffset>178435</wp:posOffset>
                </wp:positionV>
                <wp:extent cx="1932940" cy="205740"/>
                <wp:effectExtent l="0" t="0" r="0" b="3810"/>
                <wp:wrapNone/>
                <wp:docPr id="1537" name="テキスト ボックス 29"/>
                <wp:cNvGraphicFramePr/>
                <a:graphic xmlns:a="http://schemas.openxmlformats.org/drawingml/2006/main">
                  <a:graphicData uri="http://schemas.microsoft.com/office/word/2010/wordprocessingShape">
                    <wps:wsp>
                      <wps:cNvSpPr txBox="1"/>
                      <wps:spPr>
                        <a:xfrm>
                          <a:off x="0" y="0"/>
                          <a:ext cx="1932940" cy="205740"/>
                        </a:xfrm>
                        <a:prstGeom prst="rect">
                          <a:avLst/>
                        </a:prstGeom>
                        <a:noFill/>
                        <a:ln>
                          <a:noFill/>
                        </a:ln>
                      </wps:spPr>
                      <wps:txbx>
                        <w:txbxContent>
                          <w:p w:rsidR="00F67696" w:rsidRPr="005C488C" w:rsidRDefault="00F67696" w:rsidP="00A81E87">
                            <w:pPr>
                              <w:pStyle w:val="Web"/>
                              <w:spacing w:before="0" w:beforeAutospacing="0" w:after="0" w:afterAutospacing="0"/>
                              <w:rPr>
                                <w:b/>
                                <w:sz w:val="16"/>
                                <w:szCs w:val="16"/>
                              </w:rPr>
                            </w:pPr>
                            <w:r w:rsidRPr="005C488C">
                              <w:rPr>
                                <w:rFonts w:ascii="HG丸ｺﾞｼｯｸM-PRO" w:eastAsia="HG丸ｺﾞｼｯｸM-PRO" w:hAnsi="HG丸ｺﾞｼｯｸM-PRO" w:cstheme="minorBidi" w:hint="eastAsia"/>
                                <w:b/>
                                <w:kern w:val="24"/>
                                <w:sz w:val="16"/>
                                <w:szCs w:val="16"/>
                              </w:rPr>
                              <w:t>2025年の総人口：4,600人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173" type="#_x0000_t202" style="position:absolute;left:0;text-align:left;margin-left:167.1pt;margin-top:14.05pt;width:152.2pt;height:16.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" filled="f" stroked="f">
                <v:textbox>
                  <w:txbxContent>
                    <w:p w:rsidR="00F67696" w:rsidRPr="005C488C" w:rsidRDefault="00F67696" w:rsidP="00A81E87">
                      <w:pPr>
                        <w:pStyle w:val="Web"/>
                        <w:spacing w:before="0" w:beforeAutospacing="0" w:after="0" w:afterAutospacing="0"/>
                        <w:rPr>
                          <w:b/>
                          <w:sz w:val="16"/>
                          <w:szCs w:val="16"/>
                        </w:rPr>
                      </w:pPr>
                      <w:r w:rsidRPr="005C488C">
                        <w:rPr>
                          <w:rFonts w:ascii="HG丸ｺﾞｼｯｸM-PRO" w:eastAsia="HG丸ｺﾞｼｯｸM-PRO" w:hAnsi="HG丸ｺﾞｼｯｸM-PRO" w:cstheme="minorBidi" w:hint="eastAsia"/>
                          <w:b/>
                          <w:kern w:val="24"/>
                          <w:sz w:val="16"/>
                          <w:szCs w:val="16"/>
                        </w:rPr>
                        <w:t>2025年の総人口：4,600人</w:t>
                      </w:r>
                    </w:p>
                  </w:txbxContent>
                </v:textbox>
              </v:shape>
            </w:pict>
          </mc:Fallback>
        </mc:AlternateContent>
      </w:r>
      <w:r w:rsidR="006E1DE0">
        <w:rPr>
          <w:rFonts w:ascii="HG丸ｺﾞｼｯｸM-PRO" w:eastAsia="HG丸ｺﾞｼｯｸM-PRO" w:hAnsi="HG丸ｺﾞｼｯｸM-PRO"/>
          <w:noProof/>
        </w:rPr>
        <mc:AlternateContent>
          <mc:Choice Requires="wps">
            <w:drawing>
              <wp:anchor distT="0" distB="0" distL="114300" distR="114300" simplePos="0" relativeHeight="251756032" behindDoc="0" locked="0" layoutInCell="1" allowOverlap="1" wp14:anchorId="6BB7818A" wp14:editId="79F16B1D">
                <wp:simplePos x="0" y="0"/>
                <wp:positionH relativeFrom="column">
                  <wp:posOffset>1299845</wp:posOffset>
                </wp:positionH>
                <wp:positionV relativeFrom="paragraph">
                  <wp:posOffset>149225</wp:posOffset>
                </wp:positionV>
                <wp:extent cx="487681" cy="0"/>
                <wp:effectExtent l="0" t="0" r="26670" b="19050"/>
                <wp:wrapNone/>
                <wp:docPr id="1545" name="直線矢印コネクタ 26"/>
                <wp:cNvGraphicFramePr/>
                <a:graphic xmlns:a="http://schemas.openxmlformats.org/drawingml/2006/main">
                  <a:graphicData uri="http://schemas.microsoft.com/office/word/2010/wordprocessingShape">
                    <wps:wsp>
                      <wps:cNvCnPr/>
                      <wps:spPr>
                        <a:xfrm flipH="1">
                          <a:off x="0" y="0"/>
                          <a:ext cx="487681" cy="0"/>
                        </a:xfrm>
                        <a:prstGeom prst="straightConnector1">
                          <a:avLst/>
                        </a:prstGeom>
                        <a:ln w="19050">
                          <a:solidFill>
                            <a:srgbClr val="FF00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6" o:spid="_x0000_s1026" type="#_x0000_t32" style="position:absolute;left:0;text-align:left;margin-left:102.35pt;margin-top:11.75pt;width:38.4pt;height:0;flip:x;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" strokecolor="red" strokeweight="1.5pt">
                <v:stroke dashstyle="3 1"/>
              </v:shape>
            </w:pict>
          </mc:Fallback>
        </mc:AlternateContent>
      </w:r>
      <w:r w:rsidR="00B5779F">
        <w:rPr>
          <w:rFonts w:ascii="HG丸ｺﾞｼｯｸM-PRO" w:eastAsia="HG丸ｺﾞｼｯｸM-PRO" w:hAnsi="HG丸ｺﾞｼｯｸM-PRO"/>
          <w:noProof/>
        </w:rPr>
        <mc:AlternateContent>
          <mc:Choice Requires="wps">
            <w:drawing>
              <wp:anchor distT="0" distB="0" distL="114300" distR="114300" simplePos="0" relativeHeight="251752960" behindDoc="0" locked="0" layoutInCell="1" allowOverlap="1" wp14:anchorId="3DA72B99" wp14:editId="5140745B">
                <wp:simplePos x="0" y="0"/>
                <wp:positionH relativeFrom="column">
                  <wp:posOffset>1776933</wp:posOffset>
                </wp:positionH>
                <wp:positionV relativeFrom="paragraph">
                  <wp:posOffset>148082</wp:posOffset>
                </wp:positionV>
                <wp:extent cx="0" cy="1522832"/>
                <wp:effectExtent l="0" t="0" r="19050" b="20320"/>
                <wp:wrapNone/>
                <wp:docPr id="1542" name="直線コネクタ 10"/>
                <wp:cNvGraphicFramePr/>
                <a:graphic xmlns:a="http://schemas.openxmlformats.org/drawingml/2006/main">
                  <a:graphicData uri="http://schemas.microsoft.com/office/word/2010/wordprocessingShape">
                    <wps:wsp>
                      <wps:cNvCnPr/>
                      <wps:spPr>
                        <a:xfrm flipV="1">
                          <a:off x="0" y="0"/>
                          <a:ext cx="0" cy="1522832"/>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0" o:spid="_x0000_s1026" style="position:absolute;left:0;text-align:left;flip:y;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9pt,11.65pt" to="139.9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" strokecolor="red" strokeweight="1.5pt">
                <v:stroke dashstyle="3 1"/>
              </v:line>
            </w:pict>
          </mc:Fallback>
        </mc:AlternateContent>
      </w:r>
    </w:p>
    <w:p w:rsidR="00A81E87" w:rsidRDefault="00864C9C"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9344" behindDoc="0" locked="0" layoutInCell="1" allowOverlap="1" wp14:anchorId="30BCB6DA" wp14:editId="52BFA355">
                <wp:simplePos x="0" y="0"/>
                <wp:positionH relativeFrom="column">
                  <wp:posOffset>2136198</wp:posOffset>
                </wp:positionH>
                <wp:positionV relativeFrom="paragraph">
                  <wp:posOffset>89535</wp:posOffset>
                </wp:positionV>
                <wp:extent cx="1699145" cy="0"/>
                <wp:effectExtent l="0" t="0" r="15875" b="19050"/>
                <wp:wrapNone/>
                <wp:docPr id="1585" name="直線矢印コネクタ 19"/>
                <wp:cNvGraphicFramePr/>
                <a:graphic xmlns:a="http://schemas.openxmlformats.org/drawingml/2006/main">
                  <a:graphicData uri="http://schemas.microsoft.com/office/word/2010/wordprocessingShape">
                    <wps:wsp>
                      <wps:cNvCnPr/>
                      <wps:spPr>
                        <a:xfrm flipH="1">
                          <a:off x="0" y="0"/>
                          <a:ext cx="1699145" cy="0"/>
                        </a:xfrm>
                        <a:prstGeom prst="straightConnector1">
                          <a:avLst/>
                        </a:prstGeom>
                        <a:ln w="19050">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9" o:spid="_x0000_s1026" type="#_x0000_t32" style="position:absolute;left:0;text-align:left;margin-left:168.2pt;margin-top:7.05pt;width:133.8pt;height:0;flip:x;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" strokecolor="black [3213]" strokeweight="1.5pt"/>
            </w:pict>
          </mc:Fallback>
        </mc:AlternateContent>
      </w:r>
      <w:r w:rsidR="006E1DE0">
        <w:rPr>
          <w:rFonts w:ascii="HG丸ｺﾞｼｯｸM-PRO" w:eastAsia="HG丸ｺﾞｼｯｸM-PRO" w:hAnsi="HG丸ｺﾞｼｯｸM-PRO"/>
          <w:noProof/>
        </w:rPr>
        <mc:AlternateContent>
          <mc:Choice Requires="wps">
            <w:drawing>
              <wp:anchor distT="0" distB="0" distL="114300" distR="114300" simplePos="0" relativeHeight="251755008" behindDoc="0" locked="0" layoutInCell="1" allowOverlap="1" wp14:anchorId="1CE9E16D" wp14:editId="5379DB81">
                <wp:simplePos x="0" y="0"/>
                <wp:positionH relativeFrom="column">
                  <wp:posOffset>1294130</wp:posOffset>
                </wp:positionH>
                <wp:positionV relativeFrom="paragraph">
                  <wp:posOffset>93193</wp:posOffset>
                </wp:positionV>
                <wp:extent cx="794081" cy="0"/>
                <wp:effectExtent l="0" t="0" r="25400" b="19050"/>
                <wp:wrapNone/>
                <wp:docPr id="1544" name="直線矢印コネクタ 19"/>
                <wp:cNvGraphicFramePr/>
                <a:graphic xmlns:a="http://schemas.openxmlformats.org/drawingml/2006/main">
                  <a:graphicData uri="http://schemas.microsoft.com/office/word/2010/wordprocessingShape">
                    <wps:wsp>
                      <wps:cNvCnPr/>
                      <wps:spPr>
                        <a:xfrm flipH="1">
                          <a:off x="0" y="0"/>
                          <a:ext cx="794081" cy="0"/>
                        </a:xfrm>
                        <a:prstGeom prst="straightConnector1">
                          <a:avLst/>
                        </a:prstGeom>
                        <a:ln w="19050">
                          <a:solidFill>
                            <a:srgbClr val="FF00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9" o:spid="_x0000_s1026" type="#_x0000_t32" style="position:absolute;left:0;text-align:left;margin-left:101.9pt;margin-top:7.35pt;width:62.55pt;height:0;flip:x;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" strokecolor="red" strokeweight="1.5pt">
                <v:stroke dashstyle="3 1"/>
              </v:shape>
            </w:pict>
          </mc:Fallback>
        </mc:AlternateContent>
      </w:r>
      <w:r w:rsidR="006E1DE0">
        <w:rPr>
          <w:rFonts w:ascii="HG丸ｺﾞｼｯｸM-PRO" w:eastAsia="HG丸ｺﾞｼｯｸM-PRO" w:hAnsi="HG丸ｺﾞｼｯｸM-PRO"/>
          <w:noProof/>
        </w:rPr>
        <mc:AlternateContent>
          <mc:Choice Requires="wps">
            <w:drawing>
              <wp:anchor distT="0" distB="0" distL="114300" distR="114300" simplePos="0" relativeHeight="251753984" behindDoc="0" locked="0" layoutInCell="1" allowOverlap="1" wp14:anchorId="04E6B397" wp14:editId="21846586">
                <wp:simplePos x="0" y="0"/>
                <wp:positionH relativeFrom="column">
                  <wp:posOffset>2084172</wp:posOffset>
                </wp:positionH>
                <wp:positionV relativeFrom="paragraph">
                  <wp:posOffset>93193</wp:posOffset>
                </wp:positionV>
                <wp:extent cx="0" cy="1307415"/>
                <wp:effectExtent l="0" t="0" r="19050" b="26670"/>
                <wp:wrapNone/>
                <wp:docPr id="1543" name="直線コネクタ 11"/>
                <wp:cNvGraphicFramePr/>
                <a:graphic xmlns:a="http://schemas.openxmlformats.org/drawingml/2006/main">
                  <a:graphicData uri="http://schemas.microsoft.com/office/word/2010/wordprocessingShape">
                    <wps:wsp>
                      <wps:cNvCnPr/>
                      <wps:spPr>
                        <a:xfrm flipV="1">
                          <a:off x="0" y="0"/>
                          <a:ext cx="0" cy="130741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1" o:spid="_x0000_s1026" style="position:absolute;left:0;text-align:left;flip:y;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1pt,7.35pt" to="164.1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" strokecolor="red" strokeweight="1.5pt">
                <v:stroke dashstyle="3 1"/>
              </v:line>
            </w:pict>
          </mc:Fallback>
        </mc:AlternateContent>
      </w:r>
    </w:p>
    <w:p w:rsidR="00A81E87" w:rsidRDefault="00B5779F"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9104" behindDoc="0" locked="0" layoutInCell="1" allowOverlap="1" wp14:anchorId="6F378BF6" wp14:editId="410144BE">
                <wp:simplePos x="0" y="0"/>
                <wp:positionH relativeFrom="column">
                  <wp:posOffset>4026535</wp:posOffset>
                </wp:positionH>
                <wp:positionV relativeFrom="paragraph">
                  <wp:posOffset>113665</wp:posOffset>
                </wp:positionV>
                <wp:extent cx="368300" cy="302895"/>
                <wp:effectExtent l="0" t="0" r="0" b="1905"/>
                <wp:wrapNone/>
                <wp:docPr id="1540" name="テキスト ボックス 1385"/>
                <wp:cNvGraphicFramePr/>
                <a:graphic xmlns:a="http://schemas.openxmlformats.org/drawingml/2006/main">
                  <a:graphicData uri="http://schemas.microsoft.com/office/word/2010/wordprocessingShape">
                    <wps:wsp>
                      <wps:cNvSpPr txBox="1"/>
                      <wps:spPr>
                        <a:xfrm>
                          <a:off x="0" y="0"/>
                          <a:ext cx="36830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640FCF" w:rsidRDefault="00F67696" w:rsidP="00A81E87">
                            <w:pPr>
                              <w:pStyle w:val="Web"/>
                              <w:spacing w:before="0" w:beforeAutospacing="0" w:after="0" w:afterAutospacing="0"/>
                              <w:jc w:val="both"/>
                              <w:rPr>
                                <w:sz w:val="22"/>
                                <w:szCs w:val="22"/>
                              </w:rPr>
                            </w:pPr>
                            <w:r w:rsidRPr="00640FCF">
                              <w:rPr>
                                <w:rFonts w:asciiTheme="minorHAnsi" w:eastAsia="ＭＳ ゴシック" w:hAnsi="ＭＳ ゴシック" w:cs="Times New Roman" w:hint="eastAsia"/>
                                <w:b/>
                                <w:bCs/>
                                <w:color w:val="FF0000"/>
                                <w:kern w:val="2"/>
                                <w:sz w:val="22"/>
                                <w:szCs w:val="22"/>
                              </w:rPr>
                              <w:t>③</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74" type="#_x0000_t202" style="position:absolute;left:0;text-align:left;margin-left:317.05pt;margin-top:8.95pt;width:29pt;height:23.85pt;z-index:251759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" filled="f" stroked="f" strokeweight=".5pt">
                <v:textbox>
                  <w:txbxContent>
                    <w:p w:rsidR="00F67696" w:rsidRPr="00640FCF" w:rsidRDefault="00F67696" w:rsidP="00A81E87">
                      <w:pPr>
                        <w:pStyle w:val="Web"/>
                        <w:spacing w:before="0" w:beforeAutospacing="0" w:after="0" w:afterAutospacing="0"/>
                        <w:jc w:val="both"/>
                        <w:rPr>
                          <w:sz w:val="22"/>
                          <w:szCs w:val="22"/>
                        </w:rPr>
                      </w:pPr>
                      <w:r w:rsidRPr="00640FCF">
                        <w:rPr>
                          <w:rFonts w:asciiTheme="minorHAnsi" w:eastAsia="ＭＳ ゴシック" w:hAnsi="ＭＳ ゴシック" w:cs="Times New Roman" w:hint="eastAsia"/>
                          <w:b/>
                          <w:bCs/>
                          <w:color w:val="FF0000"/>
                          <w:kern w:val="2"/>
                          <w:sz w:val="22"/>
                          <w:szCs w:val="22"/>
                        </w:rPr>
                        <w:t>③</w:t>
                      </w:r>
                    </w:p>
                  </w:txbxContent>
                </v:textbox>
              </v:shape>
            </w:pict>
          </mc:Fallback>
        </mc:AlternateContent>
      </w:r>
    </w:p>
    <w:p w:rsidR="00A81E87" w:rsidRDefault="00B5779F"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8080" behindDoc="0" locked="0" layoutInCell="1" allowOverlap="1" wp14:anchorId="68B707E9" wp14:editId="50B75C25">
                <wp:simplePos x="0" y="0"/>
                <wp:positionH relativeFrom="column">
                  <wp:posOffset>4026535</wp:posOffset>
                </wp:positionH>
                <wp:positionV relativeFrom="paragraph">
                  <wp:posOffset>180975</wp:posOffset>
                </wp:positionV>
                <wp:extent cx="368300" cy="302895"/>
                <wp:effectExtent l="0" t="0" r="0" b="1905"/>
                <wp:wrapNone/>
                <wp:docPr id="1539" name="テキスト ボックス 1384"/>
                <wp:cNvGraphicFramePr/>
                <a:graphic xmlns:a="http://schemas.openxmlformats.org/drawingml/2006/main">
                  <a:graphicData uri="http://schemas.microsoft.com/office/word/2010/wordprocessingShape">
                    <wps:wsp>
                      <wps:cNvSpPr txBox="1"/>
                      <wps:spPr>
                        <a:xfrm>
                          <a:off x="0" y="0"/>
                          <a:ext cx="36830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640FCF" w:rsidRDefault="00F67696" w:rsidP="00A81E87">
                            <w:pPr>
                              <w:pStyle w:val="Web"/>
                              <w:spacing w:before="0" w:beforeAutospacing="0" w:after="0" w:afterAutospacing="0"/>
                              <w:jc w:val="both"/>
                              <w:rPr>
                                <w:sz w:val="22"/>
                                <w:szCs w:val="22"/>
                              </w:rPr>
                            </w:pPr>
                            <w:r w:rsidRPr="00640FCF">
                              <w:rPr>
                                <w:rFonts w:asciiTheme="minorHAnsi" w:eastAsia="ＭＳ ゴシック" w:hAnsi="ＭＳ ゴシック" w:cs="Times New Roman" w:hint="eastAsia"/>
                                <w:b/>
                                <w:bCs/>
                                <w:color w:val="FF0000"/>
                                <w:kern w:val="2"/>
                                <w:sz w:val="22"/>
                                <w:szCs w:val="22"/>
                              </w:rPr>
                              <w:t>②</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75" type="#_x0000_t202" style="position:absolute;left:0;text-align:left;margin-left:317.05pt;margin-top:14.25pt;width:29pt;height:23.85pt;z-index:251758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" filled="f" stroked="f" strokeweight=".5pt">
                <v:textbox>
                  <w:txbxContent>
                    <w:p w:rsidR="00F67696" w:rsidRPr="00640FCF" w:rsidRDefault="00F67696" w:rsidP="00A81E87">
                      <w:pPr>
                        <w:pStyle w:val="Web"/>
                        <w:spacing w:before="0" w:beforeAutospacing="0" w:after="0" w:afterAutospacing="0"/>
                        <w:jc w:val="both"/>
                        <w:rPr>
                          <w:sz w:val="22"/>
                          <w:szCs w:val="22"/>
                        </w:rPr>
                      </w:pPr>
                      <w:r w:rsidRPr="00640FCF">
                        <w:rPr>
                          <w:rFonts w:asciiTheme="minorHAnsi" w:eastAsia="ＭＳ ゴシック" w:hAnsi="ＭＳ ゴシック" w:cs="Times New Roman" w:hint="eastAsia"/>
                          <w:b/>
                          <w:bCs/>
                          <w:color w:val="FF0000"/>
                          <w:kern w:val="2"/>
                          <w:sz w:val="22"/>
                          <w:szCs w:val="22"/>
                        </w:rPr>
                        <w:t>②</w:t>
                      </w:r>
                    </w:p>
                  </w:txbxContent>
                </v:textbox>
              </v:shape>
            </w:pict>
          </mc:Fallback>
        </mc:AlternateContent>
      </w:r>
    </w:p>
    <w:p w:rsidR="00A81E87" w:rsidRDefault="00A81E87" w:rsidP="00474444">
      <w:pPr>
        <w:spacing w:line="360" w:lineRule="auto"/>
        <w:ind w:firstLineChars="100" w:firstLine="210"/>
        <w:jc w:val="left"/>
        <w:rPr>
          <w:rFonts w:ascii="HG丸ｺﾞｼｯｸM-PRO" w:eastAsia="HG丸ｺﾞｼｯｸM-PRO" w:hAnsi="HG丸ｺﾞｼｯｸM-PRO"/>
        </w:rPr>
      </w:pPr>
    </w:p>
    <w:p w:rsidR="00A81E87" w:rsidRDefault="00B5779F"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7056" behindDoc="0" locked="0" layoutInCell="1" allowOverlap="1" wp14:anchorId="2556E3DD" wp14:editId="117068C2">
                <wp:simplePos x="0" y="0"/>
                <wp:positionH relativeFrom="column">
                  <wp:posOffset>4026535</wp:posOffset>
                </wp:positionH>
                <wp:positionV relativeFrom="paragraph">
                  <wp:posOffset>30480</wp:posOffset>
                </wp:positionV>
                <wp:extent cx="368300" cy="302895"/>
                <wp:effectExtent l="0" t="0" r="0" b="1905"/>
                <wp:wrapNone/>
                <wp:docPr id="1538" name="テキスト ボックス 8"/>
                <wp:cNvGraphicFramePr/>
                <a:graphic xmlns:a="http://schemas.openxmlformats.org/drawingml/2006/main">
                  <a:graphicData uri="http://schemas.microsoft.com/office/word/2010/wordprocessingShape">
                    <wps:wsp>
                      <wps:cNvSpPr txBox="1"/>
                      <wps:spPr>
                        <a:xfrm>
                          <a:off x="0" y="0"/>
                          <a:ext cx="36830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640FCF" w:rsidRDefault="00F67696" w:rsidP="00A81E87">
                            <w:pPr>
                              <w:pStyle w:val="Web"/>
                              <w:spacing w:before="0" w:beforeAutospacing="0" w:after="0" w:afterAutospacing="0"/>
                              <w:jc w:val="both"/>
                              <w:rPr>
                                <w:sz w:val="22"/>
                                <w:szCs w:val="22"/>
                              </w:rPr>
                            </w:pPr>
                            <w:r w:rsidRPr="00640FCF">
                              <w:rPr>
                                <w:rFonts w:asciiTheme="minorHAnsi" w:eastAsia="ＭＳ ゴシック" w:hAnsi="ＭＳ ゴシック" w:cs="Times New Roman" w:hint="eastAsia"/>
                                <w:b/>
                                <w:bCs/>
                                <w:color w:val="FF0000"/>
                                <w:kern w:val="2"/>
                                <w:sz w:val="22"/>
                                <w:szCs w:val="22"/>
                              </w:rPr>
                              <w:t>①</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76" type="#_x0000_t202" style="position:absolute;left:0;text-align:left;margin-left:317.05pt;margin-top:2.4pt;width:29pt;height:23.85pt;z-index:251757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" filled="f" stroked="f" strokeweight=".5pt">
                <v:textbox>
                  <w:txbxContent>
                    <w:p w:rsidR="00F67696" w:rsidRPr="00640FCF" w:rsidRDefault="00F67696" w:rsidP="00A81E87">
                      <w:pPr>
                        <w:pStyle w:val="Web"/>
                        <w:spacing w:before="0" w:beforeAutospacing="0" w:after="0" w:afterAutospacing="0"/>
                        <w:jc w:val="both"/>
                        <w:rPr>
                          <w:sz w:val="22"/>
                          <w:szCs w:val="22"/>
                        </w:rPr>
                      </w:pPr>
                      <w:r w:rsidRPr="00640FCF">
                        <w:rPr>
                          <w:rFonts w:asciiTheme="minorHAnsi" w:eastAsia="ＭＳ ゴシック" w:hAnsi="ＭＳ ゴシック" w:cs="Times New Roman" w:hint="eastAsia"/>
                          <w:b/>
                          <w:bCs/>
                          <w:color w:val="FF0000"/>
                          <w:kern w:val="2"/>
                          <w:sz w:val="22"/>
                          <w:szCs w:val="22"/>
                        </w:rPr>
                        <w:t>①</w:t>
                      </w:r>
                    </w:p>
                  </w:txbxContent>
                </v:textbox>
              </v:shape>
            </w:pict>
          </mc:Fallback>
        </mc:AlternateContent>
      </w:r>
    </w:p>
    <w:p w:rsidR="00A81E87" w:rsidRDefault="00A81E87" w:rsidP="00474444">
      <w:pPr>
        <w:spacing w:line="360" w:lineRule="auto"/>
        <w:ind w:firstLineChars="100" w:firstLine="210"/>
        <w:jc w:val="left"/>
        <w:rPr>
          <w:rFonts w:ascii="HG丸ｺﾞｼｯｸM-PRO" w:eastAsia="HG丸ｺﾞｼｯｸM-PRO" w:hAnsi="HG丸ｺﾞｼｯｸM-PRO"/>
        </w:rPr>
      </w:pPr>
    </w:p>
    <w:p w:rsidR="00A81E87" w:rsidRDefault="00A81E87" w:rsidP="00474444">
      <w:pPr>
        <w:spacing w:line="360" w:lineRule="auto"/>
        <w:ind w:firstLineChars="100" w:firstLine="210"/>
        <w:jc w:val="left"/>
        <w:rPr>
          <w:rFonts w:ascii="HG丸ｺﾞｼｯｸM-PRO" w:eastAsia="HG丸ｺﾞｼｯｸM-PRO" w:hAnsi="HG丸ｺﾞｼｯｸM-PRO"/>
        </w:rPr>
      </w:pPr>
    </w:p>
    <w:p w:rsidR="00A81E87" w:rsidRDefault="00A81E87" w:rsidP="000A2CE0">
      <w:pPr>
        <w:ind w:firstLineChars="100" w:firstLine="210"/>
        <w:jc w:val="left"/>
        <w:rPr>
          <w:rFonts w:ascii="HG丸ｺﾞｼｯｸM-PRO" w:eastAsia="HG丸ｺﾞｼｯｸM-PRO" w:hAnsi="HG丸ｺﾞｼｯｸM-PRO"/>
        </w:rPr>
      </w:pPr>
    </w:p>
    <w:p w:rsidR="000A2CE0" w:rsidRPr="006E1DE0" w:rsidRDefault="00A81E87" w:rsidP="006E1DE0">
      <w:pPr>
        <w:ind w:firstLineChars="400" w:firstLine="800"/>
        <w:jc w:val="left"/>
        <w:rPr>
          <w:rFonts w:ascii="HG丸ｺﾞｼｯｸM-PRO" w:eastAsia="HG丸ｺﾞｼｯｸM-PRO" w:hAnsi="HG丸ｺﾞｼｯｸM-PRO"/>
          <w:sz w:val="20"/>
          <w:szCs w:val="20"/>
        </w:rPr>
      </w:pPr>
      <w:r w:rsidRPr="006E1DE0">
        <w:rPr>
          <w:rFonts w:ascii="HG丸ｺﾞｼｯｸM-PRO" w:eastAsia="HG丸ｺﾞｼｯｸM-PRO" w:hAnsi="HG丸ｺﾞｼｯｸM-PRO" w:hint="eastAsia"/>
          <w:sz w:val="20"/>
          <w:szCs w:val="20"/>
        </w:rPr>
        <w:t>※①：現状維持の場合</w:t>
      </w:r>
    </w:p>
    <w:p w:rsidR="000A2CE0" w:rsidRPr="006E1DE0" w:rsidRDefault="00A81E87" w:rsidP="006E1DE0">
      <w:pPr>
        <w:ind w:firstLineChars="400" w:firstLine="800"/>
        <w:jc w:val="left"/>
        <w:rPr>
          <w:rFonts w:ascii="HG丸ｺﾞｼｯｸM-PRO" w:eastAsia="HG丸ｺﾞｼｯｸM-PRO" w:hAnsi="HG丸ｺﾞｼｯｸM-PRO"/>
          <w:sz w:val="20"/>
          <w:szCs w:val="20"/>
        </w:rPr>
      </w:pPr>
      <w:r w:rsidRPr="006E1DE0">
        <w:rPr>
          <w:rFonts w:ascii="HG丸ｺﾞｼｯｸM-PRO" w:eastAsia="HG丸ｺﾞｼｯｸM-PRO" w:hAnsi="HG丸ｺﾞｼｯｸM-PRO" w:hint="eastAsia"/>
          <w:sz w:val="20"/>
          <w:szCs w:val="20"/>
        </w:rPr>
        <w:t>※②：30 代の移住者が毎年5 世帯（夫婦＋子供１人）で出生率1.8 の場合</w:t>
      </w:r>
    </w:p>
    <w:p w:rsidR="00A81E87" w:rsidRPr="00A81E87" w:rsidRDefault="00A81E87" w:rsidP="006E1DE0">
      <w:pPr>
        <w:ind w:firstLineChars="400" w:firstLine="800"/>
        <w:jc w:val="left"/>
        <w:rPr>
          <w:rFonts w:ascii="HG丸ｺﾞｼｯｸM-PRO" w:eastAsia="HG丸ｺﾞｼｯｸM-PRO" w:hAnsi="HG丸ｺﾞｼｯｸM-PRO"/>
        </w:rPr>
      </w:pPr>
      <w:r w:rsidRPr="006E1DE0">
        <w:rPr>
          <w:rFonts w:ascii="HG丸ｺﾞｼｯｸM-PRO" w:eastAsia="HG丸ｺﾞｼｯｸM-PRO" w:hAnsi="HG丸ｺﾞｼｯｸM-PRO" w:hint="eastAsia"/>
          <w:sz w:val="20"/>
          <w:szCs w:val="20"/>
        </w:rPr>
        <w:t>※③：30 代の移住者が毎年10世帯（夫婦＋子供１人）で出生率1.8 の場合</w:t>
      </w:r>
    </w:p>
    <w:p w:rsidR="00A81E87" w:rsidRDefault="00DE029D" w:rsidP="006E1DE0">
      <w:pPr>
        <w:spacing w:beforeLines="50" w:before="120" w:line="360" w:lineRule="auto"/>
        <w:ind w:firstLineChars="100" w:firstLine="210"/>
        <w:jc w:val="center"/>
        <w:rPr>
          <w:rFonts w:ascii="HG丸ｺﾞｼｯｸM-PRO" w:eastAsia="HG丸ｺﾞｼｯｸM-PRO" w:hAnsi="HG丸ｺﾞｼｯｸM-PRO"/>
        </w:rPr>
      </w:pPr>
      <w:r w:rsidRPr="002D7EA3">
        <w:rPr>
          <w:rFonts w:ascii="HG丸ｺﾞｼｯｸM-PRO" w:eastAsia="HG丸ｺﾞｼｯｸM-PRO" w:hAnsi="HG丸ｺﾞｼｯｸM-PRO" w:hint="eastAsia"/>
        </w:rPr>
        <w:t>[資料：</w:t>
      </w:r>
      <w:r>
        <w:rPr>
          <w:rFonts w:ascii="HG丸ｺﾞｼｯｸM-PRO" w:eastAsia="HG丸ｺﾞｼｯｸM-PRO" w:hAnsi="HG丸ｺﾞｼｯｸM-PRO" w:hint="eastAsia"/>
        </w:rPr>
        <w:t>設楽町</w:t>
      </w:r>
      <w:r w:rsidRPr="002D7EA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人口ビジョン（H28.3）に一部加筆</w:t>
      </w:r>
      <w:r w:rsidRPr="002D7EA3">
        <w:rPr>
          <w:rFonts w:ascii="HG丸ｺﾞｼｯｸM-PRO" w:eastAsia="HG丸ｺﾞｼｯｸM-PRO" w:hAnsi="HG丸ｺﾞｼｯｸM-PRO" w:hint="eastAsia"/>
        </w:rPr>
        <w:t>]</w:t>
      </w:r>
    </w:p>
    <w:p w:rsidR="006E1DE0" w:rsidRDefault="006E1DE0" w:rsidP="006E1DE0">
      <w:pPr>
        <w:ind w:firstLineChars="100" w:firstLine="210"/>
        <w:jc w:val="center"/>
        <w:rPr>
          <w:rFonts w:ascii="HG丸ｺﾞｼｯｸM-PRO" w:eastAsia="HG丸ｺﾞｼｯｸM-PRO" w:hAnsi="HG丸ｺﾞｼｯｸM-PRO"/>
        </w:rPr>
      </w:pPr>
    </w:p>
    <w:p w:rsidR="007E4698" w:rsidRDefault="0088333F" w:rsidP="007E4698">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42720" behindDoc="0" locked="0" layoutInCell="1" allowOverlap="1" wp14:anchorId="206F9B4B" wp14:editId="74A5444A">
                <wp:simplePos x="0" y="0"/>
                <wp:positionH relativeFrom="column">
                  <wp:posOffset>137795</wp:posOffset>
                </wp:positionH>
                <wp:positionV relativeFrom="paragraph">
                  <wp:posOffset>193675</wp:posOffset>
                </wp:positionV>
                <wp:extent cx="5476875" cy="852805"/>
                <wp:effectExtent l="0" t="0" r="28575" b="23495"/>
                <wp:wrapNone/>
                <wp:docPr id="1535" name="正方形/長方形 1535"/>
                <wp:cNvGraphicFramePr/>
                <a:graphic xmlns:a="http://schemas.openxmlformats.org/drawingml/2006/main">
                  <a:graphicData uri="http://schemas.microsoft.com/office/word/2010/wordprocessingShape">
                    <wps:wsp>
                      <wps:cNvSpPr/>
                      <wps:spPr>
                        <a:xfrm>
                          <a:off x="0" y="0"/>
                          <a:ext cx="5476875" cy="8528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35" o:spid="_x0000_s1026" style="position:absolute;left:0;text-align:left;margin-left:10.85pt;margin-top:15.25pt;width:431.25pt;height:6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" filled="f" strokecolor="black [3213]"/>
            </w:pict>
          </mc:Fallback>
        </mc:AlternateContent>
      </w:r>
      <w:r w:rsidR="00474444">
        <w:rPr>
          <w:rFonts w:ascii="HG丸ｺﾞｼｯｸM-PRO" w:eastAsia="HG丸ｺﾞｼｯｸM-PRO" w:hAnsi="HG丸ｺﾞｼｯｸM-PRO" w:hint="eastAsia"/>
        </w:rPr>
        <w:t>ただし、</w:t>
      </w:r>
      <w:r w:rsidR="00773624">
        <w:rPr>
          <w:rFonts w:ascii="HG丸ｺﾞｼｯｸM-PRO" w:eastAsia="HG丸ｺﾞｼｯｸM-PRO" w:hAnsi="HG丸ｺﾞｼｯｸM-PRO" w:hint="eastAsia"/>
        </w:rPr>
        <w:t>目標</w:t>
      </w:r>
      <w:r w:rsidR="00A22AF4">
        <w:rPr>
          <w:rFonts w:ascii="HG丸ｺﾞｼｯｸM-PRO" w:eastAsia="HG丸ｺﾞｼｯｸM-PRO" w:hAnsi="HG丸ｺﾞｼｯｸM-PRO" w:hint="eastAsia"/>
        </w:rPr>
        <w:t>を</w:t>
      </w:r>
      <w:r w:rsidR="00773624">
        <w:rPr>
          <w:rFonts w:ascii="HG丸ｺﾞｼｯｸM-PRO" w:eastAsia="HG丸ｺﾞｼｯｸM-PRO" w:hAnsi="HG丸ｺﾞｼｯｸM-PRO" w:hint="eastAsia"/>
        </w:rPr>
        <w:t>遂行</w:t>
      </w:r>
      <w:r w:rsidR="00A22AF4">
        <w:rPr>
          <w:rFonts w:ascii="HG丸ｺﾞｼｯｸM-PRO" w:eastAsia="HG丸ｺﾞｼｯｸM-PRO" w:hAnsi="HG丸ｺﾞｼｯｸM-PRO" w:hint="eastAsia"/>
        </w:rPr>
        <w:t>するために</w:t>
      </w:r>
      <w:r w:rsidR="00773624">
        <w:rPr>
          <w:rFonts w:ascii="HG丸ｺﾞｼｯｸM-PRO" w:eastAsia="HG丸ｺﾞｼｯｸM-PRO" w:hAnsi="HG丸ｺﾞｼｯｸM-PRO" w:hint="eastAsia"/>
        </w:rPr>
        <w:t>は、</w:t>
      </w:r>
      <w:r w:rsidR="00A22AF4">
        <w:rPr>
          <w:rFonts w:ascii="HG丸ｺﾞｼｯｸM-PRO" w:eastAsia="HG丸ｺﾞｼｯｸM-PRO" w:hAnsi="HG丸ｺﾞｼｯｸM-PRO" w:hint="eastAsia"/>
        </w:rPr>
        <w:t>以下の課題があります。</w:t>
      </w:r>
    </w:p>
    <w:p w:rsidR="00A22AF4" w:rsidRDefault="00A22AF4"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474444">
        <w:rPr>
          <w:rFonts w:ascii="HG丸ｺﾞｼｯｸM-PRO" w:eastAsia="HG丸ｺﾞｼｯｸM-PRO" w:hAnsi="HG丸ｺﾞｼｯｸM-PRO" w:hint="eastAsia"/>
        </w:rPr>
        <w:t>公共施設の利活用</w:t>
      </w:r>
      <w:r w:rsidR="00474444" w:rsidRPr="00F27202">
        <w:rPr>
          <w:rFonts w:ascii="HG丸ｺﾞｼｯｸM-PRO" w:eastAsia="HG丸ｺﾞｼｯｸM-PRO" w:hAnsi="HG丸ｺﾞｼｯｸM-PRO" w:hint="eastAsia"/>
        </w:rPr>
        <w:t>に関する現行の施策等との整合性</w:t>
      </w:r>
      <w:r w:rsidR="00773624">
        <w:rPr>
          <w:rFonts w:ascii="HG丸ｺﾞｼｯｸM-PRO" w:eastAsia="HG丸ｺﾞｼｯｸM-PRO" w:hAnsi="HG丸ｺﾞｼｯｸM-PRO" w:hint="eastAsia"/>
        </w:rPr>
        <w:t>の</w:t>
      </w:r>
      <w:r w:rsidR="00474444" w:rsidRPr="00F27202">
        <w:rPr>
          <w:rFonts w:ascii="HG丸ｺﾞｼｯｸM-PRO" w:eastAsia="HG丸ｺﾞｼｯｸM-PRO" w:hAnsi="HG丸ｺﾞｼｯｸM-PRO" w:hint="eastAsia"/>
        </w:rPr>
        <w:t>確保</w:t>
      </w:r>
      <w:r>
        <w:rPr>
          <w:rFonts w:ascii="HG丸ｺﾞｼｯｸM-PRO" w:eastAsia="HG丸ｺﾞｼｯｸM-PRO" w:hAnsi="HG丸ｺﾞｼｯｸM-PRO" w:hint="eastAsia"/>
        </w:rPr>
        <w:t>する必要があること</w:t>
      </w:r>
    </w:p>
    <w:p w:rsidR="00A22AF4" w:rsidRDefault="00A22AF4"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474444" w:rsidRPr="00F27202">
        <w:rPr>
          <w:rFonts w:ascii="HG丸ｺﾞｼｯｸM-PRO" w:eastAsia="HG丸ｺﾞｼｯｸM-PRO" w:hAnsi="HG丸ｺﾞｼｯｸM-PRO" w:hint="eastAsia"/>
        </w:rPr>
        <w:t>今後推進する予定の予防保全措置によるコスト改善効果</w:t>
      </w:r>
      <w:r>
        <w:rPr>
          <w:rFonts w:ascii="HG丸ｺﾞｼｯｸM-PRO" w:eastAsia="HG丸ｺﾞｼｯｸM-PRO" w:hAnsi="HG丸ｺﾞｼｯｸM-PRO" w:hint="eastAsia"/>
        </w:rPr>
        <w:t>を</w:t>
      </w:r>
      <w:r w:rsidR="00773624">
        <w:rPr>
          <w:rFonts w:ascii="HG丸ｺﾞｼｯｸM-PRO" w:eastAsia="HG丸ｺﾞｼｯｸM-PRO" w:hAnsi="HG丸ｺﾞｼｯｸM-PRO" w:hint="eastAsia"/>
        </w:rPr>
        <w:t>把握</w:t>
      </w:r>
      <w:r>
        <w:rPr>
          <w:rFonts w:ascii="HG丸ｺﾞｼｯｸM-PRO" w:eastAsia="HG丸ｺﾞｼｯｸM-PRO" w:hAnsi="HG丸ｺﾞｼｯｸM-PRO" w:hint="eastAsia"/>
        </w:rPr>
        <w:t>する必要があること</w:t>
      </w:r>
    </w:p>
    <w:p w:rsidR="00A81E87" w:rsidRDefault="00A22AF4" w:rsidP="00474444">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773624" w:rsidRPr="00F27202">
        <w:rPr>
          <w:rFonts w:ascii="HG丸ｺﾞｼｯｸM-PRO" w:eastAsia="HG丸ｺﾞｼｯｸM-PRO" w:hAnsi="HG丸ｺﾞｼｯｸM-PRO" w:hint="eastAsia"/>
        </w:rPr>
        <w:t>継続的な収支分析</w:t>
      </w:r>
      <w:r>
        <w:rPr>
          <w:rFonts w:ascii="HG丸ｺﾞｼｯｸM-PRO" w:eastAsia="HG丸ｺﾞｼｯｸM-PRO" w:hAnsi="HG丸ｺﾞｼｯｸM-PRO" w:hint="eastAsia"/>
        </w:rPr>
        <w:t>により公共施設の</w:t>
      </w:r>
      <w:r w:rsidR="00474444" w:rsidRPr="00F27202">
        <w:rPr>
          <w:rFonts w:ascii="HG丸ｺﾞｼｯｸM-PRO" w:eastAsia="HG丸ｺﾞｼｯｸM-PRO" w:hAnsi="HG丸ｺﾞｼｯｸM-PRO" w:hint="eastAsia"/>
        </w:rPr>
        <w:t>利用ニーズ</w:t>
      </w:r>
      <w:r>
        <w:rPr>
          <w:rFonts w:ascii="HG丸ｺﾞｼｯｸM-PRO" w:eastAsia="HG丸ｺﾞｼｯｸM-PRO" w:hAnsi="HG丸ｺﾞｼｯｸM-PRO" w:hint="eastAsia"/>
        </w:rPr>
        <w:t>を</w:t>
      </w:r>
      <w:r w:rsidR="00773624">
        <w:rPr>
          <w:rFonts w:ascii="HG丸ｺﾞｼｯｸM-PRO" w:eastAsia="HG丸ｺﾞｼｯｸM-PRO" w:hAnsi="HG丸ｺﾞｼｯｸM-PRO" w:hint="eastAsia"/>
        </w:rPr>
        <w:t>把握</w:t>
      </w:r>
      <w:r>
        <w:rPr>
          <w:rFonts w:ascii="HG丸ｺﾞｼｯｸM-PRO" w:eastAsia="HG丸ｺﾞｼｯｸM-PRO" w:hAnsi="HG丸ｺﾞｼｯｸM-PRO" w:hint="eastAsia"/>
        </w:rPr>
        <w:t>する必要があること</w:t>
      </w:r>
      <w:r w:rsidR="00A81E87">
        <w:rPr>
          <w:rFonts w:ascii="HG丸ｺﾞｼｯｸM-PRO" w:eastAsia="HG丸ｺﾞｼｯｸM-PRO" w:hAnsi="HG丸ｺﾞｼｯｸM-PRO" w:hint="eastAsia"/>
        </w:rPr>
        <w:t xml:space="preserve">　</w:t>
      </w:r>
      <w:r w:rsidR="007E4698">
        <w:rPr>
          <w:rFonts w:ascii="HG丸ｺﾞｼｯｸM-PRO" w:eastAsia="HG丸ｺﾞｼｯｸM-PRO" w:hAnsi="HG丸ｺﾞｼｯｸM-PRO" w:hint="eastAsia"/>
        </w:rPr>
        <w:t xml:space="preserve">　</w:t>
      </w:r>
      <w:r w:rsidR="00A81E87">
        <w:rPr>
          <w:rFonts w:ascii="HG丸ｺﾞｼｯｸM-PRO" w:eastAsia="HG丸ｺﾞｼｯｸM-PRO" w:hAnsi="HG丸ｺﾞｼｯｸM-PRO" w:hint="eastAsia"/>
        </w:rPr>
        <w:t>など</w:t>
      </w:r>
    </w:p>
    <w:p w:rsidR="007E4698" w:rsidRDefault="007E4698" w:rsidP="006E1DE0">
      <w:pPr>
        <w:ind w:firstLineChars="100" w:firstLine="210"/>
        <w:jc w:val="left"/>
        <w:rPr>
          <w:rFonts w:ascii="HG丸ｺﾞｼｯｸM-PRO" w:eastAsia="HG丸ｺﾞｼｯｸM-PRO" w:hAnsi="HG丸ｺﾞｼｯｸM-PRO"/>
        </w:rPr>
      </w:pPr>
    </w:p>
    <w:p w:rsidR="0088333F" w:rsidRPr="009D27EC" w:rsidRDefault="0088333F" w:rsidP="007E4698">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これら</w:t>
      </w:r>
      <w:r w:rsidR="00A22AF4">
        <w:rPr>
          <w:rFonts w:ascii="HG丸ｺﾞｼｯｸM-PRO" w:eastAsia="HG丸ｺﾞｼｯｸM-PRO" w:hAnsi="HG丸ｺﾞｼｯｸM-PRO" w:hint="eastAsia"/>
        </w:rPr>
        <w:t>の</w:t>
      </w:r>
      <w:r w:rsidR="00DA3B3F">
        <w:rPr>
          <w:rFonts w:ascii="HG丸ｺﾞｼｯｸM-PRO" w:eastAsia="HG丸ｺﾞｼｯｸM-PRO" w:hAnsi="HG丸ｺﾞｼｯｸM-PRO" w:hint="eastAsia"/>
        </w:rPr>
        <w:t>課題</w:t>
      </w:r>
      <w:r w:rsidR="007E4698">
        <w:rPr>
          <w:rFonts w:ascii="HG丸ｺﾞｼｯｸM-PRO" w:eastAsia="HG丸ｺﾞｼｯｸM-PRO" w:hAnsi="HG丸ｺﾞｼｯｸM-PRO" w:hint="eastAsia"/>
        </w:rPr>
        <w:t>から</w:t>
      </w:r>
      <w:r w:rsidR="00A22AF4">
        <w:rPr>
          <w:rFonts w:ascii="HG丸ｺﾞｼｯｸM-PRO" w:eastAsia="HG丸ｺﾞｼｯｸM-PRO" w:hAnsi="HG丸ｺﾞｼｯｸM-PRO" w:hint="eastAsia"/>
        </w:rPr>
        <w:t>、</w:t>
      </w:r>
      <w:r w:rsidR="00D95A8C">
        <w:rPr>
          <w:rFonts w:ascii="HG丸ｺﾞｼｯｸM-PRO" w:eastAsia="HG丸ｺﾞｼｯｸM-PRO" w:hAnsi="HG丸ｺﾞｼｯｸM-PRO" w:hint="eastAsia"/>
        </w:rPr>
        <w:t>基本方針に示した様々な観点</w:t>
      </w:r>
      <w:r w:rsidR="00DA3B3F">
        <w:rPr>
          <w:rFonts w:ascii="HG丸ｺﾞｼｯｸM-PRO" w:eastAsia="HG丸ｺﾞｼｯｸM-PRO" w:hAnsi="HG丸ｺﾞｼｯｸM-PRO" w:hint="eastAsia"/>
        </w:rPr>
        <w:t>への取組みに対しては</w:t>
      </w:r>
      <w:r w:rsidR="00D95A8C">
        <w:rPr>
          <w:rFonts w:ascii="HG丸ｺﾞｼｯｸM-PRO" w:eastAsia="HG丸ｺﾞｼｯｸM-PRO" w:hAnsi="HG丸ｺﾞｼｯｸM-PRO" w:hint="eastAsia"/>
        </w:rPr>
        <w:t>全庁的に検討・実施する体制</w:t>
      </w:r>
      <w:r w:rsidR="007E4698">
        <w:rPr>
          <w:rFonts w:ascii="HG丸ｺﾞｼｯｸM-PRO" w:eastAsia="HG丸ｺﾞｼｯｸM-PRO" w:hAnsi="HG丸ｺﾞｼｯｸM-PRO" w:hint="eastAsia"/>
        </w:rPr>
        <w:t>の</w:t>
      </w:r>
      <w:r w:rsidR="00D95A8C">
        <w:rPr>
          <w:rFonts w:ascii="HG丸ｺﾞｼｯｸM-PRO" w:eastAsia="HG丸ｺﾞｼｯｸM-PRO" w:hAnsi="HG丸ｺﾞｼｯｸM-PRO" w:hint="eastAsia"/>
        </w:rPr>
        <w:t>速やか</w:t>
      </w:r>
      <w:r w:rsidR="007E4698">
        <w:rPr>
          <w:rFonts w:ascii="HG丸ｺﾞｼｯｸM-PRO" w:eastAsia="HG丸ｺﾞｼｯｸM-PRO" w:hAnsi="HG丸ｺﾞｼｯｸM-PRO" w:hint="eastAsia"/>
        </w:rPr>
        <w:t>な</w:t>
      </w:r>
      <w:r w:rsidR="00D95A8C" w:rsidRPr="00F27202">
        <w:rPr>
          <w:rFonts w:ascii="HG丸ｺﾞｼｯｸM-PRO" w:eastAsia="HG丸ｺﾞｼｯｸM-PRO" w:hAnsi="HG丸ｺﾞｼｯｸM-PRO" w:hint="eastAsia"/>
        </w:rPr>
        <w:t>確立を最優先目標とします。さらに、中</w:t>
      </w:r>
      <w:r w:rsidR="00D95A8C" w:rsidRPr="009D27EC">
        <w:rPr>
          <w:rFonts w:ascii="HG丸ｺﾞｼｯｸM-PRO" w:eastAsia="HG丸ｺﾞｼｯｸM-PRO" w:hAnsi="HG丸ｺﾞｼｯｸM-PRO" w:hint="eastAsia"/>
        </w:rPr>
        <w:t>長期的な財政計画のもと、各公共施設のライフサイクルコストを的確に把握し、維持管理予算の平準化</w:t>
      </w:r>
      <w:r w:rsidR="00F65C20" w:rsidRPr="009D27EC">
        <w:rPr>
          <w:rFonts w:ascii="HG丸ｺﾞｼｯｸM-PRO" w:eastAsia="HG丸ｺﾞｼｯｸM-PRO" w:hAnsi="HG丸ｺﾞｼｯｸM-PRO" w:hint="eastAsia"/>
        </w:rPr>
        <w:t>対</w:t>
      </w:r>
      <w:r w:rsidR="00D95A8C" w:rsidRPr="009D27EC">
        <w:rPr>
          <w:rFonts w:ascii="HG丸ｺﾞｼｯｸM-PRO" w:eastAsia="HG丸ｺﾞｼｯｸM-PRO" w:hAnsi="HG丸ｺﾞｼｯｸM-PRO" w:hint="eastAsia"/>
        </w:rPr>
        <w:t>策等について</w:t>
      </w:r>
      <w:r w:rsidR="007E4698" w:rsidRPr="009D27EC">
        <w:rPr>
          <w:rFonts w:ascii="HG丸ｺﾞｼｯｸM-PRO" w:eastAsia="HG丸ｺﾞｼｯｸM-PRO" w:hAnsi="HG丸ｺﾞｼｯｸM-PRO" w:hint="eastAsia"/>
        </w:rPr>
        <w:t>も</w:t>
      </w:r>
      <w:r w:rsidR="00D95A8C" w:rsidRPr="009D27EC">
        <w:rPr>
          <w:rFonts w:ascii="HG丸ｺﾞｼｯｸM-PRO" w:eastAsia="HG丸ｺﾞｼｯｸM-PRO" w:hAnsi="HG丸ｺﾞｼｯｸM-PRO" w:hint="eastAsia"/>
        </w:rPr>
        <w:t>数値</w:t>
      </w:r>
      <w:r w:rsidR="007E4698" w:rsidRPr="009D27EC">
        <w:rPr>
          <w:rFonts w:ascii="HG丸ｺﾞｼｯｸM-PRO" w:eastAsia="HG丸ｺﾞｼｯｸM-PRO" w:hAnsi="HG丸ｺﾞｼｯｸM-PRO" w:hint="eastAsia"/>
        </w:rPr>
        <w:t>目標を定めること</w:t>
      </w:r>
      <w:r w:rsidR="00D95A8C" w:rsidRPr="009D27EC">
        <w:rPr>
          <w:rFonts w:ascii="HG丸ｺﾞｼｯｸM-PRO" w:eastAsia="HG丸ｺﾞｼｯｸM-PRO" w:hAnsi="HG丸ｺﾞｼｯｸM-PRO" w:hint="eastAsia"/>
        </w:rPr>
        <w:t>が望ましいと</w:t>
      </w:r>
      <w:r w:rsidR="00F65C20" w:rsidRPr="009D27EC">
        <w:rPr>
          <w:rFonts w:ascii="HG丸ｺﾞｼｯｸM-PRO" w:eastAsia="HG丸ｺﾞｼｯｸM-PRO" w:hAnsi="HG丸ｺﾞｼｯｸM-PRO" w:hint="eastAsia"/>
        </w:rPr>
        <w:t>い</w:t>
      </w:r>
      <w:r w:rsidR="00D95A8C" w:rsidRPr="009D27EC">
        <w:rPr>
          <w:rFonts w:ascii="HG丸ｺﾞｼｯｸM-PRO" w:eastAsia="HG丸ｺﾞｼｯｸM-PRO" w:hAnsi="HG丸ｺﾞｼｯｸM-PRO" w:hint="eastAsia"/>
        </w:rPr>
        <w:t>えます。</w:t>
      </w:r>
    </w:p>
    <w:p w:rsidR="00714116" w:rsidRDefault="00F06E25" w:rsidP="0088333F">
      <w:pPr>
        <w:spacing w:line="360" w:lineRule="auto"/>
        <w:ind w:firstLineChars="100" w:firstLine="210"/>
        <w:jc w:val="left"/>
        <w:rPr>
          <w:rFonts w:ascii="HG丸ｺﾞｼｯｸM-PRO" w:eastAsia="HG丸ｺﾞｼｯｸM-PRO" w:hAnsi="HG丸ｺﾞｼｯｸM-PRO"/>
        </w:rPr>
      </w:pPr>
      <w:r w:rsidRPr="009D27EC">
        <w:rPr>
          <w:rFonts w:ascii="HG丸ｺﾞｼｯｸM-PRO" w:eastAsia="HG丸ｺﾞｼｯｸM-PRO" w:hAnsi="HG丸ｺﾞｼｯｸM-PRO" w:hint="eastAsia"/>
        </w:rPr>
        <w:t>今後の全庁的な取組みの中で、必</w:t>
      </w:r>
      <w:r w:rsidRPr="00F27202">
        <w:rPr>
          <w:rFonts w:ascii="HG丸ｺﾞｼｯｸM-PRO" w:eastAsia="HG丸ｺﾞｼｯｸM-PRO" w:hAnsi="HG丸ｺﾞｼｯｸM-PRO" w:hint="eastAsia"/>
        </w:rPr>
        <w:t>要に応じて策定する個別の施設管理計画</w:t>
      </w:r>
      <w:r>
        <w:rPr>
          <w:rFonts w:ascii="HG丸ｺﾞｼｯｸM-PRO" w:eastAsia="HG丸ｺﾞｼｯｸM-PRO" w:hAnsi="HG丸ｺﾞｼｯｸM-PRO" w:hint="eastAsia"/>
        </w:rPr>
        <w:t>では</w:t>
      </w:r>
      <w:r w:rsidRPr="00F27202">
        <w:rPr>
          <w:rFonts w:ascii="HG丸ｺﾞｼｯｸM-PRO" w:eastAsia="HG丸ｺﾞｼｯｸM-PRO" w:hAnsi="HG丸ｺﾞｼｯｸM-PRO" w:hint="eastAsia"/>
        </w:rPr>
        <w:t>、より高い</w:t>
      </w:r>
      <w:r w:rsidR="00A22AF4">
        <w:rPr>
          <w:rFonts w:ascii="HG丸ｺﾞｼｯｸM-PRO" w:eastAsia="HG丸ｺﾞｼｯｸM-PRO" w:hAnsi="HG丸ｺﾞｼｯｸM-PRO" w:hint="eastAsia"/>
        </w:rPr>
        <w:t>精度で</w:t>
      </w:r>
      <w:r w:rsidR="007E4698">
        <w:rPr>
          <w:rFonts w:ascii="HG丸ｺﾞｼｯｸM-PRO" w:eastAsia="HG丸ｺﾞｼｯｸM-PRO" w:hAnsi="HG丸ｺﾞｼｯｸM-PRO" w:hint="eastAsia"/>
        </w:rPr>
        <w:t>コストを把握し、目標</w:t>
      </w:r>
      <w:r w:rsidR="0088333F">
        <w:rPr>
          <w:rFonts w:ascii="HG丸ｺﾞｼｯｸM-PRO" w:eastAsia="HG丸ｺﾞｼｯｸM-PRO" w:hAnsi="HG丸ｺﾞｼｯｸM-PRO" w:hint="eastAsia"/>
        </w:rPr>
        <w:t>の</w:t>
      </w:r>
      <w:r w:rsidR="007E4698">
        <w:rPr>
          <w:rFonts w:ascii="HG丸ｺﾞｼｯｸM-PRO" w:eastAsia="HG丸ｺﾞｼｯｸM-PRO" w:hAnsi="HG丸ｺﾞｼｯｸM-PRO" w:hint="eastAsia"/>
        </w:rPr>
        <w:t>実現</w:t>
      </w:r>
      <w:r w:rsidRPr="00F27202">
        <w:rPr>
          <w:rFonts w:ascii="HG丸ｺﾞｼｯｸM-PRO" w:eastAsia="HG丸ｺﾞｼｯｸM-PRO" w:hAnsi="HG丸ｺﾞｼｯｸM-PRO" w:hint="eastAsia"/>
        </w:rPr>
        <w:t>を</w:t>
      </w:r>
      <w:r w:rsidR="0088333F">
        <w:rPr>
          <w:rFonts w:ascii="HG丸ｺﾞｼｯｸM-PRO" w:eastAsia="HG丸ｺﾞｼｯｸM-PRO" w:hAnsi="HG丸ｺﾞｼｯｸM-PRO" w:hint="eastAsia"/>
        </w:rPr>
        <w:t>目指し</w:t>
      </w:r>
      <w:r w:rsidRPr="00F27202">
        <w:rPr>
          <w:rFonts w:ascii="HG丸ｺﾞｼｯｸM-PRO" w:eastAsia="HG丸ｺﾞｼｯｸM-PRO" w:hAnsi="HG丸ｺﾞｼｯｸM-PRO" w:hint="eastAsia"/>
        </w:rPr>
        <w:t>ます。</w:t>
      </w:r>
    </w:p>
    <w:p w:rsidR="000775A1" w:rsidRPr="00F27202" w:rsidRDefault="000775A1" w:rsidP="00674B10">
      <w:pPr>
        <w:spacing w:line="360" w:lineRule="auto"/>
        <w:jc w:val="left"/>
        <w:rPr>
          <w:rFonts w:ascii="HG丸ｺﾞｼｯｸM-PRO" w:eastAsia="HG丸ｺﾞｼｯｸM-PRO" w:hAnsi="HG丸ｺﾞｼｯｸM-PRO"/>
        </w:rPr>
        <w:sectPr w:rsidR="000775A1" w:rsidRPr="00F27202" w:rsidSect="00D94B6F">
          <w:headerReference w:type="default" r:id="rId73"/>
          <w:footerReference w:type="default" r:id="rId74"/>
          <w:pgSz w:w="11906" w:h="16838" w:code="9"/>
          <w:pgMar w:top="1418" w:right="1418" w:bottom="1418" w:left="1418" w:header="851" w:footer="851" w:gutter="0"/>
          <w:pgNumType w:start="1"/>
          <w:cols w:space="425"/>
          <w:docGrid w:linePitch="360"/>
        </w:sectPr>
      </w:pPr>
    </w:p>
    <w:p w:rsidR="00A44827" w:rsidRPr="00F27202" w:rsidRDefault="00A44827" w:rsidP="002979B1">
      <w:pPr>
        <w:pStyle w:val="12"/>
      </w:pPr>
      <w:bookmarkStart w:id="38" w:name="_Toc475520755"/>
      <w:r w:rsidRPr="00F27202">
        <w:rPr>
          <w:rFonts w:hint="eastAsia"/>
        </w:rPr>
        <w:lastRenderedPageBreak/>
        <w:t>第５章　施設類型</w:t>
      </w:r>
      <w:r w:rsidR="00853F0D" w:rsidRPr="00F27202">
        <w:rPr>
          <w:rFonts w:hint="eastAsia"/>
        </w:rPr>
        <w:t>毎</w:t>
      </w:r>
      <w:r w:rsidRPr="00F27202">
        <w:rPr>
          <w:rFonts w:hint="eastAsia"/>
        </w:rPr>
        <w:t>の管理に関する基本方針</w:t>
      </w:r>
      <w:bookmarkEnd w:id="38"/>
    </w:p>
    <w:p w:rsidR="00A44827" w:rsidRPr="00F27202" w:rsidRDefault="00A44827" w:rsidP="00A44827">
      <w:pPr>
        <w:spacing w:line="360"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前述の具体的な</w:t>
      </w:r>
      <w:r w:rsidR="008A3336" w:rsidRPr="00F27202">
        <w:rPr>
          <w:rFonts w:ascii="HG丸ｺﾞｼｯｸM-PRO" w:eastAsia="HG丸ｺﾞｼｯｸM-PRO" w:hAnsi="HG丸ｺﾞｼｯｸM-PRO" w:hint="eastAsia"/>
        </w:rPr>
        <w:t>取り組み</w:t>
      </w:r>
      <w:r w:rsidRPr="00F27202">
        <w:rPr>
          <w:rFonts w:ascii="HG丸ｺﾞｼｯｸM-PRO" w:eastAsia="HG丸ｺﾞｼｯｸM-PRO" w:hAnsi="HG丸ｺﾞｼｯｸM-PRO" w:hint="eastAsia"/>
        </w:rPr>
        <w:t>方針に基づき、個別</w:t>
      </w:r>
      <w:r w:rsidR="0007127F" w:rsidRPr="00F27202">
        <w:rPr>
          <w:rFonts w:ascii="HG丸ｺﾞｼｯｸM-PRO" w:eastAsia="HG丸ｺﾞｼｯｸM-PRO" w:hAnsi="HG丸ｺﾞｼｯｸM-PRO" w:hint="eastAsia"/>
        </w:rPr>
        <w:t>の</w:t>
      </w:r>
      <w:r w:rsidRPr="00F27202">
        <w:rPr>
          <w:rFonts w:ascii="HG丸ｺﾞｼｯｸM-PRO" w:eastAsia="HG丸ｺﾞｼｯｸM-PRO" w:hAnsi="HG丸ｺﾞｼｯｸM-PRO" w:hint="eastAsia"/>
        </w:rPr>
        <w:t>施設</w:t>
      </w:r>
      <w:r w:rsidR="0007127F" w:rsidRPr="00F27202">
        <w:rPr>
          <w:rFonts w:ascii="HG丸ｺﾞｼｯｸM-PRO" w:eastAsia="HG丸ｺﾞｼｯｸM-PRO" w:hAnsi="HG丸ｺﾞｼｯｸM-PRO" w:hint="eastAsia"/>
        </w:rPr>
        <w:t>についての</w:t>
      </w:r>
      <w:r w:rsidR="007E641C">
        <w:rPr>
          <w:rFonts w:ascii="HG丸ｺﾞｼｯｸM-PRO" w:eastAsia="HG丸ｺﾞｼｯｸM-PRO" w:hAnsi="HG丸ｺﾞｼｯｸM-PRO" w:hint="eastAsia"/>
        </w:rPr>
        <w:t>管理</w:t>
      </w:r>
      <w:r w:rsidR="0007127F" w:rsidRPr="00F27202">
        <w:rPr>
          <w:rFonts w:ascii="HG丸ｺﾞｼｯｸM-PRO" w:eastAsia="HG丸ｺﾞｼｯｸM-PRO" w:hAnsi="HG丸ｺﾞｼｯｸM-PRO" w:hint="eastAsia"/>
        </w:rPr>
        <w:t>方針</w:t>
      </w:r>
      <w:r w:rsidRPr="00F27202">
        <w:rPr>
          <w:rFonts w:ascii="HG丸ｺﾞｼｯｸM-PRO" w:eastAsia="HG丸ｺﾞｼｯｸM-PRO" w:hAnsi="HG丸ｺﾞｼｯｸM-PRO" w:hint="eastAsia"/>
        </w:rPr>
        <w:t>を</w:t>
      </w:r>
      <w:r w:rsidR="005C488C">
        <w:rPr>
          <w:rFonts w:ascii="HG丸ｺﾞｼｯｸM-PRO" w:eastAsia="HG丸ｺﾞｼｯｸM-PRO" w:hAnsi="HG丸ｺﾞｼｯｸM-PRO" w:hint="eastAsia"/>
        </w:rPr>
        <w:t>、</w:t>
      </w:r>
      <w:r w:rsidR="0007127F" w:rsidRPr="00F27202">
        <w:rPr>
          <w:rFonts w:ascii="HG丸ｺﾞｼｯｸM-PRO" w:eastAsia="HG丸ｺﾞｼｯｸM-PRO" w:hAnsi="HG丸ｺﾞｼｯｸM-PRO" w:hint="eastAsia"/>
        </w:rPr>
        <w:t>下表</w:t>
      </w:r>
      <w:r w:rsidRPr="00F27202">
        <w:rPr>
          <w:rFonts w:ascii="HG丸ｺﾞｼｯｸM-PRO" w:eastAsia="HG丸ｺﾞｼｯｸM-PRO" w:hAnsi="HG丸ｺﾞｼｯｸM-PRO" w:hint="eastAsia"/>
        </w:rPr>
        <w:t>の</w:t>
      </w:r>
      <w:r w:rsidR="007E641C">
        <w:rPr>
          <w:rFonts w:ascii="HG丸ｺﾞｼｯｸM-PRO" w:eastAsia="HG丸ｺﾞｼｯｸM-PRO" w:hAnsi="HG丸ｺﾞｼｯｸM-PRO" w:hint="eastAsia"/>
        </w:rPr>
        <w:t>施設</w:t>
      </w:r>
      <w:r w:rsidRPr="00F27202">
        <w:rPr>
          <w:rFonts w:ascii="HG丸ｺﾞｼｯｸM-PRO" w:eastAsia="HG丸ｺﾞｼｯｸM-PRO" w:hAnsi="HG丸ｺﾞｼｯｸM-PRO" w:hint="eastAsia"/>
        </w:rPr>
        <w:t>類型別に策定します。</w:t>
      </w:r>
      <w:r w:rsidR="001D4EE1">
        <w:rPr>
          <w:rFonts w:ascii="HG丸ｺﾞｼｯｸM-PRO" w:eastAsia="HG丸ｺﾞｼｯｸM-PRO" w:hAnsi="HG丸ｺﾞｼｯｸM-PRO" w:hint="eastAsia"/>
        </w:rPr>
        <w:t>施設類型毎の管理に関する基本方針は</w:t>
      </w:r>
      <w:r w:rsidRPr="00F27202">
        <w:rPr>
          <w:rFonts w:ascii="HG丸ｺﾞｼｯｸM-PRO" w:eastAsia="HG丸ｺﾞｼｯｸM-PRO" w:hAnsi="HG丸ｺﾞｼｯｸM-PRO" w:hint="eastAsia"/>
        </w:rPr>
        <w:t>、</w:t>
      </w:r>
      <w:r w:rsidR="007E641C">
        <w:rPr>
          <w:rFonts w:ascii="HG丸ｺﾞｼｯｸM-PRO" w:eastAsia="HG丸ｺﾞｼｯｸM-PRO" w:hAnsi="HG丸ｺﾞｼｯｸM-PRO" w:hint="eastAsia"/>
        </w:rPr>
        <w:t>以下に示す各施設の評価手法に基づく評価結果をふまえて決定します。なお、既に計画を策定している施設類型</w:t>
      </w:r>
      <w:r w:rsidRPr="00F27202">
        <w:rPr>
          <w:rFonts w:ascii="HG丸ｺﾞｼｯｸM-PRO" w:eastAsia="HG丸ｺﾞｼｯｸM-PRO" w:hAnsi="HG丸ｺﾞｼｯｸM-PRO" w:hint="eastAsia"/>
        </w:rPr>
        <w:t>に</w:t>
      </w:r>
      <w:r w:rsidR="007E641C">
        <w:rPr>
          <w:rFonts w:ascii="HG丸ｺﾞｼｯｸM-PRO" w:eastAsia="HG丸ｺﾞｼｯｸM-PRO" w:hAnsi="HG丸ｺﾞｼｯｸM-PRO" w:hint="eastAsia"/>
        </w:rPr>
        <w:t>つ</w:t>
      </w:r>
      <w:r w:rsidRPr="00F27202">
        <w:rPr>
          <w:rFonts w:ascii="HG丸ｺﾞｼｯｸM-PRO" w:eastAsia="HG丸ｺﾞｼｯｸM-PRO" w:hAnsi="HG丸ｺﾞｼｯｸM-PRO" w:hint="eastAsia"/>
        </w:rPr>
        <w:t>いては、計画改定時に不足している項目を盛り込むなど必要な見直しを行います。</w:t>
      </w:r>
    </w:p>
    <w:p w:rsidR="007250A0" w:rsidRPr="00F27202" w:rsidRDefault="007250A0" w:rsidP="00A44827">
      <w:pPr>
        <w:spacing w:line="360" w:lineRule="auto"/>
        <w:ind w:firstLineChars="100" w:firstLine="210"/>
        <w:rPr>
          <w:rFonts w:ascii="HG丸ｺﾞｼｯｸM-PRO" w:eastAsia="HG丸ｺﾞｼｯｸM-PRO" w:hAnsi="HG丸ｺﾞｼｯｸM-PRO"/>
        </w:rPr>
      </w:pPr>
    </w:p>
    <w:p w:rsidR="00A44827" w:rsidRPr="00F27202" w:rsidRDefault="002A155F" w:rsidP="00A44827">
      <w:pPr>
        <w:spacing w:line="360" w:lineRule="auto"/>
        <w:rPr>
          <w:rFonts w:ascii="HG丸ｺﾞｼｯｸM-PRO" w:eastAsia="HG丸ｺﾞｼｯｸM-PRO" w:hAnsi="HG丸ｺﾞｼｯｸM-PRO"/>
        </w:rPr>
      </w:pPr>
      <w:r w:rsidRPr="00F27202">
        <w:rPr>
          <w:rFonts w:ascii="HG丸ｺﾞｼｯｸM-PRO" w:eastAsia="HG丸ｺﾞｼｯｸM-PRO" w:hAnsi="HG丸ｺﾞｼｯｸM-PRO"/>
          <w:noProof/>
        </w:rPr>
        <mc:AlternateContent>
          <mc:Choice Requires="wpg">
            <w:drawing>
              <wp:inline distT="0" distB="0" distL="0" distR="0" wp14:anchorId="0339C5FE" wp14:editId="5A6D6588">
                <wp:extent cx="5759450" cy="7028953"/>
                <wp:effectExtent l="0" t="0" r="12700" b="19685"/>
                <wp:docPr id="889" name="グループ化 889"/>
                <wp:cNvGraphicFramePr/>
                <a:graphic xmlns:a="http://schemas.openxmlformats.org/drawingml/2006/main">
                  <a:graphicData uri="http://schemas.microsoft.com/office/word/2010/wordprocessingGroup">
                    <wpg:wgp>
                      <wpg:cNvGrpSpPr/>
                      <wpg:grpSpPr>
                        <a:xfrm>
                          <a:off x="0" y="0"/>
                          <a:ext cx="5759450" cy="7028953"/>
                          <a:chOff x="0" y="0"/>
                          <a:chExt cx="6203590" cy="7187680"/>
                        </a:xfrm>
                      </wpg:grpSpPr>
                      <wps:wsp>
                        <wps:cNvPr id="890" name="片側の 2 つの角を丸めた四角形 890"/>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B93890" w:rsidRDefault="00F67696" w:rsidP="002A155F">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公共施設の類型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テキスト ボックス 891"/>
                        <wps:cNvSpPr txBox="1"/>
                        <wps:spPr>
                          <a:xfrm>
                            <a:off x="9526" y="332704"/>
                            <a:ext cx="6194064" cy="6854976"/>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2A155F">
                              <w:pPr>
                                <w:spacing w:line="360" w:lineRule="auto"/>
                                <w:jc w:val="center"/>
                                <w:rPr>
                                  <w:rFonts w:ascii="HG丸ｺﾞｼｯｸM-PRO" w:eastAsia="HG丸ｺﾞｼｯｸM-PRO" w:hAnsi="HG丸ｺﾞｼｯｸM-PR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2694"/>
                                <w:gridCol w:w="4819"/>
                              </w:tblGrid>
                              <w:tr w:rsidR="00F67696" w:rsidRPr="00F27202" w:rsidTr="00304A92">
                                <w:trPr>
                                  <w:jc w:val="center"/>
                                </w:trPr>
                                <w:tc>
                                  <w:tcPr>
                                    <w:tcW w:w="1050" w:type="dxa"/>
                                    <w:shd w:val="clear" w:color="auto" w:fill="1F497D" w:themeFill="text2"/>
                                  </w:tcPr>
                                  <w:p w:rsidR="00F67696" w:rsidRPr="002A155F" w:rsidRDefault="00F67696" w:rsidP="00713E42">
                                    <w:pPr>
                                      <w:jc w:val="center"/>
                                      <w:rPr>
                                        <w:rFonts w:ascii="HG丸ｺﾞｼｯｸM-PRO" w:eastAsia="HG丸ｺﾞｼｯｸM-PRO" w:hAnsi="HG丸ｺﾞｼｯｸM-PRO"/>
                                        <w:color w:val="FFFFFF" w:themeColor="background1"/>
                                      </w:rPr>
                                    </w:pPr>
                                  </w:p>
                                </w:tc>
                                <w:tc>
                                  <w:tcPr>
                                    <w:tcW w:w="2694" w:type="dxa"/>
                                    <w:shd w:val="clear" w:color="auto" w:fill="1F497D" w:themeFill="text2"/>
                                    <w:tcMar>
                                      <w:top w:w="28" w:type="dxa"/>
                                      <w:left w:w="85" w:type="dxa"/>
                                      <w:bottom w:w="28" w:type="dxa"/>
                                      <w:right w:w="85" w:type="dxa"/>
                                    </w:tcMar>
                                  </w:tcPr>
                                  <w:p w:rsidR="00F67696" w:rsidRPr="00F27202" w:rsidRDefault="00F67696" w:rsidP="007B7785">
                                    <w:pPr>
                                      <w:jc w:val="cente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施設類型</w:t>
                                    </w:r>
                                  </w:p>
                                </w:tc>
                                <w:tc>
                                  <w:tcPr>
                                    <w:tcW w:w="4819" w:type="dxa"/>
                                    <w:shd w:val="clear" w:color="auto" w:fill="1F497D" w:themeFill="text2"/>
                                  </w:tcPr>
                                  <w:p w:rsidR="00F67696" w:rsidRPr="00F27202" w:rsidRDefault="00F67696" w:rsidP="007B7785">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主な施設</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p>
                                </w:tc>
                                <w:tc>
                                  <w:tcPr>
                                    <w:tcW w:w="2694" w:type="dxa"/>
                                    <w:shd w:val="clear" w:color="auto" w:fill="auto"/>
                                    <w:tcMar>
                                      <w:top w:w="28" w:type="dxa"/>
                                      <w:left w:w="85" w:type="dxa"/>
                                      <w:bottom w:w="28" w:type="dxa"/>
                                      <w:right w:w="85" w:type="dxa"/>
                                    </w:tcMar>
                                    <w:vAlign w:val="center"/>
                                  </w:tcPr>
                                  <w:p w:rsidR="00F67696" w:rsidRPr="00F27202" w:rsidRDefault="00F67696" w:rsidP="00AE134D">
                                    <w:pPr>
                                      <w:rPr>
                                        <w:rFonts w:ascii="HG丸ｺﾞｼｯｸM-PRO" w:eastAsia="HG丸ｺﾞｼｯｸM-PRO" w:hAnsi="HG丸ｺﾞｼｯｸM-PRO"/>
                                      </w:rPr>
                                    </w:pPr>
                                    <w:r>
                                      <w:rPr>
                                        <w:rFonts w:ascii="HG丸ｺﾞｼｯｸM-PRO" w:eastAsia="HG丸ｺﾞｼｯｸM-PRO" w:hAnsi="HG丸ｺﾞｼｯｸM-PRO" w:hint="eastAsia"/>
                                      </w:rPr>
                                      <w:t>集会</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コミュニティ</w:t>
                                    </w:r>
                                    <w:r>
                                      <w:rPr>
                                        <w:rFonts w:ascii="HG丸ｺﾞｼｯｸM-PRO" w:eastAsia="HG丸ｺﾞｼｯｸM-PRO" w:hAnsi="HG丸ｺﾞｼｯｸM-PRO"/>
                                      </w:rPr>
                                      <w:t>プラザしたら</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2</w:t>
                                    </w:r>
                                  </w:p>
                                </w:tc>
                                <w:tc>
                                  <w:tcPr>
                                    <w:tcW w:w="2694" w:type="dxa"/>
                                    <w:shd w:val="clear" w:color="auto" w:fill="auto"/>
                                    <w:tcMar>
                                      <w:top w:w="28" w:type="dxa"/>
                                      <w:left w:w="85" w:type="dxa"/>
                                      <w:bottom w:w="28" w:type="dxa"/>
                                      <w:right w:w="85" w:type="dxa"/>
                                    </w:tcMar>
                                    <w:vAlign w:val="center"/>
                                  </w:tcPr>
                                  <w:p w:rsidR="00F67696" w:rsidRPr="00F27202" w:rsidRDefault="00F67696" w:rsidP="00713E42">
                                    <w:pPr>
                                      <w:rPr>
                                        <w:rFonts w:ascii="HG丸ｺﾞｼｯｸM-PRO" w:eastAsia="HG丸ｺﾞｼｯｸM-PRO" w:hAnsi="HG丸ｺﾞｼｯｸM-PRO"/>
                                      </w:rPr>
                                    </w:pPr>
                                    <w:r>
                                      <w:rPr>
                                        <w:rFonts w:ascii="HG丸ｺﾞｼｯｸM-PRO" w:eastAsia="HG丸ｺﾞｼｯｸM-PRO" w:hAnsi="HG丸ｺﾞｼｯｸM-PRO" w:hint="eastAsia"/>
                                      </w:rPr>
                                      <w:t>図書館</w:t>
                                    </w:r>
                                  </w:p>
                                </w:tc>
                                <w:tc>
                                  <w:tcPr>
                                    <w:tcW w:w="4819" w:type="dxa"/>
                                    <w:vAlign w:val="center"/>
                                  </w:tcPr>
                                  <w:p w:rsidR="00F67696" w:rsidRPr="00F27202" w:rsidRDefault="00F67696" w:rsidP="00852655">
                                    <w:pPr>
                                      <w:rPr>
                                        <w:rFonts w:ascii="HG丸ｺﾞｼｯｸM-PRO" w:eastAsia="HG丸ｺﾞｼｯｸM-PRO" w:hAnsi="HG丸ｺﾞｼｯｸM-PRO"/>
                                      </w:rPr>
                                    </w:pPr>
                                    <w:r>
                                      <w:rPr>
                                        <w:rFonts w:ascii="HG丸ｺﾞｼｯｸM-PRO" w:eastAsia="HG丸ｺﾞｼｯｸM-PRO" w:hAnsi="HG丸ｺﾞｼｯｸM-PRO" w:hint="eastAsia"/>
                                      </w:rPr>
                                      <w:t>つぐグ</w:t>
                                    </w:r>
                                    <w:r>
                                      <w:rPr>
                                        <w:rFonts w:ascii="HG丸ｺﾞｼｯｸM-PRO" w:eastAsia="HG丸ｺﾞｼｯｸM-PRO" w:hAnsi="HG丸ｺﾞｼｯｸM-PRO"/>
                                      </w:rPr>
                                      <w:t>リーン</w:t>
                                    </w:r>
                                    <w:r>
                                      <w:rPr>
                                        <w:rFonts w:ascii="HG丸ｺﾞｼｯｸM-PRO" w:eastAsia="HG丸ｺﾞｼｯｸM-PRO" w:hAnsi="HG丸ｺﾞｼｯｸM-PRO" w:hint="eastAsia"/>
                                      </w:rPr>
                                      <w:t>プラザ</w:t>
                                    </w:r>
                                    <w:r>
                                      <w:rPr>
                                        <w:rFonts w:ascii="HG丸ｺﾞｼｯｸM-PRO" w:eastAsia="HG丸ｺﾞｼｯｸM-PRO" w:hAnsi="HG丸ｺﾞｼｯｸM-PRO"/>
                                      </w:rPr>
                                      <w:t>図書館</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3</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博物館等</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奥三河</w:t>
                                    </w:r>
                                    <w:r>
                                      <w:rPr>
                                        <w:rFonts w:ascii="HG丸ｺﾞｼｯｸM-PRO" w:eastAsia="HG丸ｺﾞｼｯｸM-PRO" w:hAnsi="HG丸ｺﾞｼｯｸM-PRO"/>
                                      </w:rPr>
                                      <w:t>郷土館</w:t>
                                    </w:r>
                                    <w:r>
                                      <w:rPr>
                                        <w:rFonts w:ascii="HG丸ｺﾞｼｯｸM-PRO" w:eastAsia="HG丸ｺﾞｼｯｸM-PRO" w:hAnsi="HG丸ｺﾞｼｯｸM-PRO" w:hint="eastAsia"/>
                                      </w:rPr>
                                      <w:t>・</w:t>
                                    </w:r>
                                    <w:r>
                                      <w:rPr>
                                        <w:rFonts w:ascii="HG丸ｺﾞｼｯｸM-PRO" w:eastAsia="HG丸ｺﾞｼｯｸM-PRO" w:hAnsi="HG丸ｺﾞｼｯｸM-PRO"/>
                                      </w:rPr>
                                      <w:t>歴史の里　田峯</w:t>
                                    </w:r>
                                    <w:r>
                                      <w:rPr>
                                        <w:rFonts w:ascii="HG丸ｺﾞｼｯｸM-PRO" w:eastAsia="HG丸ｺﾞｼｯｸM-PRO" w:hAnsi="HG丸ｺﾞｼｯｸM-PRO" w:hint="eastAsia"/>
                                      </w:rPr>
                                      <w:t>城</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rPr>
                                      <w:t>5-4-4</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スポーツ</w:t>
                                    </w:r>
                                    <w:r>
                                      <w:rPr>
                                        <w:rFonts w:ascii="HG丸ｺﾞｼｯｸM-PRO" w:eastAsia="HG丸ｺﾞｼｯｸM-PRO" w:hAnsi="HG丸ｺﾞｼｯｸM-PRO"/>
                                      </w:rPr>
                                      <w:t>施設</w:t>
                                    </w:r>
                                  </w:p>
                                </w:tc>
                                <w:tc>
                                  <w:tcPr>
                                    <w:tcW w:w="4819" w:type="dxa"/>
                                    <w:vAlign w:val="center"/>
                                  </w:tcPr>
                                  <w:p w:rsidR="00F67696" w:rsidRPr="00F27202" w:rsidRDefault="00F67696" w:rsidP="004911ED">
                                    <w:pPr>
                                      <w:rPr>
                                        <w:rFonts w:ascii="HG丸ｺﾞｼｯｸM-PRO" w:eastAsia="HG丸ｺﾞｼｯｸM-PRO" w:hAnsi="HG丸ｺﾞｼｯｸM-PRO"/>
                                      </w:rPr>
                                    </w:pPr>
                                    <w:r>
                                      <w:rPr>
                                        <w:rFonts w:ascii="HG丸ｺﾞｼｯｸM-PRO" w:eastAsia="HG丸ｺﾞｼｯｸM-PRO" w:hAnsi="HG丸ｺﾞｼｯｸM-PRO" w:hint="eastAsia"/>
                                      </w:rPr>
                                      <w:t>ふれあい広場・</w:t>
                                    </w:r>
                                    <w:r>
                                      <w:rPr>
                                        <w:rFonts w:ascii="HG丸ｺﾞｼｯｸM-PRO" w:eastAsia="HG丸ｺﾞｼｯｸM-PRO" w:hAnsi="HG丸ｺﾞｼｯｸM-PRO"/>
                                      </w:rPr>
                                      <w:t>スポーツ広場・弓道場・プール</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rPr>
                                      <w:t>5-4-5</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レクリエーション</w:t>
                                    </w:r>
                                    <w:r>
                                      <w:rPr>
                                        <w:rFonts w:ascii="HG丸ｺﾞｼｯｸM-PRO" w:eastAsia="HG丸ｺﾞｼｯｸM-PRO" w:hAnsi="HG丸ｺﾞｼｯｸM-PRO"/>
                                      </w:rPr>
                                      <w:t>施設・</w:t>
                                    </w:r>
                                  </w:p>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rPr>
                                      <w:t>観光施設</w:t>
                                    </w:r>
                                  </w:p>
                                </w:tc>
                                <w:tc>
                                  <w:tcPr>
                                    <w:tcW w:w="4819" w:type="dxa"/>
                                    <w:vAlign w:val="center"/>
                                  </w:tcPr>
                                  <w:p w:rsidR="00F67696" w:rsidRPr="00F27202" w:rsidRDefault="00F67696" w:rsidP="00852655">
                                    <w:pPr>
                                      <w:rPr>
                                        <w:rFonts w:ascii="HG丸ｺﾞｼｯｸM-PRO" w:eastAsia="HG丸ｺﾞｼｯｸM-PRO" w:hAnsi="HG丸ｺﾞｼｯｸM-PRO"/>
                                      </w:rPr>
                                    </w:pPr>
                                    <w:r w:rsidRPr="00C1700B">
                                      <w:rPr>
                                        <w:rFonts w:ascii="HG丸ｺﾞｼｯｸM-PRO" w:eastAsia="HG丸ｺﾞｼｯｸM-PRO" w:hAnsi="HG丸ｺﾞｼｯｸM-PRO" w:hint="eastAsia"/>
                                      </w:rPr>
                                      <w:t>観光トイレ（田峯城厠ほか）・白鳥無料休憩所</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6</w:t>
                                    </w:r>
                                  </w:p>
                                </w:tc>
                                <w:tc>
                                  <w:tcPr>
                                    <w:tcW w:w="2694" w:type="dxa"/>
                                    <w:shd w:val="clear" w:color="auto" w:fill="auto"/>
                                    <w:tcMar>
                                      <w:top w:w="28" w:type="dxa"/>
                                      <w:left w:w="85" w:type="dxa"/>
                                      <w:bottom w:w="28" w:type="dxa"/>
                                      <w:right w:w="85" w:type="dxa"/>
                                    </w:tcMar>
                                    <w:vAlign w:val="center"/>
                                  </w:tcPr>
                                  <w:p w:rsidR="00F67696" w:rsidRPr="00F27202" w:rsidRDefault="00F67696" w:rsidP="00713E42">
                                    <w:pPr>
                                      <w:rPr>
                                        <w:rFonts w:ascii="HG丸ｺﾞｼｯｸM-PRO" w:eastAsia="HG丸ｺﾞｼｯｸM-PRO" w:hAnsi="HG丸ｺﾞｼｯｸM-PRO"/>
                                      </w:rPr>
                                    </w:pPr>
                                    <w:r>
                                      <w:rPr>
                                        <w:rFonts w:ascii="HG丸ｺﾞｼｯｸM-PRO" w:eastAsia="HG丸ｺﾞｼｯｸM-PRO" w:hAnsi="HG丸ｺﾞｼｯｸM-PRO" w:hint="eastAsia"/>
                                      </w:rPr>
                                      <w:t>産業系</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アグリステーション</w:t>
                                    </w:r>
                                    <w:r>
                                      <w:rPr>
                                        <w:rFonts w:ascii="HG丸ｺﾞｼｯｸM-PRO" w:eastAsia="HG丸ｺﾞｼｯｸM-PRO" w:hAnsi="HG丸ｺﾞｼｯｸM-PRO"/>
                                      </w:rPr>
                                      <w:t>なぐら</w:t>
                                    </w:r>
                                  </w:p>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つぐ</w:t>
                                    </w:r>
                                    <w:r>
                                      <w:rPr>
                                        <w:rFonts w:ascii="HG丸ｺﾞｼｯｸM-PRO" w:eastAsia="HG丸ｺﾞｼｯｸM-PRO" w:hAnsi="HG丸ｺﾞｼｯｸM-PRO"/>
                                      </w:rPr>
                                      <w:t>高原グリーンパーク</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7</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学校</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小学校</w:t>
                                    </w:r>
                                    <w:r>
                                      <w:rPr>
                                        <w:rFonts w:ascii="HG丸ｺﾞｼｯｸM-PRO" w:eastAsia="HG丸ｺﾞｼｯｸM-PRO" w:hAnsi="HG丸ｺﾞｼｯｸM-PRO"/>
                                      </w:rPr>
                                      <w:t>・中学校</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8</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その他</w:t>
                                    </w:r>
                                    <w:r>
                                      <w:rPr>
                                        <w:rFonts w:ascii="HG丸ｺﾞｼｯｸM-PRO" w:eastAsia="HG丸ｺﾞｼｯｸM-PRO" w:hAnsi="HG丸ｺﾞｼｯｸM-PRO"/>
                                      </w:rPr>
                                      <w:t>教育施設</w:t>
                                    </w:r>
                                  </w:p>
                                </w:tc>
                                <w:tc>
                                  <w:tcPr>
                                    <w:tcW w:w="4819" w:type="dxa"/>
                                    <w:vAlign w:val="center"/>
                                  </w:tcPr>
                                  <w:p w:rsidR="00F67696" w:rsidRPr="00F27202" w:rsidRDefault="00F67696" w:rsidP="00852655">
                                    <w:pPr>
                                      <w:rPr>
                                        <w:rFonts w:ascii="HG丸ｺﾞｼｯｸM-PRO" w:eastAsia="HG丸ｺﾞｼｯｸM-PRO" w:hAnsi="HG丸ｺﾞｼｯｸM-PRO"/>
                                      </w:rPr>
                                    </w:pPr>
                                    <w:r>
                                      <w:rPr>
                                        <w:rFonts w:ascii="HG丸ｺﾞｼｯｸM-PRO" w:eastAsia="HG丸ｺﾞｼｯｸM-PRO" w:hAnsi="HG丸ｺﾞｼｯｸM-PRO" w:hint="eastAsia"/>
                                      </w:rPr>
                                      <w:t>井戸入教員住宅</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9</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幼稚園</w:t>
                                    </w:r>
                                    <w:r>
                                      <w:rPr>
                                        <w:rFonts w:ascii="HG丸ｺﾞｼｯｸM-PRO" w:eastAsia="HG丸ｺﾞｼｯｸM-PRO" w:hAnsi="HG丸ｺﾞｼｯｸM-PRO"/>
                                      </w:rPr>
                                      <w:t>・保育園</w:t>
                                    </w:r>
                                    <w:r>
                                      <w:rPr>
                                        <w:rFonts w:ascii="HG丸ｺﾞｼｯｸM-PRO" w:eastAsia="HG丸ｺﾞｼｯｸM-PRO" w:hAnsi="HG丸ｺﾞｼｯｸM-PRO" w:hint="eastAsia"/>
                                      </w:rPr>
                                      <w:t>・</w:t>
                                    </w:r>
                                    <w:r>
                                      <w:rPr>
                                        <w:rFonts w:ascii="HG丸ｺﾞｼｯｸM-PRO" w:eastAsia="HG丸ｺﾞｼｯｸM-PRO" w:hAnsi="HG丸ｺﾞｼｯｸM-PRO"/>
                                      </w:rPr>
                                      <w:t>こども園</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rPr>
                                      <w:t>清嶺</w:t>
                                    </w:r>
                                    <w:r>
                                      <w:rPr>
                                        <w:rFonts w:ascii="HG丸ｺﾞｼｯｸM-PRO" w:eastAsia="HG丸ｺﾞｼｯｸM-PRO" w:hAnsi="HG丸ｺﾞｼｯｸM-PRO" w:hint="eastAsia"/>
                                      </w:rPr>
                                      <w:t>保育園・</w:t>
                                    </w:r>
                                    <w:r>
                                      <w:rPr>
                                        <w:rFonts w:ascii="HG丸ｺﾞｼｯｸM-PRO" w:eastAsia="HG丸ｺﾞｼｯｸM-PRO" w:hAnsi="HG丸ｺﾞｼｯｸM-PRO"/>
                                      </w:rPr>
                                      <w:t>名倉保育園・津具保育園</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10</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幼児</w:t>
                                    </w:r>
                                    <w:r>
                                      <w:rPr>
                                        <w:rFonts w:ascii="HG丸ｺﾞｼｯｸM-PRO" w:eastAsia="HG丸ｺﾞｼｯｸM-PRO" w:hAnsi="HG丸ｺﾞｼｯｸM-PRO"/>
                                      </w:rPr>
                                      <w:t>・児童施設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田口</w:t>
                                    </w:r>
                                    <w:r>
                                      <w:rPr>
                                        <w:rFonts w:ascii="HG丸ｺﾞｼｯｸM-PRO" w:eastAsia="HG丸ｺﾞｼｯｸM-PRO" w:hAnsi="HG丸ｺﾞｼｯｸM-PRO"/>
                                      </w:rPr>
                                      <w:t>児童館</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11</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高齢</w:t>
                                    </w:r>
                                    <w:r>
                                      <w:rPr>
                                        <w:rFonts w:ascii="HG丸ｺﾞｼｯｸM-PRO" w:eastAsia="HG丸ｺﾞｼｯｸM-PRO" w:hAnsi="HG丸ｺﾞｼｯｸM-PRO"/>
                                      </w:rPr>
                                      <w:t>福祉施設</w:t>
                                    </w:r>
                                  </w:p>
                                </w:tc>
                                <w:tc>
                                  <w:tcPr>
                                    <w:tcW w:w="4819" w:type="dxa"/>
                                    <w:vAlign w:val="center"/>
                                  </w:tcPr>
                                  <w:p w:rsidR="00F67696" w:rsidRPr="00F27202" w:rsidRDefault="00F67696" w:rsidP="00F3322D">
                                    <w:pPr>
                                      <w:rPr>
                                        <w:rFonts w:ascii="HG丸ｺﾞｼｯｸM-PRO" w:eastAsia="HG丸ｺﾞｼｯｸM-PRO" w:hAnsi="HG丸ｺﾞｼｯｸM-PRO"/>
                                      </w:rPr>
                                    </w:pPr>
                                    <w:r>
                                      <w:rPr>
                                        <w:rFonts w:ascii="HG丸ｺﾞｼｯｸM-PRO" w:eastAsia="HG丸ｺﾞｼｯｸM-PRO" w:hAnsi="HG丸ｺﾞｼｯｸM-PRO" w:hint="eastAsia"/>
                                      </w:rPr>
                                      <w:t>やすらぎの里</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r>
                                      <w:rPr>
                                        <w:rFonts w:ascii="HG丸ｺﾞｼｯｸM-PRO" w:eastAsia="HG丸ｺﾞｼｯｸM-PRO" w:hAnsi="HG丸ｺﾞｼｯｸM-PRO"/>
                                      </w:rPr>
                                      <w:t>2</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保健</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したら保健福祉センター・</w:t>
                                    </w:r>
                                    <w:r>
                                      <w:rPr>
                                        <w:rFonts w:ascii="HG丸ｺﾞｼｯｸM-PRO" w:eastAsia="HG丸ｺﾞｼｯｸM-PRO" w:hAnsi="HG丸ｺﾞｼｯｸM-PRO"/>
                                      </w:rPr>
                                      <w:t>つぐ保健福祉センター</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r>
                                      <w:rPr>
                                        <w:rFonts w:ascii="HG丸ｺﾞｼｯｸM-PRO" w:eastAsia="HG丸ｺﾞｼｯｸM-PRO" w:hAnsi="HG丸ｺﾞｼｯｸM-PRO"/>
                                      </w:rPr>
                                      <w:t>3</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医療</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85918">
                                    <w:pPr>
                                      <w:rPr>
                                        <w:rFonts w:ascii="HG丸ｺﾞｼｯｸM-PRO" w:eastAsia="HG丸ｺﾞｼｯｸM-PRO" w:hAnsi="HG丸ｺﾞｼｯｸM-PRO"/>
                                      </w:rPr>
                                    </w:pPr>
                                    <w:r>
                                      <w:rPr>
                                        <w:rFonts w:ascii="HG丸ｺﾞｼｯｸM-PRO" w:eastAsia="HG丸ｺﾞｼｯｸM-PRO" w:hAnsi="HG丸ｺﾞｼｯｸM-PRO" w:hint="eastAsia"/>
                                      </w:rPr>
                                      <w:t>つぐ</w:t>
                                    </w:r>
                                    <w:r>
                                      <w:rPr>
                                        <w:rFonts w:ascii="HG丸ｺﾞｼｯｸM-PRO" w:eastAsia="HG丸ｺﾞｼｯｸM-PRO" w:hAnsi="HG丸ｺﾞｼｯｸM-PRO"/>
                                      </w:rPr>
                                      <w:t>診療所</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r>
                                      <w:rPr>
                                        <w:rFonts w:ascii="HG丸ｺﾞｼｯｸM-PRO" w:eastAsia="HG丸ｺﾞｼｯｸM-PRO" w:hAnsi="HG丸ｺﾞｼｯｸM-PRO"/>
                                      </w:rPr>
                                      <w:t>4</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庁舎等</w:t>
                                    </w:r>
                                  </w:p>
                                </w:tc>
                                <w:tc>
                                  <w:tcPr>
                                    <w:tcW w:w="4819" w:type="dxa"/>
                                    <w:vAlign w:val="center"/>
                                  </w:tcPr>
                                  <w:p w:rsidR="00F67696" w:rsidRPr="00F27202" w:rsidRDefault="00F67696" w:rsidP="00D05205">
                                    <w:pPr>
                                      <w:rPr>
                                        <w:rFonts w:ascii="HG丸ｺﾞｼｯｸM-PRO" w:eastAsia="HG丸ｺﾞｼｯｸM-PRO" w:hAnsi="HG丸ｺﾞｼｯｸM-PRO"/>
                                      </w:rPr>
                                    </w:pPr>
                                    <w:r>
                                      <w:rPr>
                                        <w:rFonts w:ascii="HG丸ｺﾞｼｯｸM-PRO" w:eastAsia="HG丸ｺﾞｼｯｸM-PRO" w:hAnsi="HG丸ｺﾞｼｯｸM-PRO" w:hint="eastAsia"/>
                                      </w:rPr>
                                      <w:t>設楽</w:t>
                                    </w:r>
                                    <w:r>
                                      <w:rPr>
                                        <w:rFonts w:ascii="HG丸ｺﾞｼｯｸM-PRO" w:eastAsia="HG丸ｺﾞｼｯｸM-PRO" w:hAnsi="HG丸ｺﾞｼｯｸM-PRO"/>
                                      </w:rPr>
                                      <w:t>町</w:t>
                                    </w:r>
                                    <w:r>
                                      <w:rPr>
                                        <w:rFonts w:ascii="HG丸ｺﾞｼｯｸM-PRO" w:eastAsia="HG丸ｺﾞｼｯｸM-PRO" w:hAnsi="HG丸ｺﾞｼｯｸM-PRO" w:hint="eastAsia"/>
                                      </w:rPr>
                                      <w:t>役場本庁舎</w:t>
                                    </w:r>
                                    <w:r>
                                      <w:rPr>
                                        <w:rFonts w:ascii="HG丸ｺﾞｼｯｸM-PRO" w:eastAsia="HG丸ｺﾞｼｯｸM-PRO" w:hAnsi="HG丸ｺﾞｼｯｸM-PRO"/>
                                      </w:rPr>
                                      <w:t>・</w:t>
                                    </w:r>
                                    <w:r>
                                      <w:rPr>
                                        <w:rFonts w:ascii="HG丸ｺﾞｼｯｸM-PRO" w:eastAsia="HG丸ｺﾞｼｯｸM-PRO" w:hAnsi="HG丸ｺﾞｼｯｸM-PRO" w:hint="eastAsia"/>
                                      </w:rPr>
                                      <w:t>津具総合支所</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r>
                                      <w:rPr>
                                        <w:rFonts w:ascii="HG丸ｺﾞｼｯｸM-PRO" w:eastAsia="HG丸ｺﾞｼｯｸM-PRO" w:hAnsi="HG丸ｺﾞｼｯｸM-PRO"/>
                                      </w:rPr>
                                      <w:t>5</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消防</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新城市消防署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設楽分署</w:t>
                                    </w:r>
                                    <w:r>
                                      <w:rPr>
                                        <w:rFonts w:ascii="HG丸ｺﾞｼｯｸM-PRO" w:eastAsia="HG丸ｺﾞｼｯｸM-PRO" w:hAnsi="HG丸ｺﾞｼｯｸM-PRO"/>
                                      </w:rPr>
                                      <w:t>・津具分遣所</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5-4-16</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その他</w:t>
                                    </w:r>
                                    <w:r>
                                      <w:rPr>
                                        <w:rFonts w:ascii="HG丸ｺﾞｼｯｸM-PRO" w:eastAsia="HG丸ｺﾞｼｯｸM-PRO" w:hAnsi="HG丸ｺﾞｼｯｸM-PRO"/>
                                      </w:rPr>
                                      <w:t>行政系施設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町営バス車庫</w:t>
                                    </w:r>
                                    <w:r>
                                      <w:rPr>
                                        <w:rFonts w:ascii="HG丸ｺﾞｼｯｸM-PRO" w:eastAsia="HG丸ｺﾞｼｯｸM-PRO" w:hAnsi="HG丸ｺﾞｼｯｸM-PRO"/>
                                      </w:rPr>
                                      <w:t>・バス待合所</w:t>
                                    </w:r>
                                  </w:p>
                                </w:tc>
                              </w:tr>
                              <w:tr w:rsidR="00F67696" w:rsidRPr="00F27202" w:rsidTr="00304A92">
                                <w:trPr>
                                  <w:trHeight w:val="312"/>
                                  <w:jc w:val="center"/>
                                </w:trPr>
                                <w:tc>
                                  <w:tcPr>
                                    <w:tcW w:w="1050" w:type="dxa"/>
                                    <w:vAlign w:val="center"/>
                                  </w:tcPr>
                                  <w:p w:rsidR="00F67696"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5-4-1</w:t>
                                    </w:r>
                                    <w:r>
                                      <w:rPr>
                                        <w:rFonts w:ascii="HG丸ｺﾞｼｯｸM-PRO" w:eastAsia="HG丸ｺﾞｼｯｸM-PRO" w:hAnsi="HG丸ｺﾞｼｯｸM-PRO"/>
                                      </w:rPr>
                                      <w:t>7</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公営住宅</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町営住宅</w:t>
                                    </w:r>
                                    <w:r>
                                      <w:rPr>
                                        <w:rFonts w:ascii="HG丸ｺﾞｼｯｸM-PRO" w:eastAsia="HG丸ｺﾞｼｯｸM-PRO" w:hAnsi="HG丸ｺﾞｼｯｸM-PRO"/>
                                      </w:rPr>
                                      <w:t>・農林業担い手支援住宅</w:t>
                                    </w:r>
                                  </w:p>
                                </w:tc>
                              </w:tr>
                              <w:tr w:rsidR="00F67696" w:rsidRPr="00F27202" w:rsidTr="00304A92">
                                <w:trPr>
                                  <w:trHeight w:val="312"/>
                                  <w:jc w:val="center"/>
                                </w:trPr>
                                <w:tc>
                                  <w:tcPr>
                                    <w:tcW w:w="1050" w:type="dxa"/>
                                    <w:vAlign w:val="center"/>
                                  </w:tcPr>
                                  <w:p w:rsidR="00F67696"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5-4-18</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斎苑</w:t>
                                    </w:r>
                                    <w:r>
                                      <w:rPr>
                                        <w:rFonts w:ascii="HG丸ｺﾞｼｯｸM-PRO" w:eastAsia="HG丸ｺﾞｼｯｸM-PRO" w:hAnsi="HG丸ｺﾞｼｯｸM-PRO"/>
                                      </w:rPr>
                                      <w:t>・旧役場倉庫・廃校</w:t>
                                    </w:r>
                                    <w:r>
                                      <w:rPr>
                                        <w:rFonts w:ascii="HG丸ｺﾞｼｯｸM-PRO" w:eastAsia="HG丸ｺﾞｼｯｸM-PRO" w:hAnsi="HG丸ｺﾞｼｯｸM-PRO" w:hint="eastAsia"/>
                                      </w:rPr>
                                      <w:t>建築物</w:t>
                                    </w:r>
                                  </w:p>
                                </w:tc>
                              </w:tr>
                              <w:tr w:rsidR="00F67696" w:rsidRPr="00F27202" w:rsidTr="00304A92">
                                <w:trPr>
                                  <w:trHeight w:val="312"/>
                                  <w:jc w:val="center"/>
                                </w:trPr>
                                <w:tc>
                                  <w:tcPr>
                                    <w:tcW w:w="1050" w:type="dxa"/>
                                    <w:vAlign w:val="center"/>
                                  </w:tcPr>
                                  <w:p w:rsidR="00F67696"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5-4-19</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インフラ</w:t>
                                    </w:r>
                                    <w:r>
                                      <w:rPr>
                                        <w:rFonts w:ascii="HG丸ｺﾞｼｯｸM-PRO" w:eastAsia="HG丸ｺﾞｼｯｸM-PRO" w:hAnsi="HG丸ｺﾞｼｯｸM-PRO"/>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2694" w:type="dxa"/>
                                    <w:shd w:val="clear" w:color="auto" w:fill="auto"/>
                                    <w:tcMar>
                                      <w:top w:w="28" w:type="dxa"/>
                                      <w:left w:w="85" w:type="dxa"/>
                                      <w:bottom w:w="28" w:type="dxa"/>
                                      <w:right w:w="85" w:type="dxa"/>
                                    </w:tcMar>
                                    <w:vAlign w:val="center"/>
                                  </w:tcPr>
                                  <w:p w:rsidR="00F67696" w:rsidRPr="00F27202" w:rsidRDefault="00F67696" w:rsidP="00D02CE7">
                                    <w:pPr>
                                      <w:rPr>
                                        <w:rFonts w:ascii="HG丸ｺﾞｼｯｸM-PRO" w:eastAsia="HG丸ｺﾞｼｯｸM-PRO" w:hAnsi="HG丸ｺﾞｼｯｸM-PRO"/>
                                      </w:rPr>
                                    </w:pPr>
                                    <w:r w:rsidRPr="00F27202">
                                      <w:rPr>
                                        <w:rFonts w:ascii="HG丸ｺﾞｼｯｸM-PRO" w:eastAsia="HG丸ｺﾞｼｯｸM-PRO" w:hAnsi="HG丸ｺﾞｼｯｸM-PRO" w:hint="eastAsia"/>
                                      </w:rPr>
                                      <w:t>道路</w:t>
                                    </w:r>
                                    <w:r>
                                      <w:rPr>
                                        <w:rFonts w:ascii="HG丸ｺﾞｼｯｸM-PRO" w:eastAsia="HG丸ｺﾞｼｯｸM-PRO" w:hAnsi="HG丸ｺﾞｼｯｸM-PRO" w:hint="eastAsia"/>
                                      </w:rPr>
                                      <w:t>・</w:t>
                                    </w:r>
                                    <w:r>
                                      <w:rPr>
                                        <w:rFonts w:ascii="HG丸ｺﾞｼｯｸM-PRO" w:eastAsia="HG丸ｺﾞｼｯｸM-PRO" w:hAnsi="HG丸ｺﾞｼｯｸM-PRO"/>
                                      </w:rPr>
                                      <w:t>トンネル</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町道</w:t>
                                    </w:r>
                                    <w:r>
                                      <w:rPr>
                                        <w:rFonts w:ascii="HG丸ｺﾞｼｯｸM-PRO" w:eastAsia="HG丸ｺﾞｼｯｸM-PRO" w:hAnsi="HG丸ｺﾞｼｯｸM-PRO"/>
                                      </w:rPr>
                                      <w:t>・町有トンネル</w:t>
                                    </w:r>
                                  </w:p>
                                </w:tc>
                              </w:tr>
                              <w:tr w:rsidR="00F67696" w:rsidRPr="00F27202" w:rsidTr="00304A92">
                                <w:trPr>
                                  <w:trHeight w:val="312"/>
                                  <w:jc w:val="center"/>
                                </w:trPr>
                                <w:tc>
                                  <w:tcPr>
                                    <w:tcW w:w="1050" w:type="dxa"/>
                                    <w:vAlign w:val="center"/>
                                  </w:tcPr>
                                  <w:p w:rsidR="00F67696" w:rsidRPr="00F27202" w:rsidRDefault="00F67696" w:rsidP="00692813">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sidRPr="00F27202">
                                      <w:rPr>
                                        <w:rFonts w:ascii="HG丸ｺﾞｼｯｸM-PRO" w:eastAsia="HG丸ｺﾞｼｯｸM-PRO" w:hAnsi="HG丸ｺﾞｼｯｸM-PRO" w:hint="eastAsia"/>
                                      </w:rPr>
                                      <w:t>橋梁</w:t>
                                    </w:r>
                                  </w:p>
                                </w:tc>
                                <w:tc>
                                  <w:tcPr>
                                    <w:tcW w:w="4819" w:type="dxa"/>
                                    <w:vAlign w:val="center"/>
                                  </w:tcPr>
                                  <w:p w:rsidR="00F67696" w:rsidRPr="00F27202" w:rsidRDefault="00F67696" w:rsidP="007250A0">
                                    <w:pPr>
                                      <w:rPr>
                                        <w:rFonts w:ascii="HG丸ｺﾞｼｯｸM-PRO" w:eastAsia="HG丸ｺﾞｼｯｸM-PRO" w:hAnsi="HG丸ｺﾞｼｯｸM-PRO"/>
                                      </w:rPr>
                                    </w:pPr>
                                  </w:p>
                                </w:tc>
                              </w:tr>
                              <w:tr w:rsidR="00F67696" w:rsidRPr="00F27202" w:rsidTr="00304A92">
                                <w:trPr>
                                  <w:trHeight w:val="312"/>
                                  <w:jc w:val="center"/>
                                </w:trPr>
                                <w:tc>
                                  <w:tcPr>
                                    <w:tcW w:w="1050" w:type="dxa"/>
                                    <w:vAlign w:val="center"/>
                                  </w:tcPr>
                                  <w:p w:rsidR="00F67696" w:rsidRPr="00F27202" w:rsidRDefault="00F67696" w:rsidP="00692813">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2694" w:type="dxa"/>
                                    <w:shd w:val="clear" w:color="auto" w:fill="auto"/>
                                    <w:tcMar>
                                      <w:top w:w="28" w:type="dxa"/>
                                      <w:left w:w="85" w:type="dxa"/>
                                      <w:bottom w:w="28" w:type="dxa"/>
                                      <w:right w:w="85" w:type="dxa"/>
                                    </w:tcMar>
                                    <w:vAlign w:val="center"/>
                                  </w:tcPr>
                                  <w:p w:rsidR="00F67696" w:rsidRPr="00F27202" w:rsidRDefault="00F67696" w:rsidP="00224A5A">
                                    <w:pPr>
                                      <w:rPr>
                                        <w:rFonts w:ascii="HG丸ｺﾞｼｯｸM-PRO" w:eastAsia="HG丸ｺﾞｼｯｸM-PRO" w:hAnsi="HG丸ｺﾞｼｯｸM-PRO"/>
                                      </w:rPr>
                                    </w:pPr>
                                    <w:r>
                                      <w:rPr>
                                        <w:rFonts w:ascii="HG丸ｺﾞｼｯｸM-PRO" w:eastAsia="HG丸ｺﾞｼｯｸM-PRO" w:hAnsi="HG丸ｺﾞｼｯｸM-PRO" w:hint="eastAsia"/>
                                      </w:rPr>
                                      <w:t>簡易水道・</w:t>
                                    </w:r>
                                    <w:r>
                                      <w:rPr>
                                        <w:rFonts w:ascii="HG丸ｺﾞｼｯｸM-PRO" w:eastAsia="HG丸ｺﾞｼｯｸM-PRO" w:hAnsi="HG丸ｺﾞｼｯｸM-PRO"/>
                                      </w:rPr>
                                      <w:t>飲料水供給施設</w:t>
                                    </w:r>
                                  </w:p>
                                </w:tc>
                                <w:tc>
                                  <w:tcPr>
                                    <w:tcW w:w="4819" w:type="dxa"/>
                                    <w:vAlign w:val="center"/>
                                  </w:tcPr>
                                  <w:p w:rsidR="00F67696" w:rsidRPr="00F27202" w:rsidRDefault="00F67696" w:rsidP="007250A0">
                                    <w:pPr>
                                      <w:rPr>
                                        <w:rFonts w:ascii="HG丸ｺﾞｼｯｸM-PRO" w:eastAsia="HG丸ｺﾞｼｯｸM-PRO" w:hAnsi="HG丸ｺﾞｼｯｸM-PRO"/>
                                      </w:rPr>
                                    </w:pPr>
                                  </w:p>
                                </w:tc>
                              </w:tr>
                              <w:tr w:rsidR="00F67696" w:rsidRPr="00F27202" w:rsidTr="00304A92">
                                <w:trPr>
                                  <w:trHeight w:val="312"/>
                                  <w:jc w:val="center"/>
                                </w:trPr>
                                <w:tc>
                                  <w:tcPr>
                                    <w:tcW w:w="1050" w:type="dxa"/>
                                    <w:tcBorders>
                                      <w:top w:val="single" w:sz="4" w:space="0" w:color="auto"/>
                                      <w:left w:val="single" w:sz="4" w:space="0" w:color="auto"/>
                                      <w:bottom w:val="single" w:sz="4" w:space="0" w:color="auto"/>
                                      <w:right w:val="single" w:sz="4" w:space="0" w:color="auto"/>
                                    </w:tcBorders>
                                    <w:vAlign w:val="center"/>
                                  </w:tcPr>
                                  <w:p w:rsidR="00F67696" w:rsidRPr="00F27202" w:rsidRDefault="00F67696" w:rsidP="00692813">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F67696" w:rsidRPr="00F27202" w:rsidRDefault="00F67696" w:rsidP="00304A92">
                                    <w:pPr>
                                      <w:rPr>
                                        <w:rFonts w:ascii="HG丸ｺﾞｼｯｸM-PRO" w:eastAsia="HG丸ｺﾞｼｯｸM-PRO" w:hAnsi="HG丸ｺﾞｼｯｸM-PRO"/>
                                      </w:rPr>
                                    </w:pPr>
                                    <w:r>
                                      <w:rPr>
                                        <w:rFonts w:ascii="HG丸ｺﾞｼｯｸM-PRO" w:eastAsia="HG丸ｺﾞｼｯｸM-PRO" w:hAnsi="HG丸ｺﾞｼｯｸM-PRO" w:hint="eastAsia"/>
                                      </w:rPr>
                                      <w:t>農業</w:t>
                                    </w:r>
                                    <w:r>
                                      <w:rPr>
                                        <w:rFonts w:ascii="HG丸ｺﾞｼｯｸM-PRO" w:eastAsia="HG丸ｺﾞｼｯｸM-PRO" w:hAnsi="HG丸ｺﾞｼｯｸM-PRO"/>
                                      </w:rPr>
                                      <w:t>集落</w:t>
                                    </w:r>
                                    <w:r w:rsidRPr="009D27EC">
                                      <w:rPr>
                                        <w:rFonts w:ascii="HG丸ｺﾞｼｯｸM-PRO" w:eastAsia="HG丸ｺﾞｼｯｸM-PRO" w:hAnsi="HG丸ｺﾞｼｯｸM-PRO" w:hint="eastAsia"/>
                                      </w:rPr>
                                      <w:t>排水施設</w:t>
                                    </w:r>
                                  </w:p>
                                </w:tc>
                                <w:tc>
                                  <w:tcPr>
                                    <w:tcW w:w="4819" w:type="dxa"/>
                                    <w:tcBorders>
                                      <w:top w:val="single" w:sz="4" w:space="0" w:color="auto"/>
                                      <w:left w:val="single" w:sz="4" w:space="0" w:color="auto"/>
                                      <w:bottom w:val="single" w:sz="4" w:space="0" w:color="auto"/>
                                      <w:right w:val="single" w:sz="4" w:space="0" w:color="auto"/>
                                    </w:tcBorders>
                                    <w:vAlign w:val="center"/>
                                  </w:tcPr>
                                  <w:p w:rsidR="00F67696" w:rsidRPr="00F27202" w:rsidRDefault="00F67696" w:rsidP="00713E42">
                                    <w:pPr>
                                      <w:rPr>
                                        <w:rFonts w:ascii="HG丸ｺﾞｼｯｸM-PRO" w:eastAsia="HG丸ｺﾞｼｯｸM-PRO" w:hAnsi="HG丸ｺﾞｼｯｸM-PRO"/>
                                      </w:rPr>
                                    </w:pPr>
                                  </w:p>
                                </w:tc>
                              </w:tr>
                            </w:tbl>
                            <w:p w:rsidR="00F67696" w:rsidRPr="005C488C" w:rsidRDefault="00F67696" w:rsidP="002F3606">
                              <w:pPr>
                                <w:spacing w:line="360" w:lineRule="auto"/>
                                <w:ind w:leftChars="270" w:left="567" w:rightChars="42" w:right="88"/>
                                <w:jc w:val="right"/>
                                <w:rPr>
                                  <w:rFonts w:ascii="HG丸ｺﾞｼｯｸM-PRO" w:eastAsia="HG丸ｺﾞｼｯｸM-PRO" w:hAnsi="HG丸ｺﾞｼｯｸM-PRO"/>
                                  <w:szCs w:val="21"/>
                                </w:rPr>
                              </w:pPr>
                              <w:r w:rsidRPr="005C488C">
                                <w:rPr>
                                  <w:rFonts w:ascii="HG丸ｺﾞｼｯｸM-PRO" w:eastAsia="HG丸ｺﾞｼｯｸM-PRO" w:hAnsi="HG丸ｺﾞｼｯｸM-PRO" w:hint="eastAsia"/>
                                  <w:szCs w:val="21"/>
                                </w:rPr>
                                <w:t>平成27年度末時点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889" o:spid="_x0000_s1177" style="width:453.5pt;height:553.45pt;mso-position-horizontal-relative:char;mso-position-vertical-relative:line" coordsize="62035,7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">
                <v:shape id="片側の 2 つの角を丸めた四角形 890" o:spid="_x0000_s1178"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qHL8A&#10;AADcAAAADwAAAGRycy9kb3ducmV2LnhtbERPyYoCMRC9D/gPoQQvg6ZHxKU1igxuV7d72alesFNp&#10;kqjt308OAx4fb1+sWlOLJzlfWVbwM0hAEGdWV1wouJy3/SkIH5A11pZJwZs8rJadrwWm2r74SM9T&#10;KEQMYZ+igjKEJpXSZyUZ9APbEEcut85giNAVUjt8xXBTy2GSjKXBimNDiQ39lpTdTw+jYPLOr3nl&#10;hm29+x7tx5Rvbrf9Ralet13PQQRqw0f87z5oBdNZnB/PxCM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LWocvwAAANwAAAAPAAAAAAAAAAAAAAAAAJgCAABkcnMvZG93bnJl&#10;di54bWxQSwUGAAAAAAQABAD1AAAAhAM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B93890" w:rsidRDefault="00F67696" w:rsidP="002A155F">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rPr>
                          <w:t>公共施設の類型</w:t>
                        </w:r>
                      </w:p>
                    </w:txbxContent>
                  </v:textbox>
                </v:shape>
                <v:shape id="テキスト ボックス 891" o:spid="_x0000_s1179" type="#_x0000_t202" style="position:absolute;left:95;top:3327;width:61940;height:68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ilMQA&#10;AADcAAAADwAAAGRycy9kb3ducmV2LnhtbESPQWsCMRSE74X+h/AKXopm9WDXrVFEEERP2v6Ax+aZ&#10;bN28rJu4rv31jSD0OMzMN8x82btadNSGyrOC8SgDQVx6XbFR8P21GeYgQkTWWHsmBXcKsFy8vsyx&#10;0P7GB+qO0YgE4VCgAhtjU0gZSksOw8g3xMk7+dZhTLI1Urd4S3BXy0mWTaXDitOCxYbWlsrz8eoU&#10;OLM7nc37dXvp9vnH737S8+bHKjV461efICL18T/8bG+1gnw2hs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opTEAAAA3AAAAA8AAAAAAAAAAAAAAAAAmAIAAGRycy9k&#10;b3ducmV2LnhtbFBLBQYAAAAABAAEAPUAAACJAwAAAAA=&#10;" filled="f" strokecolor="#4f81bd [3204]" strokeweight="2pt">
                  <v:textbox>
                    <w:txbxContent>
                      <w:p w:rsidR="00F67696" w:rsidRDefault="00F67696" w:rsidP="002A155F">
                        <w:pPr>
                          <w:spacing w:line="360" w:lineRule="auto"/>
                          <w:jc w:val="center"/>
                          <w:rPr>
                            <w:rFonts w:ascii="HG丸ｺﾞｼｯｸM-PRO" w:eastAsia="HG丸ｺﾞｼｯｸM-PRO" w:hAnsi="HG丸ｺﾞｼｯｸM-PR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2694"/>
                          <w:gridCol w:w="4819"/>
                        </w:tblGrid>
                        <w:tr w:rsidR="00F67696" w:rsidRPr="00F27202" w:rsidTr="00304A92">
                          <w:trPr>
                            <w:jc w:val="center"/>
                          </w:trPr>
                          <w:tc>
                            <w:tcPr>
                              <w:tcW w:w="1050" w:type="dxa"/>
                              <w:shd w:val="clear" w:color="auto" w:fill="1F497D" w:themeFill="text2"/>
                            </w:tcPr>
                            <w:p w:rsidR="00F67696" w:rsidRPr="002A155F" w:rsidRDefault="00F67696" w:rsidP="00713E42">
                              <w:pPr>
                                <w:jc w:val="center"/>
                                <w:rPr>
                                  <w:rFonts w:ascii="HG丸ｺﾞｼｯｸM-PRO" w:eastAsia="HG丸ｺﾞｼｯｸM-PRO" w:hAnsi="HG丸ｺﾞｼｯｸM-PRO"/>
                                  <w:color w:val="FFFFFF" w:themeColor="background1"/>
                                </w:rPr>
                              </w:pPr>
                            </w:p>
                          </w:tc>
                          <w:tc>
                            <w:tcPr>
                              <w:tcW w:w="2694" w:type="dxa"/>
                              <w:shd w:val="clear" w:color="auto" w:fill="1F497D" w:themeFill="text2"/>
                              <w:tcMar>
                                <w:top w:w="28" w:type="dxa"/>
                                <w:left w:w="85" w:type="dxa"/>
                                <w:bottom w:w="28" w:type="dxa"/>
                                <w:right w:w="85" w:type="dxa"/>
                              </w:tcMar>
                            </w:tcPr>
                            <w:p w:rsidR="00F67696" w:rsidRPr="00F27202" w:rsidRDefault="00F67696" w:rsidP="007B7785">
                              <w:pPr>
                                <w:jc w:val="cente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施設類型</w:t>
                              </w:r>
                            </w:p>
                          </w:tc>
                          <w:tc>
                            <w:tcPr>
                              <w:tcW w:w="4819" w:type="dxa"/>
                              <w:shd w:val="clear" w:color="auto" w:fill="1F497D" w:themeFill="text2"/>
                            </w:tcPr>
                            <w:p w:rsidR="00F67696" w:rsidRPr="00F27202" w:rsidRDefault="00F67696" w:rsidP="007B7785">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主な施設</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p>
                          </w:tc>
                          <w:tc>
                            <w:tcPr>
                              <w:tcW w:w="2694" w:type="dxa"/>
                              <w:shd w:val="clear" w:color="auto" w:fill="auto"/>
                              <w:tcMar>
                                <w:top w:w="28" w:type="dxa"/>
                                <w:left w:w="85" w:type="dxa"/>
                                <w:bottom w:w="28" w:type="dxa"/>
                                <w:right w:w="85" w:type="dxa"/>
                              </w:tcMar>
                              <w:vAlign w:val="center"/>
                            </w:tcPr>
                            <w:p w:rsidR="00F67696" w:rsidRPr="00F27202" w:rsidRDefault="00F67696" w:rsidP="00AE134D">
                              <w:pPr>
                                <w:rPr>
                                  <w:rFonts w:ascii="HG丸ｺﾞｼｯｸM-PRO" w:eastAsia="HG丸ｺﾞｼｯｸM-PRO" w:hAnsi="HG丸ｺﾞｼｯｸM-PRO"/>
                                </w:rPr>
                              </w:pPr>
                              <w:r>
                                <w:rPr>
                                  <w:rFonts w:ascii="HG丸ｺﾞｼｯｸM-PRO" w:eastAsia="HG丸ｺﾞｼｯｸM-PRO" w:hAnsi="HG丸ｺﾞｼｯｸM-PRO" w:hint="eastAsia"/>
                                </w:rPr>
                                <w:t>集会</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コミュニティ</w:t>
                              </w:r>
                              <w:r>
                                <w:rPr>
                                  <w:rFonts w:ascii="HG丸ｺﾞｼｯｸM-PRO" w:eastAsia="HG丸ｺﾞｼｯｸM-PRO" w:hAnsi="HG丸ｺﾞｼｯｸM-PRO"/>
                                </w:rPr>
                                <w:t>プラザしたら</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2</w:t>
                              </w:r>
                            </w:p>
                          </w:tc>
                          <w:tc>
                            <w:tcPr>
                              <w:tcW w:w="2694" w:type="dxa"/>
                              <w:shd w:val="clear" w:color="auto" w:fill="auto"/>
                              <w:tcMar>
                                <w:top w:w="28" w:type="dxa"/>
                                <w:left w:w="85" w:type="dxa"/>
                                <w:bottom w:w="28" w:type="dxa"/>
                                <w:right w:w="85" w:type="dxa"/>
                              </w:tcMar>
                              <w:vAlign w:val="center"/>
                            </w:tcPr>
                            <w:p w:rsidR="00F67696" w:rsidRPr="00F27202" w:rsidRDefault="00F67696" w:rsidP="00713E42">
                              <w:pPr>
                                <w:rPr>
                                  <w:rFonts w:ascii="HG丸ｺﾞｼｯｸM-PRO" w:eastAsia="HG丸ｺﾞｼｯｸM-PRO" w:hAnsi="HG丸ｺﾞｼｯｸM-PRO"/>
                                </w:rPr>
                              </w:pPr>
                              <w:r>
                                <w:rPr>
                                  <w:rFonts w:ascii="HG丸ｺﾞｼｯｸM-PRO" w:eastAsia="HG丸ｺﾞｼｯｸM-PRO" w:hAnsi="HG丸ｺﾞｼｯｸM-PRO" w:hint="eastAsia"/>
                                </w:rPr>
                                <w:t>図書館</w:t>
                              </w:r>
                            </w:p>
                          </w:tc>
                          <w:tc>
                            <w:tcPr>
                              <w:tcW w:w="4819" w:type="dxa"/>
                              <w:vAlign w:val="center"/>
                            </w:tcPr>
                            <w:p w:rsidR="00F67696" w:rsidRPr="00F27202" w:rsidRDefault="00F67696" w:rsidP="00852655">
                              <w:pPr>
                                <w:rPr>
                                  <w:rFonts w:ascii="HG丸ｺﾞｼｯｸM-PRO" w:eastAsia="HG丸ｺﾞｼｯｸM-PRO" w:hAnsi="HG丸ｺﾞｼｯｸM-PRO"/>
                                </w:rPr>
                              </w:pPr>
                              <w:r>
                                <w:rPr>
                                  <w:rFonts w:ascii="HG丸ｺﾞｼｯｸM-PRO" w:eastAsia="HG丸ｺﾞｼｯｸM-PRO" w:hAnsi="HG丸ｺﾞｼｯｸM-PRO" w:hint="eastAsia"/>
                                </w:rPr>
                                <w:t>つぐグ</w:t>
                              </w:r>
                              <w:r>
                                <w:rPr>
                                  <w:rFonts w:ascii="HG丸ｺﾞｼｯｸM-PRO" w:eastAsia="HG丸ｺﾞｼｯｸM-PRO" w:hAnsi="HG丸ｺﾞｼｯｸM-PRO"/>
                                </w:rPr>
                                <w:t>リーン</w:t>
                              </w:r>
                              <w:r>
                                <w:rPr>
                                  <w:rFonts w:ascii="HG丸ｺﾞｼｯｸM-PRO" w:eastAsia="HG丸ｺﾞｼｯｸM-PRO" w:hAnsi="HG丸ｺﾞｼｯｸM-PRO" w:hint="eastAsia"/>
                                </w:rPr>
                                <w:t>プラザ</w:t>
                              </w:r>
                              <w:r>
                                <w:rPr>
                                  <w:rFonts w:ascii="HG丸ｺﾞｼｯｸM-PRO" w:eastAsia="HG丸ｺﾞｼｯｸM-PRO" w:hAnsi="HG丸ｺﾞｼｯｸM-PRO"/>
                                </w:rPr>
                                <w:t>図書館</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3</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博物館等</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奥三河</w:t>
                              </w:r>
                              <w:r>
                                <w:rPr>
                                  <w:rFonts w:ascii="HG丸ｺﾞｼｯｸM-PRO" w:eastAsia="HG丸ｺﾞｼｯｸM-PRO" w:hAnsi="HG丸ｺﾞｼｯｸM-PRO"/>
                                </w:rPr>
                                <w:t>郷土館</w:t>
                              </w:r>
                              <w:r>
                                <w:rPr>
                                  <w:rFonts w:ascii="HG丸ｺﾞｼｯｸM-PRO" w:eastAsia="HG丸ｺﾞｼｯｸM-PRO" w:hAnsi="HG丸ｺﾞｼｯｸM-PRO" w:hint="eastAsia"/>
                                </w:rPr>
                                <w:t>・</w:t>
                              </w:r>
                              <w:r>
                                <w:rPr>
                                  <w:rFonts w:ascii="HG丸ｺﾞｼｯｸM-PRO" w:eastAsia="HG丸ｺﾞｼｯｸM-PRO" w:hAnsi="HG丸ｺﾞｼｯｸM-PRO"/>
                                </w:rPr>
                                <w:t>歴史の里　田峯</w:t>
                              </w:r>
                              <w:r>
                                <w:rPr>
                                  <w:rFonts w:ascii="HG丸ｺﾞｼｯｸM-PRO" w:eastAsia="HG丸ｺﾞｼｯｸM-PRO" w:hAnsi="HG丸ｺﾞｼｯｸM-PRO" w:hint="eastAsia"/>
                                </w:rPr>
                                <w:t>城</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rPr>
                                <w:t>5-4-4</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スポーツ</w:t>
                              </w:r>
                              <w:r>
                                <w:rPr>
                                  <w:rFonts w:ascii="HG丸ｺﾞｼｯｸM-PRO" w:eastAsia="HG丸ｺﾞｼｯｸM-PRO" w:hAnsi="HG丸ｺﾞｼｯｸM-PRO"/>
                                </w:rPr>
                                <w:t>施設</w:t>
                              </w:r>
                            </w:p>
                          </w:tc>
                          <w:tc>
                            <w:tcPr>
                              <w:tcW w:w="4819" w:type="dxa"/>
                              <w:vAlign w:val="center"/>
                            </w:tcPr>
                            <w:p w:rsidR="00F67696" w:rsidRPr="00F27202" w:rsidRDefault="00F67696" w:rsidP="004911ED">
                              <w:pPr>
                                <w:rPr>
                                  <w:rFonts w:ascii="HG丸ｺﾞｼｯｸM-PRO" w:eastAsia="HG丸ｺﾞｼｯｸM-PRO" w:hAnsi="HG丸ｺﾞｼｯｸM-PRO"/>
                                </w:rPr>
                              </w:pPr>
                              <w:r>
                                <w:rPr>
                                  <w:rFonts w:ascii="HG丸ｺﾞｼｯｸM-PRO" w:eastAsia="HG丸ｺﾞｼｯｸM-PRO" w:hAnsi="HG丸ｺﾞｼｯｸM-PRO" w:hint="eastAsia"/>
                                </w:rPr>
                                <w:t>ふれあい広場・</w:t>
                              </w:r>
                              <w:r>
                                <w:rPr>
                                  <w:rFonts w:ascii="HG丸ｺﾞｼｯｸM-PRO" w:eastAsia="HG丸ｺﾞｼｯｸM-PRO" w:hAnsi="HG丸ｺﾞｼｯｸM-PRO"/>
                                </w:rPr>
                                <w:t>スポーツ広場・弓道場・プール</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rPr>
                                <w:t>5-4-5</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レクリエーション</w:t>
                              </w:r>
                              <w:r>
                                <w:rPr>
                                  <w:rFonts w:ascii="HG丸ｺﾞｼｯｸM-PRO" w:eastAsia="HG丸ｺﾞｼｯｸM-PRO" w:hAnsi="HG丸ｺﾞｼｯｸM-PRO"/>
                                </w:rPr>
                                <w:t>施設・</w:t>
                              </w:r>
                            </w:p>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rPr>
                                <w:t>観光施設</w:t>
                              </w:r>
                            </w:p>
                          </w:tc>
                          <w:tc>
                            <w:tcPr>
                              <w:tcW w:w="4819" w:type="dxa"/>
                              <w:vAlign w:val="center"/>
                            </w:tcPr>
                            <w:p w:rsidR="00F67696" w:rsidRPr="00F27202" w:rsidRDefault="00F67696" w:rsidP="00852655">
                              <w:pPr>
                                <w:rPr>
                                  <w:rFonts w:ascii="HG丸ｺﾞｼｯｸM-PRO" w:eastAsia="HG丸ｺﾞｼｯｸM-PRO" w:hAnsi="HG丸ｺﾞｼｯｸM-PRO"/>
                                </w:rPr>
                              </w:pPr>
                              <w:r w:rsidRPr="00C1700B">
                                <w:rPr>
                                  <w:rFonts w:ascii="HG丸ｺﾞｼｯｸM-PRO" w:eastAsia="HG丸ｺﾞｼｯｸM-PRO" w:hAnsi="HG丸ｺﾞｼｯｸM-PRO" w:hint="eastAsia"/>
                                </w:rPr>
                                <w:t>観光トイレ（田峯城厠ほか）・白鳥無料休憩所</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6</w:t>
                              </w:r>
                            </w:p>
                          </w:tc>
                          <w:tc>
                            <w:tcPr>
                              <w:tcW w:w="2694" w:type="dxa"/>
                              <w:shd w:val="clear" w:color="auto" w:fill="auto"/>
                              <w:tcMar>
                                <w:top w:w="28" w:type="dxa"/>
                                <w:left w:w="85" w:type="dxa"/>
                                <w:bottom w:w="28" w:type="dxa"/>
                                <w:right w:w="85" w:type="dxa"/>
                              </w:tcMar>
                              <w:vAlign w:val="center"/>
                            </w:tcPr>
                            <w:p w:rsidR="00F67696" w:rsidRPr="00F27202" w:rsidRDefault="00F67696" w:rsidP="00713E42">
                              <w:pPr>
                                <w:rPr>
                                  <w:rFonts w:ascii="HG丸ｺﾞｼｯｸM-PRO" w:eastAsia="HG丸ｺﾞｼｯｸM-PRO" w:hAnsi="HG丸ｺﾞｼｯｸM-PRO"/>
                                </w:rPr>
                              </w:pPr>
                              <w:r>
                                <w:rPr>
                                  <w:rFonts w:ascii="HG丸ｺﾞｼｯｸM-PRO" w:eastAsia="HG丸ｺﾞｼｯｸM-PRO" w:hAnsi="HG丸ｺﾞｼｯｸM-PRO" w:hint="eastAsia"/>
                                </w:rPr>
                                <w:t>産業系</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アグリステーション</w:t>
                              </w:r>
                              <w:r>
                                <w:rPr>
                                  <w:rFonts w:ascii="HG丸ｺﾞｼｯｸM-PRO" w:eastAsia="HG丸ｺﾞｼｯｸM-PRO" w:hAnsi="HG丸ｺﾞｼｯｸM-PRO"/>
                                </w:rPr>
                                <w:t>なぐら</w:t>
                              </w:r>
                            </w:p>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つぐ</w:t>
                              </w:r>
                              <w:r>
                                <w:rPr>
                                  <w:rFonts w:ascii="HG丸ｺﾞｼｯｸM-PRO" w:eastAsia="HG丸ｺﾞｼｯｸM-PRO" w:hAnsi="HG丸ｺﾞｼｯｸM-PRO"/>
                                </w:rPr>
                                <w:t>高原グリーンパーク</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7</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学校</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小学校</w:t>
                              </w:r>
                              <w:r>
                                <w:rPr>
                                  <w:rFonts w:ascii="HG丸ｺﾞｼｯｸM-PRO" w:eastAsia="HG丸ｺﾞｼｯｸM-PRO" w:hAnsi="HG丸ｺﾞｼｯｸM-PRO"/>
                                </w:rPr>
                                <w:t>・中学校</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8</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その他</w:t>
                              </w:r>
                              <w:r>
                                <w:rPr>
                                  <w:rFonts w:ascii="HG丸ｺﾞｼｯｸM-PRO" w:eastAsia="HG丸ｺﾞｼｯｸM-PRO" w:hAnsi="HG丸ｺﾞｼｯｸM-PRO"/>
                                </w:rPr>
                                <w:t>教育施設</w:t>
                              </w:r>
                            </w:p>
                          </w:tc>
                          <w:tc>
                            <w:tcPr>
                              <w:tcW w:w="4819" w:type="dxa"/>
                              <w:vAlign w:val="center"/>
                            </w:tcPr>
                            <w:p w:rsidR="00F67696" w:rsidRPr="00F27202" w:rsidRDefault="00F67696" w:rsidP="00852655">
                              <w:pPr>
                                <w:rPr>
                                  <w:rFonts w:ascii="HG丸ｺﾞｼｯｸM-PRO" w:eastAsia="HG丸ｺﾞｼｯｸM-PRO" w:hAnsi="HG丸ｺﾞｼｯｸM-PRO"/>
                                </w:rPr>
                              </w:pPr>
                              <w:r>
                                <w:rPr>
                                  <w:rFonts w:ascii="HG丸ｺﾞｼｯｸM-PRO" w:eastAsia="HG丸ｺﾞｼｯｸM-PRO" w:hAnsi="HG丸ｺﾞｼｯｸM-PRO" w:hint="eastAsia"/>
                                </w:rPr>
                                <w:t>井戸入教員住宅</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9</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幼稚園</w:t>
                              </w:r>
                              <w:r>
                                <w:rPr>
                                  <w:rFonts w:ascii="HG丸ｺﾞｼｯｸM-PRO" w:eastAsia="HG丸ｺﾞｼｯｸM-PRO" w:hAnsi="HG丸ｺﾞｼｯｸM-PRO"/>
                                </w:rPr>
                                <w:t>・保育園</w:t>
                              </w:r>
                              <w:r>
                                <w:rPr>
                                  <w:rFonts w:ascii="HG丸ｺﾞｼｯｸM-PRO" w:eastAsia="HG丸ｺﾞｼｯｸM-PRO" w:hAnsi="HG丸ｺﾞｼｯｸM-PRO" w:hint="eastAsia"/>
                                </w:rPr>
                                <w:t>・</w:t>
                              </w:r>
                              <w:r>
                                <w:rPr>
                                  <w:rFonts w:ascii="HG丸ｺﾞｼｯｸM-PRO" w:eastAsia="HG丸ｺﾞｼｯｸM-PRO" w:hAnsi="HG丸ｺﾞｼｯｸM-PRO"/>
                                </w:rPr>
                                <w:t>こども園</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rPr>
                                <w:t>清嶺</w:t>
                              </w:r>
                              <w:r>
                                <w:rPr>
                                  <w:rFonts w:ascii="HG丸ｺﾞｼｯｸM-PRO" w:eastAsia="HG丸ｺﾞｼｯｸM-PRO" w:hAnsi="HG丸ｺﾞｼｯｸM-PRO" w:hint="eastAsia"/>
                                </w:rPr>
                                <w:t>保育園・</w:t>
                              </w:r>
                              <w:r>
                                <w:rPr>
                                  <w:rFonts w:ascii="HG丸ｺﾞｼｯｸM-PRO" w:eastAsia="HG丸ｺﾞｼｯｸM-PRO" w:hAnsi="HG丸ｺﾞｼｯｸM-PRO"/>
                                </w:rPr>
                                <w:t>名倉保育園・津具保育園</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10</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幼児</w:t>
                              </w:r>
                              <w:r>
                                <w:rPr>
                                  <w:rFonts w:ascii="HG丸ｺﾞｼｯｸM-PRO" w:eastAsia="HG丸ｺﾞｼｯｸM-PRO" w:hAnsi="HG丸ｺﾞｼｯｸM-PRO"/>
                                </w:rPr>
                                <w:t>・児童施設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田口</w:t>
                              </w:r>
                              <w:r>
                                <w:rPr>
                                  <w:rFonts w:ascii="HG丸ｺﾞｼｯｸM-PRO" w:eastAsia="HG丸ｺﾞｼｯｸM-PRO" w:hAnsi="HG丸ｺﾞｼｯｸM-PRO"/>
                                </w:rPr>
                                <w:t>児童館</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Pr>
                                  <w:rFonts w:ascii="HG丸ｺﾞｼｯｸM-PRO" w:eastAsia="HG丸ｺﾞｼｯｸM-PRO" w:hAnsi="HG丸ｺﾞｼｯｸM-PRO"/>
                                </w:rPr>
                                <w:t>11</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高齢</w:t>
                              </w:r>
                              <w:r>
                                <w:rPr>
                                  <w:rFonts w:ascii="HG丸ｺﾞｼｯｸM-PRO" w:eastAsia="HG丸ｺﾞｼｯｸM-PRO" w:hAnsi="HG丸ｺﾞｼｯｸM-PRO"/>
                                </w:rPr>
                                <w:t>福祉施設</w:t>
                              </w:r>
                            </w:p>
                          </w:tc>
                          <w:tc>
                            <w:tcPr>
                              <w:tcW w:w="4819" w:type="dxa"/>
                              <w:vAlign w:val="center"/>
                            </w:tcPr>
                            <w:p w:rsidR="00F67696" w:rsidRPr="00F27202" w:rsidRDefault="00F67696" w:rsidP="00F3322D">
                              <w:pPr>
                                <w:rPr>
                                  <w:rFonts w:ascii="HG丸ｺﾞｼｯｸM-PRO" w:eastAsia="HG丸ｺﾞｼｯｸM-PRO" w:hAnsi="HG丸ｺﾞｼｯｸM-PRO"/>
                                </w:rPr>
                              </w:pPr>
                              <w:r>
                                <w:rPr>
                                  <w:rFonts w:ascii="HG丸ｺﾞｼｯｸM-PRO" w:eastAsia="HG丸ｺﾞｼｯｸM-PRO" w:hAnsi="HG丸ｺﾞｼｯｸM-PRO" w:hint="eastAsia"/>
                                </w:rPr>
                                <w:t>やすらぎの里</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r>
                                <w:rPr>
                                  <w:rFonts w:ascii="HG丸ｺﾞｼｯｸM-PRO" w:eastAsia="HG丸ｺﾞｼｯｸM-PRO" w:hAnsi="HG丸ｺﾞｼｯｸM-PRO"/>
                                </w:rPr>
                                <w:t>2</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保健</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したら保健福祉センター・</w:t>
                              </w:r>
                              <w:r>
                                <w:rPr>
                                  <w:rFonts w:ascii="HG丸ｺﾞｼｯｸM-PRO" w:eastAsia="HG丸ｺﾞｼｯｸM-PRO" w:hAnsi="HG丸ｺﾞｼｯｸM-PRO"/>
                                </w:rPr>
                                <w:t>つぐ保健福祉センター</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r>
                                <w:rPr>
                                  <w:rFonts w:ascii="HG丸ｺﾞｼｯｸM-PRO" w:eastAsia="HG丸ｺﾞｼｯｸM-PRO" w:hAnsi="HG丸ｺﾞｼｯｸM-PRO"/>
                                </w:rPr>
                                <w:t>3</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医療</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85918">
                              <w:pPr>
                                <w:rPr>
                                  <w:rFonts w:ascii="HG丸ｺﾞｼｯｸM-PRO" w:eastAsia="HG丸ｺﾞｼｯｸM-PRO" w:hAnsi="HG丸ｺﾞｼｯｸM-PRO"/>
                                </w:rPr>
                              </w:pPr>
                              <w:r>
                                <w:rPr>
                                  <w:rFonts w:ascii="HG丸ｺﾞｼｯｸM-PRO" w:eastAsia="HG丸ｺﾞｼｯｸM-PRO" w:hAnsi="HG丸ｺﾞｼｯｸM-PRO" w:hint="eastAsia"/>
                                </w:rPr>
                                <w:t>つぐ</w:t>
                              </w:r>
                              <w:r>
                                <w:rPr>
                                  <w:rFonts w:ascii="HG丸ｺﾞｼｯｸM-PRO" w:eastAsia="HG丸ｺﾞｼｯｸM-PRO" w:hAnsi="HG丸ｺﾞｼｯｸM-PRO"/>
                                </w:rPr>
                                <w:t>診療所</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r>
                                <w:rPr>
                                  <w:rFonts w:ascii="HG丸ｺﾞｼｯｸM-PRO" w:eastAsia="HG丸ｺﾞｼｯｸM-PRO" w:hAnsi="HG丸ｺﾞｼｯｸM-PRO"/>
                                </w:rPr>
                                <w:t>4</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庁舎等</w:t>
                              </w:r>
                            </w:p>
                          </w:tc>
                          <w:tc>
                            <w:tcPr>
                              <w:tcW w:w="4819" w:type="dxa"/>
                              <w:vAlign w:val="center"/>
                            </w:tcPr>
                            <w:p w:rsidR="00F67696" w:rsidRPr="00F27202" w:rsidRDefault="00F67696" w:rsidP="00D05205">
                              <w:pPr>
                                <w:rPr>
                                  <w:rFonts w:ascii="HG丸ｺﾞｼｯｸM-PRO" w:eastAsia="HG丸ｺﾞｼｯｸM-PRO" w:hAnsi="HG丸ｺﾞｼｯｸM-PRO"/>
                                </w:rPr>
                              </w:pPr>
                              <w:r>
                                <w:rPr>
                                  <w:rFonts w:ascii="HG丸ｺﾞｼｯｸM-PRO" w:eastAsia="HG丸ｺﾞｼｯｸM-PRO" w:hAnsi="HG丸ｺﾞｼｯｸM-PRO" w:hint="eastAsia"/>
                                </w:rPr>
                                <w:t>設楽</w:t>
                              </w:r>
                              <w:r>
                                <w:rPr>
                                  <w:rFonts w:ascii="HG丸ｺﾞｼｯｸM-PRO" w:eastAsia="HG丸ｺﾞｼｯｸM-PRO" w:hAnsi="HG丸ｺﾞｼｯｸM-PRO"/>
                                </w:rPr>
                                <w:t>町</w:t>
                              </w:r>
                              <w:r>
                                <w:rPr>
                                  <w:rFonts w:ascii="HG丸ｺﾞｼｯｸM-PRO" w:eastAsia="HG丸ｺﾞｼｯｸM-PRO" w:hAnsi="HG丸ｺﾞｼｯｸM-PRO" w:hint="eastAsia"/>
                                </w:rPr>
                                <w:t>役場本庁舎</w:t>
                              </w:r>
                              <w:r>
                                <w:rPr>
                                  <w:rFonts w:ascii="HG丸ｺﾞｼｯｸM-PRO" w:eastAsia="HG丸ｺﾞｼｯｸM-PRO" w:hAnsi="HG丸ｺﾞｼｯｸM-PRO"/>
                                </w:rPr>
                                <w:t>・</w:t>
                              </w:r>
                              <w:r>
                                <w:rPr>
                                  <w:rFonts w:ascii="HG丸ｺﾞｼｯｸM-PRO" w:eastAsia="HG丸ｺﾞｼｯｸM-PRO" w:hAnsi="HG丸ｺﾞｼｯｸM-PRO" w:hint="eastAsia"/>
                                </w:rPr>
                                <w:t>津具総合支所</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w:t>
                              </w:r>
                              <w:r w:rsidRPr="00F27202">
                                <w:rPr>
                                  <w:rFonts w:ascii="HG丸ｺﾞｼｯｸM-PRO" w:eastAsia="HG丸ｺﾞｼｯｸM-PRO" w:hAnsi="HG丸ｺﾞｼｯｸM-PRO" w:hint="eastAsia"/>
                                </w:rPr>
                                <w:t>1</w:t>
                              </w:r>
                              <w:r>
                                <w:rPr>
                                  <w:rFonts w:ascii="HG丸ｺﾞｼｯｸM-PRO" w:eastAsia="HG丸ｺﾞｼｯｸM-PRO" w:hAnsi="HG丸ｺﾞｼｯｸM-PRO"/>
                                </w:rPr>
                                <w:t>5</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消防</w:t>
                              </w:r>
                              <w:r w:rsidRPr="00F27202">
                                <w:rPr>
                                  <w:rFonts w:ascii="HG丸ｺﾞｼｯｸM-PRO" w:eastAsia="HG丸ｺﾞｼｯｸM-PRO" w:hAnsi="HG丸ｺﾞｼｯｸM-PRO" w:hint="eastAsia"/>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新城市消防署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設楽分署</w:t>
                              </w:r>
                              <w:r>
                                <w:rPr>
                                  <w:rFonts w:ascii="HG丸ｺﾞｼｯｸM-PRO" w:eastAsia="HG丸ｺﾞｼｯｸM-PRO" w:hAnsi="HG丸ｺﾞｼｯｸM-PRO"/>
                                </w:rPr>
                                <w:t>・津具分遣所</w:t>
                              </w: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5-4-16</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その他</w:t>
                              </w:r>
                              <w:r>
                                <w:rPr>
                                  <w:rFonts w:ascii="HG丸ｺﾞｼｯｸM-PRO" w:eastAsia="HG丸ｺﾞｼｯｸM-PRO" w:hAnsi="HG丸ｺﾞｼｯｸM-PRO"/>
                                </w:rPr>
                                <w:t>行政系施設</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町営バス車庫</w:t>
                              </w:r>
                              <w:r>
                                <w:rPr>
                                  <w:rFonts w:ascii="HG丸ｺﾞｼｯｸM-PRO" w:eastAsia="HG丸ｺﾞｼｯｸM-PRO" w:hAnsi="HG丸ｺﾞｼｯｸM-PRO"/>
                                </w:rPr>
                                <w:t>・バス待合所</w:t>
                              </w:r>
                            </w:p>
                          </w:tc>
                        </w:tr>
                        <w:tr w:rsidR="00F67696" w:rsidRPr="00F27202" w:rsidTr="00304A92">
                          <w:trPr>
                            <w:trHeight w:val="312"/>
                            <w:jc w:val="center"/>
                          </w:trPr>
                          <w:tc>
                            <w:tcPr>
                              <w:tcW w:w="1050" w:type="dxa"/>
                              <w:vAlign w:val="center"/>
                            </w:tcPr>
                            <w:p w:rsidR="00F67696"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5-4-1</w:t>
                              </w:r>
                              <w:r>
                                <w:rPr>
                                  <w:rFonts w:ascii="HG丸ｺﾞｼｯｸM-PRO" w:eastAsia="HG丸ｺﾞｼｯｸM-PRO" w:hAnsi="HG丸ｺﾞｼｯｸM-PRO"/>
                                </w:rPr>
                                <w:t>7</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公営住宅</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町営住宅</w:t>
                              </w:r>
                              <w:r>
                                <w:rPr>
                                  <w:rFonts w:ascii="HG丸ｺﾞｼｯｸM-PRO" w:eastAsia="HG丸ｺﾞｼｯｸM-PRO" w:hAnsi="HG丸ｺﾞｼｯｸM-PRO"/>
                                </w:rPr>
                                <w:t>・農林業担い手支援住宅</w:t>
                              </w:r>
                            </w:p>
                          </w:tc>
                        </w:tr>
                        <w:tr w:rsidR="00F67696" w:rsidRPr="00F27202" w:rsidTr="00304A92">
                          <w:trPr>
                            <w:trHeight w:val="312"/>
                            <w:jc w:val="center"/>
                          </w:trPr>
                          <w:tc>
                            <w:tcPr>
                              <w:tcW w:w="1050" w:type="dxa"/>
                              <w:vAlign w:val="center"/>
                            </w:tcPr>
                            <w:p w:rsidR="00F67696"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5-4-18</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斎苑</w:t>
                              </w:r>
                              <w:r>
                                <w:rPr>
                                  <w:rFonts w:ascii="HG丸ｺﾞｼｯｸM-PRO" w:eastAsia="HG丸ｺﾞｼｯｸM-PRO" w:hAnsi="HG丸ｺﾞｼｯｸM-PRO"/>
                                </w:rPr>
                                <w:t>・旧役場倉庫・廃校</w:t>
                              </w:r>
                              <w:r>
                                <w:rPr>
                                  <w:rFonts w:ascii="HG丸ｺﾞｼｯｸM-PRO" w:eastAsia="HG丸ｺﾞｼｯｸM-PRO" w:hAnsi="HG丸ｺﾞｼｯｸM-PRO" w:hint="eastAsia"/>
                                </w:rPr>
                                <w:t>建築物</w:t>
                              </w:r>
                            </w:p>
                          </w:tc>
                        </w:tr>
                        <w:tr w:rsidR="00F67696" w:rsidRPr="00F27202" w:rsidTr="00304A92">
                          <w:trPr>
                            <w:trHeight w:val="312"/>
                            <w:jc w:val="center"/>
                          </w:trPr>
                          <w:tc>
                            <w:tcPr>
                              <w:tcW w:w="1050" w:type="dxa"/>
                              <w:vAlign w:val="center"/>
                            </w:tcPr>
                            <w:p w:rsidR="00F67696"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5-4-19</w:t>
                              </w:r>
                            </w:p>
                          </w:tc>
                          <w:tc>
                            <w:tcPr>
                              <w:tcW w:w="2694" w:type="dxa"/>
                              <w:shd w:val="clear" w:color="auto" w:fill="auto"/>
                              <w:tcMar>
                                <w:top w:w="28" w:type="dxa"/>
                                <w:left w:w="85" w:type="dxa"/>
                                <w:bottom w:w="28" w:type="dxa"/>
                                <w:right w:w="85" w:type="dxa"/>
                              </w:tcMar>
                              <w:vAlign w:val="center"/>
                            </w:tcPr>
                            <w:p w:rsidR="00F67696"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インフラ</w:t>
                              </w:r>
                              <w:r>
                                <w:rPr>
                                  <w:rFonts w:ascii="HG丸ｺﾞｼｯｸM-PRO" w:eastAsia="HG丸ｺﾞｼｯｸM-PRO" w:hAnsi="HG丸ｺﾞｼｯｸM-PRO"/>
                                </w:rPr>
                                <w:t>施設</w:t>
                              </w:r>
                            </w:p>
                          </w:tc>
                          <w:tc>
                            <w:tcPr>
                              <w:tcW w:w="4819" w:type="dxa"/>
                              <w:vAlign w:val="center"/>
                            </w:tcPr>
                            <w:p w:rsidR="00F67696" w:rsidRPr="00F27202" w:rsidRDefault="00F67696" w:rsidP="007250A0">
                              <w:pPr>
                                <w:rPr>
                                  <w:rFonts w:ascii="HG丸ｺﾞｼｯｸM-PRO" w:eastAsia="HG丸ｺﾞｼｯｸM-PRO" w:hAnsi="HG丸ｺﾞｼｯｸM-PRO"/>
                                </w:rPr>
                              </w:pPr>
                            </w:p>
                          </w:tc>
                        </w:tr>
                        <w:tr w:rsidR="00F67696" w:rsidRPr="00F27202" w:rsidTr="00304A92">
                          <w:trPr>
                            <w:trHeight w:val="312"/>
                            <w:jc w:val="center"/>
                          </w:trPr>
                          <w:tc>
                            <w:tcPr>
                              <w:tcW w:w="1050" w:type="dxa"/>
                              <w:vAlign w:val="center"/>
                            </w:tcPr>
                            <w:p w:rsidR="00F67696" w:rsidRPr="00F27202" w:rsidRDefault="00F67696" w:rsidP="00713E4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2694" w:type="dxa"/>
                              <w:shd w:val="clear" w:color="auto" w:fill="auto"/>
                              <w:tcMar>
                                <w:top w:w="28" w:type="dxa"/>
                                <w:left w:w="85" w:type="dxa"/>
                                <w:bottom w:w="28" w:type="dxa"/>
                                <w:right w:w="85" w:type="dxa"/>
                              </w:tcMar>
                              <w:vAlign w:val="center"/>
                            </w:tcPr>
                            <w:p w:rsidR="00F67696" w:rsidRPr="00F27202" w:rsidRDefault="00F67696" w:rsidP="00D02CE7">
                              <w:pPr>
                                <w:rPr>
                                  <w:rFonts w:ascii="HG丸ｺﾞｼｯｸM-PRO" w:eastAsia="HG丸ｺﾞｼｯｸM-PRO" w:hAnsi="HG丸ｺﾞｼｯｸM-PRO"/>
                                </w:rPr>
                              </w:pPr>
                              <w:r w:rsidRPr="00F27202">
                                <w:rPr>
                                  <w:rFonts w:ascii="HG丸ｺﾞｼｯｸM-PRO" w:eastAsia="HG丸ｺﾞｼｯｸM-PRO" w:hAnsi="HG丸ｺﾞｼｯｸM-PRO" w:hint="eastAsia"/>
                                </w:rPr>
                                <w:t>道路</w:t>
                              </w:r>
                              <w:r>
                                <w:rPr>
                                  <w:rFonts w:ascii="HG丸ｺﾞｼｯｸM-PRO" w:eastAsia="HG丸ｺﾞｼｯｸM-PRO" w:hAnsi="HG丸ｺﾞｼｯｸM-PRO" w:hint="eastAsia"/>
                                </w:rPr>
                                <w:t>・</w:t>
                              </w:r>
                              <w:r>
                                <w:rPr>
                                  <w:rFonts w:ascii="HG丸ｺﾞｼｯｸM-PRO" w:eastAsia="HG丸ｺﾞｼｯｸM-PRO" w:hAnsi="HG丸ｺﾞｼｯｸM-PRO"/>
                                </w:rPr>
                                <w:t>トンネル</w:t>
                              </w:r>
                            </w:p>
                          </w:tc>
                          <w:tc>
                            <w:tcPr>
                              <w:tcW w:w="4819" w:type="dxa"/>
                              <w:vAlign w:val="center"/>
                            </w:tcPr>
                            <w:p w:rsidR="00F67696" w:rsidRPr="00F27202" w:rsidRDefault="00F67696" w:rsidP="007250A0">
                              <w:pPr>
                                <w:rPr>
                                  <w:rFonts w:ascii="HG丸ｺﾞｼｯｸM-PRO" w:eastAsia="HG丸ｺﾞｼｯｸM-PRO" w:hAnsi="HG丸ｺﾞｼｯｸM-PRO"/>
                                </w:rPr>
                              </w:pPr>
                              <w:r>
                                <w:rPr>
                                  <w:rFonts w:ascii="HG丸ｺﾞｼｯｸM-PRO" w:eastAsia="HG丸ｺﾞｼｯｸM-PRO" w:hAnsi="HG丸ｺﾞｼｯｸM-PRO" w:hint="eastAsia"/>
                                </w:rPr>
                                <w:t>町道</w:t>
                              </w:r>
                              <w:r>
                                <w:rPr>
                                  <w:rFonts w:ascii="HG丸ｺﾞｼｯｸM-PRO" w:eastAsia="HG丸ｺﾞｼｯｸM-PRO" w:hAnsi="HG丸ｺﾞｼｯｸM-PRO"/>
                                </w:rPr>
                                <w:t>・町有トンネル</w:t>
                              </w:r>
                            </w:p>
                          </w:tc>
                        </w:tr>
                        <w:tr w:rsidR="00F67696" w:rsidRPr="00F27202" w:rsidTr="00304A92">
                          <w:trPr>
                            <w:trHeight w:val="312"/>
                            <w:jc w:val="center"/>
                          </w:trPr>
                          <w:tc>
                            <w:tcPr>
                              <w:tcW w:w="1050" w:type="dxa"/>
                              <w:vAlign w:val="center"/>
                            </w:tcPr>
                            <w:p w:rsidR="00F67696" w:rsidRPr="00F27202" w:rsidRDefault="00F67696" w:rsidP="00692813">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2694" w:type="dxa"/>
                              <w:shd w:val="clear" w:color="auto" w:fill="auto"/>
                              <w:tcMar>
                                <w:top w:w="28" w:type="dxa"/>
                                <w:left w:w="85" w:type="dxa"/>
                                <w:bottom w:w="28" w:type="dxa"/>
                                <w:right w:w="85" w:type="dxa"/>
                              </w:tcMar>
                              <w:vAlign w:val="center"/>
                            </w:tcPr>
                            <w:p w:rsidR="00F67696" w:rsidRPr="00F27202" w:rsidRDefault="00F67696" w:rsidP="007250A0">
                              <w:pPr>
                                <w:rPr>
                                  <w:rFonts w:ascii="HG丸ｺﾞｼｯｸM-PRO" w:eastAsia="HG丸ｺﾞｼｯｸM-PRO" w:hAnsi="HG丸ｺﾞｼｯｸM-PRO"/>
                                </w:rPr>
                              </w:pPr>
                              <w:r w:rsidRPr="00F27202">
                                <w:rPr>
                                  <w:rFonts w:ascii="HG丸ｺﾞｼｯｸM-PRO" w:eastAsia="HG丸ｺﾞｼｯｸM-PRO" w:hAnsi="HG丸ｺﾞｼｯｸM-PRO" w:hint="eastAsia"/>
                                </w:rPr>
                                <w:t>橋梁</w:t>
                              </w:r>
                            </w:p>
                          </w:tc>
                          <w:tc>
                            <w:tcPr>
                              <w:tcW w:w="4819" w:type="dxa"/>
                              <w:vAlign w:val="center"/>
                            </w:tcPr>
                            <w:p w:rsidR="00F67696" w:rsidRPr="00F27202" w:rsidRDefault="00F67696" w:rsidP="007250A0">
                              <w:pPr>
                                <w:rPr>
                                  <w:rFonts w:ascii="HG丸ｺﾞｼｯｸM-PRO" w:eastAsia="HG丸ｺﾞｼｯｸM-PRO" w:hAnsi="HG丸ｺﾞｼｯｸM-PRO"/>
                                </w:rPr>
                              </w:pPr>
                            </w:p>
                          </w:tc>
                        </w:tr>
                        <w:tr w:rsidR="00F67696" w:rsidRPr="00F27202" w:rsidTr="00304A92">
                          <w:trPr>
                            <w:trHeight w:val="312"/>
                            <w:jc w:val="center"/>
                          </w:trPr>
                          <w:tc>
                            <w:tcPr>
                              <w:tcW w:w="1050" w:type="dxa"/>
                              <w:vAlign w:val="center"/>
                            </w:tcPr>
                            <w:p w:rsidR="00F67696" w:rsidRPr="00F27202" w:rsidRDefault="00F67696" w:rsidP="00692813">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2694" w:type="dxa"/>
                              <w:shd w:val="clear" w:color="auto" w:fill="auto"/>
                              <w:tcMar>
                                <w:top w:w="28" w:type="dxa"/>
                                <w:left w:w="85" w:type="dxa"/>
                                <w:bottom w:w="28" w:type="dxa"/>
                                <w:right w:w="85" w:type="dxa"/>
                              </w:tcMar>
                              <w:vAlign w:val="center"/>
                            </w:tcPr>
                            <w:p w:rsidR="00F67696" w:rsidRPr="00F27202" w:rsidRDefault="00F67696" w:rsidP="00224A5A">
                              <w:pPr>
                                <w:rPr>
                                  <w:rFonts w:ascii="HG丸ｺﾞｼｯｸM-PRO" w:eastAsia="HG丸ｺﾞｼｯｸM-PRO" w:hAnsi="HG丸ｺﾞｼｯｸM-PRO"/>
                                </w:rPr>
                              </w:pPr>
                              <w:r>
                                <w:rPr>
                                  <w:rFonts w:ascii="HG丸ｺﾞｼｯｸM-PRO" w:eastAsia="HG丸ｺﾞｼｯｸM-PRO" w:hAnsi="HG丸ｺﾞｼｯｸM-PRO" w:hint="eastAsia"/>
                                </w:rPr>
                                <w:t>簡易水道・</w:t>
                              </w:r>
                              <w:r>
                                <w:rPr>
                                  <w:rFonts w:ascii="HG丸ｺﾞｼｯｸM-PRO" w:eastAsia="HG丸ｺﾞｼｯｸM-PRO" w:hAnsi="HG丸ｺﾞｼｯｸM-PRO"/>
                                </w:rPr>
                                <w:t>飲料水供給施設</w:t>
                              </w:r>
                            </w:p>
                          </w:tc>
                          <w:tc>
                            <w:tcPr>
                              <w:tcW w:w="4819" w:type="dxa"/>
                              <w:vAlign w:val="center"/>
                            </w:tcPr>
                            <w:p w:rsidR="00F67696" w:rsidRPr="00F27202" w:rsidRDefault="00F67696" w:rsidP="007250A0">
                              <w:pPr>
                                <w:rPr>
                                  <w:rFonts w:ascii="HG丸ｺﾞｼｯｸM-PRO" w:eastAsia="HG丸ｺﾞｼｯｸM-PRO" w:hAnsi="HG丸ｺﾞｼｯｸM-PRO"/>
                                </w:rPr>
                              </w:pPr>
                            </w:p>
                          </w:tc>
                        </w:tr>
                        <w:tr w:rsidR="00F67696" w:rsidRPr="00F27202" w:rsidTr="00304A92">
                          <w:trPr>
                            <w:trHeight w:val="312"/>
                            <w:jc w:val="center"/>
                          </w:trPr>
                          <w:tc>
                            <w:tcPr>
                              <w:tcW w:w="1050" w:type="dxa"/>
                              <w:tcBorders>
                                <w:top w:val="single" w:sz="4" w:space="0" w:color="auto"/>
                                <w:left w:val="single" w:sz="4" w:space="0" w:color="auto"/>
                                <w:bottom w:val="single" w:sz="4" w:space="0" w:color="auto"/>
                                <w:right w:val="single" w:sz="4" w:space="0" w:color="auto"/>
                              </w:tcBorders>
                              <w:vAlign w:val="center"/>
                            </w:tcPr>
                            <w:p w:rsidR="00F67696" w:rsidRPr="00F27202" w:rsidRDefault="00F67696" w:rsidP="00692813">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vAlign w:val="center"/>
                            </w:tcPr>
                            <w:p w:rsidR="00F67696" w:rsidRPr="00F27202" w:rsidRDefault="00F67696" w:rsidP="00304A92">
                              <w:pPr>
                                <w:rPr>
                                  <w:rFonts w:ascii="HG丸ｺﾞｼｯｸM-PRO" w:eastAsia="HG丸ｺﾞｼｯｸM-PRO" w:hAnsi="HG丸ｺﾞｼｯｸM-PRO"/>
                                </w:rPr>
                              </w:pPr>
                              <w:r>
                                <w:rPr>
                                  <w:rFonts w:ascii="HG丸ｺﾞｼｯｸM-PRO" w:eastAsia="HG丸ｺﾞｼｯｸM-PRO" w:hAnsi="HG丸ｺﾞｼｯｸM-PRO" w:hint="eastAsia"/>
                                </w:rPr>
                                <w:t>農業</w:t>
                              </w:r>
                              <w:r>
                                <w:rPr>
                                  <w:rFonts w:ascii="HG丸ｺﾞｼｯｸM-PRO" w:eastAsia="HG丸ｺﾞｼｯｸM-PRO" w:hAnsi="HG丸ｺﾞｼｯｸM-PRO"/>
                                </w:rPr>
                                <w:t>集落</w:t>
                              </w:r>
                              <w:r w:rsidRPr="009D27EC">
                                <w:rPr>
                                  <w:rFonts w:ascii="HG丸ｺﾞｼｯｸM-PRO" w:eastAsia="HG丸ｺﾞｼｯｸM-PRO" w:hAnsi="HG丸ｺﾞｼｯｸM-PRO" w:hint="eastAsia"/>
                                </w:rPr>
                                <w:t>排水施設</w:t>
                              </w:r>
                            </w:p>
                          </w:tc>
                          <w:tc>
                            <w:tcPr>
                              <w:tcW w:w="4819" w:type="dxa"/>
                              <w:tcBorders>
                                <w:top w:val="single" w:sz="4" w:space="0" w:color="auto"/>
                                <w:left w:val="single" w:sz="4" w:space="0" w:color="auto"/>
                                <w:bottom w:val="single" w:sz="4" w:space="0" w:color="auto"/>
                                <w:right w:val="single" w:sz="4" w:space="0" w:color="auto"/>
                              </w:tcBorders>
                              <w:vAlign w:val="center"/>
                            </w:tcPr>
                            <w:p w:rsidR="00F67696" w:rsidRPr="00F27202" w:rsidRDefault="00F67696" w:rsidP="00713E42">
                              <w:pPr>
                                <w:rPr>
                                  <w:rFonts w:ascii="HG丸ｺﾞｼｯｸM-PRO" w:eastAsia="HG丸ｺﾞｼｯｸM-PRO" w:hAnsi="HG丸ｺﾞｼｯｸM-PRO"/>
                                </w:rPr>
                              </w:pPr>
                            </w:p>
                          </w:tc>
                        </w:tr>
                      </w:tbl>
                      <w:p w:rsidR="00F67696" w:rsidRPr="005C488C" w:rsidRDefault="00F67696" w:rsidP="002F3606">
                        <w:pPr>
                          <w:spacing w:line="360" w:lineRule="auto"/>
                          <w:ind w:leftChars="270" w:left="567" w:rightChars="42" w:right="88"/>
                          <w:jc w:val="right"/>
                          <w:rPr>
                            <w:rFonts w:ascii="HG丸ｺﾞｼｯｸM-PRO" w:eastAsia="HG丸ｺﾞｼｯｸM-PRO" w:hAnsi="HG丸ｺﾞｼｯｸM-PRO"/>
                            <w:szCs w:val="21"/>
                          </w:rPr>
                        </w:pPr>
                        <w:r w:rsidRPr="005C488C">
                          <w:rPr>
                            <w:rFonts w:ascii="HG丸ｺﾞｼｯｸM-PRO" w:eastAsia="HG丸ｺﾞｼｯｸM-PRO" w:hAnsi="HG丸ｺﾞｼｯｸM-PRO" w:hint="eastAsia"/>
                            <w:szCs w:val="21"/>
                          </w:rPr>
                          <w:t>平成27年度末時点</w:t>
                        </w:r>
                      </w:p>
                    </w:txbxContent>
                  </v:textbox>
                </v:shape>
                <w10:anchorlock/>
              </v:group>
            </w:pict>
          </mc:Fallback>
        </mc:AlternateContent>
      </w:r>
    </w:p>
    <w:p w:rsidR="00B12609" w:rsidRPr="00F27202" w:rsidRDefault="00B12609" w:rsidP="00F1217F">
      <w:pPr>
        <w:pStyle w:val="23"/>
        <w:keepNext w:val="0"/>
        <w:pageBreakBefore/>
      </w:pPr>
      <w:bookmarkStart w:id="39" w:name="_Toc475520756"/>
      <w:r w:rsidRPr="00F27202">
        <w:rPr>
          <w:rFonts w:hint="eastAsia"/>
        </w:rPr>
        <w:lastRenderedPageBreak/>
        <w:t>5-</w:t>
      </w:r>
      <w:r w:rsidR="0054533D" w:rsidRPr="00F27202">
        <w:rPr>
          <w:rFonts w:hint="eastAsia"/>
        </w:rPr>
        <w:t>1</w:t>
      </w:r>
      <w:r w:rsidR="00134645" w:rsidRPr="00F27202">
        <w:rPr>
          <w:rFonts w:hint="eastAsia"/>
        </w:rPr>
        <w:t xml:space="preserve">　</w:t>
      </w:r>
      <w:r w:rsidR="00F64C1E">
        <w:rPr>
          <w:rFonts w:hint="eastAsia"/>
        </w:rPr>
        <w:t>公共施設（建物）の評価方法</w:t>
      </w:r>
      <w:bookmarkEnd w:id="39"/>
    </w:p>
    <w:p w:rsidR="003E7683" w:rsidRDefault="00A20D01" w:rsidP="00A20D01">
      <w:pPr>
        <w:spacing w:line="360"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各公共施設（建物）の今後の維持管理方針（長寿命化・</w:t>
      </w:r>
      <w:r>
        <w:rPr>
          <w:rFonts w:ascii="HG丸ｺﾞｼｯｸM-PRO" w:eastAsia="HG丸ｺﾞｼｯｸM-PRO" w:hAnsi="HG丸ｺﾞｼｯｸM-PRO" w:hint="eastAsia"/>
        </w:rPr>
        <w:t>建替え</w:t>
      </w:r>
      <w:r w:rsidRPr="00F27202">
        <w:rPr>
          <w:rFonts w:ascii="HG丸ｺﾞｼｯｸM-PRO" w:eastAsia="HG丸ｺﾞｼｯｸM-PRO" w:hAnsi="HG丸ｺﾞｼｯｸM-PRO" w:hint="eastAsia"/>
        </w:rPr>
        <w:t>・統廃合等）を決定するため、公共施設マネジメント白書にて分析した結果に基づく客観的な評価</w:t>
      </w:r>
      <w:r>
        <w:rPr>
          <w:rFonts w:ascii="HG丸ｺﾞｼｯｸM-PRO" w:eastAsia="HG丸ｺﾞｼｯｸM-PRO" w:hAnsi="HG丸ｺﾞｼｯｸM-PRO" w:hint="eastAsia"/>
        </w:rPr>
        <w:t>、および周辺の施設分布状況を考慮した</w:t>
      </w:r>
      <w:r w:rsidRPr="00F27202">
        <w:rPr>
          <w:rFonts w:ascii="HG丸ｺﾞｼｯｸM-PRO" w:eastAsia="HG丸ｺﾞｼｯｸM-PRO" w:hAnsi="HG丸ｺﾞｼｯｸM-PRO" w:hint="eastAsia"/>
        </w:rPr>
        <w:t>一次評価を行いました。</w:t>
      </w:r>
    </w:p>
    <w:p w:rsidR="007E641C" w:rsidRDefault="00A20D01" w:rsidP="00A20D01">
      <w:pPr>
        <w:spacing w:line="360" w:lineRule="auto"/>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さらに</w:t>
      </w:r>
      <w:r>
        <w:rPr>
          <w:rFonts w:ascii="HG丸ｺﾞｼｯｸM-PRO" w:eastAsia="HG丸ｺﾞｼｯｸM-PRO" w:hAnsi="HG丸ｺﾞｼｯｸM-PRO" w:hint="eastAsia"/>
        </w:rPr>
        <w:t>、</w:t>
      </w:r>
      <w:r w:rsidR="003E7683">
        <w:rPr>
          <w:rFonts w:ascii="HG丸ｺﾞｼｯｸM-PRO" w:eastAsia="HG丸ｺﾞｼｯｸM-PRO" w:hAnsi="HG丸ｺﾞｼｯｸM-PRO" w:hint="eastAsia"/>
        </w:rPr>
        <w:t>二次評価として</w:t>
      </w:r>
      <w:r>
        <w:rPr>
          <w:rFonts w:ascii="HG丸ｺﾞｼｯｸM-PRO" w:eastAsia="HG丸ｺﾞｼｯｸM-PRO" w:hAnsi="HG丸ｺﾞｼｯｸM-PRO" w:hint="eastAsia"/>
        </w:rPr>
        <w:t>民間や地元との連携（移譲・委託等）の可能性</w:t>
      </w:r>
      <w:r w:rsidRPr="00F27202">
        <w:rPr>
          <w:rFonts w:ascii="HG丸ｺﾞｼｯｸM-PRO" w:eastAsia="HG丸ｺﾞｼｯｸM-PRO" w:hAnsi="HG丸ｺﾞｼｯｸM-PRO" w:hint="eastAsia"/>
        </w:rPr>
        <w:t>、周辺市町</w:t>
      </w:r>
      <w:r>
        <w:rPr>
          <w:rFonts w:ascii="HG丸ｺﾞｼｯｸM-PRO" w:eastAsia="HG丸ｺﾞｼｯｸM-PRO" w:hAnsi="HG丸ｺﾞｼｯｸM-PRO" w:hint="eastAsia"/>
        </w:rPr>
        <w:t>村</w:t>
      </w:r>
      <w:r w:rsidRPr="00F27202">
        <w:rPr>
          <w:rFonts w:ascii="HG丸ｺﾞｼｯｸM-PRO" w:eastAsia="HG丸ｺﾞｼｯｸM-PRO" w:hAnsi="HG丸ｺﾞｼｯｸM-PRO" w:hint="eastAsia"/>
        </w:rPr>
        <w:t>との連携（施設利用の広域化）、</w:t>
      </w:r>
      <w:r w:rsidR="00AD0519">
        <w:rPr>
          <w:rFonts w:ascii="HG丸ｺﾞｼｯｸM-PRO" w:eastAsia="HG丸ｺﾞｼｯｸM-PRO" w:hAnsi="HG丸ｺﾞｼｯｸM-PRO" w:hint="eastAsia"/>
        </w:rPr>
        <w:t>既存施設の</w:t>
      </w:r>
      <w:r w:rsidR="00AD0519" w:rsidRPr="00F27202">
        <w:rPr>
          <w:rFonts w:ascii="HG丸ｺﾞｼｯｸM-PRO" w:eastAsia="HG丸ｺﾞｼｯｸM-PRO" w:hAnsi="HG丸ｺﾞｼｯｸM-PRO" w:hint="eastAsia"/>
        </w:rPr>
        <w:t>相互有効活用（複合化・統廃合</w:t>
      </w:r>
      <w:r w:rsidR="00AD0519">
        <w:rPr>
          <w:rFonts w:ascii="HG丸ｺﾞｼｯｸM-PRO" w:eastAsia="HG丸ｺﾞｼｯｸM-PRO" w:hAnsi="HG丸ｺﾞｼｯｸM-PRO" w:hint="eastAsia"/>
        </w:rPr>
        <w:t>等）、建物の現状維持の必要性</w:t>
      </w:r>
      <w:r>
        <w:rPr>
          <w:rFonts w:ascii="HG丸ｺﾞｼｯｸM-PRO" w:eastAsia="HG丸ｺﾞｼｯｸM-PRO" w:hAnsi="HG丸ｺﾞｼｯｸM-PRO" w:hint="eastAsia"/>
        </w:rPr>
        <w:t>など</w:t>
      </w:r>
      <w:r w:rsidR="00AD0519">
        <w:rPr>
          <w:rFonts w:ascii="HG丸ｺﾞｼｯｸM-PRO" w:eastAsia="HG丸ｺﾞｼｯｸM-PRO" w:hAnsi="HG丸ｺﾞｼｯｸM-PRO" w:hint="eastAsia"/>
        </w:rPr>
        <w:t>の観点から</w:t>
      </w:r>
      <w:r w:rsidRPr="00F27202">
        <w:rPr>
          <w:rFonts w:ascii="HG丸ｺﾞｼｯｸM-PRO" w:eastAsia="HG丸ｺﾞｼｯｸM-PRO" w:hAnsi="HG丸ｺﾞｼｯｸM-PRO" w:hint="eastAsia"/>
        </w:rPr>
        <w:t>評価</w:t>
      </w:r>
      <w:r w:rsidR="00AD0519">
        <w:rPr>
          <w:rFonts w:ascii="HG丸ｺﾞｼｯｸM-PRO" w:eastAsia="HG丸ｺﾞｼｯｸM-PRO" w:hAnsi="HG丸ｺﾞｼｯｸM-PRO" w:hint="eastAsia"/>
        </w:rPr>
        <w:t>し</w:t>
      </w:r>
      <w:r w:rsidRPr="00F27202">
        <w:rPr>
          <w:rFonts w:ascii="HG丸ｺﾞｼｯｸM-PRO" w:eastAsia="HG丸ｺﾞｼｯｸM-PRO" w:hAnsi="HG丸ｺﾞｼｯｸM-PRO" w:hint="eastAsia"/>
        </w:rPr>
        <w:t>、施設毎の基本的な維持・管理・運営方針を定めました。</w:t>
      </w:r>
    </w:p>
    <w:p w:rsidR="007E641C" w:rsidRDefault="00805E1F" w:rsidP="00E61A6E">
      <w:pPr>
        <w:widowControl/>
        <w:spacing w:line="276"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596288" behindDoc="0" locked="0" layoutInCell="1" allowOverlap="1" wp14:anchorId="31DCFE75" wp14:editId="061A9624">
                <wp:simplePos x="0" y="0"/>
                <wp:positionH relativeFrom="column">
                  <wp:posOffset>366395</wp:posOffset>
                </wp:positionH>
                <wp:positionV relativeFrom="paragraph">
                  <wp:posOffset>711200</wp:posOffset>
                </wp:positionV>
                <wp:extent cx="5355590" cy="5736590"/>
                <wp:effectExtent l="0" t="0" r="16510" b="16510"/>
                <wp:wrapNone/>
                <wp:docPr id="60" name="グループ化 60"/>
                <wp:cNvGraphicFramePr/>
                <a:graphic xmlns:a="http://schemas.openxmlformats.org/drawingml/2006/main">
                  <a:graphicData uri="http://schemas.microsoft.com/office/word/2010/wordprocessingGroup">
                    <wpg:wgp>
                      <wpg:cNvGrpSpPr/>
                      <wpg:grpSpPr>
                        <a:xfrm>
                          <a:off x="0" y="0"/>
                          <a:ext cx="5355590" cy="5736590"/>
                          <a:chOff x="0" y="0"/>
                          <a:chExt cx="5355590" cy="5736590"/>
                        </a:xfrm>
                      </wpg:grpSpPr>
                      <wpg:grpSp>
                        <wpg:cNvPr id="1082" name="グループ化 1082"/>
                        <wpg:cNvGrpSpPr/>
                        <wpg:grpSpPr>
                          <a:xfrm>
                            <a:off x="0" y="0"/>
                            <a:ext cx="5355590" cy="3402330"/>
                            <a:chOff x="0" y="1"/>
                            <a:chExt cx="3954145" cy="2449188"/>
                          </a:xfrm>
                        </wpg:grpSpPr>
                        <wps:wsp>
                          <wps:cNvPr id="1083" name="テキスト ボックス 1083"/>
                          <wps:cNvSpPr txBox="1"/>
                          <wps:spPr>
                            <a:xfrm>
                              <a:off x="0" y="1"/>
                              <a:ext cx="3954145" cy="210436"/>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862A59" w:rsidRDefault="00F67696" w:rsidP="00A20D01">
                                <w:pPr>
                                  <w:jc w:val="center"/>
                                  <w:rPr>
                                    <w:rFonts w:ascii="HG丸ｺﾞｼｯｸM-PRO" w:eastAsia="HG丸ｺﾞｼｯｸM-PRO" w:hAnsi="HG丸ｺﾞｼｯｸM-PRO"/>
                                    <w:b/>
                                    <w:color w:val="FFFFFF" w:themeColor="background1"/>
                                    <w:sz w:val="28"/>
                                    <w:szCs w:val="28"/>
                                  </w:rPr>
                                </w:pPr>
                                <w:r w:rsidRPr="00862A59">
                                  <w:rPr>
                                    <w:rFonts w:ascii="HG丸ｺﾞｼｯｸM-PRO" w:eastAsia="HG丸ｺﾞｼｯｸM-PRO" w:hAnsi="HG丸ｺﾞｼｯｸM-PRO" w:hint="eastAsia"/>
                                    <w:b/>
                                    <w:color w:val="FFFFFF" w:themeColor="background1"/>
                                    <w:sz w:val="28"/>
                                    <w:szCs w:val="28"/>
                                  </w:rPr>
                                  <w:t>一次評価（客観的な評価）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テキスト ボックス 1084"/>
                          <wps:cNvSpPr txBox="1"/>
                          <wps:spPr>
                            <a:xfrm>
                              <a:off x="0" y="210401"/>
                              <a:ext cx="3954145" cy="22387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4F099E" w:rsidRDefault="00F67696" w:rsidP="00A20D01">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9" name="グループ化 1079"/>
                        <wpg:cNvGrpSpPr/>
                        <wpg:grpSpPr>
                          <a:xfrm>
                            <a:off x="152400" y="390525"/>
                            <a:ext cx="3277235" cy="1409700"/>
                            <a:chOff x="0" y="0"/>
                            <a:chExt cx="3657600" cy="1410369"/>
                          </a:xfrm>
                        </wpg:grpSpPr>
                        <wps:wsp>
                          <wps:cNvPr id="1080" name="テキスト ボックス 1080"/>
                          <wps:cNvSpPr txBox="1"/>
                          <wps:spPr>
                            <a:xfrm>
                              <a:off x="0" y="0"/>
                              <a:ext cx="3657600" cy="284480"/>
                            </a:xfrm>
                            <a:prstGeom prst="rect">
                              <a:avLst/>
                            </a:prstGeom>
                            <a:gradFill>
                              <a:gsLst>
                                <a:gs pos="0">
                                  <a:schemeClr val="accent1"/>
                                </a:gs>
                                <a:gs pos="89999">
                                  <a:schemeClr val="accent6"/>
                                </a:gs>
                                <a:gs pos="100000">
                                  <a:schemeClr val="accent2"/>
                                </a:gs>
                              </a:gsLst>
                              <a:lin ang="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FD518B" w:rsidRDefault="00F67696" w:rsidP="00A20D01">
                                <w:pPr>
                                  <w:jc w:val="left"/>
                                  <w:rPr>
                                    <w:rFonts w:ascii="HG丸ｺﾞｼｯｸM-PRO" w:eastAsia="HG丸ｺﾞｼｯｸM-PRO" w:hAnsi="HG丸ｺﾞｼｯｸM-PRO"/>
                                    <w:b/>
                                    <w:color w:val="FFFFFF" w:themeColor="background1"/>
                                    <w:sz w:val="24"/>
                                    <w:szCs w:val="24"/>
                                  </w:rPr>
                                </w:pPr>
                                <w:r w:rsidRPr="00FD518B">
                                  <w:rPr>
                                    <w:rFonts w:ascii="HG丸ｺﾞｼｯｸM-PRO" w:eastAsia="HG丸ｺﾞｼｯｸM-PRO" w:hAnsi="HG丸ｺﾞｼｯｸM-PRO" w:hint="eastAsia"/>
                                    <w:b/>
                                    <w:color w:val="FFFFFF" w:themeColor="background1"/>
                                    <w:sz w:val="24"/>
                                    <w:szCs w:val="24"/>
                                  </w:rPr>
                                  <w:t>マトリクス分析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テキスト ボックス 1081"/>
                          <wps:cNvSpPr txBox="1"/>
                          <wps:spPr>
                            <a:xfrm>
                              <a:off x="0" y="285006"/>
                              <a:ext cx="3657600" cy="11253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■公共施設マネジメント白書における分析結</w:t>
                                </w:r>
                              </w:p>
                              <w:p w:rsidR="00F67696"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果から老朽化度</w:t>
                                </w:r>
                                <w:r w:rsidRPr="00564BAD">
                                  <w:rPr>
                                    <w:rFonts w:ascii="HG丸ｺﾞｼｯｸM-PRO" w:eastAsia="HG丸ｺﾞｼｯｸM-PRO" w:hAnsi="HG丸ｺﾞｼｯｸM-PRO" w:hint="eastAsia"/>
                                    <w:sz w:val="24"/>
                                    <w:szCs w:val="24"/>
                                  </w:rPr>
                                  <w:t>・利用度スコ</w:t>
                                </w:r>
                                <w:r>
                                  <w:rPr>
                                    <w:rFonts w:ascii="HG丸ｺﾞｼｯｸM-PRO" w:eastAsia="HG丸ｺﾞｼｯｸM-PRO" w:hAnsi="HG丸ｺﾞｼｯｸM-PRO" w:hint="eastAsia"/>
                                    <w:sz w:val="24"/>
                                    <w:szCs w:val="24"/>
                                  </w:rPr>
                                  <w:t>アを決定</w:t>
                                </w:r>
                              </w:p>
                              <w:p w:rsidR="00F67696"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■類型別に各公共施設のスコアを4象限マト</w:t>
                                </w:r>
                              </w:p>
                              <w:p w:rsidR="00F67696"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リクス（散布図）にプロットする</w:t>
                                </w:r>
                              </w:p>
                              <w:p w:rsidR="00F67696" w:rsidRPr="004F099E"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■プロット結果に応じた基本方針を導出する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3" name="グループ化 1073"/>
                        <wpg:cNvGrpSpPr/>
                        <wpg:grpSpPr>
                          <a:xfrm>
                            <a:off x="0" y="3667125"/>
                            <a:ext cx="5355590" cy="1390650"/>
                            <a:chOff x="0" y="0"/>
                            <a:chExt cx="3954145" cy="1390997"/>
                          </a:xfrm>
                        </wpg:grpSpPr>
                        <wps:wsp>
                          <wps:cNvPr id="1074" name="テキスト ボックス 1074"/>
                          <wps:cNvSpPr txBox="1"/>
                          <wps:spPr>
                            <a:xfrm>
                              <a:off x="0" y="0"/>
                              <a:ext cx="3954145" cy="333458"/>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862A59" w:rsidRDefault="00F67696" w:rsidP="00A20D01">
                                <w:pPr>
                                  <w:jc w:val="center"/>
                                  <w:rPr>
                                    <w:rFonts w:ascii="HG丸ｺﾞｼｯｸM-PRO" w:eastAsia="HG丸ｺﾞｼｯｸM-PRO" w:hAnsi="HG丸ｺﾞｼｯｸM-PRO"/>
                                    <w:b/>
                                    <w:color w:val="FFFFFF" w:themeColor="background1"/>
                                    <w:sz w:val="28"/>
                                    <w:szCs w:val="28"/>
                                  </w:rPr>
                                </w:pPr>
                                <w:r w:rsidRPr="00862A59">
                                  <w:rPr>
                                    <w:rFonts w:ascii="HG丸ｺﾞｼｯｸM-PRO" w:eastAsia="HG丸ｺﾞｼｯｸM-PRO" w:hAnsi="HG丸ｺﾞｼｯｸM-PRO" w:hint="eastAsia"/>
                                    <w:b/>
                                    <w:color w:val="FFFFFF" w:themeColor="background1"/>
                                    <w:sz w:val="28"/>
                                    <w:szCs w:val="28"/>
                                  </w:rPr>
                                  <w:t>二次評価（</w:t>
                                </w:r>
                                <w:r>
                                  <w:rPr>
                                    <w:rFonts w:ascii="HG丸ｺﾞｼｯｸM-PRO" w:eastAsia="HG丸ｺﾞｼｯｸM-PRO" w:hAnsi="HG丸ｺﾞｼｯｸM-PRO" w:hint="eastAsia"/>
                                    <w:b/>
                                    <w:color w:val="FFFFFF" w:themeColor="background1"/>
                                    <w:sz w:val="28"/>
                                    <w:szCs w:val="28"/>
                                  </w:rPr>
                                  <w:t>施設利用計画・特性を考慮</w:t>
                                </w:r>
                                <w:r w:rsidRPr="00862A59">
                                  <w:rPr>
                                    <w:rFonts w:ascii="HG丸ｺﾞｼｯｸM-PRO" w:eastAsia="HG丸ｺﾞｼｯｸM-PRO" w:hAnsi="HG丸ｺﾞｼｯｸM-PRO"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テキスト ボックス 1075"/>
                          <wps:cNvSpPr txBox="1"/>
                          <wps:spPr>
                            <a:xfrm>
                              <a:off x="0" y="333458"/>
                              <a:ext cx="3954145" cy="1057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A20D01">
                                <w:pPr>
                                  <w:jc w:val="left"/>
                                  <w:rPr>
                                    <w:rFonts w:ascii="HG丸ｺﾞｼｯｸM-PRO" w:eastAsia="HG丸ｺﾞｼｯｸM-PRO" w:hAnsi="HG丸ｺﾞｼｯｸM-PRO"/>
                                    <w:sz w:val="24"/>
                                    <w:szCs w:val="24"/>
                                  </w:rPr>
                                </w:pPr>
                                <w:r w:rsidRPr="00696172">
                                  <w:rPr>
                                    <w:rFonts w:ascii="HG丸ｺﾞｼｯｸM-PRO" w:eastAsia="HG丸ｺﾞｼｯｸM-PRO" w:hAnsi="HG丸ｺﾞｼｯｸM-PRO" w:hint="eastAsia"/>
                                    <w:sz w:val="24"/>
                                    <w:szCs w:val="24"/>
                                  </w:rPr>
                                  <w:t>■</w:t>
                                </w:r>
                                <w:r w:rsidRPr="009D27EC">
                                  <w:rPr>
                                    <w:rFonts w:ascii="HG丸ｺﾞｼｯｸM-PRO" w:eastAsia="HG丸ｺﾞｼｯｸM-PRO" w:hAnsi="HG丸ｺﾞｼｯｸM-PRO" w:hint="eastAsia"/>
                                    <w:sz w:val="24"/>
                                    <w:szCs w:val="24"/>
                                  </w:rPr>
                                  <w:t>設楽町</w:t>
                                </w:r>
                                <w:r>
                                  <w:rPr>
                                    <w:rFonts w:ascii="HG丸ｺﾞｼｯｸM-PRO" w:eastAsia="HG丸ｺﾞｼｯｸM-PRO" w:hAnsi="HG丸ｺﾞｼｯｸM-PRO" w:hint="eastAsia"/>
                                    <w:sz w:val="24"/>
                                    <w:szCs w:val="24"/>
                                  </w:rPr>
                                  <w:t>の公共施設利用に係る方針や施設固有の特性を考慮する</w:t>
                                </w:r>
                              </w:p>
                              <w:p w:rsidR="00F67696" w:rsidRPr="004A7144" w:rsidRDefault="00F67696" w:rsidP="00A20D01">
                                <w:pPr>
                                  <w:jc w:val="left"/>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sz w:val="24"/>
                                    <w:szCs w:val="24"/>
                                  </w:rPr>
                                  <w:t>■民間や地元との連携の可能性を踏まえて方針を決定</w:t>
                                </w:r>
                              </w:p>
                              <w:p w:rsidR="00F67696" w:rsidRPr="00433959" w:rsidRDefault="00F67696" w:rsidP="00A20D01">
                                <w:pPr>
                                  <w:jc w:val="left"/>
                                  <w:rPr>
                                    <w:rFonts w:ascii="HG丸ｺﾞｼｯｸM-PRO" w:eastAsia="HG丸ｺﾞｼｯｸM-PRO" w:hAnsi="HG丸ｺﾞｼｯｸM-PRO"/>
                                    <w:sz w:val="24"/>
                                    <w:szCs w:val="24"/>
                                  </w:rPr>
                                </w:pPr>
                                <w:r>
                                  <w:rPr>
                                    <w:noProof/>
                                  </w:rPr>
                                  <w:drawing>
                                    <wp:inline distT="0" distB="0" distL="0" distR="0" wp14:anchorId="2DCB4489" wp14:editId="6A110D84">
                                      <wp:extent cx="5166360" cy="556503"/>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166360" cy="556503"/>
                                              </a:xfrm>
                                              <a:prstGeom prst="rect">
                                                <a:avLst/>
                                              </a:prstGeom>
                                            </pic:spPr>
                                          </pic:pic>
                                        </a:graphicData>
                                      </a:graphic>
                                    </wp:inline>
                                  </w:drawing>
                                </w:r>
                              </w:p>
                              <w:p w:rsidR="00F67696" w:rsidRPr="00696172" w:rsidRDefault="00F67696" w:rsidP="00A20D01">
                                <w:pPr>
                                  <w:ind w:firstLineChars="100" w:firstLine="240"/>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6" name="テキスト ボックス 1086"/>
                        <wps:cNvSpPr txBox="1"/>
                        <wps:spPr>
                          <a:xfrm>
                            <a:off x="0" y="5343525"/>
                            <a:ext cx="5355590" cy="393065"/>
                          </a:xfrm>
                          <a:prstGeom prst="rect">
                            <a:avLst/>
                          </a:prstGeom>
                          <a:solidFill>
                            <a:schemeClr val="accent2">
                              <a:lumMod val="75000"/>
                            </a:schemeClr>
                          </a:solidFill>
                          <a:ln w="6350" cmpd="sng">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F67696" w:rsidRPr="00862A59" w:rsidRDefault="00F67696" w:rsidP="00A20D01">
                              <w:pPr>
                                <w:jc w:val="center"/>
                                <w:rPr>
                                  <w:rFonts w:ascii="HG丸ｺﾞｼｯｸM-PRO" w:eastAsia="HG丸ｺﾞｼｯｸM-PRO" w:hAnsi="HG丸ｺﾞｼｯｸM-PRO"/>
                                  <w:b/>
                                  <w:color w:val="FFFFFF" w:themeColor="background1"/>
                                  <w:sz w:val="28"/>
                                  <w:szCs w:val="28"/>
                                </w:rPr>
                              </w:pPr>
                              <w:r w:rsidRPr="00862A59">
                                <w:rPr>
                                  <w:rFonts w:ascii="HG丸ｺﾞｼｯｸM-PRO" w:eastAsia="HG丸ｺﾞｼｯｸM-PRO" w:hAnsi="HG丸ｺﾞｼｯｸM-PRO" w:hint="eastAsia"/>
                                  <w:b/>
                                  <w:color w:val="FFFFFF" w:themeColor="background1"/>
                                  <w:sz w:val="28"/>
                                  <w:szCs w:val="28"/>
                                </w:rPr>
                                <w:t>維持・管理・運営方針の決定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下矢印 1085"/>
                        <wps:cNvSpPr/>
                        <wps:spPr>
                          <a:xfrm>
                            <a:off x="2447925" y="3409950"/>
                            <a:ext cx="474980" cy="260985"/>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下矢印 977"/>
                        <wps:cNvSpPr/>
                        <wps:spPr>
                          <a:xfrm>
                            <a:off x="2447925" y="5076825"/>
                            <a:ext cx="474980" cy="260985"/>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6" name="グループ化 1076"/>
                        <wpg:cNvGrpSpPr/>
                        <wpg:grpSpPr>
                          <a:xfrm>
                            <a:off x="152400" y="1876425"/>
                            <a:ext cx="3277235" cy="1436370"/>
                            <a:chOff x="0" y="0"/>
                            <a:chExt cx="3657600" cy="1438390"/>
                          </a:xfrm>
                        </wpg:grpSpPr>
                        <wps:wsp>
                          <wps:cNvPr id="1077" name="テキスト ボックス 1077"/>
                          <wps:cNvSpPr txBox="1"/>
                          <wps:spPr>
                            <a:xfrm>
                              <a:off x="0" y="0"/>
                              <a:ext cx="3657600" cy="284480"/>
                            </a:xfrm>
                            <a:prstGeom prst="rect">
                              <a:avLst/>
                            </a:prstGeom>
                            <a:solidFill>
                              <a:schemeClr val="bg2">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FD518B" w:rsidRDefault="00F67696" w:rsidP="00A20D01">
                                <w:pPr>
                                  <w:jc w:val="left"/>
                                  <w:rPr>
                                    <w:rFonts w:ascii="HG丸ｺﾞｼｯｸM-PRO" w:eastAsia="HG丸ｺﾞｼｯｸM-PRO" w:hAnsi="HG丸ｺﾞｼｯｸM-PRO"/>
                                    <w:b/>
                                    <w:color w:val="FFFFFF" w:themeColor="background1"/>
                                    <w:sz w:val="24"/>
                                    <w:szCs w:val="24"/>
                                  </w:rPr>
                                </w:pPr>
                                <w:r w:rsidRPr="00FD518B">
                                  <w:rPr>
                                    <w:rFonts w:ascii="HG丸ｺﾞｼｯｸM-PRO" w:eastAsia="HG丸ｺﾞｼｯｸM-PRO" w:hAnsi="HG丸ｺﾞｼｯｸM-PRO" w:hint="eastAsia"/>
                                    <w:b/>
                                    <w:color w:val="FFFFFF" w:themeColor="background1"/>
                                    <w:sz w:val="24"/>
                                    <w:szCs w:val="24"/>
                                  </w:rPr>
                                  <w:t>地理的状況の検討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テキスト ボックス 1078"/>
                          <wps:cNvSpPr txBox="1"/>
                          <wps:spPr>
                            <a:xfrm>
                              <a:off x="0" y="285008"/>
                              <a:ext cx="3657600" cy="1153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■老朽化への対処の緊急性が高い施設の配置</w:t>
                                </w:r>
                              </w:p>
                              <w:p w:rsidR="00F67696"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を把握する</w:t>
                                </w:r>
                              </w:p>
                              <w:p w:rsidR="00F67696"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■各施設の利用用途・頻度等を考慮しつつ、</w:t>
                                </w:r>
                              </w:p>
                              <w:p w:rsidR="00F67696"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複合化などの可能性を検討し、マトリクス</w:t>
                                </w:r>
                              </w:p>
                              <w:p w:rsidR="00F67696" w:rsidRPr="004F099E"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分析結果の補足データとする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29" name="図 1529"/>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686175" y="390525"/>
                            <a:ext cx="1419225" cy="1390650"/>
                          </a:xfrm>
                          <a:prstGeom prst="rect">
                            <a:avLst/>
                          </a:prstGeom>
                          <a:noFill/>
                          <a:ln>
                            <a:noFill/>
                          </a:ln>
                        </pic:spPr>
                      </pic:pic>
                      <pic:pic xmlns:pic="http://schemas.openxmlformats.org/drawingml/2006/picture">
                        <pic:nvPicPr>
                          <pic:cNvPr id="498" name="図 498"/>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714750" y="1895475"/>
                            <a:ext cx="1447800" cy="1419225"/>
                          </a:xfrm>
                          <a:prstGeom prst="rect">
                            <a:avLst/>
                          </a:prstGeom>
                          <a:noFill/>
                          <a:ln>
                            <a:noFill/>
                          </a:ln>
                        </pic:spPr>
                      </pic:pic>
                    </wpg:wgp>
                  </a:graphicData>
                </a:graphic>
              </wp:anchor>
            </w:drawing>
          </mc:Choice>
          <mc:Fallback>
            <w:pict>
              <v:group id="グループ化 60" o:spid="_x0000_s1180" style="position:absolute;left:0;text-align:left;margin-left:28.85pt;margin-top:56pt;width:421.7pt;height:451.7pt;z-index:251596288;mso-position-horizontal-relative:text;mso-position-vertical-relative:text" coordsize="53555,57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">
                <v:group id="グループ化 1082" o:spid="_x0000_s1181" style="position:absolute;width:53555;height:34023" coordorigin="" coordsize="39541,24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テキスト ボックス 1083" o:spid="_x0000_s1182" type="#_x0000_t202" style="position:absolute;width:39541;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Hl8MA&#10;AADdAAAADwAAAGRycy9kb3ducmV2LnhtbERPTWvCQBC9F/oflhG81Y2GlBBdxQpSBS9qoXgbsmMS&#10;zM6G3W2M/75bEHqbx/ucxWowrejJ+caygukkAUFcWt1wpeDrvH3LQfiArLG1TAoe5GG1fH1ZYKHt&#10;nY/Un0IlYgj7AhXUIXSFlL6syaCf2I44clfrDIYIXSW1w3sMN62cJcm7NNhwbKixo01N5e30YxRs&#10;mr38WGdun2fH4ZBml7TffX4rNR4N6zmIQEP4Fz/dOx3nJ3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Hl8MAAADdAAAADwAAAAAAAAAAAAAAAACYAgAAZHJzL2Rv&#10;d25yZXYueG1sUEsFBgAAAAAEAAQA9QAAAIgDAAAAAA==&#10;" fillcolor="#4f81bd [3204]" strokecolor="#4f81bd [3204]" strokeweight=".5pt">
                    <v:textbox>
                      <w:txbxContent>
                        <w:p w:rsidR="00F67696" w:rsidRPr="00862A59" w:rsidRDefault="00F67696" w:rsidP="00A20D01">
                          <w:pPr>
                            <w:jc w:val="center"/>
                            <w:rPr>
                              <w:rFonts w:ascii="HG丸ｺﾞｼｯｸM-PRO" w:eastAsia="HG丸ｺﾞｼｯｸM-PRO" w:hAnsi="HG丸ｺﾞｼｯｸM-PRO"/>
                              <w:b/>
                              <w:color w:val="FFFFFF" w:themeColor="background1"/>
                              <w:sz w:val="28"/>
                              <w:szCs w:val="28"/>
                            </w:rPr>
                          </w:pPr>
                          <w:r w:rsidRPr="00862A59">
                            <w:rPr>
                              <w:rFonts w:ascii="HG丸ｺﾞｼｯｸM-PRO" w:eastAsia="HG丸ｺﾞｼｯｸM-PRO" w:hAnsi="HG丸ｺﾞｼｯｸM-PRO" w:hint="eastAsia"/>
                              <w:b/>
                              <w:color w:val="FFFFFF" w:themeColor="background1"/>
                              <w:sz w:val="28"/>
                              <w:szCs w:val="28"/>
                            </w:rPr>
                            <w:t>一次評価（客観的な評価）</w:t>
                          </w:r>
                        </w:p>
                      </w:txbxContent>
                    </v:textbox>
                  </v:shape>
                  <v:shape id="テキスト ボックス 1084" o:spid="_x0000_s1183" type="#_x0000_t202" style="position:absolute;top:2104;width:39541;height:2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VE8MA&#10;AADdAAAADwAAAGRycy9kb3ducmV2LnhtbERPTWsCMRC9C/0PYQq9adYiKlujtKVSxZOr7XnYTHeD&#10;m8mapLr+eyMI3ubxPme26GwjTuSDcaxgOMhAEJdOG64U7HfL/hREiMgaG8ek4EIBFvOn3gxz7c68&#10;pVMRK5FCOOSooI6xzaUMZU0Ww8C1xIn7c95iTNBXUns8p3DbyNcsG0uLhlNDjS191lQein+r4Pjj&#10;d6Oh+fpdNuvCHCeHzcc3TpR6ee7e30BE6uJDfHevdJqfTUdw+yad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kVE8MAAADdAAAADwAAAAAAAAAAAAAAAACYAgAAZHJzL2Rv&#10;d25yZXYueG1sUEsFBgAAAAAEAAQA9QAAAIgDAAAAAA==&#10;" fillcolor="white [3201]" strokeweight=".5pt">
                    <v:textbox>
                      <w:txbxContent>
                        <w:p w:rsidR="00F67696" w:rsidRPr="004F099E" w:rsidRDefault="00F67696" w:rsidP="00A20D01">
                          <w:pPr>
                            <w:jc w:val="center"/>
                            <w:rPr>
                              <w:rFonts w:ascii="HG丸ｺﾞｼｯｸM-PRO" w:eastAsia="HG丸ｺﾞｼｯｸM-PRO" w:hAnsi="HG丸ｺﾞｼｯｸM-PRO"/>
                              <w:sz w:val="28"/>
                              <w:szCs w:val="28"/>
                            </w:rPr>
                          </w:pPr>
                        </w:p>
                      </w:txbxContent>
                    </v:textbox>
                  </v:shape>
                </v:group>
                <v:group id="グループ化 1079" o:spid="_x0000_s1184" style="position:absolute;left:1524;top:3905;width:32772;height:14097" coordsize="36576,1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テキスト ボックス 1080" o:spid="_x0000_s1185" type="#_x0000_t202" style="position:absolute;width:3657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9dsQA&#10;AADdAAAADwAAAGRycy9kb3ducmV2LnhtbESPMU/DQAyFdyT+w8lIbPRChlKFXqs2AsHC0BYxWzk3&#10;FxH7Qu5owr/HAxKbrff83uf1dubeXGhMXRQH94sCDEkTfSetg/fT890KTMooHvso5OCHEmw311dr&#10;rHyc5ECXY26Nhkiq0EHIeaisTU0gxrSIA4lq5zgyZl3H1voRJw3n3pZFsbSMnWhDwIHqQM3n8Zsd&#10;PJRhOiy/Sn45983+46nm+o3YudubefcIJtOc/81/169e8YuV8us3OoL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XbEAAAA3QAAAA8AAAAAAAAAAAAAAAAAmAIAAGRycy9k&#10;b3ducmV2LnhtbFBLBQYAAAAABAAEAPUAAACJAwAAAAA=&#10;" fillcolor="#4f81bd [3204]" strokeweight=".5pt">
                    <v:fill color2="#c0504d [3205]" angle="90" colors="0 #4f81bd;58982f #f79646;1 #c0504d" focus="100%" type="gradient">
                      <o:fill v:ext="view" type="gradientUnscaled"/>
                    </v:fill>
                    <v:textbox>
                      <w:txbxContent>
                        <w:p w:rsidR="00F67696" w:rsidRPr="00FD518B" w:rsidRDefault="00F67696" w:rsidP="00A20D01">
                          <w:pPr>
                            <w:jc w:val="left"/>
                            <w:rPr>
                              <w:rFonts w:ascii="HG丸ｺﾞｼｯｸM-PRO" w:eastAsia="HG丸ｺﾞｼｯｸM-PRO" w:hAnsi="HG丸ｺﾞｼｯｸM-PRO"/>
                              <w:b/>
                              <w:color w:val="FFFFFF" w:themeColor="background1"/>
                              <w:sz w:val="24"/>
                              <w:szCs w:val="24"/>
                            </w:rPr>
                          </w:pPr>
                          <w:r w:rsidRPr="00FD518B">
                            <w:rPr>
                              <w:rFonts w:ascii="HG丸ｺﾞｼｯｸM-PRO" w:eastAsia="HG丸ｺﾞｼｯｸM-PRO" w:hAnsi="HG丸ｺﾞｼｯｸM-PRO" w:hint="eastAsia"/>
                              <w:b/>
                              <w:color w:val="FFFFFF" w:themeColor="background1"/>
                              <w:sz w:val="24"/>
                              <w:szCs w:val="24"/>
                            </w:rPr>
                            <w:t>マトリクス分析</w:t>
                          </w:r>
                        </w:p>
                      </w:txbxContent>
                    </v:textbox>
                  </v:shape>
                  <v:shape id="テキスト ボックス 1081" o:spid="_x0000_s1186" type="#_x0000_t202" style="position:absolute;top:2850;width:36576;height:11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2i8MA&#10;AADdAAAADwAAAGRycy9kb3ducmV2LnhtbERPTWsCMRC9F/wPYYTeanalVNkapS2KLZ5ctedhM90N&#10;biZrEnX775uC4G0e73Nmi9624kI+GMcK8lEGgrhy2nCtYL9bPU1BhIissXVMCn4pwGI+eJhhod2V&#10;t3QpYy1SCIcCFTQxdoWUoWrIYhi5jjhxP85bjAn6WmqP1xRuWznOshdp0XBqaLCjj4aqY3m2Ck4H&#10;v3vOzfJ71X6V5jQ5bt7XOFHqcdi/vYKI1Me7+Ob+1Gl+Ns3h/5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62i8MAAADdAAAADwAAAAAAAAAAAAAAAACYAgAAZHJzL2Rv&#10;d25yZXYueG1sUEsFBgAAAAAEAAQA9QAAAIgDAAAAAA==&#10;" fillcolor="white [3201]" strokeweight=".5pt">
                    <v:textbox>
                      <w:txbxContent>
                        <w:p w:rsidR="00F67696"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■公共施設マネジメント白書における分析結</w:t>
                          </w:r>
                        </w:p>
                        <w:p w:rsidR="00F67696"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果から老朽化度</w:t>
                          </w:r>
                          <w:r w:rsidRPr="00564BAD">
                            <w:rPr>
                              <w:rFonts w:ascii="HG丸ｺﾞｼｯｸM-PRO" w:eastAsia="HG丸ｺﾞｼｯｸM-PRO" w:hAnsi="HG丸ｺﾞｼｯｸM-PRO" w:hint="eastAsia"/>
                              <w:sz w:val="24"/>
                              <w:szCs w:val="24"/>
                            </w:rPr>
                            <w:t>・利用度スコ</w:t>
                          </w:r>
                          <w:r>
                            <w:rPr>
                              <w:rFonts w:ascii="HG丸ｺﾞｼｯｸM-PRO" w:eastAsia="HG丸ｺﾞｼｯｸM-PRO" w:hAnsi="HG丸ｺﾞｼｯｸM-PRO" w:hint="eastAsia"/>
                              <w:sz w:val="24"/>
                              <w:szCs w:val="24"/>
                            </w:rPr>
                            <w:t>アを決定</w:t>
                          </w:r>
                        </w:p>
                        <w:p w:rsidR="00F67696"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■類型別に各公共施設のスコアを4象限マト</w:t>
                          </w:r>
                        </w:p>
                        <w:p w:rsidR="00F67696"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リクス（散布図）にプロットする</w:t>
                          </w:r>
                        </w:p>
                        <w:p w:rsidR="00F67696" w:rsidRPr="004F099E"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■プロット結果に応じた基本方針を導出する</w:t>
                          </w:r>
                        </w:p>
                      </w:txbxContent>
                    </v:textbox>
                  </v:shape>
                </v:group>
                <v:group id="グループ化 1073" o:spid="_x0000_s1187" style="position:absolute;top:36671;width:53555;height:13906" coordsize="39541,13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テキスト ボックス 1074" o:spid="_x0000_s1188" type="#_x0000_t202" style="position:absolute;width:3954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aAsUA&#10;AADdAAAADwAAAGRycy9kb3ducmV2LnhtbERPS2vCQBC+C/0PyxR6kbqxVVuim1CEgtf6AHsbspNN&#10;bHY2ZLcm9td3BcHbfHzPWeWDbcSZOl87VjCdJCCIC6drNgr2u8/ndxA+IGtsHJOCC3nIs4fRClPt&#10;ev6i8zYYEUPYp6igCqFNpfRFRRb9xLXEkStdZzFE2BmpO+xjuG3kS5IspMWaY0OFLa0rKn62v1bB&#10;7q897Iv+VDbz0qzH08P38dXMlXp6HD6WIAIN4S6+uTc6zk/eZnD9Jp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1oCxQAAAN0AAAAPAAAAAAAAAAAAAAAAAJgCAABkcnMv&#10;ZG93bnJldi54bWxQSwUGAAAAAAQABAD1AAAAigMAAAAA&#10;" fillcolor="#365f91 [2404]" strokeweight=".5pt">
                    <v:textbox>
                      <w:txbxContent>
                        <w:p w:rsidR="00F67696" w:rsidRPr="00862A59" w:rsidRDefault="00F67696" w:rsidP="00A20D01">
                          <w:pPr>
                            <w:jc w:val="center"/>
                            <w:rPr>
                              <w:rFonts w:ascii="HG丸ｺﾞｼｯｸM-PRO" w:eastAsia="HG丸ｺﾞｼｯｸM-PRO" w:hAnsi="HG丸ｺﾞｼｯｸM-PRO"/>
                              <w:b/>
                              <w:color w:val="FFFFFF" w:themeColor="background1"/>
                              <w:sz w:val="28"/>
                              <w:szCs w:val="28"/>
                            </w:rPr>
                          </w:pPr>
                          <w:r w:rsidRPr="00862A59">
                            <w:rPr>
                              <w:rFonts w:ascii="HG丸ｺﾞｼｯｸM-PRO" w:eastAsia="HG丸ｺﾞｼｯｸM-PRO" w:hAnsi="HG丸ｺﾞｼｯｸM-PRO" w:hint="eastAsia"/>
                              <w:b/>
                              <w:color w:val="FFFFFF" w:themeColor="background1"/>
                              <w:sz w:val="28"/>
                              <w:szCs w:val="28"/>
                            </w:rPr>
                            <w:t>二次評価（</w:t>
                          </w:r>
                          <w:r>
                            <w:rPr>
                              <w:rFonts w:ascii="HG丸ｺﾞｼｯｸM-PRO" w:eastAsia="HG丸ｺﾞｼｯｸM-PRO" w:hAnsi="HG丸ｺﾞｼｯｸM-PRO" w:hint="eastAsia"/>
                              <w:b/>
                              <w:color w:val="FFFFFF" w:themeColor="background1"/>
                              <w:sz w:val="28"/>
                              <w:szCs w:val="28"/>
                            </w:rPr>
                            <w:t>施設利用計画・特性を考慮</w:t>
                          </w:r>
                          <w:r w:rsidRPr="00862A59">
                            <w:rPr>
                              <w:rFonts w:ascii="HG丸ｺﾞｼｯｸM-PRO" w:eastAsia="HG丸ｺﾞｼｯｸM-PRO" w:hAnsi="HG丸ｺﾞｼｯｸM-PRO" w:hint="eastAsia"/>
                              <w:b/>
                              <w:color w:val="FFFFFF" w:themeColor="background1"/>
                              <w:sz w:val="28"/>
                              <w:szCs w:val="28"/>
                            </w:rPr>
                            <w:t>）</w:t>
                          </w:r>
                        </w:p>
                      </w:txbxContent>
                    </v:textbox>
                  </v:shape>
                  <v:shape id="テキスト ボックス 1075" o:spid="_x0000_s1189" type="#_x0000_t202" style="position:absolute;top:3334;width:39541;height:10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Ar8QA&#10;AADdAAAADwAAAGRycy9kb3ducmV2LnhtbERPTU8CMRC9k/AfmjHxBl2IuGalEDASMJ5c1PNkO+42&#10;bKdLW2D599TExNu8vM+ZL3vbijP5YBwrmIwzEMSV04ZrBZ/7zegJRIjIGlvHpOBKAZaL4WCOhXYX&#10;/qBzGWuRQjgUqKCJsSukDFVDFsPYdcSJ+3HeYkzQ11J7vKRw28pplj1Ki4ZTQ4MdvTRUHcqTVXD8&#10;8vuHiXn93rRvpTnmh/f1FnOl7u/61TOISH38F/+5dzrNz/IZ/H6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wK/EAAAA3QAAAA8AAAAAAAAAAAAAAAAAmAIAAGRycy9k&#10;b3ducmV2LnhtbFBLBQYAAAAABAAEAPUAAACJAwAAAAA=&#10;" fillcolor="white [3201]" strokeweight=".5pt">
                    <v:textbox>
                      <w:txbxContent>
                        <w:p w:rsidR="00F67696" w:rsidRDefault="00F67696" w:rsidP="00A20D01">
                          <w:pPr>
                            <w:jc w:val="left"/>
                            <w:rPr>
                              <w:rFonts w:ascii="HG丸ｺﾞｼｯｸM-PRO" w:eastAsia="HG丸ｺﾞｼｯｸM-PRO" w:hAnsi="HG丸ｺﾞｼｯｸM-PRO"/>
                              <w:sz w:val="24"/>
                              <w:szCs w:val="24"/>
                            </w:rPr>
                          </w:pPr>
                          <w:r w:rsidRPr="00696172">
                            <w:rPr>
                              <w:rFonts w:ascii="HG丸ｺﾞｼｯｸM-PRO" w:eastAsia="HG丸ｺﾞｼｯｸM-PRO" w:hAnsi="HG丸ｺﾞｼｯｸM-PRO" w:hint="eastAsia"/>
                              <w:sz w:val="24"/>
                              <w:szCs w:val="24"/>
                            </w:rPr>
                            <w:t>■</w:t>
                          </w:r>
                          <w:r w:rsidRPr="009D27EC">
                            <w:rPr>
                              <w:rFonts w:ascii="HG丸ｺﾞｼｯｸM-PRO" w:eastAsia="HG丸ｺﾞｼｯｸM-PRO" w:hAnsi="HG丸ｺﾞｼｯｸM-PRO" w:hint="eastAsia"/>
                              <w:sz w:val="24"/>
                              <w:szCs w:val="24"/>
                            </w:rPr>
                            <w:t>設楽町</w:t>
                          </w:r>
                          <w:r>
                            <w:rPr>
                              <w:rFonts w:ascii="HG丸ｺﾞｼｯｸM-PRO" w:eastAsia="HG丸ｺﾞｼｯｸM-PRO" w:hAnsi="HG丸ｺﾞｼｯｸM-PRO" w:hint="eastAsia"/>
                              <w:sz w:val="24"/>
                              <w:szCs w:val="24"/>
                            </w:rPr>
                            <w:t>の公共施設利用に係る方針や施設固有の特性を考慮する</w:t>
                          </w:r>
                        </w:p>
                        <w:p w:rsidR="00F67696" w:rsidRPr="004A7144" w:rsidRDefault="00F67696" w:rsidP="00A20D01">
                          <w:pPr>
                            <w:jc w:val="left"/>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sz w:val="24"/>
                              <w:szCs w:val="24"/>
                            </w:rPr>
                            <w:t>■民間や地元との連携の可能性を踏まえて方針を決定</w:t>
                          </w:r>
                        </w:p>
                        <w:p w:rsidR="00F67696" w:rsidRPr="00433959" w:rsidRDefault="00F67696" w:rsidP="00A20D01">
                          <w:pPr>
                            <w:jc w:val="left"/>
                            <w:rPr>
                              <w:rFonts w:ascii="HG丸ｺﾞｼｯｸM-PRO" w:eastAsia="HG丸ｺﾞｼｯｸM-PRO" w:hAnsi="HG丸ｺﾞｼｯｸM-PRO"/>
                              <w:sz w:val="24"/>
                              <w:szCs w:val="24"/>
                            </w:rPr>
                          </w:pPr>
                          <w:r>
                            <w:rPr>
                              <w:noProof/>
                            </w:rPr>
                            <w:drawing>
                              <wp:inline distT="0" distB="0" distL="0" distR="0" wp14:anchorId="5EAD1D81" wp14:editId="3251C74A">
                                <wp:extent cx="5166360" cy="556503"/>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166360" cy="556503"/>
                                        </a:xfrm>
                                        <a:prstGeom prst="rect">
                                          <a:avLst/>
                                        </a:prstGeom>
                                      </pic:spPr>
                                    </pic:pic>
                                  </a:graphicData>
                                </a:graphic>
                              </wp:inline>
                            </w:drawing>
                          </w:r>
                        </w:p>
                        <w:p w:rsidR="00F67696" w:rsidRPr="00696172" w:rsidRDefault="00F67696" w:rsidP="00A20D01">
                          <w:pPr>
                            <w:ind w:firstLineChars="100" w:firstLine="240"/>
                            <w:jc w:val="left"/>
                            <w:rPr>
                              <w:rFonts w:ascii="HG丸ｺﾞｼｯｸM-PRO" w:eastAsia="HG丸ｺﾞｼｯｸM-PRO" w:hAnsi="HG丸ｺﾞｼｯｸM-PRO"/>
                              <w:sz w:val="24"/>
                              <w:szCs w:val="24"/>
                            </w:rPr>
                          </w:pPr>
                        </w:p>
                      </w:txbxContent>
                    </v:textbox>
                  </v:shape>
                </v:group>
                <v:shape id="テキスト ボックス 1086" o:spid="_x0000_s1190" type="#_x0000_t202" style="position:absolute;top:53435;width:53555;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vcQA&#10;AADdAAAADwAAAGRycy9kb3ducmV2LnhtbERPTWsCMRC9C/6HMAVvmliKrFujFIvVQy9VD+1t2Ex3&#10;t91Mlk1co7++KQje5vE+Z7GKthE9db52rGE6USCIC2dqLjUcD5txBsIHZIONY9JwIQ+r5XCwwNy4&#10;M39Qvw+lSCHsc9RQhdDmUvqiIot+4lrixH27zmJIsCul6fCcwm0jH5WaSYs1p4YKW1pXVPzuT1ZD&#10;9tSqfvf2Pv2M8+s8vn7xwf9stR49xJdnEIFiuItv7p1J81U2g/9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rL3EAAAA3QAAAA8AAAAAAAAAAAAAAAAAmAIAAGRycy9k&#10;b3ducmV2LnhtbFBLBQYAAAAABAAEAPUAAACJAwAAAAA=&#10;" fillcolor="#943634 [2405]" strokeweight=".5pt">
                  <v:textbox>
                    <w:txbxContent>
                      <w:p w:rsidR="00F67696" w:rsidRPr="00862A59" w:rsidRDefault="00F67696" w:rsidP="00A20D01">
                        <w:pPr>
                          <w:jc w:val="center"/>
                          <w:rPr>
                            <w:rFonts w:ascii="HG丸ｺﾞｼｯｸM-PRO" w:eastAsia="HG丸ｺﾞｼｯｸM-PRO" w:hAnsi="HG丸ｺﾞｼｯｸM-PRO"/>
                            <w:b/>
                            <w:color w:val="FFFFFF" w:themeColor="background1"/>
                            <w:sz w:val="28"/>
                            <w:szCs w:val="28"/>
                          </w:rPr>
                        </w:pPr>
                        <w:r w:rsidRPr="00862A59">
                          <w:rPr>
                            <w:rFonts w:ascii="HG丸ｺﾞｼｯｸM-PRO" w:eastAsia="HG丸ｺﾞｼｯｸM-PRO" w:hAnsi="HG丸ｺﾞｼｯｸM-PRO" w:hint="eastAsia"/>
                            <w:b/>
                            <w:color w:val="FFFFFF" w:themeColor="background1"/>
                            <w:sz w:val="28"/>
                            <w:szCs w:val="28"/>
                          </w:rPr>
                          <w:t>維持・管理・運営方針の決定</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85" o:spid="_x0000_s1191" type="#_x0000_t67" style="position:absolute;left:24479;top:34099;width:4750;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L+MIA&#10;AADdAAAADwAAAGRycy9kb3ducmV2LnhtbERP24rCMBB9X/Afwiz4smiq4IWuUURQVFik1Q8Ymull&#10;t5mUJmr9eyMs+DaHc53FqjO1uFHrKssKRsMIBHFmdcWFgst5O5iDcB5ZY22ZFDzIwWrZ+1hgrO2d&#10;E7qlvhAhhF2MCkrvm1hKl5Vk0A1tQxy43LYGfYBtIXWL9xBuajmOoqk0WHFoKLGhTUnZX3o1CtLm&#10;67KbWf75feRoZsnhtD9Oc6X6n936G4Snzr/F/+69DvOj+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ov4wgAAAN0AAAAPAAAAAAAAAAAAAAAAAJgCAABkcnMvZG93&#10;bnJldi54bWxQSwUGAAAAAAQABAD1AAAAhwMAAAAA&#10;" adj="10800" fillcolor="#00b050" stroked="f" strokeweight="2pt"/>
                <v:shape id="下矢印 977" o:spid="_x0000_s1192" type="#_x0000_t67" style="position:absolute;left:24479;top:50768;width:4750;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5l8UA&#10;AADcAAAADwAAAGRycy9kb3ducmV2LnhtbESP3WrCQBSE7wu+w3IKvSl1oxfGRlcRoZIWihh9gEP2&#10;5Mdmz4bsNj9v3y0UejnMzDfMdj+aRvTUudqygsU8AkGcW11zqeB2fXtZg3AeWWNjmRRM5GC/mz1s&#10;MdF24Av1mS9FgLBLUEHlfZtI6fKKDLq5bYmDV9jOoA+yK6XucAhw08hlFK2kwZrDQoUtHSvKv7Jv&#10;oyBrn2+n2PLnfSrQxJf3c/qxKpR6ehwPGxCeRv8f/munWsFrHM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7mXxQAAANwAAAAPAAAAAAAAAAAAAAAAAJgCAABkcnMv&#10;ZG93bnJldi54bWxQSwUGAAAAAAQABAD1AAAAigMAAAAA&#10;" adj="10800" fillcolor="#00b050" stroked="f" strokeweight="2pt"/>
                <v:group id="グループ化 1076" o:spid="_x0000_s1193" style="position:absolute;left:1524;top:18764;width:32772;height:14363" coordsize="36576,14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テキスト ボックス 1077" o:spid="_x0000_s1194" type="#_x0000_t202" style="position:absolute;width:3657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wCcMA&#10;AADdAAAADwAAAGRycy9kb3ducmV2LnhtbERPTWsCMRC9C/6HMAVvmrSI1q1RpKB4EdG2YG/DZtws&#10;bibLJq7rvzeFgrd5vM+ZLztXiZaaUHrW8DpSIIhzb0ouNHx/rYfvIEJENlh5Jg13CrBc9HtzzIy/&#10;8YHaYyxECuGQoQYbY51JGXJLDsPI18SJO/vGYUywKaRp8JbCXSXflJpIhyWnBos1fVrKL8er07CR&#10;l59w2I/HtT1vT3ejdr/r/UzrwUu3+gARqYtP8b97a9J8NZ3C3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PwCcMAAADdAAAADwAAAAAAAAAAAAAAAACYAgAAZHJzL2Rv&#10;d25yZXYueG1sUEsFBgAAAAAEAAQA9QAAAIgDAAAAAA==&#10;" fillcolor="#938953 [1614]" strokeweight=".5pt">
                    <v:textbox>
                      <w:txbxContent>
                        <w:p w:rsidR="00F67696" w:rsidRPr="00FD518B" w:rsidRDefault="00F67696" w:rsidP="00A20D01">
                          <w:pPr>
                            <w:jc w:val="left"/>
                            <w:rPr>
                              <w:rFonts w:ascii="HG丸ｺﾞｼｯｸM-PRO" w:eastAsia="HG丸ｺﾞｼｯｸM-PRO" w:hAnsi="HG丸ｺﾞｼｯｸM-PRO"/>
                              <w:b/>
                              <w:color w:val="FFFFFF" w:themeColor="background1"/>
                              <w:sz w:val="24"/>
                              <w:szCs w:val="24"/>
                            </w:rPr>
                          </w:pPr>
                          <w:r w:rsidRPr="00FD518B">
                            <w:rPr>
                              <w:rFonts w:ascii="HG丸ｺﾞｼｯｸM-PRO" w:eastAsia="HG丸ｺﾞｼｯｸM-PRO" w:hAnsi="HG丸ｺﾞｼｯｸM-PRO" w:hint="eastAsia"/>
                              <w:b/>
                              <w:color w:val="FFFFFF" w:themeColor="background1"/>
                              <w:sz w:val="24"/>
                              <w:szCs w:val="24"/>
                            </w:rPr>
                            <w:t>地理的状況の検討</w:t>
                          </w:r>
                        </w:p>
                      </w:txbxContent>
                    </v:textbox>
                  </v:shape>
                  <v:shape id="テキスト ボックス 1078" o:spid="_x0000_s1195" type="#_x0000_t202" style="position:absolute;top:2850;width:36576;height:11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vMcYA&#10;AADdAAAADwAAAGRycy9kb3ducmV2LnhtbESPQU/DMAyF70j7D5EncWPpEKKoWzaxiQkQJzrY2WpM&#10;G61xuiRs5d/jAxI3W+/5vc/L9eh7daaYXGAD81kBirgJ1nFr4GO/u3kAlTKyxT4wGfihBOvV5GqJ&#10;lQ0XfqdznVslIZwqNNDlPFRap6Yjj2kWBmLRvkL0mGWNrbYRLxLue31bFPfao2Np6HCgbUfNsf72&#10;Bk6fcX83d0+HXf9au1N5fNs8Y2nM9XR8XIDKNOZ/89/1ixX8ohR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FvMcYAAADdAAAADwAAAAAAAAAAAAAAAACYAgAAZHJz&#10;L2Rvd25yZXYueG1sUEsFBgAAAAAEAAQA9QAAAIsDAAAAAA==&#10;" fillcolor="white [3201]" strokeweight=".5pt">
                    <v:textbox>
                      <w:txbxContent>
                        <w:p w:rsidR="00F67696"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■老朽化への対処の緊急性が高い施設の配置</w:t>
                          </w:r>
                        </w:p>
                        <w:p w:rsidR="00F67696"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を把握する</w:t>
                          </w:r>
                        </w:p>
                        <w:p w:rsidR="00F67696" w:rsidRDefault="00F67696" w:rsidP="00A20D0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■各施設の利用用途・頻度等を考慮しつつ、</w:t>
                          </w:r>
                        </w:p>
                        <w:p w:rsidR="00F67696"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複合化などの可能性を検討し、マトリクス</w:t>
                          </w:r>
                        </w:p>
                        <w:p w:rsidR="00F67696" w:rsidRPr="004F099E" w:rsidRDefault="00F67696" w:rsidP="00A20D01">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分析結果の補足データとする</w:t>
                          </w:r>
                        </w:p>
                      </w:txbxContent>
                    </v:textbox>
                  </v:shape>
                </v:group>
                <v:shape id="図 1529" o:spid="_x0000_s1196" type="#_x0000_t75" style="position:absolute;left:36861;top:3905;width:14193;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I2/BAAAA3QAAAA8AAABkcnMvZG93bnJldi54bWxET02LwjAQvQv+hzCCN01XULQaRdxV9qhW&#10;2D0OzdjWbSYlidr990YQvM3jfc5i1Zpa3Mj5yrKCj2ECgji3uuJCwSnbDqYgfEDWWFsmBf/kYbXs&#10;dhaYanvnA92OoRAxhH2KCsoQmlRKn5dk0A9tQxy5s3UGQ4SukNrhPYabWo6SZCINVhwbSmxoU1L+&#10;d7waBfX1svmSe5+xm5ztr/vJ1rv2U6l+r13PQQRqw1v8cn/rOH88msHzm3iC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OI2/BAAAA3QAAAA8AAAAAAAAAAAAAAAAAnwIA&#10;AGRycy9kb3ducmV2LnhtbFBLBQYAAAAABAAEAPcAAACNAwAAAAA=&#10;">
                  <v:imagedata r:id="rId79" o:title=""/>
                  <v:path arrowok="t"/>
                </v:shape>
                <v:shape id="図 498" o:spid="_x0000_s1197" type="#_x0000_t75" style="position:absolute;left:37147;top:18954;width:14478;height:1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qarvDAAAA3AAAAA8AAABkcnMvZG93bnJldi54bWxET01rwkAQvQv9D8sUvJlNS1EbXaWUFgXx&#10;YLR4nWSnSWh2Ns1uTPz37kHw+Hjfy/VganGh1lWWFbxEMQji3OqKCwWn4/dkDsJ5ZI21ZVJwJQfr&#10;1dNoiYm2PR/okvpChBB2CSoovW8SKV1ekkEX2YY4cL+2NegDbAupW+xDuKnlaxxPpcGKQ0OJDX2W&#10;lP+lnVGQnvP9l013u213/Mk22Z7/7YyVGj8PHwsQngb/EN/dW63g7T2sDWfCEZ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pqu8MAAADcAAAADwAAAAAAAAAAAAAAAACf&#10;AgAAZHJzL2Rvd25yZXYueG1sUEsFBgAAAAAEAAQA9wAAAI8DAAAAAA==&#10;">
                  <v:imagedata r:id="rId80" o:title=""/>
                  <v:path arrowok="t"/>
                </v:shape>
              </v:group>
            </w:pict>
          </mc:Fallback>
        </mc:AlternateContent>
      </w:r>
      <w:r w:rsidR="00A20D01" w:rsidRPr="00F27202">
        <w:rPr>
          <w:rFonts w:ascii="HG丸ｺﾞｼｯｸM-PRO" w:eastAsia="HG丸ｺﾞｼｯｸM-PRO" w:hAnsi="HG丸ｺﾞｼｯｸM-PRO"/>
          <w:noProof/>
        </w:rPr>
        <mc:AlternateContent>
          <mc:Choice Requires="wpg">
            <w:drawing>
              <wp:inline distT="0" distB="0" distL="0" distR="0" wp14:anchorId="44FE8911" wp14:editId="73DD2E89">
                <wp:extent cx="5759450" cy="6591935"/>
                <wp:effectExtent l="0" t="0" r="12700" b="18415"/>
                <wp:docPr id="1087" name="グループ化 1087"/>
                <wp:cNvGraphicFramePr/>
                <a:graphic xmlns:a="http://schemas.openxmlformats.org/drawingml/2006/main">
                  <a:graphicData uri="http://schemas.microsoft.com/office/word/2010/wordprocessingGroup">
                    <wpg:wgp>
                      <wpg:cNvGrpSpPr/>
                      <wpg:grpSpPr>
                        <a:xfrm>
                          <a:off x="0" y="0"/>
                          <a:ext cx="5759450" cy="6591935"/>
                          <a:chOff x="0" y="0"/>
                          <a:chExt cx="6203590" cy="6734072"/>
                        </a:xfrm>
                      </wpg:grpSpPr>
                      <wps:wsp>
                        <wps:cNvPr id="1088" name="片側の 2 つの角を丸めた四角形 1088"/>
                        <wps:cNvSpPr/>
                        <wps:spPr>
                          <a:xfrm>
                            <a:off x="0" y="0"/>
                            <a:ext cx="6203590" cy="33528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A20D0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b/>
                                </w:rPr>
                                <w:t>公共施設類型毎の維持管理方針策定の流れ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 name="テキスト ボックス 1089"/>
                        <wps:cNvSpPr txBox="1"/>
                        <wps:spPr>
                          <a:xfrm>
                            <a:off x="9525" y="332978"/>
                            <a:ext cx="6194065" cy="640109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210840" w:rsidRDefault="00F67696" w:rsidP="00A20D01">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87" o:spid="_x0000_s1198" style="width:453.5pt;height:519.05pt;mso-position-horizontal-relative:char;mso-position-vertical-relative:line" coordsize="62035,6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">
                <v:shape id="片側の 2 つの角を丸めた四角形 1088" o:spid="_x0000_s1199" style="position:absolute;width:62035;height:3352;visibility:visible;mso-wrap-style:square;v-text-anchor:middle" coordsize="6203590,335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yiMQA&#10;AADdAAAADwAAAGRycy9kb3ducmV2LnhtbESPS28CMQyE75X6HyJX4lJBtggB2hIQQgV6LY+72Xgf&#10;6sZZJQGWf48PlXqzNeOZz4tV71p1oxAbzwY+Rhko4sLbhisDp+N2OAcVE7LF1jMZeFCE1fL1ZYG5&#10;9Xf+odshVUpCOOZooE6py7WORU0O48h3xKKVPjhMsoZK24B3CXetHmfZVDtsWBpq7GhTU/F7uDoD&#10;s0d5Lpsw7tvd+2Q/pfLrctmfjBm89etPUIn69G/+u/62gp/NBVe+kRH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sojEAAAA3QAAAA8AAAAAAAAAAAAAAAAAmAIAAGRycy9k&#10;b3ducmV2LnhtbFBLBQYAAAAABAAEAPUAAACJAwAAAAA=&#10;" adj="-11796480,,5400" path="m55881,l6147709,v30862,,55881,25019,55881,55881l6203590,335280r,l,335280r,l,55881c,25019,25019,,55881,xe" fillcolor="#4f81bd [3204]" strokecolor="#4f81bd [3204]" strokeweight="2pt">
                  <v:stroke joinstyle="miter"/>
                  <v:formulas/>
                  <v:path arrowok="t" o:connecttype="custom" o:connectlocs="55881,0;6147709,0;6203590,55881;6203590,335280;6203590,335280;0,335280;0,335280;0,55881;55881,0" o:connectangles="0,0,0,0,0,0,0,0,0" textboxrect="0,0,6203590,335280"/>
                  <v:textbox>
                    <w:txbxContent>
                      <w:p w:rsidR="00F67696" w:rsidRPr="00855E4C" w:rsidRDefault="00F67696" w:rsidP="00A20D0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b/>
                          </w:rPr>
                          <w:t>公共施設類型毎の維持管理方針策定の流れ</w:t>
                        </w:r>
                      </w:p>
                    </w:txbxContent>
                  </v:textbox>
                </v:shape>
                <v:shape id="テキスト ボックス 1089" o:spid="_x0000_s1200" type="#_x0000_t202" style="position:absolute;left:95;top:3329;width:61940;height:6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Da8MA&#10;AADdAAAADwAAAGRycy9kb3ducmV2LnhtbERPzWoCMRC+F3yHMAUvpWb1YNetUUpBED358wDDZky2&#10;bibrJq5rn74RhN7m4/ud+bJ3teioDZVnBeNRBoK49Lpio+B4WL3nIEJE1lh7JgV3CrBcDF7mWGh/&#10;4x11+2hECuFQoAIbY1NIGUpLDsPIN8SJO/nWYUywNVK3eEvhrpaTLJtKhxWnBosNfVsqz/urU+DM&#10;5nQ2b9f1pdvmH7/bSc+rH6vU8LX/+gQRqY//4qd7rdP8LJ/B4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Da8MAAADdAAAADwAAAAAAAAAAAAAAAACYAgAAZHJzL2Rv&#10;d25yZXYueG1sUEsFBgAAAAAEAAQA9QAAAIgDAAAAAA==&#10;" filled="f" strokecolor="#4f81bd [3204]" strokeweight="2pt">
                  <v:textbox>
                    <w:txbxContent>
                      <w:p w:rsidR="00F67696" w:rsidRPr="00210840" w:rsidRDefault="00F67696" w:rsidP="00A20D01">
                        <w:pPr>
                          <w:rPr>
                            <w:rFonts w:ascii="HG丸ｺﾞｼｯｸM-PRO" w:eastAsia="HG丸ｺﾞｼｯｸM-PRO" w:hAnsi="HG丸ｺﾞｼｯｸM-PRO"/>
                            <w:sz w:val="24"/>
                            <w:szCs w:val="24"/>
                          </w:rPr>
                        </w:pPr>
                      </w:p>
                    </w:txbxContent>
                  </v:textbox>
                </v:shape>
                <w10:anchorlock/>
              </v:group>
            </w:pict>
          </mc:Fallback>
        </mc:AlternateContent>
      </w:r>
    </w:p>
    <w:p w:rsidR="00F1166C" w:rsidRDefault="00F1166C" w:rsidP="00F1166C">
      <w:pPr>
        <w:widowControl/>
        <w:spacing w:line="276" w:lineRule="auto"/>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A20D01" w:rsidRDefault="00F1166C" w:rsidP="00F1166C">
      <w:pPr>
        <w:widowControl/>
        <w:spacing w:line="276" w:lineRule="auto"/>
        <w:ind w:firstLineChars="100" w:firstLine="240"/>
        <w:jc w:val="left"/>
        <w:rPr>
          <w:rFonts w:ascii="HG丸ｺﾞｼｯｸM-PRO" w:eastAsia="HG丸ｺﾞｼｯｸM-PRO" w:hAnsi="HG丸ｺﾞｼｯｸM-PRO"/>
        </w:rPr>
      </w:pPr>
      <w:r w:rsidRPr="00F27202">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598336" behindDoc="0" locked="0" layoutInCell="1" allowOverlap="1" wp14:anchorId="074F240D" wp14:editId="0226B7F4">
                <wp:simplePos x="0" y="0"/>
                <wp:positionH relativeFrom="column">
                  <wp:posOffset>635</wp:posOffset>
                </wp:positionH>
                <wp:positionV relativeFrom="paragraph">
                  <wp:posOffset>25400</wp:posOffset>
                </wp:positionV>
                <wp:extent cx="5772150" cy="335915"/>
                <wp:effectExtent l="0" t="0" r="19050" b="26035"/>
                <wp:wrapNone/>
                <wp:docPr id="1090" name="片側の 2 つの角を丸めた四角形 1090"/>
                <wp:cNvGraphicFramePr/>
                <a:graphic xmlns:a="http://schemas.openxmlformats.org/drawingml/2006/main">
                  <a:graphicData uri="http://schemas.microsoft.com/office/word/2010/wordprocessingShape">
                    <wps:wsp>
                      <wps:cNvSpPr/>
                      <wps:spPr>
                        <a:xfrm>
                          <a:off x="0" y="0"/>
                          <a:ext cx="5772150" cy="33591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F1166C">
                            <w:pPr>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 xml:space="preserve">一次評価 </w:t>
                            </w:r>
                            <w:r w:rsidRPr="00564BAD">
                              <w:rPr>
                                <w:rFonts w:ascii="HG丸ｺﾞｼｯｸM-PRO" w:eastAsia="HG丸ｺﾞｼｯｸM-PRO" w:hAnsi="HG丸ｺﾞｼｯｸM-PRO"/>
                                <w:sz w:val="24"/>
                                <w:szCs w:val="24"/>
                              </w:rPr>
                              <w:t>–</w:t>
                            </w:r>
                            <w:r w:rsidRPr="00564BAD">
                              <w:rPr>
                                <w:rFonts w:ascii="HG丸ｺﾞｼｯｸM-PRO" w:eastAsia="HG丸ｺﾞｼｯｸM-PRO" w:hAnsi="HG丸ｺﾞｼｯｸM-PRO" w:hint="eastAsia"/>
                                <w:sz w:val="24"/>
                                <w:szCs w:val="24"/>
                              </w:rPr>
                              <w:t xml:space="preserve"> マトリクス分析の概要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片側の 2 つの角を丸めた四角形 1090" o:spid="_x0000_s1201" style="position:absolute;left:0;text-align:left;margin-left:.05pt;margin-top:2pt;width:454.5pt;height:26.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0,33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" adj="-11796480,,5400" path="m55987,l5716163,v30921,,55987,25066,55987,55987l5772150,335915r,l,335915r,l,55987c,25066,25066,,55987,xe" fillcolor="#4f81bd [3204]" strokecolor="#4f81bd [3204]" strokeweight="2pt">
                <v:stroke joinstyle="miter"/>
                <v:formulas/>
                <v:path arrowok="t" o:connecttype="custom" o:connectlocs="55987,0;5716163,0;5772150,55987;5772150,335915;5772150,335915;0,335915;0,335915;0,55987;55987,0" o:connectangles="0,0,0,0,0,0,0,0,0" textboxrect="0,0,5772150,335915"/>
                <v:textbox>
                  <w:txbxContent>
                    <w:p w:rsidR="00F67696" w:rsidRPr="00855E4C" w:rsidRDefault="00F67696" w:rsidP="00F1166C">
                      <w:pPr>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 xml:space="preserve">一次評価 </w:t>
                      </w:r>
                      <w:r w:rsidRPr="00564BAD">
                        <w:rPr>
                          <w:rFonts w:ascii="HG丸ｺﾞｼｯｸM-PRO" w:eastAsia="HG丸ｺﾞｼｯｸM-PRO" w:hAnsi="HG丸ｺﾞｼｯｸM-PRO"/>
                          <w:sz w:val="24"/>
                          <w:szCs w:val="24"/>
                        </w:rPr>
                        <w:t>–</w:t>
                      </w:r>
                      <w:r w:rsidRPr="00564BAD">
                        <w:rPr>
                          <w:rFonts w:ascii="HG丸ｺﾞｼｯｸM-PRO" w:eastAsia="HG丸ｺﾞｼｯｸM-PRO" w:hAnsi="HG丸ｺﾞｼｯｸM-PRO" w:hint="eastAsia"/>
                          <w:sz w:val="24"/>
                          <w:szCs w:val="24"/>
                        </w:rPr>
                        <w:t xml:space="preserve"> マトリクス分析の概要</w:t>
                      </w:r>
                    </w:p>
                  </w:txbxContent>
                </v:textbox>
              </v:shape>
            </w:pict>
          </mc:Fallback>
        </mc:AlternateContent>
      </w:r>
    </w:p>
    <w:p w:rsidR="00A20D01" w:rsidRDefault="00F1166C" w:rsidP="00F1166C">
      <w:pPr>
        <w:widowControl/>
        <w:spacing w:line="276" w:lineRule="auto"/>
        <w:ind w:firstLineChars="100" w:firstLine="240"/>
        <w:jc w:val="left"/>
        <w:rPr>
          <w:rFonts w:ascii="HG丸ｺﾞｼｯｸM-PRO" w:eastAsia="HG丸ｺﾞｼｯｸM-PRO" w:hAnsi="HG丸ｺﾞｼｯｸM-PRO"/>
        </w:rPr>
      </w:pPr>
      <w:r w:rsidRPr="00F27202">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99360" behindDoc="0" locked="0" layoutInCell="1" allowOverlap="1" wp14:anchorId="226BCC15" wp14:editId="1C80FD34">
                <wp:simplePos x="0" y="0"/>
                <wp:positionH relativeFrom="column">
                  <wp:posOffset>4445</wp:posOffset>
                </wp:positionH>
                <wp:positionV relativeFrom="paragraph">
                  <wp:posOffset>130810</wp:posOffset>
                </wp:positionV>
                <wp:extent cx="5743575" cy="8486775"/>
                <wp:effectExtent l="0" t="0" r="28575" b="28575"/>
                <wp:wrapNone/>
                <wp:docPr id="1091" name="テキスト ボックス 1091"/>
                <wp:cNvGraphicFramePr/>
                <a:graphic xmlns:a="http://schemas.openxmlformats.org/drawingml/2006/main">
                  <a:graphicData uri="http://schemas.microsoft.com/office/word/2010/wordprocessingShape">
                    <wps:wsp>
                      <wps:cNvSpPr txBox="1"/>
                      <wps:spPr>
                        <a:xfrm>
                          <a:off x="0" y="0"/>
                          <a:ext cx="5743575" cy="848677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463FA7" w:rsidRDefault="00F67696" w:rsidP="00F1166C">
                            <w:pPr>
                              <w:spacing w:line="276" w:lineRule="auto"/>
                              <w:ind w:left="210" w:hangingChars="100" w:hanging="210"/>
                              <w:jc w:val="left"/>
                              <w:rPr>
                                <w:rFonts w:ascii="HG丸ｺﾞｼｯｸM-PRO" w:eastAsia="HG丸ｺﾞｼｯｸM-PRO" w:hAnsi="HG丸ｺﾞｼｯｸM-PRO"/>
                                <w:szCs w:val="24"/>
                              </w:rPr>
                            </w:pPr>
                            <w:r w:rsidRPr="00463FA7">
                              <w:rPr>
                                <w:rFonts w:ascii="HG丸ｺﾞｼｯｸM-PRO" w:eastAsia="HG丸ｺﾞｼｯｸM-PRO" w:hAnsi="HG丸ｺﾞｼｯｸM-PRO" w:hint="eastAsia"/>
                                <w:szCs w:val="24"/>
                              </w:rPr>
                              <w:t>■各施設類型に含まれる施設について、「老朽化度」と「利用度」について指標化し、散布図（4象限マトリクス）で表します。</w:t>
                            </w:r>
                          </w:p>
                          <w:p w:rsidR="00F67696" w:rsidRPr="00463FA7" w:rsidRDefault="00F67696" w:rsidP="00F1166C">
                            <w:pPr>
                              <w:spacing w:line="276" w:lineRule="auto"/>
                              <w:ind w:left="210" w:hangingChars="100" w:hanging="210"/>
                              <w:jc w:val="left"/>
                              <w:rPr>
                                <w:rFonts w:ascii="HG丸ｺﾞｼｯｸM-PRO" w:eastAsia="HG丸ｺﾞｼｯｸM-PRO" w:hAnsi="HG丸ｺﾞｼｯｸM-PRO"/>
                                <w:szCs w:val="24"/>
                              </w:rPr>
                            </w:pPr>
                            <w:r w:rsidRPr="00463FA7">
                              <w:rPr>
                                <w:rFonts w:ascii="HG丸ｺﾞｼｯｸM-PRO" w:eastAsia="HG丸ｺﾞｼｯｸM-PRO" w:hAnsi="HG丸ｺﾞｼｯｸM-PRO" w:hint="eastAsia"/>
                                <w:szCs w:val="24"/>
                              </w:rPr>
                              <w:t>■その結果に基づき、各施設について「現状維持」「収支・機能改善」「</w:t>
                            </w:r>
                            <w:r>
                              <w:rPr>
                                <w:rFonts w:ascii="HG丸ｺﾞｼｯｸM-PRO" w:eastAsia="HG丸ｺﾞｼｯｸM-PRO" w:hAnsi="HG丸ｺﾞｼｯｸM-PRO" w:hint="eastAsia"/>
                                <w:szCs w:val="24"/>
                              </w:rPr>
                              <w:t>建替え</w:t>
                            </w:r>
                            <w:r w:rsidRPr="00463FA7">
                              <w:rPr>
                                <w:rFonts w:ascii="HG丸ｺﾞｼｯｸM-PRO" w:eastAsia="HG丸ｺﾞｼｯｸM-PRO" w:hAnsi="HG丸ｺﾞｼｯｸM-PRO" w:hint="eastAsia"/>
                                <w:szCs w:val="24"/>
                              </w:rPr>
                              <w:t>」「統廃合」から適切な維持管理の検討方針についての【方向性】を判定します。</w:t>
                            </w:r>
                          </w:p>
                          <w:p w:rsidR="00F67696" w:rsidRPr="00463FA7" w:rsidRDefault="00F67696" w:rsidP="00F1166C">
                            <w:pPr>
                              <w:spacing w:line="276" w:lineRule="auto"/>
                              <w:ind w:left="210" w:hangingChars="100" w:hanging="210"/>
                              <w:jc w:val="left"/>
                              <w:rPr>
                                <w:rFonts w:ascii="HG丸ｺﾞｼｯｸM-PRO" w:eastAsia="HG丸ｺﾞｼｯｸM-PRO" w:hAnsi="HG丸ｺﾞｼｯｸM-PRO"/>
                                <w:szCs w:val="24"/>
                              </w:rPr>
                            </w:pPr>
                          </w:p>
                          <w:tbl>
                            <w:tblPr>
                              <w:tblStyle w:val="ab"/>
                              <w:tblW w:w="0" w:type="auto"/>
                              <w:jc w:val="center"/>
                              <w:tblLook w:val="04A0" w:firstRow="1" w:lastRow="0" w:firstColumn="1" w:lastColumn="0" w:noHBand="0" w:noVBand="1"/>
                            </w:tblPr>
                            <w:tblGrid>
                              <w:gridCol w:w="1242"/>
                              <w:gridCol w:w="7474"/>
                            </w:tblGrid>
                            <w:tr w:rsidR="00F67696" w:rsidRPr="00564BAD" w:rsidTr="00984043">
                              <w:trPr>
                                <w:trHeight w:val="373"/>
                                <w:jc w:val="center"/>
                              </w:trPr>
                              <w:tc>
                                <w:tcPr>
                                  <w:tcW w:w="1242" w:type="dxa"/>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指標</w:t>
                                  </w:r>
                                </w:p>
                              </w:tc>
                              <w:tc>
                                <w:tcPr>
                                  <w:tcW w:w="7474" w:type="dxa"/>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指標値算定基準</w:t>
                                  </w:r>
                                </w:p>
                              </w:tc>
                            </w:tr>
                            <w:tr w:rsidR="00F67696" w:rsidRPr="00564BAD" w:rsidTr="00651FC4">
                              <w:trPr>
                                <w:trHeight w:val="373"/>
                                <w:jc w:val="center"/>
                              </w:trPr>
                              <w:tc>
                                <w:tcPr>
                                  <w:tcW w:w="1242" w:type="dxa"/>
                                  <w:shd w:val="clear" w:color="auto" w:fill="auto"/>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利用度</w:t>
                                  </w:r>
                                </w:p>
                              </w:tc>
                              <w:tc>
                                <w:tcPr>
                                  <w:tcW w:w="7474" w:type="dxa"/>
                                  <w:shd w:val="clear" w:color="auto" w:fill="auto"/>
                                  <w:vAlign w:val="center"/>
                                </w:tcPr>
                                <w:p w:rsidR="00F67696" w:rsidRPr="00564BAD" w:rsidRDefault="00F67696" w:rsidP="00651FC4">
                                  <w:pPr>
                                    <w:widowControl/>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施設の配置、利用人口推計を考慮した利用頻度、コスト状況</w:t>
                                  </w:r>
                                </w:p>
                              </w:tc>
                            </w:tr>
                            <w:tr w:rsidR="00F67696" w:rsidTr="00651FC4">
                              <w:trPr>
                                <w:trHeight w:val="373"/>
                                <w:jc w:val="center"/>
                              </w:trPr>
                              <w:tc>
                                <w:tcPr>
                                  <w:tcW w:w="1242" w:type="dxa"/>
                                  <w:shd w:val="clear" w:color="auto" w:fill="auto"/>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老朽化度</w:t>
                                  </w:r>
                                </w:p>
                              </w:tc>
                              <w:tc>
                                <w:tcPr>
                                  <w:tcW w:w="7474" w:type="dxa"/>
                                  <w:vAlign w:val="center"/>
                                </w:tcPr>
                                <w:p w:rsidR="00F67696" w:rsidRDefault="00F67696" w:rsidP="006B128D">
                                  <w:pPr>
                                    <w:widowControl/>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耐用年数に対する経過年数</w:t>
                                  </w:r>
                                </w:p>
                              </w:tc>
                            </w:tr>
                          </w:tbl>
                          <w:p w:rsidR="00F67696" w:rsidRDefault="00F67696" w:rsidP="00F1166C">
                            <w:pPr>
                              <w:spacing w:line="276" w:lineRule="auto"/>
                              <w:ind w:left="240" w:hangingChars="100" w:hanging="240"/>
                              <w:jc w:val="left"/>
                              <w:rPr>
                                <w:rFonts w:ascii="HG丸ｺﾞｼｯｸM-PRO" w:eastAsia="HG丸ｺﾞｼｯｸM-PRO" w:hAnsi="HG丸ｺﾞｼｯｸM-PRO"/>
                                <w:sz w:val="24"/>
                                <w:szCs w:val="24"/>
                              </w:rPr>
                            </w:pPr>
                          </w:p>
                          <w:p w:rsidR="00F67696" w:rsidRPr="007F603A" w:rsidRDefault="00F67696" w:rsidP="00F1166C">
                            <w:pPr>
                              <w:spacing w:line="276" w:lineRule="auto"/>
                              <w:ind w:left="210" w:hangingChars="100" w:hanging="210"/>
                              <w:jc w:val="left"/>
                              <w:rPr>
                                <w:rFonts w:ascii="HG丸ｺﾞｼｯｸM-PRO" w:eastAsia="HG丸ｺﾞｼｯｸM-PRO" w:hAnsi="HG丸ｺﾞｼｯｸM-PRO"/>
                                <w:sz w:val="24"/>
                                <w:szCs w:val="24"/>
                              </w:rPr>
                            </w:pPr>
                            <w:r>
                              <w:rPr>
                                <w:noProof/>
                              </w:rPr>
                              <w:drawing>
                                <wp:inline distT="0" distB="0" distL="0" distR="0" wp14:anchorId="38BE49D0" wp14:editId="77228886">
                                  <wp:extent cx="5535295" cy="4513163"/>
                                  <wp:effectExtent l="0" t="0" r="8255" b="1905"/>
                                  <wp:docPr id="1641" name="図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535295" cy="4513163"/>
                                          </a:xfrm>
                                          <a:prstGeom prst="rect">
                                            <a:avLst/>
                                          </a:prstGeom>
                                        </pic:spPr>
                                      </pic:pic>
                                    </a:graphicData>
                                  </a:graphic>
                                </wp:inline>
                              </w:drawing>
                            </w:r>
                          </w:p>
                          <w:p w:rsidR="00F67696" w:rsidRPr="00E216F3" w:rsidRDefault="00F67696" w:rsidP="00F1166C">
                            <w:pPr>
                              <w:spacing w:line="276" w:lineRule="auto"/>
                              <w:ind w:left="240" w:hangingChars="100" w:hanging="240"/>
                              <w:jc w:val="left"/>
                              <w:rPr>
                                <w:rFonts w:ascii="HG丸ｺﾞｼｯｸM-PRO" w:eastAsia="HG丸ｺﾞｼｯｸM-PRO" w:hAnsi="HG丸ｺﾞｼｯｸM-PRO"/>
                                <w:sz w:val="24"/>
                                <w:szCs w:val="24"/>
                              </w:rPr>
                            </w:pPr>
                          </w:p>
                          <w:tbl>
                            <w:tblPr>
                              <w:tblStyle w:val="ab"/>
                              <w:tblW w:w="0" w:type="auto"/>
                              <w:jc w:val="center"/>
                              <w:tblLook w:val="04A0" w:firstRow="1" w:lastRow="0" w:firstColumn="1" w:lastColumn="0" w:noHBand="0" w:noVBand="1"/>
                            </w:tblPr>
                            <w:tblGrid>
                              <w:gridCol w:w="636"/>
                              <w:gridCol w:w="1173"/>
                              <w:gridCol w:w="1276"/>
                              <w:gridCol w:w="1276"/>
                              <w:gridCol w:w="4398"/>
                            </w:tblGrid>
                            <w:tr w:rsidR="00F67696" w:rsidRPr="00564BAD" w:rsidTr="004D7A4C">
                              <w:trPr>
                                <w:trHeight w:val="483"/>
                                <w:jc w:val="center"/>
                              </w:trPr>
                              <w:tc>
                                <w:tcPr>
                                  <w:tcW w:w="636" w:type="dxa"/>
                                  <w:tcBorders>
                                    <w:bottom w:val="single" w:sz="4" w:space="0" w:color="auto"/>
                                  </w:tcBorders>
                                  <w:shd w:val="clear" w:color="auto" w:fill="1F497D" w:themeFill="text2"/>
                                  <w:vAlign w:val="center"/>
                                </w:tcPr>
                                <w:p w:rsidR="00F67696" w:rsidRPr="00D3641A" w:rsidRDefault="00F67696" w:rsidP="00651FC4">
                                  <w:pPr>
                                    <w:widowControl/>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象限</w:t>
                                  </w:r>
                                </w:p>
                              </w:tc>
                              <w:tc>
                                <w:tcPr>
                                  <w:tcW w:w="1173" w:type="dxa"/>
                                  <w:tcBorders>
                                    <w:bottom w:val="single" w:sz="4" w:space="0" w:color="auto"/>
                                  </w:tcBorders>
                                  <w:shd w:val="clear" w:color="auto" w:fill="1F497D" w:themeFill="text2"/>
                                  <w:vAlign w:val="center"/>
                                </w:tcPr>
                                <w:p w:rsidR="00F67696" w:rsidRPr="00564BAD" w:rsidRDefault="00F67696" w:rsidP="006B128D">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color w:val="FFFFFF" w:themeColor="background1"/>
                                      <w:sz w:val="24"/>
                                      <w:szCs w:val="24"/>
                                    </w:rPr>
                                    <w:br w:type="page"/>
                                  </w:r>
                                  <w:r w:rsidRPr="00564BAD">
                                    <w:rPr>
                                      <w:rFonts w:ascii="HG丸ｺﾞｼｯｸM-PRO" w:eastAsia="HG丸ｺﾞｼｯｸM-PRO" w:hAnsi="HG丸ｺﾞｼｯｸM-PRO" w:hint="eastAsia"/>
                                      <w:color w:val="FFFFFF" w:themeColor="background1"/>
                                      <w:sz w:val="24"/>
                                      <w:szCs w:val="24"/>
                                    </w:rPr>
                                    <w:t>利用度</w:t>
                                  </w:r>
                                </w:p>
                              </w:tc>
                              <w:tc>
                                <w:tcPr>
                                  <w:tcW w:w="1276" w:type="dxa"/>
                                  <w:tcBorders>
                                    <w:bottom w:val="single" w:sz="4" w:space="0" w:color="auto"/>
                                  </w:tcBorders>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老朽化度</w:t>
                                  </w:r>
                                </w:p>
                              </w:tc>
                              <w:tc>
                                <w:tcPr>
                                  <w:tcW w:w="1276" w:type="dxa"/>
                                  <w:tcBorders>
                                    <w:bottom w:val="single" w:sz="4" w:space="0" w:color="auto"/>
                                  </w:tcBorders>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検討方針</w:t>
                                  </w:r>
                                </w:p>
                              </w:tc>
                              <w:tc>
                                <w:tcPr>
                                  <w:tcW w:w="4398" w:type="dxa"/>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方向性（主な検討事項）</w:t>
                                  </w:r>
                                </w:p>
                              </w:tc>
                            </w:tr>
                            <w:tr w:rsidR="00F67696" w:rsidRPr="00564BAD" w:rsidTr="004D7A4C">
                              <w:trPr>
                                <w:trHeight w:val="397"/>
                                <w:jc w:val="center"/>
                              </w:trPr>
                              <w:tc>
                                <w:tcPr>
                                  <w:tcW w:w="636" w:type="dxa"/>
                                  <w:shd w:val="clear" w:color="auto" w:fill="FFCCCC"/>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p>
                              </w:tc>
                              <w:tc>
                                <w:tcPr>
                                  <w:tcW w:w="1173" w:type="dxa"/>
                                  <w:shd w:val="clear" w:color="auto" w:fill="FFCC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低い</w:t>
                                  </w:r>
                                </w:p>
                              </w:tc>
                              <w:tc>
                                <w:tcPr>
                                  <w:tcW w:w="1276" w:type="dxa"/>
                                  <w:shd w:val="clear" w:color="auto" w:fill="FFCC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老朽化</w:t>
                                  </w:r>
                                </w:p>
                              </w:tc>
                              <w:tc>
                                <w:tcPr>
                                  <w:tcW w:w="1276" w:type="dxa"/>
                                  <w:shd w:val="clear" w:color="auto" w:fill="FFCC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統廃合</w:t>
                                  </w:r>
                                </w:p>
                              </w:tc>
                              <w:tc>
                                <w:tcPr>
                                  <w:tcW w:w="4398" w:type="dxa"/>
                                  <w:shd w:val="clear" w:color="auto" w:fill="auto"/>
                                  <w:vAlign w:val="center"/>
                                </w:tcPr>
                                <w:p w:rsidR="00F67696" w:rsidRPr="00564BAD" w:rsidRDefault="00F67696" w:rsidP="00651FC4">
                                  <w:pPr>
                                    <w:widowControl/>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統廃合</w:t>
                                  </w:r>
                                  <w:r>
                                    <w:rPr>
                                      <w:rFonts w:ascii="HG丸ｺﾞｼｯｸM-PRO" w:eastAsia="HG丸ｺﾞｼｯｸM-PRO" w:hAnsi="HG丸ｺﾞｼｯｸM-PRO"/>
                                      <w:sz w:val="24"/>
                                      <w:szCs w:val="24"/>
                                    </w:rPr>
                                    <w:t>・用途複合化の検討</w:t>
                                  </w:r>
                                </w:p>
                              </w:tc>
                            </w:tr>
                            <w:tr w:rsidR="00F67696" w:rsidRPr="00564BAD" w:rsidTr="00651FC4">
                              <w:trPr>
                                <w:trHeight w:val="397"/>
                                <w:jc w:val="center"/>
                              </w:trPr>
                              <w:tc>
                                <w:tcPr>
                                  <w:tcW w:w="636" w:type="dxa"/>
                                  <w:shd w:val="clear" w:color="auto" w:fill="FFFFCC"/>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p>
                              </w:tc>
                              <w:tc>
                                <w:tcPr>
                                  <w:tcW w:w="1173" w:type="dxa"/>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高い</w:t>
                                  </w:r>
                                </w:p>
                              </w:tc>
                              <w:tc>
                                <w:tcPr>
                                  <w:tcW w:w="1276" w:type="dxa"/>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老朽化</w:t>
                                  </w:r>
                                </w:p>
                              </w:tc>
                              <w:tc>
                                <w:tcPr>
                                  <w:tcW w:w="1276" w:type="dxa"/>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24"/>
                                      <w:szCs w:val="16"/>
                                    </w:rPr>
                                    <w:t>建替え</w:t>
                                  </w:r>
                                </w:p>
                              </w:tc>
                              <w:tc>
                                <w:tcPr>
                                  <w:tcW w:w="4398" w:type="dxa"/>
                                  <w:shd w:val="clear" w:color="auto" w:fill="auto"/>
                                  <w:vAlign w:val="center"/>
                                </w:tcPr>
                                <w:p w:rsidR="00F67696" w:rsidRPr="00564BAD" w:rsidRDefault="00F67696" w:rsidP="00651FC4">
                                  <w:pPr>
                                    <w:widowControl/>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長寿命化・</w:t>
                                  </w:r>
                                  <w:r>
                                    <w:rPr>
                                      <w:rFonts w:ascii="HG丸ｺﾞｼｯｸM-PRO" w:eastAsia="HG丸ｺﾞｼｯｸM-PRO" w:hAnsi="HG丸ｺﾞｼｯｸM-PRO"/>
                                      <w:sz w:val="24"/>
                                      <w:szCs w:val="24"/>
                                    </w:rPr>
                                    <w:t>建替えの検討</w:t>
                                  </w:r>
                                </w:p>
                              </w:tc>
                            </w:tr>
                            <w:tr w:rsidR="00F67696" w:rsidRPr="00564BAD" w:rsidTr="004D7A4C">
                              <w:trPr>
                                <w:trHeight w:val="397"/>
                                <w:jc w:val="center"/>
                              </w:trPr>
                              <w:tc>
                                <w:tcPr>
                                  <w:tcW w:w="636" w:type="dxa"/>
                                  <w:tcBorders>
                                    <w:bottom w:val="single" w:sz="4" w:space="0" w:color="auto"/>
                                  </w:tcBorders>
                                  <w:shd w:val="clear" w:color="auto" w:fill="FFFFCC"/>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p>
                              </w:tc>
                              <w:tc>
                                <w:tcPr>
                                  <w:tcW w:w="1173" w:type="dxa"/>
                                  <w:tcBorders>
                                    <w:bottom w:val="single" w:sz="4" w:space="0" w:color="auto"/>
                                  </w:tcBorders>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低い</w:t>
                                  </w:r>
                                </w:p>
                              </w:tc>
                              <w:tc>
                                <w:tcPr>
                                  <w:tcW w:w="1276" w:type="dxa"/>
                                  <w:tcBorders>
                                    <w:bottom w:val="single" w:sz="4" w:space="0" w:color="auto"/>
                                  </w:tcBorders>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新しい</w:t>
                                  </w:r>
                                </w:p>
                              </w:tc>
                              <w:tc>
                                <w:tcPr>
                                  <w:tcW w:w="1276" w:type="dxa"/>
                                  <w:tcBorders>
                                    <w:bottom w:val="single" w:sz="4" w:space="0" w:color="auto"/>
                                  </w:tcBorders>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sidRPr="004D7A4C">
                                    <w:rPr>
                                      <w:rFonts w:ascii="HG丸ｺﾞｼｯｸM-PRO" w:eastAsia="HG丸ｺﾞｼｯｸM-PRO" w:hAnsi="HG丸ｺﾞｼｯｸM-PRO" w:hint="eastAsia"/>
                                      <w:sz w:val="16"/>
                                      <w:szCs w:val="24"/>
                                    </w:rPr>
                                    <w:t>収支・機能改善</w:t>
                                  </w:r>
                                </w:p>
                              </w:tc>
                              <w:tc>
                                <w:tcPr>
                                  <w:tcW w:w="4398" w:type="dxa"/>
                                  <w:shd w:val="clear" w:color="auto" w:fill="auto"/>
                                  <w:vAlign w:val="center"/>
                                </w:tcPr>
                                <w:p w:rsidR="00F67696" w:rsidRPr="00564BAD" w:rsidRDefault="00F67696" w:rsidP="00651FC4">
                                  <w:pPr>
                                    <w:widowControl/>
                                    <w:rPr>
                                      <w:rFonts w:ascii="HG丸ｺﾞｼｯｸM-PRO" w:eastAsia="HG丸ｺﾞｼｯｸM-PRO" w:hAnsi="HG丸ｺﾞｼｯｸM-PRO"/>
                                      <w:sz w:val="24"/>
                                      <w:szCs w:val="24"/>
                                    </w:rPr>
                                  </w:pPr>
                                  <w:r w:rsidRPr="004D7A4C">
                                    <w:rPr>
                                      <w:rFonts w:ascii="HG丸ｺﾞｼｯｸM-PRO" w:eastAsia="HG丸ｺﾞｼｯｸM-PRO" w:hAnsi="HG丸ｺﾞｼｯｸM-PRO" w:hint="eastAsia"/>
                                      <w:sz w:val="24"/>
                                      <w:szCs w:val="24"/>
                                    </w:rPr>
                                    <w:t>収支改善・機能見直しの検討</w:t>
                                  </w:r>
                                </w:p>
                              </w:tc>
                            </w:tr>
                            <w:tr w:rsidR="00F67696" w:rsidTr="004D7A4C">
                              <w:trPr>
                                <w:trHeight w:val="397"/>
                                <w:jc w:val="center"/>
                              </w:trPr>
                              <w:tc>
                                <w:tcPr>
                                  <w:tcW w:w="636" w:type="dxa"/>
                                  <w:shd w:val="clear" w:color="auto" w:fill="DBE5F1" w:themeFill="accent1" w:themeFillTint="33"/>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w:t>
                                  </w:r>
                                </w:p>
                              </w:tc>
                              <w:tc>
                                <w:tcPr>
                                  <w:tcW w:w="1173" w:type="dxa"/>
                                  <w:shd w:val="clear" w:color="auto" w:fill="DBE5F1" w:themeFill="accent1" w:themeFillTint="33"/>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高い</w:t>
                                  </w:r>
                                </w:p>
                              </w:tc>
                              <w:tc>
                                <w:tcPr>
                                  <w:tcW w:w="1276" w:type="dxa"/>
                                  <w:shd w:val="clear" w:color="auto" w:fill="DBE5F1" w:themeFill="accent1" w:themeFillTint="33"/>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新しい</w:t>
                                  </w:r>
                                </w:p>
                              </w:tc>
                              <w:tc>
                                <w:tcPr>
                                  <w:tcW w:w="1276" w:type="dxa"/>
                                  <w:shd w:val="clear" w:color="auto" w:fill="DBE5F1" w:themeFill="accent1" w:themeFillTint="33"/>
                                  <w:vAlign w:val="center"/>
                                </w:tcPr>
                                <w:p w:rsidR="00F67696" w:rsidRDefault="00F67696" w:rsidP="00651FC4">
                                  <w:pPr>
                                    <w:widowControl/>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現状維持</w:t>
                                  </w:r>
                                </w:p>
                              </w:tc>
                              <w:tc>
                                <w:tcPr>
                                  <w:tcW w:w="4398" w:type="dxa"/>
                                  <w:vAlign w:val="center"/>
                                </w:tcPr>
                                <w:p w:rsidR="00F67696" w:rsidRDefault="00F67696" w:rsidP="00651FC4">
                                  <w:pPr>
                                    <w:widowControl/>
                                    <w:rPr>
                                      <w:rFonts w:ascii="HG丸ｺﾞｼｯｸM-PRO" w:eastAsia="HG丸ｺﾞｼｯｸM-PRO" w:hAnsi="HG丸ｺﾞｼｯｸM-PRO"/>
                                      <w:sz w:val="24"/>
                                      <w:szCs w:val="24"/>
                                    </w:rPr>
                                  </w:pPr>
                                  <w:r w:rsidRPr="004D7A4C">
                                    <w:rPr>
                                      <w:rFonts w:ascii="HG丸ｺﾞｼｯｸM-PRO" w:eastAsia="HG丸ｺﾞｼｯｸM-PRO" w:hAnsi="HG丸ｺﾞｼｯｸM-PRO" w:hint="eastAsia"/>
                                      <w:sz w:val="24"/>
                                      <w:szCs w:val="24"/>
                                    </w:rPr>
                                    <w:t>健全な状態を継続した運用方針の検討</w:t>
                                  </w:r>
                                </w:p>
                              </w:tc>
                            </w:tr>
                          </w:tbl>
                          <w:p w:rsidR="00F67696" w:rsidRPr="007F603A" w:rsidRDefault="00F67696" w:rsidP="00F11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91" o:spid="_x0000_s1202" type="#_x0000_t202" style="position:absolute;left:0;text-align:left;margin-left:.35pt;margin-top:10.3pt;width:452.25pt;height:668.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" filled="f" strokecolor="#4f81bd [3204]" strokeweight="2pt">
                <v:textbox>
                  <w:txbxContent>
                    <w:p w:rsidR="00F67696" w:rsidRPr="00463FA7" w:rsidRDefault="00F67696" w:rsidP="00F1166C">
                      <w:pPr>
                        <w:spacing w:line="276" w:lineRule="auto"/>
                        <w:ind w:left="210" w:hangingChars="100" w:hanging="210"/>
                        <w:jc w:val="left"/>
                        <w:rPr>
                          <w:rFonts w:ascii="HG丸ｺﾞｼｯｸM-PRO" w:eastAsia="HG丸ｺﾞｼｯｸM-PRO" w:hAnsi="HG丸ｺﾞｼｯｸM-PRO"/>
                          <w:szCs w:val="24"/>
                        </w:rPr>
                      </w:pPr>
                      <w:r w:rsidRPr="00463FA7">
                        <w:rPr>
                          <w:rFonts w:ascii="HG丸ｺﾞｼｯｸM-PRO" w:eastAsia="HG丸ｺﾞｼｯｸM-PRO" w:hAnsi="HG丸ｺﾞｼｯｸM-PRO" w:hint="eastAsia"/>
                          <w:szCs w:val="24"/>
                        </w:rPr>
                        <w:t>■各施設類型に含まれる施設について、「老朽化度」と「利用度」について指標化し、散布図（4象限マトリクス）で表します。</w:t>
                      </w:r>
                    </w:p>
                    <w:p w:rsidR="00F67696" w:rsidRPr="00463FA7" w:rsidRDefault="00F67696" w:rsidP="00F1166C">
                      <w:pPr>
                        <w:spacing w:line="276" w:lineRule="auto"/>
                        <w:ind w:left="210" w:hangingChars="100" w:hanging="210"/>
                        <w:jc w:val="left"/>
                        <w:rPr>
                          <w:rFonts w:ascii="HG丸ｺﾞｼｯｸM-PRO" w:eastAsia="HG丸ｺﾞｼｯｸM-PRO" w:hAnsi="HG丸ｺﾞｼｯｸM-PRO"/>
                          <w:szCs w:val="24"/>
                        </w:rPr>
                      </w:pPr>
                      <w:r w:rsidRPr="00463FA7">
                        <w:rPr>
                          <w:rFonts w:ascii="HG丸ｺﾞｼｯｸM-PRO" w:eastAsia="HG丸ｺﾞｼｯｸM-PRO" w:hAnsi="HG丸ｺﾞｼｯｸM-PRO" w:hint="eastAsia"/>
                          <w:szCs w:val="24"/>
                        </w:rPr>
                        <w:t>■その結果に基づき、各施設について「現状維持」「収支・機能改善」「</w:t>
                      </w:r>
                      <w:r>
                        <w:rPr>
                          <w:rFonts w:ascii="HG丸ｺﾞｼｯｸM-PRO" w:eastAsia="HG丸ｺﾞｼｯｸM-PRO" w:hAnsi="HG丸ｺﾞｼｯｸM-PRO" w:hint="eastAsia"/>
                          <w:szCs w:val="24"/>
                        </w:rPr>
                        <w:t>建替え</w:t>
                      </w:r>
                      <w:r w:rsidRPr="00463FA7">
                        <w:rPr>
                          <w:rFonts w:ascii="HG丸ｺﾞｼｯｸM-PRO" w:eastAsia="HG丸ｺﾞｼｯｸM-PRO" w:hAnsi="HG丸ｺﾞｼｯｸM-PRO" w:hint="eastAsia"/>
                          <w:szCs w:val="24"/>
                        </w:rPr>
                        <w:t>」「統廃合」から適切な維持管理の検討方針についての【方向性】を判定します。</w:t>
                      </w:r>
                    </w:p>
                    <w:p w:rsidR="00F67696" w:rsidRPr="00463FA7" w:rsidRDefault="00F67696" w:rsidP="00F1166C">
                      <w:pPr>
                        <w:spacing w:line="276" w:lineRule="auto"/>
                        <w:ind w:left="210" w:hangingChars="100" w:hanging="210"/>
                        <w:jc w:val="left"/>
                        <w:rPr>
                          <w:rFonts w:ascii="HG丸ｺﾞｼｯｸM-PRO" w:eastAsia="HG丸ｺﾞｼｯｸM-PRO" w:hAnsi="HG丸ｺﾞｼｯｸM-PRO"/>
                          <w:szCs w:val="24"/>
                        </w:rPr>
                      </w:pPr>
                    </w:p>
                    <w:tbl>
                      <w:tblPr>
                        <w:tblStyle w:val="ab"/>
                        <w:tblW w:w="0" w:type="auto"/>
                        <w:jc w:val="center"/>
                        <w:tblLook w:val="04A0" w:firstRow="1" w:lastRow="0" w:firstColumn="1" w:lastColumn="0" w:noHBand="0" w:noVBand="1"/>
                      </w:tblPr>
                      <w:tblGrid>
                        <w:gridCol w:w="1242"/>
                        <w:gridCol w:w="7474"/>
                      </w:tblGrid>
                      <w:tr w:rsidR="00F67696" w:rsidRPr="00564BAD" w:rsidTr="00984043">
                        <w:trPr>
                          <w:trHeight w:val="373"/>
                          <w:jc w:val="center"/>
                        </w:trPr>
                        <w:tc>
                          <w:tcPr>
                            <w:tcW w:w="1242" w:type="dxa"/>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指標</w:t>
                            </w:r>
                          </w:p>
                        </w:tc>
                        <w:tc>
                          <w:tcPr>
                            <w:tcW w:w="7474" w:type="dxa"/>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指標値算定基準</w:t>
                            </w:r>
                          </w:p>
                        </w:tc>
                      </w:tr>
                      <w:tr w:rsidR="00F67696" w:rsidRPr="00564BAD" w:rsidTr="00651FC4">
                        <w:trPr>
                          <w:trHeight w:val="373"/>
                          <w:jc w:val="center"/>
                        </w:trPr>
                        <w:tc>
                          <w:tcPr>
                            <w:tcW w:w="1242" w:type="dxa"/>
                            <w:shd w:val="clear" w:color="auto" w:fill="auto"/>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利用度</w:t>
                            </w:r>
                          </w:p>
                        </w:tc>
                        <w:tc>
                          <w:tcPr>
                            <w:tcW w:w="7474" w:type="dxa"/>
                            <w:shd w:val="clear" w:color="auto" w:fill="auto"/>
                            <w:vAlign w:val="center"/>
                          </w:tcPr>
                          <w:p w:rsidR="00F67696" w:rsidRPr="00564BAD" w:rsidRDefault="00F67696" w:rsidP="00651FC4">
                            <w:pPr>
                              <w:widowControl/>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施設の配置、利用人口推計を考慮した利用頻度、コスト状況</w:t>
                            </w:r>
                          </w:p>
                        </w:tc>
                      </w:tr>
                      <w:tr w:rsidR="00F67696" w:rsidTr="00651FC4">
                        <w:trPr>
                          <w:trHeight w:val="373"/>
                          <w:jc w:val="center"/>
                        </w:trPr>
                        <w:tc>
                          <w:tcPr>
                            <w:tcW w:w="1242" w:type="dxa"/>
                            <w:shd w:val="clear" w:color="auto" w:fill="auto"/>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老朽化度</w:t>
                            </w:r>
                          </w:p>
                        </w:tc>
                        <w:tc>
                          <w:tcPr>
                            <w:tcW w:w="7474" w:type="dxa"/>
                            <w:vAlign w:val="center"/>
                          </w:tcPr>
                          <w:p w:rsidR="00F67696" w:rsidRDefault="00F67696" w:rsidP="006B128D">
                            <w:pPr>
                              <w:widowControl/>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耐用年数に対する経過年数</w:t>
                            </w:r>
                          </w:p>
                        </w:tc>
                      </w:tr>
                    </w:tbl>
                    <w:p w:rsidR="00F67696" w:rsidRDefault="00F67696" w:rsidP="00F1166C">
                      <w:pPr>
                        <w:spacing w:line="276" w:lineRule="auto"/>
                        <w:ind w:left="240" w:hangingChars="100" w:hanging="240"/>
                        <w:jc w:val="left"/>
                        <w:rPr>
                          <w:rFonts w:ascii="HG丸ｺﾞｼｯｸM-PRO" w:eastAsia="HG丸ｺﾞｼｯｸM-PRO" w:hAnsi="HG丸ｺﾞｼｯｸM-PRO"/>
                          <w:sz w:val="24"/>
                          <w:szCs w:val="24"/>
                        </w:rPr>
                      </w:pPr>
                    </w:p>
                    <w:p w:rsidR="00F67696" w:rsidRPr="007F603A" w:rsidRDefault="00F67696" w:rsidP="00F1166C">
                      <w:pPr>
                        <w:spacing w:line="276" w:lineRule="auto"/>
                        <w:ind w:left="210" w:hangingChars="100" w:hanging="210"/>
                        <w:jc w:val="left"/>
                        <w:rPr>
                          <w:rFonts w:ascii="HG丸ｺﾞｼｯｸM-PRO" w:eastAsia="HG丸ｺﾞｼｯｸM-PRO" w:hAnsi="HG丸ｺﾞｼｯｸM-PRO"/>
                          <w:sz w:val="24"/>
                          <w:szCs w:val="24"/>
                        </w:rPr>
                      </w:pPr>
                      <w:r>
                        <w:rPr>
                          <w:noProof/>
                        </w:rPr>
                        <w:drawing>
                          <wp:inline distT="0" distB="0" distL="0" distR="0" wp14:anchorId="38BE49D0" wp14:editId="77228886">
                            <wp:extent cx="5535295" cy="4513163"/>
                            <wp:effectExtent l="0" t="0" r="8255" b="1905"/>
                            <wp:docPr id="1641" name="図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535295" cy="4513163"/>
                                    </a:xfrm>
                                    <a:prstGeom prst="rect">
                                      <a:avLst/>
                                    </a:prstGeom>
                                  </pic:spPr>
                                </pic:pic>
                              </a:graphicData>
                            </a:graphic>
                          </wp:inline>
                        </w:drawing>
                      </w:r>
                    </w:p>
                    <w:p w:rsidR="00F67696" w:rsidRPr="00E216F3" w:rsidRDefault="00F67696" w:rsidP="00F1166C">
                      <w:pPr>
                        <w:spacing w:line="276" w:lineRule="auto"/>
                        <w:ind w:left="240" w:hangingChars="100" w:hanging="240"/>
                        <w:jc w:val="left"/>
                        <w:rPr>
                          <w:rFonts w:ascii="HG丸ｺﾞｼｯｸM-PRO" w:eastAsia="HG丸ｺﾞｼｯｸM-PRO" w:hAnsi="HG丸ｺﾞｼｯｸM-PRO"/>
                          <w:sz w:val="24"/>
                          <w:szCs w:val="24"/>
                        </w:rPr>
                      </w:pPr>
                    </w:p>
                    <w:tbl>
                      <w:tblPr>
                        <w:tblStyle w:val="ab"/>
                        <w:tblW w:w="0" w:type="auto"/>
                        <w:jc w:val="center"/>
                        <w:tblLook w:val="04A0" w:firstRow="1" w:lastRow="0" w:firstColumn="1" w:lastColumn="0" w:noHBand="0" w:noVBand="1"/>
                      </w:tblPr>
                      <w:tblGrid>
                        <w:gridCol w:w="636"/>
                        <w:gridCol w:w="1173"/>
                        <w:gridCol w:w="1276"/>
                        <w:gridCol w:w="1276"/>
                        <w:gridCol w:w="4398"/>
                      </w:tblGrid>
                      <w:tr w:rsidR="00F67696" w:rsidRPr="00564BAD" w:rsidTr="004D7A4C">
                        <w:trPr>
                          <w:trHeight w:val="483"/>
                          <w:jc w:val="center"/>
                        </w:trPr>
                        <w:tc>
                          <w:tcPr>
                            <w:tcW w:w="636" w:type="dxa"/>
                            <w:tcBorders>
                              <w:bottom w:val="single" w:sz="4" w:space="0" w:color="auto"/>
                            </w:tcBorders>
                            <w:shd w:val="clear" w:color="auto" w:fill="1F497D" w:themeFill="text2"/>
                            <w:vAlign w:val="center"/>
                          </w:tcPr>
                          <w:p w:rsidR="00F67696" w:rsidRPr="00D3641A" w:rsidRDefault="00F67696" w:rsidP="00651FC4">
                            <w:pPr>
                              <w:widowControl/>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象限</w:t>
                            </w:r>
                          </w:p>
                        </w:tc>
                        <w:tc>
                          <w:tcPr>
                            <w:tcW w:w="1173" w:type="dxa"/>
                            <w:tcBorders>
                              <w:bottom w:val="single" w:sz="4" w:space="0" w:color="auto"/>
                            </w:tcBorders>
                            <w:shd w:val="clear" w:color="auto" w:fill="1F497D" w:themeFill="text2"/>
                            <w:vAlign w:val="center"/>
                          </w:tcPr>
                          <w:p w:rsidR="00F67696" w:rsidRPr="00564BAD" w:rsidRDefault="00F67696" w:rsidP="006B128D">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color w:val="FFFFFF" w:themeColor="background1"/>
                                <w:sz w:val="24"/>
                                <w:szCs w:val="24"/>
                              </w:rPr>
                              <w:br w:type="page"/>
                            </w:r>
                            <w:r w:rsidRPr="00564BAD">
                              <w:rPr>
                                <w:rFonts w:ascii="HG丸ｺﾞｼｯｸM-PRO" w:eastAsia="HG丸ｺﾞｼｯｸM-PRO" w:hAnsi="HG丸ｺﾞｼｯｸM-PRO" w:hint="eastAsia"/>
                                <w:color w:val="FFFFFF" w:themeColor="background1"/>
                                <w:sz w:val="24"/>
                                <w:szCs w:val="24"/>
                              </w:rPr>
                              <w:t>利用度</w:t>
                            </w:r>
                          </w:p>
                        </w:tc>
                        <w:tc>
                          <w:tcPr>
                            <w:tcW w:w="1276" w:type="dxa"/>
                            <w:tcBorders>
                              <w:bottom w:val="single" w:sz="4" w:space="0" w:color="auto"/>
                            </w:tcBorders>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老朽化度</w:t>
                            </w:r>
                          </w:p>
                        </w:tc>
                        <w:tc>
                          <w:tcPr>
                            <w:tcW w:w="1276" w:type="dxa"/>
                            <w:tcBorders>
                              <w:bottom w:val="single" w:sz="4" w:space="0" w:color="auto"/>
                            </w:tcBorders>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検討方針</w:t>
                            </w:r>
                          </w:p>
                        </w:tc>
                        <w:tc>
                          <w:tcPr>
                            <w:tcW w:w="4398" w:type="dxa"/>
                            <w:shd w:val="clear" w:color="auto" w:fill="1F497D" w:themeFill="text2"/>
                            <w:vAlign w:val="center"/>
                          </w:tcPr>
                          <w:p w:rsidR="00F67696" w:rsidRPr="00564BAD" w:rsidRDefault="00F67696" w:rsidP="00651FC4">
                            <w:pPr>
                              <w:widowControl/>
                              <w:jc w:val="center"/>
                              <w:rPr>
                                <w:rFonts w:ascii="HG丸ｺﾞｼｯｸM-PRO" w:eastAsia="HG丸ｺﾞｼｯｸM-PRO" w:hAnsi="HG丸ｺﾞｼｯｸM-PRO"/>
                                <w:color w:val="FFFFFF" w:themeColor="background1"/>
                                <w:sz w:val="24"/>
                                <w:szCs w:val="24"/>
                              </w:rPr>
                            </w:pPr>
                            <w:r w:rsidRPr="00564BAD">
                              <w:rPr>
                                <w:rFonts w:ascii="HG丸ｺﾞｼｯｸM-PRO" w:eastAsia="HG丸ｺﾞｼｯｸM-PRO" w:hAnsi="HG丸ｺﾞｼｯｸM-PRO" w:hint="eastAsia"/>
                                <w:color w:val="FFFFFF" w:themeColor="background1"/>
                                <w:sz w:val="24"/>
                                <w:szCs w:val="24"/>
                              </w:rPr>
                              <w:t>方向性（主な検討事項）</w:t>
                            </w:r>
                          </w:p>
                        </w:tc>
                      </w:tr>
                      <w:tr w:rsidR="00F67696" w:rsidRPr="00564BAD" w:rsidTr="004D7A4C">
                        <w:trPr>
                          <w:trHeight w:val="397"/>
                          <w:jc w:val="center"/>
                        </w:trPr>
                        <w:tc>
                          <w:tcPr>
                            <w:tcW w:w="636" w:type="dxa"/>
                            <w:shd w:val="clear" w:color="auto" w:fill="FFCCCC"/>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p>
                        </w:tc>
                        <w:tc>
                          <w:tcPr>
                            <w:tcW w:w="1173" w:type="dxa"/>
                            <w:shd w:val="clear" w:color="auto" w:fill="FFCC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低い</w:t>
                            </w:r>
                          </w:p>
                        </w:tc>
                        <w:tc>
                          <w:tcPr>
                            <w:tcW w:w="1276" w:type="dxa"/>
                            <w:shd w:val="clear" w:color="auto" w:fill="FFCC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老朽化</w:t>
                            </w:r>
                          </w:p>
                        </w:tc>
                        <w:tc>
                          <w:tcPr>
                            <w:tcW w:w="1276" w:type="dxa"/>
                            <w:shd w:val="clear" w:color="auto" w:fill="FFCC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統廃合</w:t>
                            </w:r>
                          </w:p>
                        </w:tc>
                        <w:tc>
                          <w:tcPr>
                            <w:tcW w:w="4398" w:type="dxa"/>
                            <w:shd w:val="clear" w:color="auto" w:fill="auto"/>
                            <w:vAlign w:val="center"/>
                          </w:tcPr>
                          <w:p w:rsidR="00F67696" w:rsidRPr="00564BAD" w:rsidRDefault="00F67696" w:rsidP="00651FC4">
                            <w:pPr>
                              <w:widowControl/>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統廃合</w:t>
                            </w:r>
                            <w:r>
                              <w:rPr>
                                <w:rFonts w:ascii="HG丸ｺﾞｼｯｸM-PRO" w:eastAsia="HG丸ｺﾞｼｯｸM-PRO" w:hAnsi="HG丸ｺﾞｼｯｸM-PRO"/>
                                <w:sz w:val="24"/>
                                <w:szCs w:val="24"/>
                              </w:rPr>
                              <w:t>・用途複合化の検討</w:t>
                            </w:r>
                          </w:p>
                        </w:tc>
                      </w:tr>
                      <w:tr w:rsidR="00F67696" w:rsidRPr="00564BAD" w:rsidTr="00651FC4">
                        <w:trPr>
                          <w:trHeight w:val="397"/>
                          <w:jc w:val="center"/>
                        </w:trPr>
                        <w:tc>
                          <w:tcPr>
                            <w:tcW w:w="636" w:type="dxa"/>
                            <w:shd w:val="clear" w:color="auto" w:fill="FFFFCC"/>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p>
                        </w:tc>
                        <w:tc>
                          <w:tcPr>
                            <w:tcW w:w="1173" w:type="dxa"/>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高い</w:t>
                            </w:r>
                          </w:p>
                        </w:tc>
                        <w:tc>
                          <w:tcPr>
                            <w:tcW w:w="1276" w:type="dxa"/>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老朽化</w:t>
                            </w:r>
                          </w:p>
                        </w:tc>
                        <w:tc>
                          <w:tcPr>
                            <w:tcW w:w="1276" w:type="dxa"/>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24"/>
                                <w:szCs w:val="16"/>
                              </w:rPr>
                              <w:t>建替え</w:t>
                            </w:r>
                          </w:p>
                        </w:tc>
                        <w:tc>
                          <w:tcPr>
                            <w:tcW w:w="4398" w:type="dxa"/>
                            <w:shd w:val="clear" w:color="auto" w:fill="auto"/>
                            <w:vAlign w:val="center"/>
                          </w:tcPr>
                          <w:p w:rsidR="00F67696" w:rsidRPr="00564BAD" w:rsidRDefault="00F67696" w:rsidP="00651FC4">
                            <w:pPr>
                              <w:widowControl/>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長寿命化・</w:t>
                            </w:r>
                            <w:r>
                              <w:rPr>
                                <w:rFonts w:ascii="HG丸ｺﾞｼｯｸM-PRO" w:eastAsia="HG丸ｺﾞｼｯｸM-PRO" w:hAnsi="HG丸ｺﾞｼｯｸM-PRO"/>
                                <w:sz w:val="24"/>
                                <w:szCs w:val="24"/>
                              </w:rPr>
                              <w:t>建替えの検討</w:t>
                            </w:r>
                          </w:p>
                        </w:tc>
                      </w:tr>
                      <w:tr w:rsidR="00F67696" w:rsidRPr="00564BAD" w:rsidTr="004D7A4C">
                        <w:trPr>
                          <w:trHeight w:val="397"/>
                          <w:jc w:val="center"/>
                        </w:trPr>
                        <w:tc>
                          <w:tcPr>
                            <w:tcW w:w="636" w:type="dxa"/>
                            <w:tcBorders>
                              <w:bottom w:val="single" w:sz="4" w:space="0" w:color="auto"/>
                            </w:tcBorders>
                            <w:shd w:val="clear" w:color="auto" w:fill="FFFFCC"/>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p>
                        </w:tc>
                        <w:tc>
                          <w:tcPr>
                            <w:tcW w:w="1173" w:type="dxa"/>
                            <w:tcBorders>
                              <w:bottom w:val="single" w:sz="4" w:space="0" w:color="auto"/>
                            </w:tcBorders>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低い</w:t>
                            </w:r>
                          </w:p>
                        </w:tc>
                        <w:tc>
                          <w:tcPr>
                            <w:tcW w:w="1276" w:type="dxa"/>
                            <w:tcBorders>
                              <w:bottom w:val="single" w:sz="4" w:space="0" w:color="auto"/>
                            </w:tcBorders>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新しい</w:t>
                            </w:r>
                          </w:p>
                        </w:tc>
                        <w:tc>
                          <w:tcPr>
                            <w:tcW w:w="1276" w:type="dxa"/>
                            <w:tcBorders>
                              <w:bottom w:val="single" w:sz="4" w:space="0" w:color="auto"/>
                            </w:tcBorders>
                            <w:shd w:val="clear" w:color="auto" w:fill="FFFFCC"/>
                            <w:vAlign w:val="center"/>
                          </w:tcPr>
                          <w:p w:rsidR="00F67696" w:rsidRPr="00564BAD" w:rsidRDefault="00F67696" w:rsidP="00651FC4">
                            <w:pPr>
                              <w:widowControl/>
                              <w:jc w:val="center"/>
                              <w:rPr>
                                <w:rFonts w:ascii="HG丸ｺﾞｼｯｸM-PRO" w:eastAsia="HG丸ｺﾞｼｯｸM-PRO" w:hAnsi="HG丸ｺﾞｼｯｸM-PRO"/>
                                <w:sz w:val="24"/>
                                <w:szCs w:val="24"/>
                              </w:rPr>
                            </w:pPr>
                            <w:r w:rsidRPr="004D7A4C">
                              <w:rPr>
                                <w:rFonts w:ascii="HG丸ｺﾞｼｯｸM-PRO" w:eastAsia="HG丸ｺﾞｼｯｸM-PRO" w:hAnsi="HG丸ｺﾞｼｯｸM-PRO" w:hint="eastAsia"/>
                                <w:sz w:val="16"/>
                                <w:szCs w:val="24"/>
                              </w:rPr>
                              <w:t>収支・機能改善</w:t>
                            </w:r>
                          </w:p>
                        </w:tc>
                        <w:tc>
                          <w:tcPr>
                            <w:tcW w:w="4398" w:type="dxa"/>
                            <w:shd w:val="clear" w:color="auto" w:fill="auto"/>
                            <w:vAlign w:val="center"/>
                          </w:tcPr>
                          <w:p w:rsidR="00F67696" w:rsidRPr="00564BAD" w:rsidRDefault="00F67696" w:rsidP="00651FC4">
                            <w:pPr>
                              <w:widowControl/>
                              <w:rPr>
                                <w:rFonts w:ascii="HG丸ｺﾞｼｯｸM-PRO" w:eastAsia="HG丸ｺﾞｼｯｸM-PRO" w:hAnsi="HG丸ｺﾞｼｯｸM-PRO"/>
                                <w:sz w:val="24"/>
                                <w:szCs w:val="24"/>
                              </w:rPr>
                            </w:pPr>
                            <w:r w:rsidRPr="004D7A4C">
                              <w:rPr>
                                <w:rFonts w:ascii="HG丸ｺﾞｼｯｸM-PRO" w:eastAsia="HG丸ｺﾞｼｯｸM-PRO" w:hAnsi="HG丸ｺﾞｼｯｸM-PRO" w:hint="eastAsia"/>
                                <w:sz w:val="24"/>
                                <w:szCs w:val="24"/>
                              </w:rPr>
                              <w:t>収支改善・機能見直しの検討</w:t>
                            </w:r>
                          </w:p>
                        </w:tc>
                      </w:tr>
                      <w:tr w:rsidR="00F67696" w:rsidTr="004D7A4C">
                        <w:trPr>
                          <w:trHeight w:val="397"/>
                          <w:jc w:val="center"/>
                        </w:trPr>
                        <w:tc>
                          <w:tcPr>
                            <w:tcW w:w="636" w:type="dxa"/>
                            <w:shd w:val="clear" w:color="auto" w:fill="DBE5F1" w:themeFill="accent1" w:themeFillTint="33"/>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w:t>
                            </w:r>
                          </w:p>
                        </w:tc>
                        <w:tc>
                          <w:tcPr>
                            <w:tcW w:w="1173" w:type="dxa"/>
                            <w:shd w:val="clear" w:color="auto" w:fill="DBE5F1" w:themeFill="accent1" w:themeFillTint="33"/>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高い</w:t>
                            </w:r>
                          </w:p>
                        </w:tc>
                        <w:tc>
                          <w:tcPr>
                            <w:tcW w:w="1276" w:type="dxa"/>
                            <w:shd w:val="clear" w:color="auto" w:fill="DBE5F1" w:themeFill="accent1" w:themeFillTint="33"/>
                            <w:vAlign w:val="center"/>
                          </w:tcPr>
                          <w:p w:rsidR="00F67696" w:rsidRDefault="00F67696" w:rsidP="00651FC4">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新しい</w:t>
                            </w:r>
                          </w:p>
                        </w:tc>
                        <w:tc>
                          <w:tcPr>
                            <w:tcW w:w="1276" w:type="dxa"/>
                            <w:shd w:val="clear" w:color="auto" w:fill="DBE5F1" w:themeFill="accent1" w:themeFillTint="33"/>
                            <w:vAlign w:val="center"/>
                          </w:tcPr>
                          <w:p w:rsidR="00F67696" w:rsidRDefault="00F67696" w:rsidP="00651FC4">
                            <w:pPr>
                              <w:widowControl/>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現状維持</w:t>
                            </w:r>
                          </w:p>
                        </w:tc>
                        <w:tc>
                          <w:tcPr>
                            <w:tcW w:w="4398" w:type="dxa"/>
                            <w:vAlign w:val="center"/>
                          </w:tcPr>
                          <w:p w:rsidR="00F67696" w:rsidRDefault="00F67696" w:rsidP="00651FC4">
                            <w:pPr>
                              <w:widowControl/>
                              <w:rPr>
                                <w:rFonts w:ascii="HG丸ｺﾞｼｯｸM-PRO" w:eastAsia="HG丸ｺﾞｼｯｸM-PRO" w:hAnsi="HG丸ｺﾞｼｯｸM-PRO"/>
                                <w:sz w:val="24"/>
                                <w:szCs w:val="24"/>
                              </w:rPr>
                            </w:pPr>
                            <w:r w:rsidRPr="004D7A4C">
                              <w:rPr>
                                <w:rFonts w:ascii="HG丸ｺﾞｼｯｸM-PRO" w:eastAsia="HG丸ｺﾞｼｯｸM-PRO" w:hAnsi="HG丸ｺﾞｼｯｸM-PRO" w:hint="eastAsia"/>
                                <w:sz w:val="24"/>
                                <w:szCs w:val="24"/>
                              </w:rPr>
                              <w:t>健全な状態を継続した運用方針の検討</w:t>
                            </w:r>
                          </w:p>
                        </w:tc>
                      </w:tr>
                    </w:tbl>
                    <w:p w:rsidR="00F67696" w:rsidRPr="007F603A" w:rsidRDefault="00F67696" w:rsidP="00F1166C"/>
                  </w:txbxContent>
                </v:textbox>
              </v:shape>
            </w:pict>
          </mc:Fallback>
        </mc:AlternateContent>
      </w: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F1166C">
      <w:pPr>
        <w:widowControl/>
        <w:spacing w:line="276" w:lineRule="auto"/>
        <w:ind w:firstLineChars="100" w:firstLine="210"/>
        <w:jc w:val="left"/>
        <w:rPr>
          <w:rFonts w:ascii="HG丸ｺﾞｼｯｸM-PRO" w:eastAsia="HG丸ｺﾞｼｯｸM-PRO" w:hAnsi="HG丸ｺﾞｼｯｸM-PRO"/>
        </w:rPr>
      </w:pPr>
    </w:p>
    <w:p w:rsidR="00A20D01" w:rsidRDefault="00A20D01" w:rsidP="00F1166C">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F1166C" w:rsidP="00F1166C">
      <w:pPr>
        <w:widowControl/>
        <w:spacing w:line="276" w:lineRule="auto"/>
        <w:ind w:firstLineChars="100" w:firstLine="211"/>
        <w:jc w:val="left"/>
        <w:rPr>
          <w:rFonts w:ascii="HG丸ｺﾞｼｯｸM-PRO" w:eastAsia="HG丸ｺﾞｼｯｸM-PRO" w:hAnsi="HG丸ｺﾞｼｯｸM-PRO"/>
        </w:rPr>
      </w:pPr>
      <w:r w:rsidRPr="00F1166C">
        <w:rPr>
          <w:b/>
          <w:noProof/>
        </w:rPr>
        <mc:AlternateContent>
          <mc:Choice Requires="wps">
            <w:drawing>
              <wp:anchor distT="0" distB="0" distL="114300" distR="114300" simplePos="0" relativeHeight="251600384" behindDoc="0" locked="0" layoutInCell="1" allowOverlap="1" wp14:anchorId="1B7E6785" wp14:editId="5B56128F">
                <wp:simplePos x="0" y="0"/>
                <wp:positionH relativeFrom="column">
                  <wp:posOffset>928370</wp:posOffset>
                </wp:positionH>
                <wp:positionV relativeFrom="paragraph">
                  <wp:posOffset>170815</wp:posOffset>
                </wp:positionV>
                <wp:extent cx="3650615" cy="3581592"/>
                <wp:effectExtent l="0" t="0" r="6985" b="0"/>
                <wp:wrapNone/>
                <wp:docPr id="1097" name="正方形/長方形 1097"/>
                <wp:cNvGraphicFramePr/>
                <a:graphic xmlns:a="http://schemas.openxmlformats.org/drawingml/2006/main">
                  <a:graphicData uri="http://schemas.microsoft.com/office/word/2010/wordprocessingShape">
                    <wps:wsp>
                      <wps:cNvSpPr/>
                      <wps:spPr>
                        <a:xfrm>
                          <a:off x="0" y="0"/>
                          <a:ext cx="3650615" cy="3581592"/>
                        </a:xfrm>
                        <a:prstGeom prst="rect">
                          <a:avLst/>
                        </a:prstGeom>
                        <a:gradFill flip="none" rotWithShape="1">
                          <a:gsLst>
                            <a:gs pos="22000">
                              <a:srgbClr val="2299E2">
                                <a:alpha val="45000"/>
                              </a:srgbClr>
                            </a:gs>
                            <a:gs pos="40000">
                              <a:srgbClr val="FFFF99">
                                <a:alpha val="45000"/>
                              </a:srgbClr>
                            </a:gs>
                            <a:gs pos="89000">
                              <a:srgbClr val="F06C9E">
                                <a:alpha val="40000"/>
                              </a:srgbClr>
                            </a:gs>
                          </a:gsLst>
                          <a:path path="circle">
                            <a:fillToRect t="100000" r="100000"/>
                          </a:path>
                          <a:tileRect l="-100000" b="-100000"/>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97" o:spid="_x0000_s1026" style="position:absolute;left:0;text-align:left;margin-left:73.1pt;margin-top:13.45pt;width:287.45pt;height:28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" fillcolor="#2299e2" stroked="f">
                <v:fill opacity="26214f" color2="#f06c9e" o:opacity2="29491f" rotate="t" focusposition=",1" focussize="" colors="0 #2299e2;14418f #2299e2;26214f #ff9" focus="100%" type="gradientRadial"/>
              </v:rect>
            </w:pict>
          </mc:Fallback>
        </mc:AlternateContent>
      </w:r>
      <w:r>
        <w:rPr>
          <w:rFonts w:ascii="HG丸ｺﾞｼｯｸM-PRO" w:eastAsia="HG丸ｺﾞｼｯｸM-PRO" w:hAnsi="HG丸ｺﾞｼｯｸM-PRO"/>
          <w:b/>
          <w:noProof/>
          <w:sz w:val="24"/>
          <w:szCs w:val="24"/>
        </w:rPr>
        <mc:AlternateContent>
          <mc:Choice Requires="wpg">
            <w:drawing>
              <wp:anchor distT="0" distB="0" distL="114300" distR="114300" simplePos="0" relativeHeight="251601408" behindDoc="0" locked="0" layoutInCell="1" allowOverlap="1" wp14:anchorId="1012EF77" wp14:editId="417950D8">
                <wp:simplePos x="0" y="0"/>
                <wp:positionH relativeFrom="column">
                  <wp:posOffset>98425</wp:posOffset>
                </wp:positionH>
                <wp:positionV relativeFrom="paragraph">
                  <wp:posOffset>66675</wp:posOffset>
                </wp:positionV>
                <wp:extent cx="5372100" cy="4374515"/>
                <wp:effectExtent l="0" t="0" r="0" b="6985"/>
                <wp:wrapNone/>
                <wp:docPr id="1396" name="グループ化 1396"/>
                <wp:cNvGraphicFramePr/>
                <a:graphic xmlns:a="http://schemas.openxmlformats.org/drawingml/2006/main">
                  <a:graphicData uri="http://schemas.microsoft.com/office/word/2010/wordprocessingGroup">
                    <wpg:wgp>
                      <wpg:cNvGrpSpPr/>
                      <wpg:grpSpPr>
                        <a:xfrm>
                          <a:off x="0" y="0"/>
                          <a:ext cx="5372100" cy="4374515"/>
                          <a:chOff x="0" y="0"/>
                          <a:chExt cx="5372100" cy="4374515"/>
                        </a:xfrm>
                      </wpg:grpSpPr>
                      <wps:wsp>
                        <wps:cNvPr id="237" name="正方形/長方形 237"/>
                        <wps:cNvSpPr/>
                        <wps:spPr>
                          <a:xfrm>
                            <a:off x="0" y="3724275"/>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F1166C">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1" name="グループ化 1381"/>
                        <wpg:cNvGrpSpPr/>
                        <wpg:grpSpPr>
                          <a:xfrm>
                            <a:off x="0" y="0"/>
                            <a:ext cx="5372100" cy="4374515"/>
                            <a:chOff x="0" y="0"/>
                            <a:chExt cx="5372100" cy="4374515"/>
                          </a:xfrm>
                        </wpg:grpSpPr>
                        <wps:wsp>
                          <wps:cNvPr id="225" name="直線矢印コネクタ 225"/>
                          <wps:cNvCnPr/>
                          <wps:spPr>
                            <a:xfrm flipH="1">
                              <a:off x="790575" y="4191000"/>
                              <a:ext cx="139954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227" name="直線矢印コネクタ 227"/>
                          <wps:cNvCnPr/>
                          <wps:spPr>
                            <a:xfrm>
                              <a:off x="323850" y="2447925"/>
                              <a:ext cx="0" cy="1377315"/>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226" name="直線矢印コネクタ 226"/>
                          <wps:cNvCnPr/>
                          <wps:spPr>
                            <a:xfrm flipH="1">
                              <a:off x="3076575" y="4200525"/>
                              <a:ext cx="139954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228" name="直線矢印コネクタ 228"/>
                          <wps:cNvCnPr/>
                          <wps:spPr>
                            <a:xfrm>
                              <a:off x="323850" y="238125"/>
                              <a:ext cx="0" cy="138938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100" name="正方形/長方形 1100"/>
                          <wps:cNvSpPr/>
                          <wps:spPr>
                            <a:xfrm>
                              <a:off x="2247900" y="4019550"/>
                              <a:ext cx="781050" cy="327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360FFA" w:rsidRDefault="00F67696" w:rsidP="00F1166C">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老朽化度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正方形/長方形 1099"/>
                          <wps:cNvSpPr/>
                          <wps:spPr>
                            <a:xfrm rot="16200000">
                              <a:off x="-57150" y="1743075"/>
                              <a:ext cx="781050" cy="463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360FFA" w:rsidRDefault="00F67696" w:rsidP="00F1166C">
                                <w:pPr>
                                  <w:jc w:val="center"/>
                                  <w:rPr>
                                    <w:rFonts w:ascii="HG丸ｺﾞｼｯｸM-PRO" w:eastAsia="HG丸ｺﾞｼｯｸM-PRO" w:hAnsi="HG丸ｺﾞｼｯｸM-PRO"/>
                                    <w:b/>
                                    <w:color w:val="000000" w:themeColor="text1"/>
                                    <w:sz w:val="22"/>
                                  </w:rPr>
                                </w:pPr>
                                <w:r w:rsidRPr="00564BAD">
                                  <w:rPr>
                                    <w:rFonts w:ascii="HG丸ｺﾞｼｯｸM-PRO" w:eastAsia="HG丸ｺﾞｼｯｸM-PRO" w:hAnsi="HG丸ｺﾞｼｯｸM-PRO" w:hint="eastAsia"/>
                                    <w:b/>
                                    <w:color w:val="000000" w:themeColor="text1"/>
                                    <w:sz w:val="22"/>
                                  </w:rPr>
                                  <w:t>利用度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正方形/長方形 234"/>
                          <wps:cNvSpPr/>
                          <wps:spPr>
                            <a:xfrm>
                              <a:off x="4410075" y="4029075"/>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F1166C">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正方形/長方形 238"/>
                          <wps:cNvSpPr/>
                          <wps:spPr>
                            <a:xfrm>
                              <a:off x="0" y="0"/>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F1166C">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正方形/長方形 235"/>
                          <wps:cNvSpPr/>
                          <wps:spPr>
                            <a:xfrm>
                              <a:off x="219075" y="4019550"/>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F1166C">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2" name="グループ化 1002"/>
                          <wpg:cNvGrpSpPr/>
                          <wpg:grpSpPr>
                            <a:xfrm>
                              <a:off x="819150" y="114300"/>
                              <a:ext cx="3657600" cy="3572510"/>
                              <a:chOff x="0" y="0"/>
                              <a:chExt cx="3657600" cy="3522243"/>
                            </a:xfrm>
                          </wpg:grpSpPr>
                          <wps:wsp>
                            <wps:cNvPr id="1093" name="正方形/長方形 1093"/>
                            <wps:cNvSpPr/>
                            <wps:spPr>
                              <a:xfrm>
                                <a:off x="0" y="0"/>
                                <a:ext cx="1828897" cy="17540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C06729" w:rsidRDefault="00F67696" w:rsidP="00F1166C">
                                  <w:pPr>
                                    <w:jc w:val="center"/>
                                    <w:rPr>
                                      <w:rFonts w:ascii="HG丸ｺﾞｼｯｸM-PRO" w:eastAsia="HG丸ｺﾞｼｯｸM-PRO" w:hAnsi="HG丸ｺﾞｼｯｸM-PRO"/>
                                      <w:color w:val="000000" w:themeColor="text1"/>
                                      <w:sz w:val="72"/>
                                      <w:szCs w:val="72"/>
                                    </w:rPr>
                                  </w:pPr>
                                  <w:r>
                                    <w:rPr>
                                      <w:rFonts w:ascii="HG丸ｺﾞｼｯｸM-PRO" w:eastAsia="HG丸ｺﾞｼｯｸM-PRO" w:hAnsi="HG丸ｺﾞｼｯｸM-PRO" w:hint="eastAsia"/>
                                      <w:color w:val="000000" w:themeColor="text1"/>
                                      <w:sz w:val="72"/>
                                      <w:szCs w:val="7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正方形/長方形 1094"/>
                            <wps:cNvSpPr/>
                            <wps:spPr>
                              <a:xfrm>
                                <a:off x="0" y="1742536"/>
                                <a:ext cx="1828897" cy="17797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C06729" w:rsidRDefault="00F67696" w:rsidP="00F1166C">
                                  <w:pPr>
                                    <w:jc w:val="center"/>
                                    <w:rPr>
                                      <w:rFonts w:ascii="HG丸ｺﾞｼｯｸM-PRO" w:eastAsia="HG丸ｺﾞｼｯｸM-PRO" w:hAnsi="HG丸ｺﾞｼｯｸM-PRO"/>
                                      <w:color w:val="000000" w:themeColor="text1"/>
                                      <w:sz w:val="72"/>
                                      <w:szCs w:val="72"/>
                                    </w:rPr>
                                  </w:pPr>
                                  <w:r>
                                    <w:rPr>
                                      <w:rFonts w:ascii="HG丸ｺﾞｼｯｸM-PRO" w:eastAsia="HG丸ｺﾞｼｯｸM-PRO" w:hAnsi="HG丸ｺﾞｼｯｸM-PRO" w:hint="eastAsia"/>
                                      <w:color w:val="000000" w:themeColor="text1"/>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正方形/長方形 1095"/>
                            <wps:cNvSpPr/>
                            <wps:spPr>
                              <a:xfrm>
                                <a:off x="1828800" y="0"/>
                                <a:ext cx="1828800" cy="17538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C06729" w:rsidRDefault="00F67696" w:rsidP="00F1166C">
                                  <w:pPr>
                                    <w:jc w:val="center"/>
                                    <w:rPr>
                                      <w:rFonts w:ascii="HG丸ｺﾞｼｯｸM-PRO" w:eastAsia="HG丸ｺﾞｼｯｸM-PRO" w:hAnsi="HG丸ｺﾞｼｯｸM-PRO"/>
                                      <w:color w:val="000000" w:themeColor="text1"/>
                                      <w:sz w:val="72"/>
                                      <w:szCs w:val="72"/>
                                    </w:rPr>
                                  </w:pPr>
                                  <w:r>
                                    <w:rPr>
                                      <w:rFonts w:ascii="HG丸ｺﾞｼｯｸM-PRO" w:eastAsia="HG丸ｺﾞｼｯｸM-PRO" w:hAnsi="HG丸ｺﾞｼｯｸM-PRO" w:hint="eastAsia"/>
                                      <w:color w:val="000000" w:themeColor="text1"/>
                                      <w:sz w:val="72"/>
                                      <w:szCs w:val="72"/>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正方形/長方形 1096"/>
                            <wps:cNvSpPr/>
                            <wps:spPr>
                              <a:xfrm>
                                <a:off x="1828800" y="1742536"/>
                                <a:ext cx="1828800" cy="1779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C06729" w:rsidRDefault="00F67696" w:rsidP="00F1166C">
                                  <w:pPr>
                                    <w:jc w:val="center"/>
                                    <w:rPr>
                                      <w:rFonts w:ascii="HG丸ｺﾞｼｯｸM-PRO" w:eastAsia="HG丸ｺﾞｼｯｸM-PRO" w:hAnsi="HG丸ｺﾞｼｯｸM-PRO"/>
                                      <w:color w:val="000000" w:themeColor="text1"/>
                                      <w:sz w:val="72"/>
                                      <w:szCs w:val="72"/>
                                    </w:rPr>
                                  </w:pPr>
                                  <w:r>
                                    <w:rPr>
                                      <w:rFonts w:ascii="HG丸ｺﾞｼｯｸM-PRO" w:eastAsia="HG丸ｺﾞｼｯｸM-PRO" w:hAnsi="HG丸ｺﾞｼｯｸM-PRO" w:hint="eastAsia"/>
                                      <w:color w:val="000000" w:themeColor="text1"/>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8" name="テキスト ボックス 1098"/>
                          <wps:cNvSpPr txBox="1"/>
                          <wps:spPr>
                            <a:xfrm>
                              <a:off x="819150" y="133350"/>
                              <a:ext cx="3667125" cy="3533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1D79DC" w:rsidRDefault="00F67696" w:rsidP="00F1166C">
                                <w:pPr>
                                  <w:rPr>
                                    <w:rFonts w:ascii="HG丸ｺﾞｼｯｸM-PRO" w:eastAsia="HG丸ｺﾞｼｯｸM-PRO" w:hAnsi="HG丸ｺﾞｼｯｸM-PRO"/>
                                    <w:sz w:val="44"/>
                                    <w:szCs w:val="40"/>
                                  </w:rPr>
                                </w:pPr>
                                <w:r>
                                  <w:rPr>
                                    <w:rFonts w:ascii="HG丸ｺﾞｼｯｸM-PRO" w:eastAsia="HG丸ｺﾞｼｯｸM-PRO" w:hAnsi="HG丸ｺﾞｼｯｸM-PRO" w:hint="eastAsia"/>
                                    <w:sz w:val="40"/>
                                    <w:szCs w:val="40"/>
                                  </w:rPr>
                                  <w:t>収支・機能改善</w:t>
                                </w:r>
                                <w:r w:rsidRPr="001D79DC">
                                  <w:rPr>
                                    <w:rFonts w:ascii="HG丸ｺﾞｼｯｸM-PRO" w:eastAsia="HG丸ｺﾞｼｯｸM-PRO" w:hAnsi="HG丸ｺﾞｼｯｸM-PRO" w:hint="eastAsia"/>
                                    <w:sz w:val="44"/>
                                    <w:szCs w:val="40"/>
                                  </w:rPr>
                                  <w:t xml:space="preserve">　　</w:t>
                                </w:r>
                                <w:r>
                                  <w:rPr>
                                    <w:rFonts w:ascii="HG丸ｺﾞｼｯｸM-PRO" w:eastAsia="HG丸ｺﾞｼｯｸM-PRO" w:hAnsi="HG丸ｺﾞｼｯｸM-PRO" w:hint="eastAsia"/>
                                    <w:sz w:val="44"/>
                                    <w:szCs w:val="40"/>
                                  </w:rPr>
                                  <w:t xml:space="preserve">　 統廃合</w:t>
                                </w:r>
                              </w:p>
                              <w:p w:rsidR="00F67696" w:rsidRPr="00DB6385" w:rsidRDefault="00F67696" w:rsidP="00F1166C">
                                <w:pPr>
                                  <w:rPr>
                                    <w:rFonts w:ascii="HG丸ｺﾞｼｯｸM-PRO" w:eastAsia="HG丸ｺﾞｼｯｸM-PRO" w:hAnsi="HG丸ｺﾞｼｯｸM-PRO"/>
                                    <w:sz w:val="44"/>
                                    <w:szCs w:val="40"/>
                                  </w:rPr>
                                </w:pPr>
                              </w:p>
                              <w:p w:rsidR="00F67696" w:rsidRPr="001B1D38" w:rsidRDefault="00F67696" w:rsidP="00F1166C">
                                <w:pPr>
                                  <w:rPr>
                                    <w:rFonts w:ascii="HG丸ｺﾞｼｯｸM-PRO" w:eastAsia="HG丸ｺﾞｼｯｸM-PRO" w:hAnsi="HG丸ｺﾞｼｯｸM-PRO"/>
                                    <w:sz w:val="40"/>
                                    <w:szCs w:val="40"/>
                                  </w:rPr>
                                </w:pPr>
                              </w:p>
                              <w:p w:rsidR="00F67696" w:rsidRPr="00360FFA" w:rsidRDefault="00F67696" w:rsidP="00F1166C">
                                <w:pPr>
                                  <w:ind w:firstLineChars="150" w:firstLine="600"/>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Pr="001B1D38" w:rsidRDefault="00F67696" w:rsidP="00F1166C">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現状維持</w:t>
                                </w:r>
                                <w:r w:rsidRPr="001B1D38">
                                  <w:rPr>
                                    <w:rFonts w:ascii="HG丸ｺﾞｼｯｸM-PRO" w:eastAsia="HG丸ｺﾞｼｯｸM-PRO" w:hAnsi="HG丸ｺﾞｼｯｸM-PRO" w:hint="eastAsia"/>
                                    <w:sz w:val="40"/>
                                    <w:szCs w:val="40"/>
                                  </w:rPr>
                                  <w:t xml:space="preserve">　　</w:t>
                                </w:r>
                                <w:r>
                                  <w:rPr>
                                    <w:rFonts w:ascii="HG丸ｺﾞｼｯｸM-PRO" w:eastAsia="HG丸ｺﾞｼｯｸM-PRO" w:hAnsi="HG丸ｺﾞｼｯｸM-PRO" w:hint="eastAsia"/>
                                    <w:sz w:val="40"/>
                                    <w:szCs w:val="40"/>
                                  </w:rPr>
                                  <w:t xml:space="preserve">       建替え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6" name="図 1506"/>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4629150" y="1409700"/>
                              <a:ext cx="742950" cy="1619250"/>
                            </a:xfrm>
                            <a:prstGeom prst="rect">
                              <a:avLst/>
                            </a:prstGeom>
                            <a:noFill/>
                            <a:ln>
                              <a:noFill/>
                            </a:ln>
                          </pic:spPr>
                        </pic:pic>
                      </wpg:grpSp>
                    </wpg:wgp>
                  </a:graphicData>
                </a:graphic>
              </wp:anchor>
            </w:drawing>
          </mc:Choice>
          <mc:Fallback>
            <w:pict>
              <v:group id="グループ化 1396" o:spid="_x0000_s1203" style="position:absolute;left:0;text-align:left;margin-left:7.75pt;margin-top:5.25pt;width:423pt;height:344.45pt;z-index:251601408;mso-position-horizontal-relative:text;mso-position-vertical-relative:text" coordsize="53721,4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">
                <v:rect id="正方形/長方形 237" o:spid="_x0000_s1204" style="position:absolute;top:37242;width:6724;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WFsUA&#10;AADcAAAADwAAAGRycy9kb3ducmV2LnhtbESPQWvCQBSE74X+h+UVvDUbbbEluglBrOixplC8PbOv&#10;SWr2bciuMf77bkHwOMzMN8wyG00rBupdY1nBNIpBEJdWN1wp+Co+nt9BOI+ssbVMCq7kIEsfH5aY&#10;aHvhTxr2vhIBwi5BBbX3XSKlK2sy6CLbEQfvx/YGfZB9JXWPlwA3rZzF8VwabDgs1NjRqqbytD8b&#10;Be447Iprl3//Hlx5zNdsitfdRqnJ05gvQHga/T18a2+1gtnLG/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YWxQAAANwAAAAPAAAAAAAAAAAAAAAAAJgCAABkcnMv&#10;ZG93bnJldi54bWxQSwUGAAAAAAQABAD1AAAAigMAAAAA&#10;" filled="f" stroked="f" strokeweight="2pt">
                  <v:textbox>
                    <w:txbxContent>
                      <w:p w:rsidR="00F67696" w:rsidRPr="00755EB6" w:rsidRDefault="00F67696" w:rsidP="00F1166C">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高い</w:t>
                        </w:r>
                      </w:p>
                    </w:txbxContent>
                  </v:textbox>
                </v:rect>
                <v:group id="グループ化 1381" o:spid="_x0000_s1205" style="position:absolute;width:53721;height:43745" coordsize="53721,43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type id="_x0000_t32" coordsize="21600,21600" o:spt="32" o:oned="t" path="m,l21600,21600e" filled="f">
                    <v:path arrowok="t" fillok="f" o:connecttype="none"/>
                    <o:lock v:ext="edit" shapetype="t"/>
                  </v:shapetype>
                  <v:shape id="直線矢印コネクタ 225" o:spid="_x0000_s1206" type="#_x0000_t32" style="position:absolute;left:7905;top:41910;width:139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NQsMAAADcAAAADwAAAGRycy9kb3ducmV2LnhtbESPwWrDMBBE74H+g9hCb4kcU5vgRgl1&#10;oFAoBOqEnhdrY5tYK9VSbPfvo0Khx2Fm3jDb/Wx6MdLgO8sK1qsEBHFtdceNgvPpbbkB4QOyxt4y&#10;KfghD/vdw2KLhbYTf9JYhUZECPsCFbQhuEJKX7dk0K+sI47exQ4GQ5RDI/WAU4SbXqZJkkuDHceF&#10;Fh0dWqqv1c0owI/+mdcu/Q5uqniT+fLrmJdKPT3Ory8gAs3hP/zXftcK0jSD3zPxCM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6zULDAAAA3AAAAA8AAAAAAAAAAAAA&#10;AAAAoQIAAGRycy9kb3ducmV2LnhtbFBLBQYAAAAABAAEAPkAAACRAwAAAAA=&#10;" strokeweight="3pt">
                    <v:stroke endarrow="open"/>
                  </v:shape>
                  <v:shape id="直線矢印コネクタ 227" o:spid="_x0000_s1207" type="#_x0000_t32" style="position:absolute;left:3238;top:24479;width:0;height:137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5ksMAAADcAAAADwAAAGRycy9kb3ducmV2LnhtbESPQWvCQBSE74X+h+UVvNVNc9ASXUWk&#10;il4Eo9AeH9lnEpp9m2afGv+9Kwg9DjPzDTOd965RF+pC7dnAxzABRVx4W3Np4HhYvX+CCoJssfFM&#10;Bm4UYD57fZliZv2V93TJpVQRwiFDA5VIm2kdioochqFviaN38p1DibIrte3wGuGu0WmSjLTDmuNC&#10;hS0tKyp+87MzML6df7b1X/iS5feOOd/IetGIMYO3fjEBJdTLf/jZ3lgDaTqGx5l4BP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HuZLDAAAA3AAAAA8AAAAAAAAAAAAA&#10;AAAAoQIAAGRycy9kb3ducmV2LnhtbFBLBQYAAAAABAAEAPkAAACRAwAAAAA=&#10;" strokeweight="3pt">
                    <v:stroke endarrow="open"/>
                  </v:shape>
                  <v:shape id="直線矢印コネクタ 226" o:spid="_x0000_s1208" type="#_x0000_t32" style="position:absolute;left:30765;top:42005;width:139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hSsMAAADcAAAADwAAAGRycy9kb3ducmV2LnhtbESPzW7CMBCE70i8g7VIvYFDDgiFGFTx&#10;U6HeoMB5ZW+TtPE6ih1w3x5XqtTjaGa+0ZSbaFtxp943jhXMZxkIYu1Mw5WCy8dhugThA7LB1jEp&#10;+CEPm/V4VGJh3INPdD+HSiQI+wIV1CF0hZRe12TRz1xHnLxP11sMSfaVND0+Ety2Ms+yhbTYcFqo&#10;saNtTfr7PFgFX/thN/iogz7Z7j0219v++JYr9TKJrysQgWL4D/+1j0ZBni/g90w6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7oUrDAAAA3AAAAA8AAAAAAAAAAAAA&#10;AAAAoQIAAGRycy9kb3ducmV2LnhtbFBLBQYAAAAABAAEAPkAAACRAwAAAAA=&#10;" strokeweight="3pt">
                    <v:stroke startarrow="open"/>
                  </v:shape>
                  <v:shape id="直線矢印コネクタ 228" o:spid="_x0000_s1209" type="#_x0000_t32" style="position:absolute;left:3238;top:2381;width:0;height:13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t9MMAAADcAAAADwAAAGRycy9kb3ducmV2LnhtbERPz2vCMBS+C/4P4Qm7adoKMjpjKaKw&#10;wS46QXZ7a96abs1LSTKt++vNYbDjx/d7XY22FxfyoXOsIF9kIIgbpztuFZze9vNHECEia+wdk4Ib&#10;Bag208kaS+2ufKDLMbYihXAoUYGJcSilDI0hi2HhBuLEfTpvMSboW6k9XlO47WWRZStpsePUYHCg&#10;raHm+/hjFexy87Hsc/9+a4vt6vzyuqy/fs9KPczG+glEpDH+i//cz1pBUaS16U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G7fTDAAAA3AAAAA8AAAAAAAAAAAAA&#10;AAAAoQIAAGRycy9kb3ducmV2LnhtbFBLBQYAAAAABAAEAPkAAACRAwAAAAA=&#10;" strokeweight="3pt">
                    <v:stroke startarrow="open"/>
                  </v:shape>
                  <v:rect id="正方形/長方形 1100" o:spid="_x0000_s1210" style="position:absolute;left:22479;top:40195;width:7810;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8TMYA&#10;AADdAAAADwAAAGRycy9kb3ducmV2LnhtbESPT2/CMAzF75P2HSJP2m0kbGKgQkAIbYjtxp9ythrT&#10;VjRO1wTovv18mMTN1nt+7+fZoveNulIX68AWhgMDirgIrubSwmH/+TIBFROywyYwWfilCIv548MM&#10;MxduvKXrLpVKQjhmaKFKqc20jkVFHuMgtMSinULnMcnaldp1eJNw3+hXY961x5qlocKWVhUV593F&#10;W7iMxl8f/fFn/ZabfPydN6NNWrfWPj/1yymoRH26m/+vN07wh0b4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p8TMYAAADdAAAADwAAAAAAAAAAAAAAAACYAgAAZHJz&#10;L2Rvd25yZXYueG1sUEsFBgAAAAAEAAQA9QAAAIsDAAAAAA==&#10;" fillcolor="white [3212]" stroked="f" strokeweight="2pt">
                    <v:textbox>
                      <w:txbxContent>
                        <w:p w:rsidR="00F67696" w:rsidRPr="00360FFA" w:rsidRDefault="00F67696" w:rsidP="00F1166C">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老朽化度</w:t>
                          </w:r>
                        </w:p>
                      </w:txbxContent>
                    </v:textbox>
                  </v:rect>
                  <v:rect id="正方形/長方形 1099" o:spid="_x0000_s1211" style="position:absolute;left:-571;top:17430;width:7810;height:46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O2sUA&#10;AADdAAAADwAAAGRycy9kb3ducmV2LnhtbESPQWvCQBCF74L/YRmhN91YqZjoKiKVWhBBW/A6ZKfZ&#10;0OxsyK4x9td3BcHbDO+9b94sVp2tREuNLx0rGI8SEMS50yUXCr6/tsMZCB+QNVaOScGNPKyW/d4C&#10;M+2ufKT2FAoRIewzVGBCqDMpfW7Ioh+5mjhqP66xGOLaFFI3eI1wW8nXJJlKiyXHCwZr2hjKf08X&#10;Gyl/6cdxch633f7wbry9fPLbtFbqZdCt5yACdeFpfqR3OtZP0hTu38QR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E7axQAAAN0AAAAPAAAAAAAAAAAAAAAAAJgCAABkcnMv&#10;ZG93bnJldi54bWxQSwUGAAAAAAQABAD1AAAAigMAAAAA&#10;" fillcolor="white [3212]" stroked="f" strokeweight="2pt">
                    <v:textbox>
                      <w:txbxContent>
                        <w:p w:rsidR="00F67696" w:rsidRPr="00360FFA" w:rsidRDefault="00F67696" w:rsidP="00F1166C">
                          <w:pPr>
                            <w:jc w:val="center"/>
                            <w:rPr>
                              <w:rFonts w:ascii="HG丸ｺﾞｼｯｸM-PRO" w:eastAsia="HG丸ｺﾞｼｯｸM-PRO" w:hAnsi="HG丸ｺﾞｼｯｸM-PRO"/>
                              <w:b/>
                              <w:color w:val="000000" w:themeColor="text1"/>
                              <w:sz w:val="22"/>
                            </w:rPr>
                          </w:pPr>
                          <w:r w:rsidRPr="00564BAD">
                            <w:rPr>
                              <w:rFonts w:ascii="HG丸ｺﾞｼｯｸM-PRO" w:eastAsia="HG丸ｺﾞｼｯｸM-PRO" w:hAnsi="HG丸ｺﾞｼｯｸM-PRO" w:hint="eastAsia"/>
                              <w:b/>
                              <w:color w:val="000000" w:themeColor="text1"/>
                              <w:sz w:val="22"/>
                            </w:rPr>
                            <w:t>利用度</w:t>
                          </w:r>
                        </w:p>
                      </w:txbxContent>
                    </v:textbox>
                  </v:rect>
                  <v:rect id="正方形/長方形 234" o:spid="_x0000_s1212" style="position:absolute;left:44100;top:40290;width:7811;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IYcMA&#10;AADcAAAADwAAAGRycy9kb3ducmV2LnhtbESPQYvCMBSE74L/ITxhb5rqyiLVKEVU1uNaQbw9m2db&#10;bV5KE2v995uFBY/DzHzDLFadqURLjSstKxiPIhDEmdUl5wqO6XY4A+E8ssbKMil4kYPVst9bYKzt&#10;k3+oPfhcBAi7GBUU3texlC4ryKAb2Zo4eFfbGPRBNrnUDT4D3FRyEkVf0mDJYaHAmtYFZffDwyhw&#10;l3afvurkdDu77JJs2KTT/U6pj0GXzEF46vw7/N/+1gomn1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IYcMAAADcAAAADwAAAAAAAAAAAAAAAACYAgAAZHJzL2Rv&#10;d25yZXYueG1sUEsFBgAAAAAEAAQA9QAAAIgDAAAAAA==&#10;" filled="f" stroked="f" strokeweight="2pt">
                    <v:textbox>
                      <w:txbxContent>
                        <w:p w:rsidR="00F67696" w:rsidRPr="00755EB6" w:rsidRDefault="00F67696" w:rsidP="00F1166C">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238" o:spid="_x0000_s1213" style="position:absolute;width:6724;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CZMEA&#10;AADcAAAADwAAAGRycy9kb3ducmV2LnhtbERPy4rCMBTdD/gP4QrupqkPRDpGKaKiy7GCzO7a3Gk7&#10;NjelibX+vVkMuDyc93Ldm1p01LrKsoJxFIMgzq2uuFBwznafCxDOI2usLZOCJzlYrwYfS0y0ffA3&#10;dSdfiBDCLkEFpfdNIqXLSzLoItsQB+7XtgZ9gG0hdYuPEG5qOYnjuTRYcWgosaFNSfntdDcK3LU7&#10;Zs8mvfz9uPyabtlks+NeqdGwT79AeOr9W/zvPmgFk2lYG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gmTBAAAA3AAAAA8AAAAAAAAAAAAAAAAAmAIAAGRycy9kb3du&#10;cmV2LnhtbFBLBQYAAAAABAAEAPUAAACGAwAAAAA=&#10;" filled="f" stroked="f" strokeweight="2pt">
                    <v:textbox>
                      <w:txbxContent>
                        <w:p w:rsidR="00F67696" w:rsidRPr="00755EB6" w:rsidRDefault="00F67696" w:rsidP="00F1166C">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低い</w:t>
                          </w:r>
                        </w:p>
                      </w:txbxContent>
                    </v:textbox>
                  </v:rect>
                  <v:rect id="正方形/長方形 235" o:spid="_x0000_s1214" style="position:absolute;left:2190;top:40195;width:672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t+sUA&#10;AADcAAAADwAAAGRycy9kb3ducmV2LnhtbESPQWvCQBSE74X+h+UVvDUbbS0luglBrOixplC8PbOv&#10;SWr2bciuMf77bkHwOMzMN8wyG00rBupdY1nBNIpBEJdWN1wp+Co+nt9BOI+ssbVMCq7kIEsfH5aY&#10;aHvhTxr2vhIBwi5BBbX3XSKlK2sy6CLbEQfvx/YGfZB9JXWPlwA3rZzF8Zs02HBYqLGjVU3laX82&#10;Ctxx2BXXLv/+PbjymK/ZFK+7jVKTpzFfgPA0+nv41t5qBbOXO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C36xQAAANwAAAAPAAAAAAAAAAAAAAAAAJgCAABkcnMv&#10;ZG93bnJldi54bWxQSwUGAAAAAAQABAD1AAAAigMAAAAA&#10;" filled="f" stroked="f" strokeweight="2pt">
                    <v:textbox>
                      <w:txbxContent>
                        <w:p w:rsidR="00F67696" w:rsidRPr="00755EB6" w:rsidRDefault="00F67696" w:rsidP="00F1166C">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group id="グループ化 1002" o:spid="_x0000_s1215" style="position:absolute;left:8191;top:1143;width:36576;height:35725" coordsize="36576,3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rect id="正方形/長方形 1093" o:spid="_x0000_s1216" style="position:absolute;width:18288;height:17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BE8QA&#10;AADdAAAADwAAAGRycy9kb3ducmV2LnhtbERPS2sCMRC+C/6HMIVeRLO1UHQ1igjWRWihPg7ehs24&#10;WbqZhE2q239vCgVv8/E9Z77sbCOu1IbasYKXUQaCuHS65krB8bAZTkCEiKyxcUwKfinActHvzTHX&#10;7sZfdN3HSqQQDjkqMDH6XMpQGrIYRs4TJ+7iWosxwbaSusVbCreNHGfZm7RYc2ow6GltqPze/1gF&#10;m60ZrOTu4+SL8Hmx48K/bwdnpZ6futUMRKQuPsT/7kKn+dn0Ff6+S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wRPEAAAA3QAAAA8AAAAAAAAAAAAAAAAAmAIAAGRycy9k&#10;b3ducmV2LnhtbFBLBQYAAAAABAAEAPUAAACJAwAAAAA=&#10;" filled="f" strokecolor="black [3213]" strokeweight="2pt">
                      <v:textbox>
                        <w:txbxContent>
                          <w:p w:rsidR="00F67696" w:rsidRPr="00C06729" w:rsidRDefault="00F67696" w:rsidP="00F1166C">
                            <w:pPr>
                              <w:jc w:val="center"/>
                              <w:rPr>
                                <w:rFonts w:ascii="HG丸ｺﾞｼｯｸM-PRO" w:eastAsia="HG丸ｺﾞｼｯｸM-PRO" w:hAnsi="HG丸ｺﾞｼｯｸM-PRO"/>
                                <w:color w:val="000000" w:themeColor="text1"/>
                                <w:sz w:val="72"/>
                                <w:szCs w:val="72"/>
                              </w:rPr>
                            </w:pPr>
                            <w:r>
                              <w:rPr>
                                <w:rFonts w:ascii="HG丸ｺﾞｼｯｸM-PRO" w:eastAsia="HG丸ｺﾞｼｯｸM-PRO" w:hAnsi="HG丸ｺﾞｼｯｸM-PRO" w:hint="eastAsia"/>
                                <w:color w:val="000000" w:themeColor="text1"/>
                                <w:sz w:val="72"/>
                                <w:szCs w:val="72"/>
                              </w:rPr>
                              <w:t>３</w:t>
                            </w:r>
                          </w:p>
                        </w:txbxContent>
                      </v:textbox>
                    </v:rect>
                    <v:rect id="正方形/長方形 1094" o:spid="_x0000_s1217" style="position:absolute;top:17425;width:18288;height:17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ZZ8QA&#10;AADdAAAADwAAAGRycy9kb3ducmV2LnhtbERPS2sCMRC+C/6HMIVeRLOVUnQ1igjWRWihPg7ehs24&#10;WbqZhE2q239vCgVv8/E9Z77sbCOu1IbasYKXUQaCuHS65krB8bAZTkCEiKyxcUwKfinActHvzTHX&#10;7sZfdN3HSqQQDjkqMDH6XMpQGrIYRs4TJ+7iWosxwbaSusVbCreNHGfZm7RYc2ow6GltqPze/1gF&#10;m60ZrOTu4+SL8Hmx48K/bwdnpZ6futUMRKQuPsT/7kKn+dn0Ff6+S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WWfEAAAA3QAAAA8AAAAAAAAAAAAAAAAAmAIAAGRycy9k&#10;b3ducmV2LnhtbFBLBQYAAAAABAAEAPUAAACJAwAAAAA=&#10;" filled="f" strokecolor="black [3213]" strokeweight="2pt">
                      <v:textbox>
                        <w:txbxContent>
                          <w:p w:rsidR="00F67696" w:rsidRPr="00C06729" w:rsidRDefault="00F67696" w:rsidP="00F1166C">
                            <w:pPr>
                              <w:jc w:val="center"/>
                              <w:rPr>
                                <w:rFonts w:ascii="HG丸ｺﾞｼｯｸM-PRO" w:eastAsia="HG丸ｺﾞｼｯｸM-PRO" w:hAnsi="HG丸ｺﾞｼｯｸM-PRO"/>
                                <w:color w:val="000000" w:themeColor="text1"/>
                                <w:sz w:val="72"/>
                                <w:szCs w:val="72"/>
                              </w:rPr>
                            </w:pPr>
                            <w:r>
                              <w:rPr>
                                <w:rFonts w:ascii="HG丸ｺﾞｼｯｸM-PRO" w:eastAsia="HG丸ｺﾞｼｯｸM-PRO" w:hAnsi="HG丸ｺﾞｼｯｸM-PRO" w:hint="eastAsia"/>
                                <w:color w:val="000000" w:themeColor="text1"/>
                                <w:sz w:val="72"/>
                                <w:szCs w:val="72"/>
                              </w:rPr>
                              <w:t>4</w:t>
                            </w:r>
                          </w:p>
                        </w:txbxContent>
                      </v:textbox>
                    </v:rect>
                    <v:rect id="正方形/長方形 1095" o:spid="_x0000_s1218" style="position:absolute;left:18288;width:18288;height:17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8/MQA&#10;AADdAAAADwAAAGRycy9kb3ducmV2LnhtbERPS2sCMRC+C/6HMIVeRLMVWnQ1igjWRWihPg7ehs24&#10;WbqZhE2q239vCgVv8/E9Z77sbCOu1IbasYKXUQaCuHS65krB8bAZTkCEiKyxcUwKfinActHvzTHX&#10;7sZfdN3HSqQQDjkqMDH6XMpQGrIYRs4TJ+7iWosxwbaSusVbCreNHGfZm7RYc2ow6GltqPze/1gF&#10;m60ZrOTu4+SL8Hmx48K/bwdnpZ6futUMRKQuPsT/7kKn+dn0Ff6+S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PzEAAAA3QAAAA8AAAAAAAAAAAAAAAAAmAIAAGRycy9k&#10;b3ducmV2LnhtbFBLBQYAAAAABAAEAPUAAACJAwAAAAA=&#10;" filled="f" strokecolor="black [3213]" strokeweight="2pt">
                      <v:textbox>
                        <w:txbxContent>
                          <w:p w:rsidR="00F67696" w:rsidRPr="00C06729" w:rsidRDefault="00F67696" w:rsidP="00F1166C">
                            <w:pPr>
                              <w:jc w:val="center"/>
                              <w:rPr>
                                <w:rFonts w:ascii="HG丸ｺﾞｼｯｸM-PRO" w:eastAsia="HG丸ｺﾞｼｯｸM-PRO" w:hAnsi="HG丸ｺﾞｼｯｸM-PRO"/>
                                <w:color w:val="000000" w:themeColor="text1"/>
                                <w:sz w:val="72"/>
                                <w:szCs w:val="72"/>
                              </w:rPr>
                            </w:pPr>
                            <w:r>
                              <w:rPr>
                                <w:rFonts w:ascii="HG丸ｺﾞｼｯｸM-PRO" w:eastAsia="HG丸ｺﾞｼｯｸM-PRO" w:hAnsi="HG丸ｺﾞｼｯｸM-PRO" w:hint="eastAsia"/>
                                <w:color w:val="000000" w:themeColor="text1"/>
                                <w:sz w:val="72"/>
                                <w:szCs w:val="72"/>
                              </w:rPr>
                              <w:t>１</w:t>
                            </w:r>
                          </w:p>
                        </w:txbxContent>
                      </v:textbox>
                    </v:rect>
                    <v:rect id="正方形/長方形 1096" o:spid="_x0000_s1219" style="position:absolute;left:18288;top:17425;width:18288;height:17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ii8QA&#10;AADdAAAADwAAAGRycy9kb3ducmV2LnhtbERPS2sCMRC+F/ofwgi9iGbrQXRrFClYl4KCr0Nvw2bc&#10;LG4mYZPq9t8bQehtPr7nzBadbcSV2lA7VvA+zEAQl07XXCk4HlaDCYgQkTU2jknBHwVYzF9fZphr&#10;d+MdXfexEimEQ44KTIw+lzKUhiyGofPEiTu71mJMsK2kbvGWwm0jR1k2lhZrTg0GPX0aKi/7X6tg&#10;tTb9pfzenHwRtmc7KvzXuv+j1FuvW36AiNTFf/HTXeg0P5uO4fFNO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YovEAAAA3QAAAA8AAAAAAAAAAAAAAAAAmAIAAGRycy9k&#10;b3ducmV2LnhtbFBLBQYAAAAABAAEAPUAAACJAwAAAAA=&#10;" filled="f" strokecolor="black [3213]" strokeweight="2pt">
                      <v:textbox>
                        <w:txbxContent>
                          <w:p w:rsidR="00F67696" w:rsidRPr="00C06729" w:rsidRDefault="00F67696" w:rsidP="00F1166C">
                            <w:pPr>
                              <w:jc w:val="center"/>
                              <w:rPr>
                                <w:rFonts w:ascii="HG丸ｺﾞｼｯｸM-PRO" w:eastAsia="HG丸ｺﾞｼｯｸM-PRO" w:hAnsi="HG丸ｺﾞｼｯｸM-PRO"/>
                                <w:color w:val="000000" w:themeColor="text1"/>
                                <w:sz w:val="72"/>
                                <w:szCs w:val="72"/>
                              </w:rPr>
                            </w:pPr>
                            <w:r>
                              <w:rPr>
                                <w:rFonts w:ascii="HG丸ｺﾞｼｯｸM-PRO" w:eastAsia="HG丸ｺﾞｼｯｸM-PRO" w:hAnsi="HG丸ｺﾞｼｯｸM-PRO" w:hint="eastAsia"/>
                                <w:color w:val="000000" w:themeColor="text1"/>
                                <w:sz w:val="72"/>
                                <w:szCs w:val="72"/>
                              </w:rPr>
                              <w:t>2</w:t>
                            </w:r>
                          </w:p>
                        </w:txbxContent>
                      </v:textbox>
                    </v:rect>
                  </v:group>
                  <v:shape id="テキスト ボックス 1098" o:spid="_x0000_s1220" type="#_x0000_t202" style="position:absolute;left:8191;top:1333;width:36671;height:3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PN8cA&#10;AADdAAAADwAAAGRycy9kb3ducmV2LnhtbESPT2vCQBDF74V+h2UKvdWNQkVTV5GAWIoe/HPxNs2O&#10;STA7G7NbTf30zkHwNsN7895vJrPO1epCbag8G+j3ElDEubcVFwb2u8XHCFSIyBZrz2TgnwLMpq8v&#10;E0ytv/KGLttYKAnhkKKBMsYm1TrkJTkMPd8Qi3b0rcMoa1to2+JVwl2tB0ky1A4rloYSG8pKyk/b&#10;P2fgJ1uscfM7cKNbnS1Xx3lz3h8+jXl/6+ZfoCJ18Wl+XH9bwU/G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zzfHAAAA3QAAAA8AAAAAAAAAAAAAAAAAmAIAAGRy&#10;cy9kb3ducmV2LnhtbFBLBQYAAAAABAAEAPUAAACMAwAAAAA=&#10;" filled="f" stroked="f" strokeweight=".5pt">
                    <v:textbox>
                      <w:txbxContent>
                        <w:p w:rsidR="00F67696" w:rsidRPr="001D79DC" w:rsidRDefault="00F67696" w:rsidP="00F1166C">
                          <w:pPr>
                            <w:rPr>
                              <w:rFonts w:ascii="HG丸ｺﾞｼｯｸM-PRO" w:eastAsia="HG丸ｺﾞｼｯｸM-PRO" w:hAnsi="HG丸ｺﾞｼｯｸM-PRO"/>
                              <w:sz w:val="44"/>
                              <w:szCs w:val="40"/>
                            </w:rPr>
                          </w:pPr>
                          <w:r>
                            <w:rPr>
                              <w:rFonts w:ascii="HG丸ｺﾞｼｯｸM-PRO" w:eastAsia="HG丸ｺﾞｼｯｸM-PRO" w:hAnsi="HG丸ｺﾞｼｯｸM-PRO" w:hint="eastAsia"/>
                              <w:sz w:val="40"/>
                              <w:szCs w:val="40"/>
                            </w:rPr>
                            <w:t>収支・機能改善</w:t>
                          </w:r>
                          <w:r w:rsidRPr="001D79DC">
                            <w:rPr>
                              <w:rFonts w:ascii="HG丸ｺﾞｼｯｸM-PRO" w:eastAsia="HG丸ｺﾞｼｯｸM-PRO" w:hAnsi="HG丸ｺﾞｼｯｸM-PRO" w:hint="eastAsia"/>
                              <w:sz w:val="44"/>
                              <w:szCs w:val="40"/>
                            </w:rPr>
                            <w:t xml:space="preserve">　　</w:t>
                          </w:r>
                          <w:r>
                            <w:rPr>
                              <w:rFonts w:ascii="HG丸ｺﾞｼｯｸM-PRO" w:eastAsia="HG丸ｺﾞｼｯｸM-PRO" w:hAnsi="HG丸ｺﾞｼｯｸM-PRO" w:hint="eastAsia"/>
                              <w:sz w:val="44"/>
                              <w:szCs w:val="40"/>
                            </w:rPr>
                            <w:t xml:space="preserve">　 統廃合</w:t>
                          </w:r>
                        </w:p>
                        <w:p w:rsidR="00F67696" w:rsidRPr="00DB6385" w:rsidRDefault="00F67696" w:rsidP="00F1166C">
                          <w:pPr>
                            <w:rPr>
                              <w:rFonts w:ascii="HG丸ｺﾞｼｯｸM-PRO" w:eastAsia="HG丸ｺﾞｼｯｸM-PRO" w:hAnsi="HG丸ｺﾞｼｯｸM-PRO"/>
                              <w:sz w:val="44"/>
                              <w:szCs w:val="40"/>
                            </w:rPr>
                          </w:pPr>
                        </w:p>
                        <w:p w:rsidR="00F67696" w:rsidRPr="001B1D38" w:rsidRDefault="00F67696" w:rsidP="00F1166C">
                          <w:pPr>
                            <w:rPr>
                              <w:rFonts w:ascii="HG丸ｺﾞｼｯｸM-PRO" w:eastAsia="HG丸ｺﾞｼｯｸM-PRO" w:hAnsi="HG丸ｺﾞｼｯｸM-PRO"/>
                              <w:sz w:val="40"/>
                              <w:szCs w:val="40"/>
                            </w:rPr>
                          </w:pPr>
                        </w:p>
                        <w:p w:rsidR="00F67696" w:rsidRPr="00360FFA" w:rsidRDefault="00F67696" w:rsidP="00F1166C">
                          <w:pPr>
                            <w:ind w:firstLineChars="150" w:firstLine="600"/>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Default="00F67696" w:rsidP="00F1166C">
                          <w:pPr>
                            <w:rPr>
                              <w:rFonts w:ascii="HG丸ｺﾞｼｯｸM-PRO" w:eastAsia="HG丸ｺﾞｼｯｸM-PRO" w:hAnsi="HG丸ｺﾞｼｯｸM-PRO"/>
                              <w:sz w:val="40"/>
                              <w:szCs w:val="40"/>
                            </w:rPr>
                          </w:pPr>
                        </w:p>
                        <w:p w:rsidR="00F67696" w:rsidRPr="001B1D38" w:rsidRDefault="00F67696" w:rsidP="00F1166C">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現状維持</w:t>
                          </w:r>
                          <w:r w:rsidRPr="001B1D38">
                            <w:rPr>
                              <w:rFonts w:ascii="HG丸ｺﾞｼｯｸM-PRO" w:eastAsia="HG丸ｺﾞｼｯｸM-PRO" w:hAnsi="HG丸ｺﾞｼｯｸM-PRO" w:hint="eastAsia"/>
                              <w:sz w:val="40"/>
                              <w:szCs w:val="40"/>
                            </w:rPr>
                            <w:t xml:space="preserve">　　</w:t>
                          </w:r>
                          <w:r>
                            <w:rPr>
                              <w:rFonts w:ascii="HG丸ｺﾞｼｯｸM-PRO" w:eastAsia="HG丸ｺﾞｼｯｸM-PRO" w:hAnsi="HG丸ｺﾞｼｯｸM-PRO" w:hint="eastAsia"/>
                              <w:sz w:val="40"/>
                              <w:szCs w:val="40"/>
                            </w:rPr>
                            <w:t xml:space="preserve">       建替え</w:t>
                          </w:r>
                        </w:p>
                      </w:txbxContent>
                    </v:textbox>
                  </v:shape>
                  <v:shape id="図 1506" o:spid="_x0000_s1221" type="#_x0000_t75" style="position:absolute;left:46291;top:14097;width:7430;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M6bCAAAA3QAAAA8AAABkcnMvZG93bnJldi54bWxET99LwzAQfhf8H8IJe3OJU4vUpcUNhOGT&#10;boKvR3OmxebSJena/feLIPh2H9/PW9ez68WJQuw8a7hbKhDEjTcdWw2fh9fbJxAxIRvsPZOGM0Wo&#10;q+urNZbGT/xBp32yIodwLFFDm9JQShmblhzGpR+IM/ftg8OUYbDSBJxyuOvlSqlCOuw4N7Q40Lal&#10;5mc/Og3bjdzY7sHeF4qObzR9je/BjlovbuaXZxCJ5vQv/nPvTJ7/qAr4/SafIK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gTOmwgAAAN0AAAAPAAAAAAAAAAAAAAAAAJ8C&#10;AABkcnMvZG93bnJldi54bWxQSwUGAAAAAAQABAD3AAAAjgMAAAAA&#10;">
                    <v:imagedata r:id="rId83" o:title=""/>
                    <v:path arrowok="t"/>
                  </v:shape>
                </v:group>
              </v:group>
            </w:pict>
          </mc:Fallback>
        </mc:AlternateContent>
      </w:r>
    </w:p>
    <w:p w:rsidR="00A20D01" w:rsidRDefault="00A20D01" w:rsidP="00F1166C">
      <w:pPr>
        <w:widowControl/>
        <w:spacing w:line="276" w:lineRule="auto"/>
        <w:ind w:firstLineChars="100" w:firstLine="210"/>
        <w:jc w:val="left"/>
        <w:rPr>
          <w:rFonts w:ascii="HG丸ｺﾞｼｯｸM-PRO" w:eastAsia="HG丸ｺﾞｼｯｸM-PRO" w:hAnsi="HG丸ｺﾞｼｯｸM-PRO"/>
        </w:rPr>
      </w:pPr>
    </w:p>
    <w:p w:rsidR="00A20D01" w:rsidRDefault="00A20D01" w:rsidP="00F1166C">
      <w:pPr>
        <w:widowControl/>
        <w:spacing w:line="276" w:lineRule="auto"/>
        <w:ind w:firstLineChars="100" w:firstLine="210"/>
        <w:jc w:val="left"/>
        <w:rPr>
          <w:rFonts w:ascii="HG丸ｺﾞｼｯｸM-PRO" w:eastAsia="HG丸ｺﾞｼｯｸM-PRO" w:hAnsi="HG丸ｺﾞｼｯｸM-PRO"/>
        </w:rPr>
      </w:pPr>
    </w:p>
    <w:p w:rsidR="00A20D01" w:rsidRDefault="00A20D01" w:rsidP="00F1166C">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02432" behindDoc="0" locked="0" layoutInCell="1" allowOverlap="1" wp14:anchorId="661F332D" wp14:editId="55FB34D7">
                <wp:simplePos x="0" y="0"/>
                <wp:positionH relativeFrom="column">
                  <wp:posOffset>0</wp:posOffset>
                </wp:positionH>
                <wp:positionV relativeFrom="paragraph">
                  <wp:posOffset>0</wp:posOffset>
                </wp:positionV>
                <wp:extent cx="5772150" cy="335915"/>
                <wp:effectExtent l="0" t="0" r="19050" b="26035"/>
                <wp:wrapNone/>
                <wp:docPr id="986" name="片側の 2 つの角を丸めた四角形 986"/>
                <wp:cNvGraphicFramePr/>
                <a:graphic xmlns:a="http://schemas.openxmlformats.org/drawingml/2006/main">
                  <a:graphicData uri="http://schemas.microsoft.com/office/word/2010/wordprocessingShape">
                    <wps:wsp>
                      <wps:cNvSpPr/>
                      <wps:spPr>
                        <a:xfrm>
                          <a:off x="0" y="0"/>
                          <a:ext cx="5772150" cy="33591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F1166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二</w:t>
                            </w:r>
                            <w:r w:rsidRPr="00564BAD">
                              <w:rPr>
                                <w:rFonts w:ascii="HG丸ｺﾞｼｯｸM-PRO" w:eastAsia="HG丸ｺﾞｼｯｸM-PRO" w:hAnsi="HG丸ｺﾞｼｯｸM-PRO" w:hint="eastAsia"/>
                                <w:sz w:val="24"/>
                                <w:szCs w:val="24"/>
                              </w:rPr>
                              <w:t xml:space="preserve">次評価 </w:t>
                            </w:r>
                            <w:r w:rsidRPr="00564BAD">
                              <w:rPr>
                                <w:rFonts w:ascii="HG丸ｺﾞｼｯｸM-PRO" w:eastAsia="HG丸ｺﾞｼｯｸM-PRO" w:hAnsi="HG丸ｺﾞｼｯｸM-PRO"/>
                                <w:sz w:val="24"/>
                                <w:szCs w:val="24"/>
                              </w:rPr>
                              <w:t>–</w:t>
                            </w:r>
                            <w:r w:rsidRPr="00564BAD">
                              <w:rPr>
                                <w:rFonts w:ascii="HG丸ｺﾞｼｯｸM-PRO" w:eastAsia="HG丸ｺﾞｼｯｸM-PRO" w:hAnsi="HG丸ｺﾞｼｯｸM-PRO" w:hint="eastAsia"/>
                                <w:sz w:val="24"/>
                                <w:szCs w:val="24"/>
                              </w:rPr>
                              <w:t xml:space="preserve"> 地理的状況の</w:t>
                            </w:r>
                            <w:r>
                              <w:rPr>
                                <w:rFonts w:ascii="HG丸ｺﾞｼｯｸM-PRO" w:eastAsia="HG丸ｺﾞｼｯｸM-PRO" w:hAnsi="HG丸ｺﾞｼｯｸM-PRO" w:hint="eastAsia"/>
                                <w:sz w:val="24"/>
                                <w:szCs w:val="24"/>
                              </w:rPr>
                              <w:t>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片側の 2 つの角を丸めた四角形 986" o:spid="_x0000_s1222" style="position:absolute;left:0;text-align:left;margin-left:0;margin-top:0;width:454.5pt;height:26.45pt;z-index:251602432;visibility:visible;mso-wrap-style:square;mso-wrap-distance-left:9pt;mso-wrap-distance-top:0;mso-wrap-distance-right:9pt;mso-wrap-distance-bottom:0;mso-position-horizontal:absolute;mso-position-horizontal-relative:text;mso-position-vertical:absolute;mso-position-vertical-relative:text;v-text-anchor:middle" coordsize="5772150,33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" adj="-11796480,,5400" path="m55987,l5716163,v30921,,55987,25066,55987,55987l5772150,335915r,l,335915r,l,55987c,25066,25066,,55987,xe" fillcolor="#4f81bd [3204]" strokecolor="#4f81bd [3204]" strokeweight="2pt">
                <v:stroke joinstyle="miter"/>
                <v:formulas/>
                <v:path arrowok="t" o:connecttype="custom" o:connectlocs="55987,0;5716163,0;5772150,55987;5772150,335915;5772150,335915;0,335915;0,335915;0,55987;55987,0" o:connectangles="0,0,0,0,0,0,0,0,0" textboxrect="0,0,5772150,335915"/>
                <v:textbox>
                  <w:txbxContent>
                    <w:p w:rsidR="00F67696" w:rsidRPr="00855E4C" w:rsidRDefault="00F67696" w:rsidP="00F1166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二</w:t>
                      </w:r>
                      <w:r w:rsidRPr="00564BAD">
                        <w:rPr>
                          <w:rFonts w:ascii="HG丸ｺﾞｼｯｸM-PRO" w:eastAsia="HG丸ｺﾞｼｯｸM-PRO" w:hAnsi="HG丸ｺﾞｼｯｸM-PRO" w:hint="eastAsia"/>
                          <w:sz w:val="24"/>
                          <w:szCs w:val="24"/>
                        </w:rPr>
                        <w:t xml:space="preserve">次評価 </w:t>
                      </w:r>
                      <w:r w:rsidRPr="00564BAD">
                        <w:rPr>
                          <w:rFonts w:ascii="HG丸ｺﾞｼｯｸM-PRO" w:eastAsia="HG丸ｺﾞｼｯｸM-PRO" w:hAnsi="HG丸ｺﾞｼｯｸM-PRO"/>
                          <w:sz w:val="24"/>
                          <w:szCs w:val="24"/>
                        </w:rPr>
                        <w:t>–</w:t>
                      </w:r>
                      <w:r w:rsidRPr="00564BAD">
                        <w:rPr>
                          <w:rFonts w:ascii="HG丸ｺﾞｼｯｸM-PRO" w:eastAsia="HG丸ｺﾞｼｯｸM-PRO" w:hAnsi="HG丸ｺﾞｼｯｸM-PRO" w:hint="eastAsia"/>
                          <w:sz w:val="24"/>
                          <w:szCs w:val="24"/>
                        </w:rPr>
                        <w:t xml:space="preserve"> 地理的状況の</w:t>
                      </w:r>
                      <w:r>
                        <w:rPr>
                          <w:rFonts w:ascii="HG丸ｺﾞｼｯｸM-PRO" w:eastAsia="HG丸ｺﾞｼｯｸM-PRO" w:hAnsi="HG丸ｺﾞｼｯｸM-PRO" w:hint="eastAsia"/>
                          <w:sz w:val="24"/>
                          <w:szCs w:val="24"/>
                        </w:rPr>
                        <w:t>把握</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212700BD" wp14:editId="705403F6">
                <wp:simplePos x="0" y="0"/>
                <wp:positionH relativeFrom="column">
                  <wp:posOffset>26670</wp:posOffset>
                </wp:positionH>
                <wp:positionV relativeFrom="paragraph">
                  <wp:posOffset>313690</wp:posOffset>
                </wp:positionV>
                <wp:extent cx="5743575" cy="1886585"/>
                <wp:effectExtent l="0" t="0" r="28575" b="18415"/>
                <wp:wrapNone/>
                <wp:docPr id="1352" name="テキスト ボックス 987"/>
                <wp:cNvGraphicFramePr/>
                <a:graphic xmlns:a="http://schemas.openxmlformats.org/drawingml/2006/main">
                  <a:graphicData uri="http://schemas.microsoft.com/office/word/2010/wordprocessingShape">
                    <wps:wsp>
                      <wps:cNvSpPr txBox="1"/>
                      <wps:spPr>
                        <a:xfrm>
                          <a:off x="0" y="0"/>
                          <a:ext cx="5743575" cy="188658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B2B1D" w:rsidRDefault="00F67696" w:rsidP="00F1166C">
                            <w:pPr>
                              <w:spacing w:line="276" w:lineRule="auto"/>
                              <w:ind w:left="210" w:hangingChars="100" w:hanging="210"/>
                              <w:jc w:val="left"/>
                              <w:rPr>
                                <w:rFonts w:ascii="HG丸ｺﾞｼｯｸM-PRO" w:eastAsia="HG丸ｺﾞｼｯｸM-PRO" w:hAnsi="HG丸ｺﾞｼｯｸM-PRO"/>
                                <w:szCs w:val="21"/>
                              </w:rPr>
                            </w:pPr>
                            <w:r w:rsidRPr="006B2B1D">
                              <w:rPr>
                                <w:rFonts w:ascii="HG丸ｺﾞｼｯｸM-PRO" w:eastAsia="HG丸ｺﾞｼｯｸM-PRO" w:hAnsi="HG丸ｺﾞｼｯｸM-PRO" w:hint="eastAsia"/>
                                <w:szCs w:val="21"/>
                              </w:rPr>
                              <w:t>■公共施設の類型別に分類して地図上に公共施設の位置をプロットし、それぞれの老朽化度等を考慮して、二次評価の参考データと</w:t>
                            </w:r>
                            <w:r w:rsidRPr="009D27EC">
                              <w:rPr>
                                <w:rFonts w:ascii="HG丸ｺﾞｼｯｸM-PRO" w:eastAsia="HG丸ｺﾞｼｯｸM-PRO" w:hAnsi="HG丸ｺﾞｼｯｸM-PRO" w:hint="eastAsia"/>
                                <w:szCs w:val="21"/>
                              </w:rPr>
                              <w:t>して以下</w:t>
                            </w:r>
                            <w:r w:rsidRPr="006B2B1D">
                              <w:rPr>
                                <w:rFonts w:ascii="HG丸ｺﾞｼｯｸM-PRO" w:eastAsia="HG丸ｺﾞｼｯｸM-PRO" w:hAnsi="HG丸ｺﾞｼｯｸM-PRO" w:hint="eastAsia"/>
                                <w:szCs w:val="21"/>
                              </w:rPr>
                              <w:t>を検討します。</w:t>
                            </w:r>
                          </w:p>
                          <w:p w:rsidR="00F67696" w:rsidRDefault="00F67696" w:rsidP="00F1166C">
                            <w:pPr>
                              <w:spacing w:line="276" w:lineRule="auto"/>
                              <w:ind w:left="240" w:hangingChars="100" w:hanging="240"/>
                              <w:jc w:val="left"/>
                              <w:rPr>
                                <w:rFonts w:ascii="HG丸ｺﾞｼｯｸM-PRO" w:eastAsia="HG丸ｺﾞｼｯｸM-PRO" w:hAnsi="HG丸ｺﾞｼｯｸM-PRO"/>
                                <w:sz w:val="24"/>
                                <w:szCs w:val="24"/>
                              </w:rPr>
                            </w:pPr>
                          </w:p>
                          <w:p w:rsidR="00F67696" w:rsidRPr="00694A09" w:rsidRDefault="00F67696" w:rsidP="00F1166C">
                            <w:pPr>
                              <w:spacing w:line="276" w:lineRule="auto"/>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694A09">
                              <w:rPr>
                                <w:rFonts w:ascii="HG丸ｺﾞｼｯｸM-PRO" w:eastAsia="HG丸ｺﾞｼｯｸM-PRO" w:hAnsi="HG丸ｺﾞｼｯｸM-PRO" w:hint="eastAsia"/>
                                <w:sz w:val="24"/>
                                <w:szCs w:val="24"/>
                              </w:rPr>
                              <w:t>施設過密/過疎状態</w:t>
                            </w:r>
                          </w:p>
                          <w:p w:rsidR="00F67696" w:rsidRPr="00694A09" w:rsidRDefault="00F67696" w:rsidP="00F1166C">
                            <w:pPr>
                              <w:spacing w:line="276" w:lineRule="auto"/>
                              <w:ind w:left="240" w:hangingChars="100" w:hanging="240"/>
                              <w:jc w:val="left"/>
                              <w:rPr>
                                <w:rFonts w:ascii="HG丸ｺﾞｼｯｸM-PRO" w:eastAsia="HG丸ｺﾞｼｯｸM-PRO" w:hAnsi="HG丸ｺﾞｼｯｸM-PRO"/>
                                <w:sz w:val="24"/>
                                <w:szCs w:val="24"/>
                              </w:rPr>
                            </w:pPr>
                            <w:r w:rsidRPr="00694A0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694A09">
                              <w:rPr>
                                <w:rFonts w:ascii="HG丸ｺﾞｼｯｸM-PRO" w:eastAsia="HG丸ｺﾞｼｯｸM-PRO" w:hAnsi="HG丸ｺﾞｼｯｸM-PRO" w:hint="eastAsia"/>
                                <w:sz w:val="24"/>
                                <w:szCs w:val="24"/>
                              </w:rPr>
                              <w:t>同類系施設との距離</w:t>
                            </w:r>
                          </w:p>
                          <w:p w:rsidR="00F67696" w:rsidRPr="00694A09" w:rsidRDefault="00F67696" w:rsidP="00F1166C">
                            <w:pPr>
                              <w:spacing w:line="276" w:lineRule="auto"/>
                              <w:ind w:left="240" w:hangingChars="100" w:hanging="240"/>
                              <w:jc w:val="left"/>
                              <w:rPr>
                                <w:rFonts w:ascii="HG丸ｺﾞｼｯｸM-PRO" w:eastAsia="HG丸ｺﾞｼｯｸM-PRO" w:hAnsi="HG丸ｺﾞｼｯｸM-PRO"/>
                                <w:sz w:val="24"/>
                                <w:szCs w:val="24"/>
                              </w:rPr>
                            </w:pPr>
                            <w:r w:rsidRPr="00694A0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694A09">
                              <w:rPr>
                                <w:rFonts w:ascii="HG丸ｺﾞｼｯｸM-PRO" w:eastAsia="HG丸ｺﾞｼｯｸM-PRO" w:hAnsi="HG丸ｺﾞｼｯｸM-PRO" w:hint="eastAsia"/>
                                <w:sz w:val="24"/>
                                <w:szCs w:val="24"/>
                              </w:rPr>
                              <w:t>統合/複合化候補</w:t>
                            </w:r>
                          </w:p>
                          <w:p w:rsidR="00F67696" w:rsidRPr="00694A09" w:rsidRDefault="00F67696" w:rsidP="00F1166C">
                            <w:pPr>
                              <w:spacing w:line="276" w:lineRule="auto"/>
                              <w:ind w:left="240" w:hangingChars="100" w:hanging="240"/>
                              <w:jc w:val="left"/>
                              <w:rPr>
                                <w:rFonts w:ascii="HG丸ｺﾞｼｯｸM-PRO" w:eastAsia="HG丸ｺﾞｼｯｸM-PRO" w:hAnsi="HG丸ｺﾞｼｯｸM-PRO"/>
                                <w:sz w:val="24"/>
                                <w:szCs w:val="24"/>
                              </w:rPr>
                            </w:pPr>
                            <w:r w:rsidRPr="00694A0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694A09">
                              <w:rPr>
                                <w:rFonts w:ascii="HG丸ｺﾞｼｯｸM-PRO" w:eastAsia="HG丸ｺﾞｼｯｸM-PRO" w:hAnsi="HG丸ｺﾞｼｯｸM-PRO" w:hint="eastAsia"/>
                                <w:sz w:val="24"/>
                                <w:szCs w:val="24"/>
                              </w:rPr>
                              <w:t>地区別老朽化傾向</w:t>
                            </w:r>
                          </w:p>
                          <w:p w:rsidR="00F67696" w:rsidRPr="00694A09" w:rsidRDefault="00F67696" w:rsidP="00F1166C">
                            <w:pPr>
                              <w:spacing w:line="276" w:lineRule="auto"/>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94A09">
                              <w:rPr>
                                <w:rFonts w:ascii="HG丸ｺﾞｼｯｸM-PRO" w:eastAsia="HG丸ｺﾞｼｯｸM-PRO" w:hAnsi="HG丸ｺﾞｼｯｸM-PRO" w:hint="eastAsia"/>
                                <w:sz w:val="24"/>
                                <w:szCs w:val="24"/>
                              </w:rPr>
                              <w:t>廃止可能性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87" o:spid="_x0000_s1223" type="#_x0000_t202" style="position:absolute;left:0;text-align:left;margin-left:2.1pt;margin-top:24.7pt;width:452.25pt;height:148.5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" filled="f" strokecolor="#4f81bd [3204]" strokeweight="2pt">
                <v:textbox>
                  <w:txbxContent>
                    <w:p w:rsidR="00F67696" w:rsidRPr="006B2B1D" w:rsidRDefault="00F67696" w:rsidP="00F1166C">
                      <w:pPr>
                        <w:spacing w:line="276" w:lineRule="auto"/>
                        <w:ind w:left="210" w:hangingChars="100" w:hanging="210"/>
                        <w:jc w:val="left"/>
                        <w:rPr>
                          <w:rFonts w:ascii="HG丸ｺﾞｼｯｸM-PRO" w:eastAsia="HG丸ｺﾞｼｯｸM-PRO" w:hAnsi="HG丸ｺﾞｼｯｸM-PRO"/>
                          <w:szCs w:val="21"/>
                        </w:rPr>
                      </w:pPr>
                      <w:r w:rsidRPr="006B2B1D">
                        <w:rPr>
                          <w:rFonts w:ascii="HG丸ｺﾞｼｯｸM-PRO" w:eastAsia="HG丸ｺﾞｼｯｸM-PRO" w:hAnsi="HG丸ｺﾞｼｯｸM-PRO" w:hint="eastAsia"/>
                          <w:szCs w:val="21"/>
                        </w:rPr>
                        <w:t>■公共施設の類型別に分類して地図上に公共施設の位置をプロットし、それぞれの老朽化度等を考慮して、二次評価の参考データと</w:t>
                      </w:r>
                      <w:r w:rsidRPr="009D27EC">
                        <w:rPr>
                          <w:rFonts w:ascii="HG丸ｺﾞｼｯｸM-PRO" w:eastAsia="HG丸ｺﾞｼｯｸM-PRO" w:hAnsi="HG丸ｺﾞｼｯｸM-PRO" w:hint="eastAsia"/>
                          <w:szCs w:val="21"/>
                        </w:rPr>
                        <w:t>して以下</w:t>
                      </w:r>
                      <w:r w:rsidRPr="006B2B1D">
                        <w:rPr>
                          <w:rFonts w:ascii="HG丸ｺﾞｼｯｸM-PRO" w:eastAsia="HG丸ｺﾞｼｯｸM-PRO" w:hAnsi="HG丸ｺﾞｼｯｸM-PRO" w:hint="eastAsia"/>
                          <w:szCs w:val="21"/>
                        </w:rPr>
                        <w:t>を検討します。</w:t>
                      </w:r>
                    </w:p>
                    <w:p w:rsidR="00F67696" w:rsidRDefault="00F67696" w:rsidP="00F1166C">
                      <w:pPr>
                        <w:spacing w:line="276" w:lineRule="auto"/>
                        <w:ind w:left="240" w:hangingChars="100" w:hanging="240"/>
                        <w:jc w:val="left"/>
                        <w:rPr>
                          <w:rFonts w:ascii="HG丸ｺﾞｼｯｸM-PRO" w:eastAsia="HG丸ｺﾞｼｯｸM-PRO" w:hAnsi="HG丸ｺﾞｼｯｸM-PRO"/>
                          <w:sz w:val="24"/>
                          <w:szCs w:val="24"/>
                        </w:rPr>
                      </w:pPr>
                    </w:p>
                    <w:p w:rsidR="00F67696" w:rsidRPr="00694A09" w:rsidRDefault="00F67696" w:rsidP="00F1166C">
                      <w:pPr>
                        <w:spacing w:line="276" w:lineRule="auto"/>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694A09">
                        <w:rPr>
                          <w:rFonts w:ascii="HG丸ｺﾞｼｯｸM-PRO" w:eastAsia="HG丸ｺﾞｼｯｸM-PRO" w:hAnsi="HG丸ｺﾞｼｯｸM-PRO" w:hint="eastAsia"/>
                          <w:sz w:val="24"/>
                          <w:szCs w:val="24"/>
                        </w:rPr>
                        <w:t>施設過密/過疎状態</w:t>
                      </w:r>
                    </w:p>
                    <w:p w:rsidR="00F67696" w:rsidRPr="00694A09" w:rsidRDefault="00F67696" w:rsidP="00F1166C">
                      <w:pPr>
                        <w:spacing w:line="276" w:lineRule="auto"/>
                        <w:ind w:left="240" w:hangingChars="100" w:hanging="240"/>
                        <w:jc w:val="left"/>
                        <w:rPr>
                          <w:rFonts w:ascii="HG丸ｺﾞｼｯｸM-PRO" w:eastAsia="HG丸ｺﾞｼｯｸM-PRO" w:hAnsi="HG丸ｺﾞｼｯｸM-PRO"/>
                          <w:sz w:val="24"/>
                          <w:szCs w:val="24"/>
                        </w:rPr>
                      </w:pPr>
                      <w:r w:rsidRPr="00694A0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694A09">
                        <w:rPr>
                          <w:rFonts w:ascii="HG丸ｺﾞｼｯｸM-PRO" w:eastAsia="HG丸ｺﾞｼｯｸM-PRO" w:hAnsi="HG丸ｺﾞｼｯｸM-PRO" w:hint="eastAsia"/>
                          <w:sz w:val="24"/>
                          <w:szCs w:val="24"/>
                        </w:rPr>
                        <w:t>同類系施設との距離</w:t>
                      </w:r>
                    </w:p>
                    <w:p w:rsidR="00F67696" w:rsidRPr="00694A09" w:rsidRDefault="00F67696" w:rsidP="00F1166C">
                      <w:pPr>
                        <w:spacing w:line="276" w:lineRule="auto"/>
                        <w:ind w:left="240" w:hangingChars="100" w:hanging="240"/>
                        <w:jc w:val="left"/>
                        <w:rPr>
                          <w:rFonts w:ascii="HG丸ｺﾞｼｯｸM-PRO" w:eastAsia="HG丸ｺﾞｼｯｸM-PRO" w:hAnsi="HG丸ｺﾞｼｯｸM-PRO"/>
                          <w:sz w:val="24"/>
                          <w:szCs w:val="24"/>
                        </w:rPr>
                      </w:pPr>
                      <w:r w:rsidRPr="00694A0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694A09">
                        <w:rPr>
                          <w:rFonts w:ascii="HG丸ｺﾞｼｯｸM-PRO" w:eastAsia="HG丸ｺﾞｼｯｸM-PRO" w:hAnsi="HG丸ｺﾞｼｯｸM-PRO" w:hint="eastAsia"/>
                          <w:sz w:val="24"/>
                          <w:szCs w:val="24"/>
                        </w:rPr>
                        <w:t>統合/複合化候補</w:t>
                      </w:r>
                    </w:p>
                    <w:p w:rsidR="00F67696" w:rsidRPr="00694A09" w:rsidRDefault="00F67696" w:rsidP="00F1166C">
                      <w:pPr>
                        <w:spacing w:line="276" w:lineRule="auto"/>
                        <w:ind w:left="240" w:hangingChars="100" w:hanging="240"/>
                        <w:jc w:val="left"/>
                        <w:rPr>
                          <w:rFonts w:ascii="HG丸ｺﾞｼｯｸM-PRO" w:eastAsia="HG丸ｺﾞｼｯｸM-PRO" w:hAnsi="HG丸ｺﾞｼｯｸM-PRO"/>
                          <w:sz w:val="24"/>
                          <w:szCs w:val="24"/>
                        </w:rPr>
                      </w:pPr>
                      <w:r w:rsidRPr="00694A0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694A09">
                        <w:rPr>
                          <w:rFonts w:ascii="HG丸ｺﾞｼｯｸM-PRO" w:eastAsia="HG丸ｺﾞｼｯｸM-PRO" w:hAnsi="HG丸ｺﾞｼｯｸM-PRO" w:hint="eastAsia"/>
                          <w:sz w:val="24"/>
                          <w:szCs w:val="24"/>
                        </w:rPr>
                        <w:t>地区別老朽化傾向</w:t>
                      </w:r>
                    </w:p>
                    <w:p w:rsidR="00F67696" w:rsidRPr="00694A09" w:rsidRDefault="00F67696" w:rsidP="00F1166C">
                      <w:pPr>
                        <w:spacing w:line="276" w:lineRule="auto"/>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94A09">
                        <w:rPr>
                          <w:rFonts w:ascii="HG丸ｺﾞｼｯｸM-PRO" w:eastAsia="HG丸ｺﾞｼｯｸM-PRO" w:hAnsi="HG丸ｺﾞｼｯｸM-PRO" w:hint="eastAsia"/>
                          <w:sz w:val="24"/>
                          <w:szCs w:val="24"/>
                        </w:rPr>
                        <w:t>廃止可能性</w:t>
                      </w:r>
                    </w:p>
                  </w:txbxContent>
                </v:textbox>
              </v:shape>
            </w:pict>
          </mc:Fallback>
        </mc:AlternateContent>
      </w: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szCs w:val="24"/>
        </w:rPr>
        <w:drawing>
          <wp:anchor distT="0" distB="0" distL="114300" distR="114300" simplePos="0" relativeHeight="251604480" behindDoc="0" locked="0" layoutInCell="1" allowOverlap="1" wp14:anchorId="6228E223" wp14:editId="55783699">
            <wp:simplePos x="0" y="0"/>
            <wp:positionH relativeFrom="column">
              <wp:posOffset>4138295</wp:posOffset>
            </wp:positionH>
            <wp:positionV relativeFrom="paragraph">
              <wp:posOffset>88265</wp:posOffset>
            </wp:positionV>
            <wp:extent cx="1470660" cy="1383030"/>
            <wp:effectExtent l="0" t="0" r="0" b="7620"/>
            <wp:wrapNone/>
            <wp:docPr id="1507" name="図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70660"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A20D01" w:rsidP="00E61A6E">
      <w:pPr>
        <w:widowControl/>
        <w:spacing w:line="276" w:lineRule="auto"/>
        <w:ind w:firstLineChars="100" w:firstLine="210"/>
        <w:jc w:val="left"/>
        <w:rPr>
          <w:rFonts w:ascii="HG丸ｺﾞｼｯｸM-PRO" w:eastAsia="HG丸ｺﾞｼｯｸM-PRO" w:hAnsi="HG丸ｺﾞｼｯｸM-PRO"/>
        </w:rPr>
      </w:pPr>
    </w:p>
    <w:p w:rsidR="00A20D01" w:rsidRDefault="00F1166C" w:rsidP="00E61A6E">
      <w:pPr>
        <w:widowControl/>
        <w:spacing w:line="276" w:lineRule="auto"/>
        <w:ind w:firstLineChars="100" w:firstLine="210"/>
        <w:jc w:val="left"/>
        <w:rPr>
          <w:rFonts w:ascii="HG丸ｺﾞｼｯｸM-PRO" w:eastAsia="HG丸ｺﾞｼｯｸM-PRO" w:hAnsi="HG丸ｺﾞｼｯｸM-PRO"/>
        </w:rPr>
      </w:pPr>
      <w:r>
        <w:rPr>
          <w:noProof/>
        </w:rPr>
        <mc:AlternateContent>
          <mc:Choice Requires="wps">
            <w:drawing>
              <wp:anchor distT="0" distB="0" distL="114300" distR="114300" simplePos="0" relativeHeight="251606528" behindDoc="0" locked="0" layoutInCell="1" allowOverlap="1" wp14:anchorId="7FD37C45" wp14:editId="6F536A76">
                <wp:simplePos x="0" y="0"/>
                <wp:positionH relativeFrom="column">
                  <wp:posOffset>4445</wp:posOffset>
                </wp:positionH>
                <wp:positionV relativeFrom="paragraph">
                  <wp:posOffset>33020</wp:posOffset>
                </wp:positionV>
                <wp:extent cx="5759450" cy="319928"/>
                <wp:effectExtent l="0" t="0" r="12700" b="23495"/>
                <wp:wrapNone/>
                <wp:docPr id="991" name="片側の 2 つの角を丸めた四角形 991"/>
                <wp:cNvGraphicFramePr/>
                <a:graphic xmlns:a="http://schemas.openxmlformats.org/drawingml/2006/main">
                  <a:graphicData uri="http://schemas.microsoft.com/office/word/2010/wordprocessingShape">
                    <wps:wsp>
                      <wps:cNvSpPr/>
                      <wps:spPr>
                        <a:xfrm>
                          <a:off x="0" y="0"/>
                          <a:ext cx="5759450" cy="319928"/>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F1166C">
                            <w:pPr>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二</w:t>
                            </w:r>
                            <w:r>
                              <w:rPr>
                                <w:rFonts w:ascii="HG丸ｺﾞｼｯｸM-PRO" w:eastAsia="HG丸ｺﾞｼｯｸM-PRO" w:hAnsi="HG丸ｺﾞｼｯｸM-PRO" w:hint="eastAsia"/>
                                <w:sz w:val="24"/>
                                <w:szCs w:val="24"/>
                              </w:rPr>
                              <w:t>次評価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片側の 2 つの角を丸めた四角形 991" o:spid="_x0000_s1224" style="position:absolute;left:0;text-align:left;margin-left:.35pt;margin-top:2.6pt;width:453.5pt;height:25.2pt;z-index:251606528;visibility:visible;mso-wrap-style:square;mso-wrap-distance-left:9pt;mso-wrap-distance-top:0;mso-wrap-distance-right:9pt;mso-wrap-distance-bottom:0;mso-position-horizontal:absolute;mso-position-horizontal-relative:text;mso-position-vertical:absolute;mso-position-vertical-relative:text;v-text-anchor:middle" coordsize="5759450,3199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" adj="-11796480,,5400" path="m53322,l5706128,v29449,,53322,23873,53322,53322l5759450,319928r,l,319928r,l,53322c,23873,23873,,53322,xe" fillcolor="#4f81bd [3204]" strokecolor="#4f81bd [3204]" strokeweight="2pt">
                <v:stroke joinstyle="miter"/>
                <v:formulas/>
                <v:path arrowok="t" o:connecttype="custom" o:connectlocs="53322,0;5706128,0;5759450,53322;5759450,319928;5759450,319928;0,319928;0,319928;0,53322;53322,0" o:connectangles="0,0,0,0,0,0,0,0,0" textboxrect="0,0,5759450,319928"/>
                <v:textbox>
                  <w:txbxContent>
                    <w:p w:rsidR="00F67696" w:rsidRPr="00855E4C" w:rsidRDefault="00F67696" w:rsidP="00F1166C">
                      <w:pPr>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二</w:t>
                      </w:r>
                      <w:r>
                        <w:rPr>
                          <w:rFonts w:ascii="HG丸ｺﾞｼｯｸM-PRO" w:eastAsia="HG丸ｺﾞｼｯｸM-PRO" w:hAnsi="HG丸ｺﾞｼｯｸM-PRO" w:hint="eastAsia"/>
                          <w:sz w:val="24"/>
                          <w:szCs w:val="24"/>
                        </w:rPr>
                        <w:t>次評価</w:t>
                      </w:r>
                    </w:p>
                  </w:txbxContent>
                </v:textbox>
              </v:shape>
            </w:pict>
          </mc:Fallback>
        </mc:AlternateContent>
      </w: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r>
        <w:rPr>
          <w:noProof/>
        </w:rPr>
        <mc:AlternateContent>
          <mc:Choice Requires="wps">
            <w:drawing>
              <wp:anchor distT="0" distB="0" distL="114300" distR="114300" simplePos="0" relativeHeight="251607552" behindDoc="0" locked="0" layoutInCell="1" allowOverlap="1" wp14:anchorId="6E281365" wp14:editId="127D0481">
                <wp:simplePos x="0" y="0"/>
                <wp:positionH relativeFrom="column">
                  <wp:posOffset>9525</wp:posOffset>
                </wp:positionH>
                <wp:positionV relativeFrom="paragraph">
                  <wp:posOffset>153035</wp:posOffset>
                </wp:positionV>
                <wp:extent cx="5752465" cy="6069965"/>
                <wp:effectExtent l="0" t="0" r="19685" b="26035"/>
                <wp:wrapNone/>
                <wp:docPr id="224" name="テキスト ボックス 224"/>
                <wp:cNvGraphicFramePr/>
                <a:graphic xmlns:a="http://schemas.openxmlformats.org/drawingml/2006/main">
                  <a:graphicData uri="http://schemas.microsoft.com/office/word/2010/wordprocessingShape">
                    <wps:wsp>
                      <wps:cNvSpPr txBox="1"/>
                      <wps:spPr>
                        <a:xfrm>
                          <a:off x="0" y="0"/>
                          <a:ext cx="5752465" cy="606996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F27202" w:rsidRDefault="00F67696" w:rsidP="00F1166C">
                            <w:pPr>
                              <w:spacing w:line="276" w:lineRule="auto"/>
                              <w:ind w:left="210" w:hangingChars="100" w:hanging="210"/>
                              <w:rPr>
                                <w:rFonts w:ascii="HG丸ｺﾞｼｯｸM-PRO" w:eastAsia="HG丸ｺﾞｼｯｸM-PRO" w:hAnsi="HG丸ｺﾞｼｯｸM-PRO"/>
                                <w:sz w:val="24"/>
                                <w:szCs w:val="24"/>
                              </w:rPr>
                            </w:pPr>
                            <w:r w:rsidRPr="00F27202">
                              <w:rPr>
                                <w:rFonts w:ascii="HG丸ｺﾞｼｯｸM-PRO" w:eastAsia="HG丸ｺﾞｼｯｸM-PRO" w:hAnsi="HG丸ｺﾞｼｯｸM-PRO" w:hint="eastAsia"/>
                                <w:szCs w:val="24"/>
                              </w:rPr>
                              <w:t>■一次評価の結果に各施設の特性</w:t>
                            </w:r>
                            <w:r>
                              <w:rPr>
                                <w:rFonts w:ascii="HG丸ｺﾞｼｯｸM-PRO" w:eastAsia="HG丸ｺﾞｼｯｸM-PRO" w:hAnsi="HG丸ｺﾞｼｯｸM-PRO" w:hint="eastAsia"/>
                                <w:szCs w:val="24"/>
                              </w:rPr>
                              <w:t>から以下</w:t>
                            </w:r>
                            <w:r w:rsidRPr="00F27202">
                              <w:rPr>
                                <w:rFonts w:ascii="HG丸ｺﾞｼｯｸM-PRO" w:eastAsia="HG丸ｺﾞｼｯｸM-PRO" w:hAnsi="HG丸ｺﾞｼｯｸM-PRO" w:hint="eastAsia"/>
                                <w:szCs w:val="24"/>
                              </w:rPr>
                              <w:t>の観点で考察を加え、</w:t>
                            </w:r>
                            <w:r>
                              <w:rPr>
                                <w:rFonts w:ascii="HG丸ｺﾞｼｯｸM-PRO" w:eastAsia="HG丸ｺﾞｼｯｸM-PRO" w:hAnsi="HG丸ｺﾞｼｯｸM-PRO" w:hint="eastAsia"/>
                                <w:szCs w:val="24"/>
                              </w:rPr>
                              <w:t>今後の</w:t>
                            </w:r>
                            <w:r w:rsidRPr="00F27202">
                              <w:rPr>
                                <w:rFonts w:ascii="HG丸ｺﾞｼｯｸM-PRO" w:eastAsia="HG丸ｺﾞｼｯｸM-PRO" w:hAnsi="HG丸ｺﾞｼｯｸM-PRO" w:hint="eastAsia"/>
                                <w:szCs w:val="24"/>
                              </w:rPr>
                              <w:t>維持・管理・運営</w:t>
                            </w:r>
                            <w:r>
                              <w:rPr>
                                <w:rFonts w:ascii="HG丸ｺﾞｼｯｸM-PRO" w:eastAsia="HG丸ｺﾞｼｯｸM-PRO" w:hAnsi="HG丸ｺﾞｼｯｸM-PRO" w:hint="eastAsia"/>
                                <w:szCs w:val="24"/>
                              </w:rPr>
                              <w:t>方針を示します。</w:t>
                            </w:r>
                          </w:p>
                          <w:tbl>
                            <w:tblPr>
                              <w:tblW w:w="864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auto"/>
                              </w:tblBorders>
                              <w:tblCellMar>
                                <w:left w:w="0" w:type="dxa"/>
                                <w:right w:w="0" w:type="dxa"/>
                              </w:tblCellMar>
                              <w:tblLook w:val="0420" w:firstRow="1" w:lastRow="0" w:firstColumn="0" w:lastColumn="0" w:noHBand="0" w:noVBand="1"/>
                            </w:tblPr>
                            <w:tblGrid>
                              <w:gridCol w:w="1533"/>
                              <w:gridCol w:w="3360"/>
                              <w:gridCol w:w="1769"/>
                              <w:gridCol w:w="1985"/>
                            </w:tblGrid>
                            <w:tr w:rsidR="00F67696" w:rsidRPr="00F27202" w:rsidTr="00B42110">
                              <w:trPr>
                                <w:trHeight w:val="268"/>
                                <w:jc w:val="center"/>
                              </w:trPr>
                              <w:tc>
                                <w:tcPr>
                                  <w:tcW w:w="4893" w:type="dxa"/>
                                  <w:gridSpan w:val="2"/>
                                  <w:tcBorders>
                                    <w:top w:val="nil"/>
                                  </w:tcBorders>
                                  <w:shd w:val="clear" w:color="auto" w:fill="1F497D" w:themeFill="text2"/>
                                  <w:vAlign w:val="center"/>
                                </w:tcPr>
                                <w:p w:rsidR="00F67696" w:rsidRPr="00F27202" w:rsidRDefault="00F67696" w:rsidP="00B42110">
                                  <w:pPr>
                                    <w:spacing w:line="276" w:lineRule="auto"/>
                                    <w:jc w:val="center"/>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b/>
                                      <w:bCs/>
                                      <w:color w:val="FFFFFF" w:themeColor="background1"/>
                                      <w:sz w:val="24"/>
                                      <w:szCs w:val="24"/>
                                    </w:rPr>
                                    <w:t>評価の観点</w:t>
                                  </w:r>
                                </w:p>
                              </w:tc>
                              <w:tc>
                                <w:tcPr>
                                  <w:tcW w:w="3754" w:type="dxa"/>
                                  <w:gridSpan w:val="2"/>
                                  <w:shd w:val="clear" w:color="auto" w:fill="1F497D" w:themeFill="text2"/>
                                  <w:tcMar>
                                    <w:top w:w="72" w:type="dxa"/>
                                    <w:left w:w="144" w:type="dxa"/>
                                    <w:bottom w:w="72" w:type="dxa"/>
                                    <w:right w:w="144" w:type="dxa"/>
                                  </w:tcMar>
                                  <w:vAlign w:val="center"/>
                                  <w:hideMark/>
                                </w:tcPr>
                                <w:p w:rsidR="00F67696" w:rsidRPr="00B42110" w:rsidRDefault="00F67696" w:rsidP="00B42110">
                                  <w:pPr>
                                    <w:spacing w:line="276" w:lineRule="auto"/>
                                    <w:ind w:left="241" w:hangingChars="100" w:hanging="241"/>
                                    <w:jc w:val="center"/>
                                    <w:rPr>
                                      <w:rFonts w:ascii="HG丸ｺﾞｼｯｸM-PRO" w:eastAsia="HG丸ｺﾞｼｯｸM-PRO" w:hAnsi="HG丸ｺﾞｼｯｸM-PRO"/>
                                      <w:b/>
                                      <w:color w:val="FFFFFF" w:themeColor="background1"/>
                                      <w:sz w:val="24"/>
                                      <w:szCs w:val="24"/>
                                    </w:rPr>
                                  </w:pPr>
                                  <w:r w:rsidRPr="00B42110">
                                    <w:rPr>
                                      <w:rFonts w:ascii="HG丸ｺﾞｼｯｸM-PRO" w:eastAsia="HG丸ｺﾞｼｯｸM-PRO" w:hAnsi="HG丸ｺﾞｼｯｸM-PRO" w:hint="eastAsia"/>
                                      <w:b/>
                                      <w:color w:val="FFFFFF" w:themeColor="background1"/>
                                      <w:sz w:val="24"/>
                                      <w:szCs w:val="24"/>
                                    </w:rPr>
                                    <w:t>方</w:t>
                                  </w:r>
                                  <w:r>
                                    <w:rPr>
                                      <w:rFonts w:ascii="HG丸ｺﾞｼｯｸM-PRO" w:eastAsia="HG丸ｺﾞｼｯｸM-PRO" w:hAnsi="HG丸ｺﾞｼｯｸM-PRO" w:hint="eastAsia"/>
                                      <w:b/>
                                      <w:color w:val="FFFFFF" w:themeColor="background1"/>
                                      <w:sz w:val="24"/>
                                      <w:szCs w:val="24"/>
                                    </w:rPr>
                                    <w:t xml:space="preserve">　</w:t>
                                  </w:r>
                                  <w:r w:rsidRPr="00B42110">
                                    <w:rPr>
                                      <w:rFonts w:ascii="HG丸ｺﾞｼｯｸM-PRO" w:eastAsia="HG丸ｺﾞｼｯｸM-PRO" w:hAnsi="HG丸ｺﾞｼｯｸM-PRO" w:hint="eastAsia"/>
                                      <w:b/>
                                      <w:color w:val="FFFFFF" w:themeColor="background1"/>
                                      <w:sz w:val="24"/>
                                      <w:szCs w:val="24"/>
                                    </w:rPr>
                                    <w:t>針</w:t>
                                  </w:r>
                                </w:p>
                              </w:tc>
                            </w:tr>
                            <w:tr w:rsidR="00F67696" w:rsidRPr="00F27202" w:rsidTr="00B42110">
                              <w:trPr>
                                <w:trHeight w:val="318"/>
                                <w:jc w:val="center"/>
                              </w:trPr>
                              <w:tc>
                                <w:tcPr>
                                  <w:tcW w:w="1533" w:type="dxa"/>
                                  <w:vMerge w:val="restart"/>
                                  <w:shd w:val="clear" w:color="auto" w:fill="F2DBDB" w:themeFill="accent2"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民間連携</w:t>
                                  </w:r>
                                </w:p>
                              </w:tc>
                              <w:tc>
                                <w:tcPr>
                                  <w:tcW w:w="3360" w:type="dxa"/>
                                  <w:shd w:val="clear" w:color="auto" w:fill="F2DBDB" w:themeFill="accent2" w:themeFillTint="33"/>
                                  <w:tcMar>
                                    <w:top w:w="72" w:type="dxa"/>
                                    <w:left w:w="144" w:type="dxa"/>
                                    <w:bottom w:w="72" w:type="dxa"/>
                                    <w:right w:w="144" w:type="dxa"/>
                                  </w:tcMar>
                                  <w:vAlign w:val="center"/>
                                  <w:hideMark/>
                                </w:tcPr>
                                <w:p w:rsidR="00F67696" w:rsidRPr="00F27202" w:rsidRDefault="00F67696" w:rsidP="009132B8">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民間移管</w:t>
                                  </w:r>
                                  <w:r>
                                    <w:rPr>
                                      <w:rFonts w:ascii="HG丸ｺﾞｼｯｸM-PRO" w:eastAsia="HG丸ｺﾞｼｯｸM-PRO" w:hAnsi="HG丸ｺﾞｼｯｸM-PRO" w:hint="eastAsia"/>
                                      <w:szCs w:val="21"/>
                                    </w:rPr>
                                    <w:t>（</w:t>
                                  </w:r>
                                  <w:r w:rsidRPr="00F27202">
                                    <w:rPr>
                                      <w:rFonts w:ascii="HG丸ｺﾞｼｯｸM-PRO" w:eastAsia="HG丸ｺﾞｼｯｸM-PRO" w:hAnsi="HG丸ｺﾞｼｯｸM-PRO" w:hint="eastAsia"/>
                                      <w:szCs w:val="21"/>
                                    </w:rPr>
                                    <w:t>企業</w:t>
                                  </w:r>
                                  <w:r>
                                    <w:rPr>
                                      <w:rFonts w:ascii="HG丸ｺﾞｼｯｸM-PRO" w:eastAsia="HG丸ｺﾞｼｯｸM-PRO" w:hAnsi="HG丸ｺﾞｼｯｸM-PRO" w:hint="eastAsia"/>
                                      <w:szCs w:val="21"/>
                                    </w:rPr>
                                    <w:t>含む）が</w:t>
                                  </w:r>
                                  <w:r w:rsidRPr="00F27202">
                                    <w:rPr>
                                      <w:rFonts w:ascii="HG丸ｺﾞｼｯｸM-PRO" w:eastAsia="HG丸ｺﾞｼｯｸM-PRO" w:hAnsi="HG丸ｺﾞｼｯｸM-PRO" w:hint="eastAsia"/>
                                      <w:szCs w:val="21"/>
                                    </w:rPr>
                                    <w:t>可能か</w:t>
                                  </w:r>
                                </w:p>
                              </w:tc>
                              <w:tc>
                                <w:tcPr>
                                  <w:tcW w:w="3754" w:type="dxa"/>
                                  <w:gridSpan w:val="2"/>
                                  <w:shd w:val="clear" w:color="auto" w:fill="F2DBDB" w:themeFill="accent2"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民間移譲</w:t>
                                  </w:r>
                                </w:p>
                              </w:tc>
                            </w:tr>
                            <w:tr w:rsidR="00F67696" w:rsidRPr="00F27202" w:rsidTr="00B42110">
                              <w:trPr>
                                <w:trHeight w:val="112"/>
                                <w:jc w:val="center"/>
                              </w:trPr>
                              <w:tc>
                                <w:tcPr>
                                  <w:tcW w:w="1533" w:type="dxa"/>
                                  <w:vMerge/>
                                  <w:shd w:val="clear" w:color="auto" w:fill="F2DBDB" w:themeFill="accent2"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shd w:val="clear" w:color="auto" w:fill="F2DBDB" w:themeFill="accent2" w:themeFillTint="33"/>
                                  <w:tcMar>
                                    <w:top w:w="72" w:type="dxa"/>
                                    <w:left w:w="144" w:type="dxa"/>
                                    <w:bottom w:w="72" w:type="dxa"/>
                                    <w:right w:w="144" w:type="dxa"/>
                                  </w:tcMar>
                                  <w:vAlign w:val="center"/>
                                  <w:hideMark/>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民間施設の利用は可能か</w:t>
                                  </w:r>
                                </w:p>
                              </w:tc>
                              <w:tc>
                                <w:tcPr>
                                  <w:tcW w:w="3754" w:type="dxa"/>
                                  <w:gridSpan w:val="2"/>
                                  <w:shd w:val="clear" w:color="auto" w:fill="F2DBDB" w:themeFill="accent2"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民間委託</w:t>
                                  </w:r>
                                </w:p>
                              </w:tc>
                            </w:tr>
                            <w:tr w:rsidR="00F67696" w:rsidRPr="00F27202" w:rsidTr="00B42110">
                              <w:trPr>
                                <w:trHeight w:val="307"/>
                                <w:jc w:val="center"/>
                              </w:trPr>
                              <w:tc>
                                <w:tcPr>
                                  <w:tcW w:w="1533" w:type="dxa"/>
                                  <w:shd w:val="clear" w:color="auto" w:fill="FDE9D9" w:themeFill="accent6"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地元連携</w:t>
                                  </w:r>
                                </w:p>
                              </w:tc>
                              <w:tc>
                                <w:tcPr>
                                  <w:tcW w:w="3360" w:type="dxa"/>
                                  <w:shd w:val="clear" w:color="auto" w:fill="FDE9D9" w:themeFill="accent6" w:themeFillTint="33"/>
                                  <w:tcMar>
                                    <w:top w:w="72" w:type="dxa"/>
                                    <w:left w:w="144" w:type="dxa"/>
                                    <w:bottom w:w="72" w:type="dxa"/>
                                    <w:right w:w="144" w:type="dxa"/>
                                  </w:tcMar>
                                  <w:vAlign w:val="center"/>
                                  <w:hideMark/>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地区住民に移管（移譲）が可能か</w:t>
                                  </w:r>
                                </w:p>
                              </w:tc>
                              <w:tc>
                                <w:tcPr>
                                  <w:tcW w:w="3754" w:type="dxa"/>
                                  <w:gridSpan w:val="2"/>
                                  <w:shd w:val="clear" w:color="auto" w:fill="FDE9D9" w:themeFill="accent6"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地区住民移管（移譲）</w:t>
                                  </w:r>
                                </w:p>
                              </w:tc>
                            </w:tr>
                            <w:tr w:rsidR="00F67696" w:rsidRPr="00F27202" w:rsidTr="00B42110">
                              <w:trPr>
                                <w:trHeight w:val="210"/>
                                <w:jc w:val="center"/>
                              </w:trPr>
                              <w:tc>
                                <w:tcPr>
                                  <w:tcW w:w="1533" w:type="dxa"/>
                                  <w:shd w:val="clear" w:color="auto" w:fill="FFFF99"/>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広域連携</w:t>
                                  </w:r>
                                </w:p>
                              </w:tc>
                              <w:tc>
                                <w:tcPr>
                                  <w:tcW w:w="3360" w:type="dxa"/>
                                  <w:shd w:val="clear" w:color="auto" w:fill="FFFF99"/>
                                  <w:tcMar>
                                    <w:top w:w="72" w:type="dxa"/>
                                    <w:left w:w="144" w:type="dxa"/>
                                    <w:bottom w:w="72" w:type="dxa"/>
                                    <w:right w:w="144" w:type="dxa"/>
                                  </w:tcMar>
                                  <w:vAlign w:val="center"/>
                                  <w:hideMark/>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周辺市町</w:t>
                                  </w:r>
                                  <w:r>
                                    <w:rPr>
                                      <w:rFonts w:ascii="HG丸ｺﾞｼｯｸM-PRO" w:eastAsia="HG丸ｺﾞｼｯｸM-PRO" w:hAnsi="HG丸ｺﾞｼｯｸM-PRO" w:hint="eastAsia"/>
                                      <w:szCs w:val="21"/>
                                    </w:rPr>
                                    <w:t>村</w:t>
                                  </w:r>
                                  <w:r w:rsidRPr="00F27202">
                                    <w:rPr>
                                      <w:rFonts w:ascii="HG丸ｺﾞｼｯｸM-PRO" w:eastAsia="HG丸ｺﾞｼｯｸM-PRO" w:hAnsi="HG丸ｺﾞｼｯｸM-PRO" w:hint="eastAsia"/>
                                      <w:szCs w:val="21"/>
                                    </w:rPr>
                                    <w:t>と連携可能か</w:t>
                                  </w:r>
                                </w:p>
                              </w:tc>
                              <w:tc>
                                <w:tcPr>
                                  <w:tcW w:w="3754" w:type="dxa"/>
                                  <w:gridSpan w:val="2"/>
                                  <w:shd w:val="clear" w:color="auto" w:fill="FFFF99"/>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広域化</w:t>
                                  </w:r>
                                </w:p>
                              </w:tc>
                            </w:tr>
                            <w:tr w:rsidR="00F67696" w:rsidRPr="00F27202" w:rsidTr="00B42110">
                              <w:trPr>
                                <w:trHeight w:val="359"/>
                                <w:jc w:val="center"/>
                              </w:trPr>
                              <w:tc>
                                <w:tcPr>
                                  <w:tcW w:w="1533" w:type="dxa"/>
                                  <w:vMerge w:val="restart"/>
                                  <w:shd w:val="clear" w:color="auto" w:fill="EAF1DD" w:themeFill="accent3"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既存施設の</w:t>
                                  </w:r>
                                </w:p>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相互有効活用</w:t>
                                  </w:r>
                                </w:p>
                              </w:tc>
                              <w:tc>
                                <w:tcPr>
                                  <w:tcW w:w="3360" w:type="dxa"/>
                                  <w:shd w:val="clear" w:color="auto" w:fill="EAF1DD" w:themeFill="accent3" w:themeFillTint="33"/>
                                  <w:tcMar>
                                    <w:top w:w="72" w:type="dxa"/>
                                    <w:left w:w="144" w:type="dxa"/>
                                    <w:bottom w:w="72" w:type="dxa"/>
                                    <w:right w:w="144" w:type="dxa"/>
                                  </w:tcMar>
                                  <w:vAlign w:val="center"/>
                                  <w:hideMark/>
                                </w:tcPr>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他分類施設と</w:t>
                                  </w:r>
                                </w:p>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機能の重複があるか</w:t>
                                  </w:r>
                                </w:p>
                              </w:tc>
                              <w:tc>
                                <w:tcPr>
                                  <w:tcW w:w="3754" w:type="dxa"/>
                                  <w:gridSpan w:val="2"/>
                                  <w:shd w:val="clear" w:color="auto" w:fill="EAF1DD" w:themeFill="accent3"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廃止（機能移転</w:t>
                                  </w:r>
                                  <w:r w:rsidRPr="00F27202">
                                    <w:rPr>
                                      <w:rFonts w:ascii="HG丸ｺﾞｼｯｸM-PRO" w:eastAsia="HG丸ｺﾞｼｯｸM-PRO" w:hAnsi="HG丸ｺﾞｼｯｸM-PRO"/>
                                      <w:szCs w:val="21"/>
                                    </w:rPr>
                                    <w:t>）</w:t>
                                  </w:r>
                                </w:p>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or 複合化</w:t>
                                  </w:r>
                                </w:p>
                              </w:tc>
                            </w:tr>
                            <w:tr w:rsidR="00F67696" w:rsidRPr="00F27202" w:rsidTr="00B42110">
                              <w:trPr>
                                <w:trHeight w:val="59"/>
                                <w:jc w:val="center"/>
                              </w:trPr>
                              <w:tc>
                                <w:tcPr>
                                  <w:tcW w:w="1533" w:type="dxa"/>
                                  <w:vMerge/>
                                  <w:shd w:val="clear" w:color="auto" w:fill="EAF1DD" w:themeFill="accent3"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shd w:val="clear" w:color="auto" w:fill="EAF1DD" w:themeFill="accent3" w:themeFillTint="33"/>
                                  <w:tcMar>
                                    <w:top w:w="72" w:type="dxa"/>
                                    <w:left w:w="144" w:type="dxa"/>
                                    <w:bottom w:w="72" w:type="dxa"/>
                                    <w:right w:w="144" w:type="dxa"/>
                                  </w:tcMar>
                                  <w:vAlign w:val="center"/>
                                  <w:hideMark/>
                                </w:tcPr>
                                <w:p w:rsidR="00F67696" w:rsidRPr="00F27202" w:rsidRDefault="00F67696" w:rsidP="008D4D5B">
                                  <w:pPr>
                                    <w:ind w:leftChars="-1" w:left="-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同分類施設と統廃合可能か</w:t>
                                  </w:r>
                                </w:p>
                              </w:tc>
                              <w:tc>
                                <w:tcPr>
                                  <w:tcW w:w="3754" w:type="dxa"/>
                                  <w:gridSpan w:val="2"/>
                                  <w:shd w:val="clear" w:color="auto" w:fill="EAF1DD" w:themeFill="accent3"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統廃合</w:t>
                                  </w:r>
                                </w:p>
                              </w:tc>
                            </w:tr>
                            <w:tr w:rsidR="00F67696" w:rsidRPr="00F27202" w:rsidTr="00B42110">
                              <w:trPr>
                                <w:trHeight w:val="34"/>
                                <w:jc w:val="center"/>
                              </w:trPr>
                              <w:tc>
                                <w:tcPr>
                                  <w:tcW w:w="1533" w:type="dxa"/>
                                  <w:vMerge w:val="restart"/>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既存施設の</w:t>
                                  </w:r>
                                </w:p>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長期利用</w:t>
                                  </w:r>
                                </w:p>
                              </w:tc>
                              <w:tc>
                                <w:tcPr>
                                  <w:tcW w:w="3360" w:type="dxa"/>
                                  <w:vMerge w:val="restart"/>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現行の建物で</w:t>
                                  </w:r>
                                </w:p>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公共サービスを維持</w:t>
                                  </w:r>
                                </w:p>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する必要性があるか</w:t>
                                  </w:r>
                                </w:p>
                              </w:tc>
                              <w:tc>
                                <w:tcPr>
                                  <w:tcW w:w="1769" w:type="dxa"/>
                                  <w:vMerge w:val="restart"/>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老朽化度の深刻さに応じた方針</w:t>
                                  </w: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長寿命化</w:t>
                                  </w:r>
                                </w:p>
                              </w:tc>
                            </w:tr>
                            <w:tr w:rsidR="00F67696" w:rsidRPr="00F27202" w:rsidTr="00B42110">
                              <w:trPr>
                                <w:trHeight w:val="26"/>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大規模修繕</w:t>
                                  </w:r>
                                </w:p>
                              </w:tc>
                            </w:tr>
                            <w:tr w:rsidR="00F67696" w:rsidRPr="00F27202" w:rsidTr="00B42110">
                              <w:trPr>
                                <w:trHeight w:val="55"/>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vMerge w:val="restart"/>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利用度の改善</w:t>
                                  </w:r>
                                </w:p>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のための方針</w:t>
                                  </w:r>
                                  <w:r w:rsidRPr="00F27202">
                                    <w:rPr>
                                      <w:rFonts w:ascii="HG丸ｺﾞｼｯｸM-PRO" w:eastAsia="HG丸ｺﾞｼｯｸM-PRO" w:hAnsi="HG丸ｺﾞｼｯｸM-PRO" w:hint="eastAsia"/>
                                      <w:szCs w:val="21"/>
                                      <w:vertAlign w:val="superscript"/>
                                    </w:rPr>
                                    <w:t>※</w:t>
                                  </w: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収支分析（改善）</w:t>
                                  </w:r>
                                </w:p>
                              </w:tc>
                            </w:tr>
                            <w:tr w:rsidR="00F67696" w:rsidRPr="00F27202" w:rsidTr="00B42110">
                              <w:trPr>
                                <w:trHeight w:val="55"/>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1"/>
                                    <w:jc w:val="center"/>
                                    <w:rPr>
                                      <w:rFonts w:ascii="HG丸ｺﾞｼｯｸM-PRO" w:eastAsia="HG丸ｺﾞｼｯｸM-PRO" w:hAnsi="HG丸ｺﾞｼｯｸM-PRO"/>
                                      <w:szCs w:val="21"/>
                                    </w:rPr>
                                  </w:pP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機能分析（改善）</w:t>
                                  </w:r>
                                </w:p>
                              </w:tc>
                            </w:tr>
                            <w:tr w:rsidR="00F67696" w:rsidRPr="00F27202" w:rsidTr="00B42110">
                              <w:trPr>
                                <w:trHeight w:val="20"/>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利用分析</w:t>
                                  </w:r>
                                </w:p>
                              </w:tc>
                            </w:tr>
                            <w:tr w:rsidR="00F67696" w:rsidRPr="00F27202" w:rsidTr="00B42110">
                              <w:trPr>
                                <w:trHeight w:val="280"/>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課題が軽微</w:t>
                                  </w: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現状維持</w:t>
                                  </w:r>
                                </w:p>
                              </w:tc>
                            </w:tr>
                            <w:tr w:rsidR="00F67696" w:rsidRPr="00F27202" w:rsidTr="00B42110">
                              <w:trPr>
                                <w:trHeight w:val="255"/>
                                <w:jc w:val="center"/>
                              </w:trPr>
                              <w:tc>
                                <w:tcPr>
                                  <w:tcW w:w="1533" w:type="dxa"/>
                                  <w:shd w:val="clear" w:color="auto" w:fill="F2F2F2" w:themeFill="background1" w:themeFillShade="F2"/>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特殊</w:t>
                                  </w:r>
                                </w:p>
                              </w:tc>
                              <w:tc>
                                <w:tcPr>
                                  <w:tcW w:w="3360" w:type="dxa"/>
                                  <w:shd w:val="clear" w:color="auto" w:fill="F2F2F2" w:themeFill="background1" w:themeFillShade="F2"/>
                                  <w:tcMar>
                                    <w:top w:w="72" w:type="dxa"/>
                                    <w:left w:w="144" w:type="dxa"/>
                                    <w:bottom w:w="72" w:type="dxa"/>
                                    <w:right w:w="144" w:type="dxa"/>
                                  </w:tcMar>
                                  <w:vAlign w:val="center"/>
                                  <w:hideMark/>
                                </w:tcPr>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上記に該当せず</w:t>
                                  </w:r>
                                </w:p>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単独</w:t>
                                  </w:r>
                                  <w:r>
                                    <w:rPr>
                                      <w:rFonts w:ascii="HG丸ｺﾞｼｯｸM-PRO" w:eastAsia="HG丸ｺﾞｼｯｸM-PRO" w:hAnsi="HG丸ｺﾞｼｯｸM-PRO" w:hint="eastAsia"/>
                                      <w:szCs w:val="21"/>
                                    </w:rPr>
                                    <w:t>建替え</w:t>
                                  </w:r>
                                  <w:r w:rsidRPr="00F27202">
                                    <w:rPr>
                                      <w:rFonts w:ascii="HG丸ｺﾞｼｯｸM-PRO" w:eastAsia="HG丸ｺﾞｼｯｸM-PRO" w:hAnsi="HG丸ｺﾞｼｯｸM-PRO" w:hint="eastAsia"/>
                                      <w:szCs w:val="21"/>
                                    </w:rPr>
                                    <w:t>が必要か</w:t>
                                  </w:r>
                                </w:p>
                              </w:tc>
                              <w:tc>
                                <w:tcPr>
                                  <w:tcW w:w="3754" w:type="dxa"/>
                                  <w:gridSpan w:val="2"/>
                                  <w:shd w:val="clear" w:color="auto" w:fill="F2F2F2" w:themeFill="background1" w:themeFillShade="F2"/>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建替え</w:t>
                                  </w:r>
                                </w:p>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（単独での</w:t>
                                  </w:r>
                                  <w:r>
                                    <w:rPr>
                                      <w:rFonts w:ascii="HG丸ｺﾞｼｯｸM-PRO" w:eastAsia="HG丸ｺﾞｼｯｸM-PRO" w:hAnsi="HG丸ｺﾞｼｯｸM-PRO" w:hint="eastAsia"/>
                                      <w:szCs w:val="21"/>
                                    </w:rPr>
                                    <w:t>建替え</w:t>
                                  </w:r>
                                  <w:r w:rsidRPr="00F27202">
                                    <w:rPr>
                                      <w:rFonts w:ascii="HG丸ｺﾞｼｯｸM-PRO" w:eastAsia="HG丸ｺﾞｼｯｸM-PRO" w:hAnsi="HG丸ｺﾞｼｯｸM-PRO" w:hint="eastAsia"/>
                                      <w:szCs w:val="21"/>
                                    </w:rPr>
                                    <w:t>）</w:t>
                                  </w:r>
                                </w:p>
                              </w:tc>
                            </w:tr>
                          </w:tbl>
                          <w:p w:rsidR="00F67696" w:rsidRPr="00F27202" w:rsidRDefault="00F67696" w:rsidP="00F1166C">
                            <w:pPr>
                              <w:spacing w:line="276" w:lineRule="auto"/>
                              <w:ind w:left="210" w:hangingChars="100" w:hanging="21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※「利用度の改善のための方針」は、公共施設の現状に応じて</w:t>
                            </w:r>
                            <w:r>
                              <w:rPr>
                                <w:rFonts w:ascii="HG丸ｺﾞｼｯｸM-PRO" w:eastAsia="HG丸ｺﾞｼｯｸM-PRO" w:hAnsi="HG丸ｺﾞｼｯｸM-PRO" w:hint="eastAsia"/>
                                <w:szCs w:val="21"/>
                              </w:rPr>
                              <w:t>以下</w:t>
                            </w:r>
                            <w:r w:rsidRPr="00F27202">
                              <w:rPr>
                                <w:rFonts w:ascii="HG丸ｺﾞｼｯｸM-PRO" w:eastAsia="HG丸ｺﾞｼｯｸM-PRO" w:hAnsi="HG丸ｺﾞｼｯｸM-PRO" w:hint="eastAsia"/>
                                <w:szCs w:val="21"/>
                              </w:rPr>
                              <w:t>のように分類します。</w:t>
                            </w:r>
                          </w:p>
                          <w:p w:rsidR="00F67696" w:rsidRPr="00F27202" w:rsidRDefault="00F67696" w:rsidP="00F1166C">
                            <w:pPr>
                              <w:spacing w:line="276" w:lineRule="auto"/>
                              <w:ind w:left="210" w:hangingChars="100" w:hanging="21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 xml:space="preserve">　　収支分析（改善）：維持・管理・運営費用の継続的な分析や、改善策の検討が主な課題</w:t>
                            </w:r>
                          </w:p>
                          <w:p w:rsidR="00F67696" w:rsidRPr="00F27202" w:rsidRDefault="00F67696" w:rsidP="00F1166C">
                            <w:pPr>
                              <w:spacing w:line="276" w:lineRule="auto"/>
                              <w:ind w:left="210" w:hangingChars="100" w:hanging="21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 xml:space="preserve">　　機能分析（改善）：規模や設備等を活用した、より適切な施設利用の検討が主な課題</w:t>
                            </w:r>
                          </w:p>
                          <w:p w:rsidR="00F67696" w:rsidRPr="00F27202" w:rsidRDefault="00F67696" w:rsidP="00F1166C">
                            <w:pPr>
                              <w:spacing w:line="276" w:lineRule="auto"/>
                              <w:ind w:firstLineChars="200" w:firstLine="42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利用分析：比較的新しい施設であり、利用実態や利用形態について継続的な分析が必要</w:t>
                            </w:r>
                          </w:p>
                          <w:p w:rsidR="00F67696" w:rsidRPr="00F27202" w:rsidRDefault="00F67696" w:rsidP="00F65C20">
                            <w:pPr>
                              <w:spacing w:line="276" w:lineRule="auto"/>
                              <w:ind w:leftChars="100" w:left="21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なお、現時点で把握する収支・機能の課題がやや大きく</w:t>
                            </w:r>
                            <w:r>
                              <w:rPr>
                                <w:rFonts w:ascii="HG丸ｺﾞｼｯｸM-PRO" w:eastAsia="HG丸ｺﾞｼｯｸM-PRO" w:hAnsi="HG丸ｺﾞｼｯｸM-PRO" w:hint="eastAsia"/>
                                <w:szCs w:val="21"/>
                              </w:rPr>
                              <w:t>、</w:t>
                            </w:r>
                            <w:r w:rsidRPr="00F27202">
                              <w:rPr>
                                <w:rFonts w:ascii="HG丸ｺﾞｼｯｸM-PRO" w:eastAsia="HG丸ｺﾞｼｯｸM-PRO" w:hAnsi="HG丸ｺﾞｼｯｸM-PRO" w:hint="eastAsia"/>
                                <w:szCs w:val="21"/>
                              </w:rPr>
                              <w:t>現状からの改善が必要と思われる施設のみ「（改善）」と記述しています。</w:t>
                            </w:r>
                          </w:p>
                          <w:p w:rsidR="00F67696" w:rsidRPr="0032273A" w:rsidRDefault="00F67696" w:rsidP="00F1166C">
                            <w:pPr>
                              <w:spacing w:line="276" w:lineRule="auto"/>
                              <w:ind w:left="210" w:hangingChars="100" w:hanging="210"/>
                              <w:jc w:val="lef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4" o:spid="_x0000_s1225" type="#_x0000_t202" style="position:absolute;left:0;text-align:left;margin-left:.75pt;margin-top:12.05pt;width:452.95pt;height:477.9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" filled="f" strokecolor="#4f81bd [3204]" strokeweight="2pt">
                <v:textbox>
                  <w:txbxContent>
                    <w:p w:rsidR="00F67696" w:rsidRPr="00F27202" w:rsidRDefault="00F67696" w:rsidP="00F1166C">
                      <w:pPr>
                        <w:spacing w:line="276" w:lineRule="auto"/>
                        <w:ind w:left="210" w:hangingChars="100" w:hanging="210"/>
                        <w:rPr>
                          <w:rFonts w:ascii="HG丸ｺﾞｼｯｸM-PRO" w:eastAsia="HG丸ｺﾞｼｯｸM-PRO" w:hAnsi="HG丸ｺﾞｼｯｸM-PRO"/>
                          <w:sz w:val="24"/>
                          <w:szCs w:val="24"/>
                        </w:rPr>
                      </w:pPr>
                      <w:r w:rsidRPr="00F27202">
                        <w:rPr>
                          <w:rFonts w:ascii="HG丸ｺﾞｼｯｸM-PRO" w:eastAsia="HG丸ｺﾞｼｯｸM-PRO" w:hAnsi="HG丸ｺﾞｼｯｸM-PRO" w:hint="eastAsia"/>
                          <w:szCs w:val="24"/>
                        </w:rPr>
                        <w:t>■一次評価の結果に各施設の特性</w:t>
                      </w:r>
                      <w:r>
                        <w:rPr>
                          <w:rFonts w:ascii="HG丸ｺﾞｼｯｸM-PRO" w:eastAsia="HG丸ｺﾞｼｯｸM-PRO" w:hAnsi="HG丸ｺﾞｼｯｸM-PRO" w:hint="eastAsia"/>
                          <w:szCs w:val="24"/>
                        </w:rPr>
                        <w:t>から以下</w:t>
                      </w:r>
                      <w:r w:rsidRPr="00F27202">
                        <w:rPr>
                          <w:rFonts w:ascii="HG丸ｺﾞｼｯｸM-PRO" w:eastAsia="HG丸ｺﾞｼｯｸM-PRO" w:hAnsi="HG丸ｺﾞｼｯｸM-PRO" w:hint="eastAsia"/>
                          <w:szCs w:val="24"/>
                        </w:rPr>
                        <w:t>の観点で考察を加え、</w:t>
                      </w:r>
                      <w:r>
                        <w:rPr>
                          <w:rFonts w:ascii="HG丸ｺﾞｼｯｸM-PRO" w:eastAsia="HG丸ｺﾞｼｯｸM-PRO" w:hAnsi="HG丸ｺﾞｼｯｸM-PRO" w:hint="eastAsia"/>
                          <w:szCs w:val="24"/>
                        </w:rPr>
                        <w:t>今後の</w:t>
                      </w:r>
                      <w:r w:rsidRPr="00F27202">
                        <w:rPr>
                          <w:rFonts w:ascii="HG丸ｺﾞｼｯｸM-PRO" w:eastAsia="HG丸ｺﾞｼｯｸM-PRO" w:hAnsi="HG丸ｺﾞｼｯｸM-PRO" w:hint="eastAsia"/>
                          <w:szCs w:val="24"/>
                        </w:rPr>
                        <w:t>維持・管理・運営</w:t>
                      </w:r>
                      <w:r>
                        <w:rPr>
                          <w:rFonts w:ascii="HG丸ｺﾞｼｯｸM-PRO" w:eastAsia="HG丸ｺﾞｼｯｸM-PRO" w:hAnsi="HG丸ｺﾞｼｯｸM-PRO" w:hint="eastAsia"/>
                          <w:szCs w:val="24"/>
                        </w:rPr>
                        <w:t>方針を示します。</w:t>
                      </w:r>
                    </w:p>
                    <w:tbl>
                      <w:tblPr>
                        <w:tblW w:w="864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auto"/>
                        </w:tblBorders>
                        <w:tblCellMar>
                          <w:left w:w="0" w:type="dxa"/>
                          <w:right w:w="0" w:type="dxa"/>
                        </w:tblCellMar>
                        <w:tblLook w:val="0420" w:firstRow="1" w:lastRow="0" w:firstColumn="0" w:lastColumn="0" w:noHBand="0" w:noVBand="1"/>
                      </w:tblPr>
                      <w:tblGrid>
                        <w:gridCol w:w="1533"/>
                        <w:gridCol w:w="3360"/>
                        <w:gridCol w:w="1769"/>
                        <w:gridCol w:w="1985"/>
                      </w:tblGrid>
                      <w:tr w:rsidR="00F67696" w:rsidRPr="00F27202" w:rsidTr="00B42110">
                        <w:trPr>
                          <w:trHeight w:val="268"/>
                          <w:jc w:val="center"/>
                        </w:trPr>
                        <w:tc>
                          <w:tcPr>
                            <w:tcW w:w="4893" w:type="dxa"/>
                            <w:gridSpan w:val="2"/>
                            <w:tcBorders>
                              <w:top w:val="nil"/>
                            </w:tcBorders>
                            <w:shd w:val="clear" w:color="auto" w:fill="1F497D" w:themeFill="text2"/>
                            <w:vAlign w:val="center"/>
                          </w:tcPr>
                          <w:p w:rsidR="00F67696" w:rsidRPr="00F27202" w:rsidRDefault="00F67696" w:rsidP="00B42110">
                            <w:pPr>
                              <w:spacing w:line="276" w:lineRule="auto"/>
                              <w:jc w:val="center"/>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b/>
                                <w:bCs/>
                                <w:color w:val="FFFFFF" w:themeColor="background1"/>
                                <w:sz w:val="24"/>
                                <w:szCs w:val="24"/>
                              </w:rPr>
                              <w:t>評価の観点</w:t>
                            </w:r>
                          </w:p>
                        </w:tc>
                        <w:tc>
                          <w:tcPr>
                            <w:tcW w:w="3754" w:type="dxa"/>
                            <w:gridSpan w:val="2"/>
                            <w:shd w:val="clear" w:color="auto" w:fill="1F497D" w:themeFill="text2"/>
                            <w:tcMar>
                              <w:top w:w="72" w:type="dxa"/>
                              <w:left w:w="144" w:type="dxa"/>
                              <w:bottom w:w="72" w:type="dxa"/>
                              <w:right w:w="144" w:type="dxa"/>
                            </w:tcMar>
                            <w:vAlign w:val="center"/>
                            <w:hideMark/>
                          </w:tcPr>
                          <w:p w:rsidR="00F67696" w:rsidRPr="00B42110" w:rsidRDefault="00F67696" w:rsidP="00B42110">
                            <w:pPr>
                              <w:spacing w:line="276" w:lineRule="auto"/>
                              <w:ind w:left="241" w:hangingChars="100" w:hanging="241"/>
                              <w:jc w:val="center"/>
                              <w:rPr>
                                <w:rFonts w:ascii="HG丸ｺﾞｼｯｸM-PRO" w:eastAsia="HG丸ｺﾞｼｯｸM-PRO" w:hAnsi="HG丸ｺﾞｼｯｸM-PRO"/>
                                <w:b/>
                                <w:color w:val="FFFFFF" w:themeColor="background1"/>
                                <w:sz w:val="24"/>
                                <w:szCs w:val="24"/>
                              </w:rPr>
                            </w:pPr>
                            <w:r w:rsidRPr="00B42110">
                              <w:rPr>
                                <w:rFonts w:ascii="HG丸ｺﾞｼｯｸM-PRO" w:eastAsia="HG丸ｺﾞｼｯｸM-PRO" w:hAnsi="HG丸ｺﾞｼｯｸM-PRO" w:hint="eastAsia"/>
                                <w:b/>
                                <w:color w:val="FFFFFF" w:themeColor="background1"/>
                                <w:sz w:val="24"/>
                                <w:szCs w:val="24"/>
                              </w:rPr>
                              <w:t>方</w:t>
                            </w:r>
                            <w:r>
                              <w:rPr>
                                <w:rFonts w:ascii="HG丸ｺﾞｼｯｸM-PRO" w:eastAsia="HG丸ｺﾞｼｯｸM-PRO" w:hAnsi="HG丸ｺﾞｼｯｸM-PRO" w:hint="eastAsia"/>
                                <w:b/>
                                <w:color w:val="FFFFFF" w:themeColor="background1"/>
                                <w:sz w:val="24"/>
                                <w:szCs w:val="24"/>
                              </w:rPr>
                              <w:t xml:space="preserve">　</w:t>
                            </w:r>
                            <w:r w:rsidRPr="00B42110">
                              <w:rPr>
                                <w:rFonts w:ascii="HG丸ｺﾞｼｯｸM-PRO" w:eastAsia="HG丸ｺﾞｼｯｸM-PRO" w:hAnsi="HG丸ｺﾞｼｯｸM-PRO" w:hint="eastAsia"/>
                                <w:b/>
                                <w:color w:val="FFFFFF" w:themeColor="background1"/>
                                <w:sz w:val="24"/>
                                <w:szCs w:val="24"/>
                              </w:rPr>
                              <w:t>針</w:t>
                            </w:r>
                          </w:p>
                        </w:tc>
                      </w:tr>
                      <w:tr w:rsidR="00F67696" w:rsidRPr="00F27202" w:rsidTr="00B42110">
                        <w:trPr>
                          <w:trHeight w:val="318"/>
                          <w:jc w:val="center"/>
                        </w:trPr>
                        <w:tc>
                          <w:tcPr>
                            <w:tcW w:w="1533" w:type="dxa"/>
                            <w:vMerge w:val="restart"/>
                            <w:shd w:val="clear" w:color="auto" w:fill="F2DBDB" w:themeFill="accent2"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民間連携</w:t>
                            </w:r>
                          </w:p>
                        </w:tc>
                        <w:tc>
                          <w:tcPr>
                            <w:tcW w:w="3360" w:type="dxa"/>
                            <w:shd w:val="clear" w:color="auto" w:fill="F2DBDB" w:themeFill="accent2" w:themeFillTint="33"/>
                            <w:tcMar>
                              <w:top w:w="72" w:type="dxa"/>
                              <w:left w:w="144" w:type="dxa"/>
                              <w:bottom w:w="72" w:type="dxa"/>
                              <w:right w:w="144" w:type="dxa"/>
                            </w:tcMar>
                            <w:vAlign w:val="center"/>
                            <w:hideMark/>
                          </w:tcPr>
                          <w:p w:rsidR="00F67696" w:rsidRPr="00F27202" w:rsidRDefault="00F67696" w:rsidP="009132B8">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民間移管</w:t>
                            </w:r>
                            <w:r>
                              <w:rPr>
                                <w:rFonts w:ascii="HG丸ｺﾞｼｯｸM-PRO" w:eastAsia="HG丸ｺﾞｼｯｸM-PRO" w:hAnsi="HG丸ｺﾞｼｯｸM-PRO" w:hint="eastAsia"/>
                                <w:szCs w:val="21"/>
                              </w:rPr>
                              <w:t>（</w:t>
                            </w:r>
                            <w:r w:rsidRPr="00F27202">
                              <w:rPr>
                                <w:rFonts w:ascii="HG丸ｺﾞｼｯｸM-PRO" w:eastAsia="HG丸ｺﾞｼｯｸM-PRO" w:hAnsi="HG丸ｺﾞｼｯｸM-PRO" w:hint="eastAsia"/>
                                <w:szCs w:val="21"/>
                              </w:rPr>
                              <w:t>企業</w:t>
                            </w:r>
                            <w:r>
                              <w:rPr>
                                <w:rFonts w:ascii="HG丸ｺﾞｼｯｸM-PRO" w:eastAsia="HG丸ｺﾞｼｯｸM-PRO" w:hAnsi="HG丸ｺﾞｼｯｸM-PRO" w:hint="eastAsia"/>
                                <w:szCs w:val="21"/>
                              </w:rPr>
                              <w:t>含む）が</w:t>
                            </w:r>
                            <w:r w:rsidRPr="00F27202">
                              <w:rPr>
                                <w:rFonts w:ascii="HG丸ｺﾞｼｯｸM-PRO" w:eastAsia="HG丸ｺﾞｼｯｸM-PRO" w:hAnsi="HG丸ｺﾞｼｯｸM-PRO" w:hint="eastAsia"/>
                                <w:szCs w:val="21"/>
                              </w:rPr>
                              <w:t>可能か</w:t>
                            </w:r>
                          </w:p>
                        </w:tc>
                        <w:tc>
                          <w:tcPr>
                            <w:tcW w:w="3754" w:type="dxa"/>
                            <w:gridSpan w:val="2"/>
                            <w:shd w:val="clear" w:color="auto" w:fill="F2DBDB" w:themeFill="accent2"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民間移譲</w:t>
                            </w:r>
                          </w:p>
                        </w:tc>
                      </w:tr>
                      <w:tr w:rsidR="00F67696" w:rsidRPr="00F27202" w:rsidTr="00B42110">
                        <w:trPr>
                          <w:trHeight w:val="112"/>
                          <w:jc w:val="center"/>
                        </w:trPr>
                        <w:tc>
                          <w:tcPr>
                            <w:tcW w:w="1533" w:type="dxa"/>
                            <w:vMerge/>
                            <w:shd w:val="clear" w:color="auto" w:fill="F2DBDB" w:themeFill="accent2"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shd w:val="clear" w:color="auto" w:fill="F2DBDB" w:themeFill="accent2" w:themeFillTint="33"/>
                            <w:tcMar>
                              <w:top w:w="72" w:type="dxa"/>
                              <w:left w:w="144" w:type="dxa"/>
                              <w:bottom w:w="72" w:type="dxa"/>
                              <w:right w:w="144" w:type="dxa"/>
                            </w:tcMar>
                            <w:vAlign w:val="center"/>
                            <w:hideMark/>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民間施設の利用は可能か</w:t>
                            </w:r>
                          </w:p>
                        </w:tc>
                        <w:tc>
                          <w:tcPr>
                            <w:tcW w:w="3754" w:type="dxa"/>
                            <w:gridSpan w:val="2"/>
                            <w:shd w:val="clear" w:color="auto" w:fill="F2DBDB" w:themeFill="accent2"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民間委託</w:t>
                            </w:r>
                          </w:p>
                        </w:tc>
                      </w:tr>
                      <w:tr w:rsidR="00F67696" w:rsidRPr="00F27202" w:rsidTr="00B42110">
                        <w:trPr>
                          <w:trHeight w:val="307"/>
                          <w:jc w:val="center"/>
                        </w:trPr>
                        <w:tc>
                          <w:tcPr>
                            <w:tcW w:w="1533" w:type="dxa"/>
                            <w:shd w:val="clear" w:color="auto" w:fill="FDE9D9" w:themeFill="accent6"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地元連携</w:t>
                            </w:r>
                          </w:p>
                        </w:tc>
                        <w:tc>
                          <w:tcPr>
                            <w:tcW w:w="3360" w:type="dxa"/>
                            <w:shd w:val="clear" w:color="auto" w:fill="FDE9D9" w:themeFill="accent6" w:themeFillTint="33"/>
                            <w:tcMar>
                              <w:top w:w="72" w:type="dxa"/>
                              <w:left w:w="144" w:type="dxa"/>
                              <w:bottom w:w="72" w:type="dxa"/>
                              <w:right w:w="144" w:type="dxa"/>
                            </w:tcMar>
                            <w:vAlign w:val="center"/>
                            <w:hideMark/>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地区住民に移管（移譲）が可能か</w:t>
                            </w:r>
                          </w:p>
                        </w:tc>
                        <w:tc>
                          <w:tcPr>
                            <w:tcW w:w="3754" w:type="dxa"/>
                            <w:gridSpan w:val="2"/>
                            <w:shd w:val="clear" w:color="auto" w:fill="FDE9D9" w:themeFill="accent6"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地区住民移管（移譲）</w:t>
                            </w:r>
                          </w:p>
                        </w:tc>
                      </w:tr>
                      <w:tr w:rsidR="00F67696" w:rsidRPr="00F27202" w:rsidTr="00B42110">
                        <w:trPr>
                          <w:trHeight w:val="210"/>
                          <w:jc w:val="center"/>
                        </w:trPr>
                        <w:tc>
                          <w:tcPr>
                            <w:tcW w:w="1533" w:type="dxa"/>
                            <w:shd w:val="clear" w:color="auto" w:fill="FFFF99"/>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広域連携</w:t>
                            </w:r>
                          </w:p>
                        </w:tc>
                        <w:tc>
                          <w:tcPr>
                            <w:tcW w:w="3360" w:type="dxa"/>
                            <w:shd w:val="clear" w:color="auto" w:fill="FFFF99"/>
                            <w:tcMar>
                              <w:top w:w="72" w:type="dxa"/>
                              <w:left w:w="144" w:type="dxa"/>
                              <w:bottom w:w="72" w:type="dxa"/>
                              <w:right w:w="144" w:type="dxa"/>
                            </w:tcMar>
                            <w:vAlign w:val="center"/>
                            <w:hideMark/>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周辺市町</w:t>
                            </w:r>
                            <w:r>
                              <w:rPr>
                                <w:rFonts w:ascii="HG丸ｺﾞｼｯｸM-PRO" w:eastAsia="HG丸ｺﾞｼｯｸM-PRO" w:hAnsi="HG丸ｺﾞｼｯｸM-PRO" w:hint="eastAsia"/>
                                <w:szCs w:val="21"/>
                              </w:rPr>
                              <w:t>村</w:t>
                            </w:r>
                            <w:r w:rsidRPr="00F27202">
                              <w:rPr>
                                <w:rFonts w:ascii="HG丸ｺﾞｼｯｸM-PRO" w:eastAsia="HG丸ｺﾞｼｯｸM-PRO" w:hAnsi="HG丸ｺﾞｼｯｸM-PRO" w:hint="eastAsia"/>
                                <w:szCs w:val="21"/>
                              </w:rPr>
                              <w:t>と連携可能か</w:t>
                            </w:r>
                          </w:p>
                        </w:tc>
                        <w:tc>
                          <w:tcPr>
                            <w:tcW w:w="3754" w:type="dxa"/>
                            <w:gridSpan w:val="2"/>
                            <w:shd w:val="clear" w:color="auto" w:fill="FFFF99"/>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広域化</w:t>
                            </w:r>
                          </w:p>
                        </w:tc>
                      </w:tr>
                      <w:tr w:rsidR="00F67696" w:rsidRPr="00F27202" w:rsidTr="00B42110">
                        <w:trPr>
                          <w:trHeight w:val="359"/>
                          <w:jc w:val="center"/>
                        </w:trPr>
                        <w:tc>
                          <w:tcPr>
                            <w:tcW w:w="1533" w:type="dxa"/>
                            <w:vMerge w:val="restart"/>
                            <w:shd w:val="clear" w:color="auto" w:fill="EAF1DD" w:themeFill="accent3"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既存施設の</w:t>
                            </w:r>
                          </w:p>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相互有効活用</w:t>
                            </w:r>
                          </w:p>
                        </w:tc>
                        <w:tc>
                          <w:tcPr>
                            <w:tcW w:w="3360" w:type="dxa"/>
                            <w:shd w:val="clear" w:color="auto" w:fill="EAF1DD" w:themeFill="accent3" w:themeFillTint="33"/>
                            <w:tcMar>
                              <w:top w:w="72" w:type="dxa"/>
                              <w:left w:w="144" w:type="dxa"/>
                              <w:bottom w:w="72" w:type="dxa"/>
                              <w:right w:w="144" w:type="dxa"/>
                            </w:tcMar>
                            <w:vAlign w:val="center"/>
                            <w:hideMark/>
                          </w:tcPr>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他分類施設と</w:t>
                            </w:r>
                          </w:p>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機能の重複があるか</w:t>
                            </w:r>
                          </w:p>
                        </w:tc>
                        <w:tc>
                          <w:tcPr>
                            <w:tcW w:w="3754" w:type="dxa"/>
                            <w:gridSpan w:val="2"/>
                            <w:shd w:val="clear" w:color="auto" w:fill="EAF1DD" w:themeFill="accent3"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廃止（機能移転</w:t>
                            </w:r>
                            <w:r w:rsidRPr="00F27202">
                              <w:rPr>
                                <w:rFonts w:ascii="HG丸ｺﾞｼｯｸM-PRO" w:eastAsia="HG丸ｺﾞｼｯｸM-PRO" w:hAnsi="HG丸ｺﾞｼｯｸM-PRO"/>
                                <w:szCs w:val="21"/>
                              </w:rPr>
                              <w:t>）</w:t>
                            </w:r>
                          </w:p>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or 複合化</w:t>
                            </w:r>
                          </w:p>
                        </w:tc>
                      </w:tr>
                      <w:tr w:rsidR="00F67696" w:rsidRPr="00F27202" w:rsidTr="00B42110">
                        <w:trPr>
                          <w:trHeight w:val="59"/>
                          <w:jc w:val="center"/>
                        </w:trPr>
                        <w:tc>
                          <w:tcPr>
                            <w:tcW w:w="1533" w:type="dxa"/>
                            <w:vMerge/>
                            <w:shd w:val="clear" w:color="auto" w:fill="EAF1DD" w:themeFill="accent3" w:themeFillTint="33"/>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shd w:val="clear" w:color="auto" w:fill="EAF1DD" w:themeFill="accent3" w:themeFillTint="33"/>
                            <w:tcMar>
                              <w:top w:w="72" w:type="dxa"/>
                              <w:left w:w="144" w:type="dxa"/>
                              <w:bottom w:w="72" w:type="dxa"/>
                              <w:right w:w="144" w:type="dxa"/>
                            </w:tcMar>
                            <w:vAlign w:val="center"/>
                            <w:hideMark/>
                          </w:tcPr>
                          <w:p w:rsidR="00F67696" w:rsidRPr="00F27202" w:rsidRDefault="00F67696" w:rsidP="008D4D5B">
                            <w:pPr>
                              <w:ind w:leftChars="-1" w:left="-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同分類施設と統廃合可能か</w:t>
                            </w:r>
                          </w:p>
                        </w:tc>
                        <w:tc>
                          <w:tcPr>
                            <w:tcW w:w="3754" w:type="dxa"/>
                            <w:gridSpan w:val="2"/>
                            <w:shd w:val="clear" w:color="auto" w:fill="EAF1DD" w:themeFill="accent3" w:themeFillTint="33"/>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統廃合</w:t>
                            </w:r>
                          </w:p>
                        </w:tc>
                      </w:tr>
                      <w:tr w:rsidR="00F67696" w:rsidRPr="00F27202" w:rsidTr="00B42110">
                        <w:trPr>
                          <w:trHeight w:val="34"/>
                          <w:jc w:val="center"/>
                        </w:trPr>
                        <w:tc>
                          <w:tcPr>
                            <w:tcW w:w="1533" w:type="dxa"/>
                            <w:vMerge w:val="restart"/>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既存施設の</w:t>
                            </w:r>
                          </w:p>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長期利用</w:t>
                            </w:r>
                          </w:p>
                        </w:tc>
                        <w:tc>
                          <w:tcPr>
                            <w:tcW w:w="3360" w:type="dxa"/>
                            <w:vMerge w:val="restart"/>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現行の建物で</w:t>
                            </w:r>
                          </w:p>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公共サービスを維持</w:t>
                            </w:r>
                          </w:p>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する必要性があるか</w:t>
                            </w:r>
                          </w:p>
                        </w:tc>
                        <w:tc>
                          <w:tcPr>
                            <w:tcW w:w="1769" w:type="dxa"/>
                            <w:vMerge w:val="restart"/>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老朽化度の深刻さに応じた方針</w:t>
                            </w: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長寿命化</w:t>
                            </w:r>
                          </w:p>
                        </w:tc>
                      </w:tr>
                      <w:tr w:rsidR="00F67696" w:rsidRPr="00F27202" w:rsidTr="00B42110">
                        <w:trPr>
                          <w:trHeight w:val="26"/>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大規模修繕</w:t>
                            </w:r>
                          </w:p>
                        </w:tc>
                      </w:tr>
                      <w:tr w:rsidR="00F67696" w:rsidRPr="00F27202" w:rsidTr="00B42110">
                        <w:trPr>
                          <w:trHeight w:val="55"/>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vMerge w:val="restart"/>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利用度の改善</w:t>
                            </w:r>
                          </w:p>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のための方針</w:t>
                            </w:r>
                            <w:r w:rsidRPr="00F27202">
                              <w:rPr>
                                <w:rFonts w:ascii="HG丸ｺﾞｼｯｸM-PRO" w:eastAsia="HG丸ｺﾞｼｯｸM-PRO" w:hAnsi="HG丸ｺﾞｼｯｸM-PRO" w:hint="eastAsia"/>
                                <w:szCs w:val="21"/>
                                <w:vertAlign w:val="superscript"/>
                              </w:rPr>
                              <w:t>※</w:t>
                            </w: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収支分析（改善）</w:t>
                            </w:r>
                          </w:p>
                        </w:tc>
                      </w:tr>
                      <w:tr w:rsidR="00F67696" w:rsidRPr="00F27202" w:rsidTr="00B42110">
                        <w:trPr>
                          <w:trHeight w:val="55"/>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1"/>
                              <w:jc w:val="center"/>
                              <w:rPr>
                                <w:rFonts w:ascii="HG丸ｺﾞｼｯｸM-PRO" w:eastAsia="HG丸ｺﾞｼｯｸM-PRO" w:hAnsi="HG丸ｺﾞｼｯｸM-PRO"/>
                                <w:szCs w:val="21"/>
                              </w:rPr>
                            </w:pP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機能分析（改善）</w:t>
                            </w:r>
                          </w:p>
                        </w:tc>
                      </w:tr>
                      <w:tr w:rsidR="00F67696" w:rsidRPr="00F27202" w:rsidTr="00B42110">
                        <w:trPr>
                          <w:trHeight w:val="20"/>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利用分析</w:t>
                            </w:r>
                          </w:p>
                        </w:tc>
                      </w:tr>
                      <w:tr w:rsidR="00F67696" w:rsidRPr="00F27202" w:rsidTr="00B42110">
                        <w:trPr>
                          <w:trHeight w:val="280"/>
                          <w:jc w:val="center"/>
                        </w:trPr>
                        <w:tc>
                          <w:tcPr>
                            <w:tcW w:w="1533" w:type="dxa"/>
                            <w:vMerge/>
                            <w:shd w:val="clear" w:color="auto" w:fill="D6E3BC" w:themeFill="accent3" w:themeFillTint="66"/>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p>
                        </w:tc>
                        <w:tc>
                          <w:tcPr>
                            <w:tcW w:w="3360" w:type="dxa"/>
                            <w:vMerge/>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Chars="-1" w:left="-2" w:firstLine="2"/>
                              <w:jc w:val="center"/>
                              <w:rPr>
                                <w:rFonts w:ascii="HG丸ｺﾞｼｯｸM-PRO" w:eastAsia="HG丸ｺﾞｼｯｸM-PRO" w:hAnsi="HG丸ｺﾞｼｯｸM-PRO"/>
                                <w:szCs w:val="21"/>
                              </w:rPr>
                            </w:pPr>
                          </w:p>
                        </w:tc>
                        <w:tc>
                          <w:tcPr>
                            <w:tcW w:w="1769" w:type="dxa"/>
                            <w:shd w:val="clear" w:color="auto" w:fill="D6E3BC" w:themeFill="accent3" w:themeFillTint="66"/>
                            <w:tcMar>
                              <w:top w:w="72" w:type="dxa"/>
                              <w:left w:w="144" w:type="dxa"/>
                              <w:bottom w:w="72" w:type="dxa"/>
                              <w:right w:w="144" w:type="dxa"/>
                            </w:tcMar>
                            <w:vAlign w:val="center"/>
                          </w:tcPr>
                          <w:p w:rsidR="00F67696" w:rsidRPr="00F27202" w:rsidRDefault="00F67696" w:rsidP="008D4D5B">
                            <w:pPr>
                              <w:ind w:left="1"/>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課題が軽微</w:t>
                            </w:r>
                          </w:p>
                        </w:tc>
                        <w:tc>
                          <w:tcPr>
                            <w:tcW w:w="1985" w:type="dxa"/>
                            <w:shd w:val="clear" w:color="auto" w:fill="D6E3BC" w:themeFill="accent3" w:themeFillTint="66"/>
                            <w:vAlign w:val="center"/>
                          </w:tcPr>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現状維持</w:t>
                            </w:r>
                          </w:p>
                        </w:tc>
                      </w:tr>
                      <w:tr w:rsidR="00F67696" w:rsidRPr="00F27202" w:rsidTr="00B42110">
                        <w:trPr>
                          <w:trHeight w:val="255"/>
                          <w:jc w:val="center"/>
                        </w:trPr>
                        <w:tc>
                          <w:tcPr>
                            <w:tcW w:w="1533" w:type="dxa"/>
                            <w:shd w:val="clear" w:color="auto" w:fill="F2F2F2" w:themeFill="background1" w:themeFillShade="F2"/>
                            <w:vAlign w:val="center"/>
                          </w:tcPr>
                          <w:p w:rsidR="00F67696" w:rsidRPr="00F27202" w:rsidRDefault="00F67696" w:rsidP="008D4D5B">
                            <w:pPr>
                              <w:ind w:left="211" w:hangingChars="100" w:hanging="211"/>
                              <w:jc w:val="center"/>
                              <w:rPr>
                                <w:rFonts w:ascii="HG丸ｺﾞｼｯｸM-PRO" w:eastAsia="HG丸ｺﾞｼｯｸM-PRO" w:hAnsi="HG丸ｺﾞｼｯｸM-PRO"/>
                                <w:b/>
                                <w:szCs w:val="21"/>
                              </w:rPr>
                            </w:pPr>
                            <w:r w:rsidRPr="00F27202">
                              <w:rPr>
                                <w:rFonts w:ascii="HG丸ｺﾞｼｯｸM-PRO" w:eastAsia="HG丸ｺﾞｼｯｸM-PRO" w:hAnsi="HG丸ｺﾞｼｯｸM-PRO" w:hint="eastAsia"/>
                                <w:b/>
                                <w:szCs w:val="21"/>
                              </w:rPr>
                              <w:t>特殊</w:t>
                            </w:r>
                          </w:p>
                        </w:tc>
                        <w:tc>
                          <w:tcPr>
                            <w:tcW w:w="3360" w:type="dxa"/>
                            <w:shd w:val="clear" w:color="auto" w:fill="F2F2F2" w:themeFill="background1" w:themeFillShade="F2"/>
                            <w:tcMar>
                              <w:top w:w="72" w:type="dxa"/>
                              <w:left w:w="144" w:type="dxa"/>
                              <w:bottom w:w="72" w:type="dxa"/>
                              <w:right w:w="144" w:type="dxa"/>
                            </w:tcMar>
                            <w:vAlign w:val="center"/>
                            <w:hideMark/>
                          </w:tcPr>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上記に該当せず</w:t>
                            </w:r>
                          </w:p>
                          <w:p w:rsidR="00F67696" w:rsidRPr="00F27202" w:rsidRDefault="00F67696" w:rsidP="008D4D5B">
                            <w:pPr>
                              <w:ind w:leftChars="-1" w:left="-2" w:firstLine="2"/>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単独</w:t>
                            </w:r>
                            <w:r>
                              <w:rPr>
                                <w:rFonts w:ascii="HG丸ｺﾞｼｯｸM-PRO" w:eastAsia="HG丸ｺﾞｼｯｸM-PRO" w:hAnsi="HG丸ｺﾞｼｯｸM-PRO" w:hint="eastAsia"/>
                                <w:szCs w:val="21"/>
                              </w:rPr>
                              <w:t>建替え</w:t>
                            </w:r>
                            <w:r w:rsidRPr="00F27202">
                              <w:rPr>
                                <w:rFonts w:ascii="HG丸ｺﾞｼｯｸM-PRO" w:eastAsia="HG丸ｺﾞｼｯｸM-PRO" w:hAnsi="HG丸ｺﾞｼｯｸM-PRO" w:hint="eastAsia"/>
                                <w:szCs w:val="21"/>
                              </w:rPr>
                              <w:t>が必要か</w:t>
                            </w:r>
                          </w:p>
                        </w:tc>
                        <w:tc>
                          <w:tcPr>
                            <w:tcW w:w="3754" w:type="dxa"/>
                            <w:gridSpan w:val="2"/>
                            <w:shd w:val="clear" w:color="auto" w:fill="F2F2F2" w:themeFill="background1" w:themeFillShade="F2"/>
                            <w:tcMar>
                              <w:top w:w="72" w:type="dxa"/>
                              <w:left w:w="144" w:type="dxa"/>
                              <w:bottom w:w="72" w:type="dxa"/>
                              <w:right w:w="144" w:type="dxa"/>
                            </w:tcMar>
                            <w:vAlign w:val="center"/>
                            <w:hideMark/>
                          </w:tcPr>
                          <w:p w:rsidR="00F67696" w:rsidRPr="00F27202" w:rsidRDefault="00F67696" w:rsidP="008D4D5B">
                            <w:pPr>
                              <w:ind w:left="210" w:hangingChars="100" w:hanging="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建替え</w:t>
                            </w:r>
                          </w:p>
                          <w:p w:rsidR="00F67696" w:rsidRPr="00F27202" w:rsidRDefault="00F67696" w:rsidP="008D4D5B">
                            <w:pPr>
                              <w:ind w:left="210" w:hangingChars="100" w:hanging="210"/>
                              <w:jc w:val="center"/>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（単独での</w:t>
                            </w:r>
                            <w:r>
                              <w:rPr>
                                <w:rFonts w:ascii="HG丸ｺﾞｼｯｸM-PRO" w:eastAsia="HG丸ｺﾞｼｯｸM-PRO" w:hAnsi="HG丸ｺﾞｼｯｸM-PRO" w:hint="eastAsia"/>
                                <w:szCs w:val="21"/>
                              </w:rPr>
                              <w:t>建替え</w:t>
                            </w:r>
                            <w:r w:rsidRPr="00F27202">
                              <w:rPr>
                                <w:rFonts w:ascii="HG丸ｺﾞｼｯｸM-PRO" w:eastAsia="HG丸ｺﾞｼｯｸM-PRO" w:hAnsi="HG丸ｺﾞｼｯｸM-PRO" w:hint="eastAsia"/>
                                <w:szCs w:val="21"/>
                              </w:rPr>
                              <w:t>）</w:t>
                            </w:r>
                          </w:p>
                        </w:tc>
                      </w:tr>
                    </w:tbl>
                    <w:p w:rsidR="00F67696" w:rsidRPr="00F27202" w:rsidRDefault="00F67696" w:rsidP="00F1166C">
                      <w:pPr>
                        <w:spacing w:line="276" w:lineRule="auto"/>
                        <w:ind w:left="210" w:hangingChars="100" w:hanging="21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※「利用度の改善のための方針」は、公共施設の現状に応じて</w:t>
                      </w:r>
                      <w:r>
                        <w:rPr>
                          <w:rFonts w:ascii="HG丸ｺﾞｼｯｸM-PRO" w:eastAsia="HG丸ｺﾞｼｯｸM-PRO" w:hAnsi="HG丸ｺﾞｼｯｸM-PRO" w:hint="eastAsia"/>
                          <w:szCs w:val="21"/>
                        </w:rPr>
                        <w:t>以下</w:t>
                      </w:r>
                      <w:r w:rsidRPr="00F27202">
                        <w:rPr>
                          <w:rFonts w:ascii="HG丸ｺﾞｼｯｸM-PRO" w:eastAsia="HG丸ｺﾞｼｯｸM-PRO" w:hAnsi="HG丸ｺﾞｼｯｸM-PRO" w:hint="eastAsia"/>
                          <w:szCs w:val="21"/>
                        </w:rPr>
                        <w:t>のように分類します。</w:t>
                      </w:r>
                    </w:p>
                    <w:p w:rsidR="00F67696" w:rsidRPr="00F27202" w:rsidRDefault="00F67696" w:rsidP="00F1166C">
                      <w:pPr>
                        <w:spacing w:line="276" w:lineRule="auto"/>
                        <w:ind w:left="210" w:hangingChars="100" w:hanging="21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 xml:space="preserve">　　収支分析（改善）：維持・管理・運営費用の継続的な分析や、改善策の検討が主な課題</w:t>
                      </w:r>
                    </w:p>
                    <w:p w:rsidR="00F67696" w:rsidRPr="00F27202" w:rsidRDefault="00F67696" w:rsidP="00F1166C">
                      <w:pPr>
                        <w:spacing w:line="276" w:lineRule="auto"/>
                        <w:ind w:left="210" w:hangingChars="100" w:hanging="21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 xml:space="preserve">　　機能分析（改善）：規模や設備等を活用した、より適切な施設利用の検討が主な課題</w:t>
                      </w:r>
                    </w:p>
                    <w:p w:rsidR="00F67696" w:rsidRPr="00F27202" w:rsidRDefault="00F67696" w:rsidP="00F1166C">
                      <w:pPr>
                        <w:spacing w:line="276" w:lineRule="auto"/>
                        <w:ind w:firstLineChars="200" w:firstLine="42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利用分析：比較的新しい施設であり、利用実態や利用形態について継続的な分析が必要</w:t>
                      </w:r>
                    </w:p>
                    <w:p w:rsidR="00F67696" w:rsidRPr="00F27202" w:rsidRDefault="00F67696" w:rsidP="00F65C20">
                      <w:pPr>
                        <w:spacing w:line="276" w:lineRule="auto"/>
                        <w:ind w:leftChars="100" w:left="210"/>
                        <w:jc w:val="left"/>
                        <w:rPr>
                          <w:rFonts w:ascii="HG丸ｺﾞｼｯｸM-PRO" w:eastAsia="HG丸ｺﾞｼｯｸM-PRO" w:hAnsi="HG丸ｺﾞｼｯｸM-PRO"/>
                          <w:szCs w:val="21"/>
                        </w:rPr>
                      </w:pPr>
                      <w:r w:rsidRPr="00F27202">
                        <w:rPr>
                          <w:rFonts w:ascii="HG丸ｺﾞｼｯｸM-PRO" w:eastAsia="HG丸ｺﾞｼｯｸM-PRO" w:hAnsi="HG丸ｺﾞｼｯｸM-PRO" w:hint="eastAsia"/>
                          <w:szCs w:val="21"/>
                        </w:rPr>
                        <w:t>なお、現時点で把握する収支・機能の課題がやや大きく</w:t>
                      </w:r>
                      <w:r>
                        <w:rPr>
                          <w:rFonts w:ascii="HG丸ｺﾞｼｯｸM-PRO" w:eastAsia="HG丸ｺﾞｼｯｸM-PRO" w:hAnsi="HG丸ｺﾞｼｯｸM-PRO" w:hint="eastAsia"/>
                          <w:szCs w:val="21"/>
                        </w:rPr>
                        <w:t>、</w:t>
                      </w:r>
                      <w:r w:rsidRPr="00F27202">
                        <w:rPr>
                          <w:rFonts w:ascii="HG丸ｺﾞｼｯｸM-PRO" w:eastAsia="HG丸ｺﾞｼｯｸM-PRO" w:hAnsi="HG丸ｺﾞｼｯｸM-PRO" w:hint="eastAsia"/>
                          <w:szCs w:val="21"/>
                        </w:rPr>
                        <w:t>現状からの改善が必要と思われる施設のみ「（改善）」と記述しています。</w:t>
                      </w:r>
                    </w:p>
                    <w:p w:rsidR="00F67696" w:rsidRPr="0032273A" w:rsidRDefault="00F67696" w:rsidP="00F1166C">
                      <w:pPr>
                        <w:spacing w:line="276" w:lineRule="auto"/>
                        <w:ind w:left="210" w:hangingChars="100" w:hanging="210"/>
                        <w:jc w:val="left"/>
                        <w:rPr>
                          <w:rFonts w:ascii="HG丸ｺﾞｼｯｸM-PRO" w:eastAsia="HG丸ｺﾞｼｯｸM-PRO" w:hAnsi="HG丸ｺﾞｼｯｸM-PRO"/>
                          <w:szCs w:val="21"/>
                        </w:rPr>
                      </w:pPr>
                    </w:p>
                  </w:txbxContent>
                </v:textbox>
              </v:shape>
            </w:pict>
          </mc:Fallback>
        </mc:AlternateContent>
      </w: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F1166C" w:rsidP="00E61A6E">
      <w:pPr>
        <w:widowControl/>
        <w:spacing w:line="276" w:lineRule="auto"/>
        <w:ind w:firstLineChars="100" w:firstLine="210"/>
        <w:jc w:val="left"/>
        <w:rPr>
          <w:rFonts w:ascii="HG丸ｺﾞｼｯｸM-PRO" w:eastAsia="HG丸ｺﾞｼｯｸM-PRO" w:hAnsi="HG丸ｺﾞｼｯｸM-PRO"/>
        </w:rPr>
      </w:pPr>
    </w:p>
    <w:p w:rsidR="00F1166C" w:rsidRDefault="00040A64" w:rsidP="00040A64">
      <w:pPr>
        <w:pStyle w:val="23"/>
      </w:pPr>
      <w:bookmarkStart w:id="40" w:name="_Toc475520757"/>
      <w:r>
        <w:rPr>
          <w:rFonts w:hint="eastAsia"/>
        </w:rPr>
        <w:lastRenderedPageBreak/>
        <w:t>5-</w:t>
      </w:r>
      <w:r w:rsidR="009C3D01">
        <w:rPr>
          <w:rFonts w:hint="eastAsia"/>
        </w:rPr>
        <w:t>2</w:t>
      </w:r>
      <w:r w:rsidR="00F1166C">
        <w:rPr>
          <w:rFonts w:hint="eastAsia"/>
        </w:rPr>
        <w:t xml:space="preserve">　一次評価</w:t>
      </w:r>
      <w:r>
        <w:rPr>
          <w:rFonts w:hint="eastAsia"/>
        </w:rPr>
        <w:t>結果</w:t>
      </w:r>
      <w:bookmarkEnd w:id="40"/>
    </w:p>
    <w:p w:rsidR="00F1166C" w:rsidRPr="00032009" w:rsidRDefault="00F1166C" w:rsidP="00032009">
      <w:pPr>
        <w:widowControl/>
        <w:spacing w:line="360" w:lineRule="auto"/>
        <w:jc w:val="left"/>
        <w:rPr>
          <w:rFonts w:ascii="HG丸ｺﾞｼｯｸM-PRO" w:eastAsia="HG丸ｺﾞｼｯｸM-PRO" w:hAnsi="HG丸ｺﾞｼｯｸM-PRO"/>
          <w:noProof/>
          <w:szCs w:val="24"/>
        </w:rPr>
      </w:pPr>
      <w:r w:rsidRPr="00F27202">
        <w:rPr>
          <w:rFonts w:ascii="HG丸ｺﾞｼｯｸM-PRO" w:eastAsia="HG丸ｺﾞｼｯｸM-PRO" w:hAnsi="HG丸ｺﾞｼｯｸM-PRO" w:hint="eastAsia"/>
          <w:noProof/>
          <w:szCs w:val="24"/>
        </w:rPr>
        <w:t xml:space="preserve">　</w:t>
      </w:r>
      <w:r w:rsidR="00F74280">
        <w:rPr>
          <w:rFonts w:ascii="HG丸ｺﾞｼｯｸM-PRO" w:eastAsia="HG丸ｺﾞｼｯｸM-PRO" w:hAnsi="HG丸ｺﾞｼｯｸM-PRO" w:hint="eastAsia"/>
          <w:noProof/>
          <w:szCs w:val="24"/>
        </w:rPr>
        <w:t>マトリクス分析</w:t>
      </w:r>
      <w:r w:rsidRPr="00F27202">
        <w:rPr>
          <w:rFonts w:ascii="HG丸ｺﾞｼｯｸM-PRO" w:eastAsia="HG丸ｺﾞｼｯｸM-PRO" w:hAnsi="HG丸ｺﾞｼｯｸM-PRO" w:hint="eastAsia"/>
          <w:noProof/>
          <w:szCs w:val="24"/>
        </w:rPr>
        <w:t>により、各公共施設を評価するための「老朽化度」及び「利用度」のスコアを算出しました。また</w:t>
      </w:r>
      <w:r w:rsidR="00D02CE7">
        <w:rPr>
          <w:rFonts w:ascii="HG丸ｺﾞｼｯｸM-PRO" w:eastAsia="HG丸ｺﾞｼｯｸM-PRO" w:hAnsi="HG丸ｺﾞｼｯｸM-PRO" w:hint="eastAsia"/>
          <w:noProof/>
          <w:szCs w:val="24"/>
        </w:rPr>
        <w:t>、</w:t>
      </w:r>
      <w:r w:rsidRPr="00F27202">
        <w:rPr>
          <w:rFonts w:ascii="HG丸ｺﾞｼｯｸM-PRO" w:eastAsia="HG丸ｺﾞｼｯｸM-PRO" w:hAnsi="HG丸ｺﾞｼｯｸM-PRO" w:hint="eastAsia"/>
          <w:noProof/>
          <w:szCs w:val="24"/>
        </w:rPr>
        <w:t>これを</w:t>
      </w:r>
      <w:r>
        <w:rPr>
          <w:rFonts w:ascii="HG丸ｺﾞｼｯｸM-PRO" w:eastAsia="HG丸ｺﾞｼｯｸM-PRO" w:hAnsi="HG丸ｺﾞｼｯｸM-PRO" w:hint="eastAsia"/>
          <w:noProof/>
          <w:szCs w:val="24"/>
        </w:rPr>
        <w:t>もと</w:t>
      </w:r>
      <w:r w:rsidRPr="00F27202">
        <w:rPr>
          <w:rFonts w:ascii="HG丸ｺﾞｼｯｸM-PRO" w:eastAsia="HG丸ｺﾞｼｯｸM-PRO" w:hAnsi="HG丸ｺﾞｼｯｸM-PRO" w:hint="eastAsia"/>
          <w:noProof/>
          <w:szCs w:val="24"/>
        </w:rPr>
        <w:t>に一次評価として施設類型毎に散布図（4象限マトリクス）を作成しました。</w:t>
      </w:r>
    </w:p>
    <w:p w:rsidR="00F1166C" w:rsidRDefault="00580CAC" w:rsidP="007F1DF8">
      <w:pPr>
        <w:widowControl/>
        <w:spacing w:line="276" w:lineRule="auto"/>
        <w:jc w:val="left"/>
        <w:rPr>
          <w:rFonts w:ascii="HG丸ｺﾞｼｯｸM-PRO" w:eastAsia="HG丸ｺﾞｼｯｸM-PRO" w:hAnsi="HG丸ｺﾞｼｯｸM-PRO"/>
        </w:rPr>
      </w:pPr>
      <w:r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14720" behindDoc="0" locked="0" layoutInCell="1" allowOverlap="1" wp14:anchorId="6122713F" wp14:editId="015F7A6C">
                <wp:simplePos x="0" y="0"/>
                <wp:positionH relativeFrom="column">
                  <wp:posOffset>570865</wp:posOffset>
                </wp:positionH>
                <wp:positionV relativeFrom="paragraph">
                  <wp:posOffset>1556385</wp:posOffset>
                </wp:positionV>
                <wp:extent cx="4943475" cy="866775"/>
                <wp:effectExtent l="0" t="0" r="28575" b="28575"/>
                <wp:wrapNone/>
                <wp:docPr id="58" name="正方形/長方形 58"/>
                <wp:cNvGraphicFramePr/>
                <a:graphic xmlns:a="http://schemas.openxmlformats.org/drawingml/2006/main">
                  <a:graphicData uri="http://schemas.microsoft.com/office/word/2010/wordprocessingShape">
                    <wps:wsp>
                      <wps:cNvSpPr/>
                      <wps:spPr>
                        <a:xfrm>
                          <a:off x="0" y="0"/>
                          <a:ext cx="4943475" cy="866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26" style="position:absolute;left:0;text-align:left;margin-left:44.95pt;margin-top:122.55pt;width:389.25pt;height:68.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" filled="f" strokecolor="black [3213]" strokeweight="1pt"/>
            </w:pict>
          </mc:Fallback>
        </mc:AlternateContent>
      </w:r>
      <w:r w:rsidR="007F1DF8">
        <w:rPr>
          <w:rFonts w:ascii="HG丸ｺﾞｼｯｸM-PRO" w:eastAsia="HG丸ｺﾞｼｯｸM-PRO" w:hAnsi="HG丸ｺﾞｼｯｸM-PRO"/>
          <w:noProof/>
          <w:sz w:val="24"/>
          <w:szCs w:val="24"/>
        </w:rPr>
        <mc:AlternateContent>
          <mc:Choice Requires="wps">
            <w:drawing>
              <wp:anchor distT="0" distB="0" distL="114300" distR="114300" simplePos="0" relativeHeight="251622912" behindDoc="0" locked="0" layoutInCell="1" allowOverlap="1" wp14:anchorId="46E8305D" wp14:editId="5494434A">
                <wp:simplePos x="0" y="0"/>
                <wp:positionH relativeFrom="column">
                  <wp:posOffset>4789125</wp:posOffset>
                </wp:positionH>
                <wp:positionV relativeFrom="paragraph">
                  <wp:posOffset>1774190</wp:posOffset>
                </wp:positionV>
                <wp:extent cx="995045" cy="282575"/>
                <wp:effectExtent l="0" t="0" r="0" b="3175"/>
                <wp:wrapNone/>
                <wp:docPr id="1562" name="テキスト ボックス 1562"/>
                <wp:cNvGraphicFramePr/>
                <a:graphic xmlns:a="http://schemas.openxmlformats.org/drawingml/2006/main">
                  <a:graphicData uri="http://schemas.microsoft.com/office/word/2010/wordprocessingShape">
                    <wps:wsp>
                      <wps:cNvSpPr txBox="1"/>
                      <wps:spPr>
                        <a:xfrm>
                          <a:off x="0" y="0"/>
                          <a:ext cx="99504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032009" w:rsidRDefault="00F67696">
                            <w:pP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老朽化度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2" o:spid="_x0000_s1226" type="#_x0000_t202" style="position:absolute;margin-left:377.1pt;margin-top:139.7pt;width:78.35pt;height:2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" filled="f" stroked="f" strokeweight=".5pt">
                <v:textbox>
                  <w:txbxContent>
                    <w:p w:rsidR="00F67696" w:rsidRPr="00032009" w:rsidRDefault="00F67696">
                      <w:pP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老朽化度</w:t>
                      </w:r>
                    </w:p>
                  </w:txbxContent>
                </v:textbox>
              </v:shape>
            </w:pict>
          </mc:Fallback>
        </mc:AlternateContent>
      </w:r>
      <w:r w:rsidR="007F1DF8"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17792" behindDoc="0" locked="0" layoutInCell="1" allowOverlap="1" wp14:anchorId="56E65B94" wp14:editId="5E54139B">
                <wp:simplePos x="0" y="0"/>
                <wp:positionH relativeFrom="column">
                  <wp:posOffset>4870450</wp:posOffset>
                </wp:positionH>
                <wp:positionV relativeFrom="paragraph">
                  <wp:posOffset>1821180</wp:posOffset>
                </wp:positionV>
                <wp:extent cx="602615" cy="140335"/>
                <wp:effectExtent l="0" t="0" r="26035" b="12065"/>
                <wp:wrapNone/>
                <wp:docPr id="63" name="正方形/長方形 63"/>
                <wp:cNvGraphicFramePr/>
                <a:graphic xmlns:a="http://schemas.openxmlformats.org/drawingml/2006/main">
                  <a:graphicData uri="http://schemas.microsoft.com/office/word/2010/wordprocessingShape">
                    <wps:wsp>
                      <wps:cNvSpPr/>
                      <wps:spPr>
                        <a:xfrm>
                          <a:off x="0" y="0"/>
                          <a:ext cx="602615" cy="140335"/>
                        </a:xfrm>
                        <a:prstGeom prst="rect">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383.5pt;margin-top:143.4pt;width:47.45pt;height:11.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" fillcolor="#4e6128 [1606]" strokecolor="#4e6128 [1606]" strokeweight="2pt"/>
            </w:pict>
          </mc:Fallback>
        </mc:AlternateContent>
      </w:r>
      <w:r w:rsidR="007F1DF8">
        <w:rPr>
          <w:rFonts w:ascii="HG丸ｺﾞｼｯｸM-PRO" w:eastAsia="HG丸ｺﾞｼｯｸM-PRO" w:hAnsi="HG丸ｺﾞｼｯｸM-PRO"/>
          <w:noProof/>
          <w:sz w:val="24"/>
          <w:szCs w:val="24"/>
        </w:rPr>
        <mc:AlternateContent>
          <mc:Choice Requires="wps">
            <w:drawing>
              <wp:anchor distT="0" distB="0" distL="114300" distR="114300" simplePos="0" relativeHeight="251621888" behindDoc="0" locked="0" layoutInCell="1" allowOverlap="1" wp14:anchorId="5A810F27" wp14:editId="242F2FF3">
                <wp:simplePos x="0" y="0"/>
                <wp:positionH relativeFrom="column">
                  <wp:posOffset>4068445</wp:posOffset>
                </wp:positionH>
                <wp:positionV relativeFrom="paragraph">
                  <wp:posOffset>1774190</wp:posOffset>
                </wp:positionV>
                <wp:extent cx="650875" cy="282575"/>
                <wp:effectExtent l="0" t="0" r="0" b="3175"/>
                <wp:wrapNone/>
                <wp:docPr id="1561" name="テキスト ボックス 1561"/>
                <wp:cNvGraphicFramePr/>
                <a:graphic xmlns:a="http://schemas.openxmlformats.org/drawingml/2006/main">
                  <a:graphicData uri="http://schemas.microsoft.com/office/word/2010/wordprocessingShape">
                    <wps:wsp>
                      <wps:cNvSpPr txBox="1"/>
                      <wps:spPr>
                        <a:xfrm>
                          <a:off x="0" y="0"/>
                          <a:ext cx="6508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032009" w:rsidRDefault="00F67696">
                            <w:pPr>
                              <w:rPr>
                                <w:rFonts w:ascii="HG丸ｺﾞｼｯｸM-PRO" w:eastAsia="HG丸ｺﾞｼｯｸM-PRO" w:hAnsi="HG丸ｺﾞｼｯｸM-PRO"/>
                                <w:color w:val="FFFFFF" w:themeColor="background1"/>
                              </w:rPr>
                            </w:pPr>
                            <w:r w:rsidRPr="00032009">
                              <w:rPr>
                                <w:rFonts w:ascii="HG丸ｺﾞｼｯｸM-PRO" w:eastAsia="HG丸ｺﾞｼｯｸM-PRO" w:hAnsi="HG丸ｺﾞｼｯｸM-PRO" w:hint="eastAsia"/>
                                <w:color w:val="FFFFFF" w:themeColor="background1"/>
                              </w:rPr>
                              <w:t>換算式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1" o:spid="_x0000_s1227" type="#_x0000_t202" style="position:absolute;margin-left:320.35pt;margin-top:139.7pt;width:51.25pt;height:2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" filled="f" stroked="f" strokeweight=".5pt">
                <v:textbox>
                  <w:txbxContent>
                    <w:p w:rsidR="00F67696" w:rsidRPr="00032009" w:rsidRDefault="00F67696">
                      <w:pPr>
                        <w:rPr>
                          <w:rFonts w:ascii="HG丸ｺﾞｼｯｸM-PRO" w:eastAsia="HG丸ｺﾞｼｯｸM-PRO" w:hAnsi="HG丸ｺﾞｼｯｸM-PRO"/>
                          <w:color w:val="FFFFFF" w:themeColor="background1"/>
                        </w:rPr>
                      </w:pPr>
                      <w:r w:rsidRPr="00032009">
                        <w:rPr>
                          <w:rFonts w:ascii="HG丸ｺﾞｼｯｸM-PRO" w:eastAsia="HG丸ｺﾞｼｯｸM-PRO" w:hAnsi="HG丸ｺﾞｼｯｸM-PRO" w:hint="eastAsia"/>
                          <w:color w:val="FFFFFF" w:themeColor="background1"/>
                        </w:rPr>
                        <w:t>換算式</w:t>
                      </w:r>
                    </w:p>
                  </w:txbxContent>
                </v:textbox>
              </v:shape>
            </w:pict>
          </mc:Fallback>
        </mc:AlternateContent>
      </w:r>
      <w:r w:rsidR="007F1DF8"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16768" behindDoc="0" locked="0" layoutInCell="1" allowOverlap="1" wp14:anchorId="414F3C84" wp14:editId="17D1797C">
                <wp:simplePos x="0" y="0"/>
                <wp:positionH relativeFrom="column">
                  <wp:posOffset>4005580</wp:posOffset>
                </wp:positionH>
                <wp:positionV relativeFrom="paragraph">
                  <wp:posOffset>1811020</wp:posOffset>
                </wp:positionV>
                <wp:extent cx="736600" cy="149860"/>
                <wp:effectExtent l="0" t="0" r="25400" b="21590"/>
                <wp:wrapNone/>
                <wp:docPr id="1386" name="正方形/長方形 1386"/>
                <wp:cNvGraphicFramePr/>
                <a:graphic xmlns:a="http://schemas.openxmlformats.org/drawingml/2006/main">
                  <a:graphicData uri="http://schemas.microsoft.com/office/word/2010/wordprocessingShape">
                    <wps:wsp>
                      <wps:cNvSpPr/>
                      <wps:spPr>
                        <a:xfrm>
                          <a:off x="0" y="0"/>
                          <a:ext cx="736600" cy="1498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6" o:spid="_x0000_s1026" style="position:absolute;left:0;text-align:left;margin-left:315.4pt;margin-top:142.6pt;width:58pt;height:1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" fillcolor="#f79646 [3209]" strokecolor="#f79646 [3209]" strokeweight="2pt"/>
            </w:pict>
          </mc:Fallback>
        </mc:AlternateContent>
      </w:r>
      <w:r w:rsidR="007F1DF8"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15744" behindDoc="0" locked="0" layoutInCell="1" allowOverlap="1" wp14:anchorId="5A2E423E" wp14:editId="3BB02734">
                <wp:simplePos x="0" y="0"/>
                <wp:positionH relativeFrom="column">
                  <wp:posOffset>3291840</wp:posOffset>
                </wp:positionH>
                <wp:positionV relativeFrom="paragraph">
                  <wp:posOffset>1812290</wp:posOffset>
                </wp:positionV>
                <wp:extent cx="557530" cy="161925"/>
                <wp:effectExtent l="0" t="0" r="13970" b="28575"/>
                <wp:wrapNone/>
                <wp:docPr id="1382" name="正方形/長方形 1382"/>
                <wp:cNvGraphicFramePr/>
                <a:graphic xmlns:a="http://schemas.openxmlformats.org/drawingml/2006/main">
                  <a:graphicData uri="http://schemas.microsoft.com/office/word/2010/wordprocessingShape">
                    <wps:wsp>
                      <wps:cNvSpPr/>
                      <wps:spPr>
                        <a:xfrm>
                          <a:off x="0" y="0"/>
                          <a:ext cx="557530" cy="1619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2" o:spid="_x0000_s1026" style="position:absolute;left:0;text-align:left;margin-left:259.2pt;margin-top:142.7pt;width:43.9pt;height:12.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" fillcolor="red" strokecolor="red" strokeweight="2pt"/>
            </w:pict>
          </mc:Fallback>
        </mc:AlternateContent>
      </w:r>
      <w:r w:rsidR="007F1DF8"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10624" behindDoc="0" locked="0" layoutInCell="1" allowOverlap="1" wp14:anchorId="6FDCD832" wp14:editId="065EDBFF">
                <wp:simplePos x="0" y="0"/>
                <wp:positionH relativeFrom="column">
                  <wp:posOffset>3273425</wp:posOffset>
                </wp:positionH>
                <wp:positionV relativeFrom="paragraph">
                  <wp:posOffset>1800860</wp:posOffset>
                </wp:positionV>
                <wp:extent cx="599440" cy="238760"/>
                <wp:effectExtent l="0" t="0" r="0" b="0"/>
                <wp:wrapNone/>
                <wp:docPr id="1401" name="テキスト ボックス 1401"/>
                <wp:cNvGraphicFramePr/>
                <a:graphic xmlns:a="http://schemas.openxmlformats.org/drawingml/2006/main">
                  <a:graphicData uri="http://schemas.microsoft.com/office/word/2010/wordprocessingShape">
                    <wps:wsp>
                      <wps:cNvSpPr txBox="1"/>
                      <wps:spPr>
                        <a:xfrm>
                          <a:off x="0" y="0"/>
                          <a:ext cx="59944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33FC0" w:rsidRDefault="00F67696" w:rsidP="00032009">
                            <w:pPr>
                              <w:jc w:val="center"/>
                              <w:rPr>
                                <w:rFonts w:ascii="HG丸ｺﾞｼｯｸM-PRO" w:eastAsia="HG丸ｺﾞｼｯｸM-PRO" w:hAnsi="HG丸ｺﾞｼｯｸM-PRO"/>
                                <w:color w:val="FFFFFF" w:themeColor="background1"/>
                                <w:sz w:val="18"/>
                                <w:szCs w:val="18"/>
                              </w:rPr>
                            </w:pPr>
                            <w:r w:rsidRPr="00533FC0">
                              <w:rPr>
                                <w:rFonts w:ascii="HG丸ｺﾞｼｯｸM-PRO" w:eastAsia="HG丸ｺﾞｼｯｸM-PRO" w:hAnsi="HG丸ｺﾞｼｯｸM-PRO" w:hint="eastAsia"/>
                                <w:color w:val="FFFFFF" w:themeColor="background1"/>
                                <w:sz w:val="18"/>
                                <w:szCs w:val="18"/>
                              </w:rPr>
                              <w:t>変 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1" o:spid="_x0000_s1228" type="#_x0000_t202" style="position:absolute;margin-left:257.75pt;margin-top:141.8pt;width:47.2pt;height:18.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" filled="f" stroked="f" strokeweight=".5pt">
                <v:textbox>
                  <w:txbxContent>
                    <w:p w:rsidR="00F67696" w:rsidRPr="00533FC0" w:rsidRDefault="00F67696" w:rsidP="00032009">
                      <w:pPr>
                        <w:jc w:val="center"/>
                        <w:rPr>
                          <w:rFonts w:ascii="HG丸ｺﾞｼｯｸM-PRO" w:eastAsia="HG丸ｺﾞｼｯｸM-PRO" w:hAnsi="HG丸ｺﾞｼｯｸM-PRO"/>
                          <w:color w:val="FFFFFF" w:themeColor="background1"/>
                          <w:sz w:val="18"/>
                          <w:szCs w:val="18"/>
                        </w:rPr>
                      </w:pPr>
                      <w:r w:rsidRPr="00533FC0">
                        <w:rPr>
                          <w:rFonts w:ascii="HG丸ｺﾞｼｯｸM-PRO" w:eastAsia="HG丸ｺﾞｼｯｸM-PRO" w:hAnsi="HG丸ｺﾞｼｯｸM-PRO" w:hint="eastAsia"/>
                          <w:color w:val="FFFFFF" w:themeColor="background1"/>
                          <w:sz w:val="18"/>
                          <w:szCs w:val="18"/>
                        </w:rPr>
                        <w:t>変 数</w:t>
                      </w:r>
                    </w:p>
                  </w:txbxContent>
                </v:textbox>
              </v:shape>
            </w:pict>
          </mc:Fallback>
        </mc:AlternateContent>
      </w:r>
      <w:r w:rsidR="007F1DF8">
        <w:rPr>
          <w:rFonts w:ascii="HG丸ｺﾞｼｯｸM-PRO" w:eastAsia="HG丸ｺﾞｼｯｸM-PRO" w:hAnsi="HG丸ｺﾞｼｯｸM-PRO"/>
          <w:noProof/>
          <w:sz w:val="24"/>
          <w:szCs w:val="24"/>
        </w:rPr>
        <mc:AlternateContent>
          <mc:Choice Requires="wps">
            <w:drawing>
              <wp:anchor distT="0" distB="0" distL="114300" distR="114300" simplePos="0" relativeHeight="251620864" behindDoc="0" locked="0" layoutInCell="1" allowOverlap="1" wp14:anchorId="002A736C" wp14:editId="779AA908">
                <wp:simplePos x="0" y="0"/>
                <wp:positionH relativeFrom="column">
                  <wp:posOffset>3349625</wp:posOffset>
                </wp:positionH>
                <wp:positionV relativeFrom="paragraph">
                  <wp:posOffset>1774190</wp:posOffset>
                </wp:positionV>
                <wp:extent cx="528955" cy="282575"/>
                <wp:effectExtent l="0" t="0" r="0" b="3175"/>
                <wp:wrapNone/>
                <wp:docPr id="1560" name="テキスト ボックス 1560"/>
                <wp:cNvGraphicFramePr/>
                <a:graphic xmlns:a="http://schemas.openxmlformats.org/drawingml/2006/main">
                  <a:graphicData uri="http://schemas.microsoft.com/office/word/2010/wordprocessingShape">
                    <wps:wsp>
                      <wps:cNvSpPr txBox="1"/>
                      <wps:spPr>
                        <a:xfrm>
                          <a:off x="0" y="0"/>
                          <a:ext cx="52895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032009" w:rsidRDefault="00F67696">
                            <w:pPr>
                              <w:rPr>
                                <w:rFonts w:ascii="HG丸ｺﾞｼｯｸM-PRO" w:eastAsia="HG丸ｺﾞｼｯｸM-PRO" w:hAnsi="HG丸ｺﾞｼｯｸM-PRO"/>
                              </w:rPr>
                            </w:pPr>
                            <w:r w:rsidRPr="00032009">
                              <w:rPr>
                                <w:rFonts w:ascii="HG丸ｺﾞｼｯｸM-PRO" w:eastAsia="HG丸ｺﾞｼｯｸM-PRO" w:hAnsi="HG丸ｺﾞｼｯｸM-PRO" w:hint="eastAsia"/>
                                <w:color w:val="FFFFFF" w:themeColor="background1"/>
                              </w:rPr>
                              <w:t>変数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0" o:spid="_x0000_s1229" type="#_x0000_t202" style="position:absolute;margin-left:263.75pt;margin-top:139.7pt;width:41.65pt;height:2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" filled="f" stroked="f" strokeweight=".5pt">
                <v:textbox>
                  <w:txbxContent>
                    <w:p w:rsidR="00F67696" w:rsidRPr="00032009" w:rsidRDefault="00F67696">
                      <w:pPr>
                        <w:rPr>
                          <w:rFonts w:ascii="HG丸ｺﾞｼｯｸM-PRO" w:eastAsia="HG丸ｺﾞｼｯｸM-PRO" w:hAnsi="HG丸ｺﾞｼｯｸM-PRO"/>
                        </w:rPr>
                      </w:pPr>
                      <w:r w:rsidRPr="00032009">
                        <w:rPr>
                          <w:rFonts w:ascii="HG丸ｺﾞｼｯｸM-PRO" w:eastAsia="HG丸ｺﾞｼｯｸM-PRO" w:hAnsi="HG丸ｺﾞｼｯｸM-PRO" w:hint="eastAsia"/>
                          <w:color w:val="FFFFFF" w:themeColor="background1"/>
                        </w:rPr>
                        <w:t>変数</w:t>
                      </w:r>
                    </w:p>
                  </w:txbxContent>
                </v:textbox>
              </v:shape>
            </w:pict>
          </mc:Fallback>
        </mc:AlternateContent>
      </w:r>
      <w:r w:rsidR="007F1DF8"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09600" behindDoc="0" locked="0" layoutInCell="1" allowOverlap="1" wp14:anchorId="03539DF5" wp14:editId="39DF8011">
                <wp:simplePos x="0" y="0"/>
                <wp:positionH relativeFrom="column">
                  <wp:posOffset>3292475</wp:posOffset>
                </wp:positionH>
                <wp:positionV relativeFrom="paragraph">
                  <wp:posOffset>1991360</wp:posOffset>
                </wp:positionV>
                <wp:extent cx="567055" cy="231140"/>
                <wp:effectExtent l="0" t="0" r="23495" b="16510"/>
                <wp:wrapNone/>
                <wp:docPr id="82" name="正方形/長方形 82"/>
                <wp:cNvGraphicFramePr/>
                <a:graphic xmlns:a="http://schemas.openxmlformats.org/drawingml/2006/main">
                  <a:graphicData uri="http://schemas.microsoft.com/office/word/2010/wordprocessingShape">
                    <wps:wsp>
                      <wps:cNvSpPr/>
                      <wps:spPr>
                        <a:xfrm>
                          <a:off x="0" y="0"/>
                          <a:ext cx="567055" cy="231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26" style="position:absolute;left:0;text-align:left;margin-left:259.25pt;margin-top:156.8pt;width:44.65pt;height:18.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" filled="f" strokecolor="red" strokeweight="2pt"/>
            </w:pict>
          </mc:Fallback>
        </mc:AlternateContent>
      </w:r>
      <w:r w:rsidR="007F1DF8"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08576" behindDoc="0" locked="0" layoutInCell="1" allowOverlap="1" wp14:anchorId="4E40F1A1" wp14:editId="2C829C15">
                <wp:simplePos x="0" y="0"/>
                <wp:positionH relativeFrom="column">
                  <wp:posOffset>2444115</wp:posOffset>
                </wp:positionH>
                <wp:positionV relativeFrom="paragraph">
                  <wp:posOffset>1991360</wp:posOffset>
                </wp:positionV>
                <wp:extent cx="523875" cy="231140"/>
                <wp:effectExtent l="0" t="0" r="28575" b="16510"/>
                <wp:wrapNone/>
                <wp:docPr id="80" name="正方形/長方形 80"/>
                <wp:cNvGraphicFramePr/>
                <a:graphic xmlns:a="http://schemas.openxmlformats.org/drawingml/2006/main">
                  <a:graphicData uri="http://schemas.microsoft.com/office/word/2010/wordprocessingShape">
                    <wps:wsp>
                      <wps:cNvSpPr/>
                      <wps:spPr>
                        <a:xfrm>
                          <a:off x="0" y="0"/>
                          <a:ext cx="523875" cy="231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0" o:spid="_x0000_s1026" style="position:absolute;left:0;text-align:left;margin-left:192.45pt;margin-top:156.8pt;width:41.25pt;height:18.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" filled="f" strokecolor="red" strokeweight="2pt"/>
            </w:pict>
          </mc:Fallback>
        </mc:AlternateContent>
      </w:r>
      <w:r w:rsidR="00032009"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19840" behindDoc="0" locked="0" layoutInCell="1" allowOverlap="1" wp14:anchorId="29AAAF5E" wp14:editId="1416658B">
                <wp:simplePos x="0" y="0"/>
                <wp:positionH relativeFrom="column">
                  <wp:posOffset>937895</wp:posOffset>
                </wp:positionH>
                <wp:positionV relativeFrom="paragraph">
                  <wp:posOffset>2070735</wp:posOffset>
                </wp:positionV>
                <wp:extent cx="1323975" cy="0"/>
                <wp:effectExtent l="0" t="0" r="9525" b="19050"/>
                <wp:wrapNone/>
                <wp:docPr id="7" name="直線コネクタ 7"/>
                <wp:cNvGraphicFramePr/>
                <a:graphic xmlns:a="http://schemas.openxmlformats.org/drawingml/2006/main">
                  <a:graphicData uri="http://schemas.microsoft.com/office/word/2010/wordprocessingShape">
                    <wps:wsp>
                      <wps:cNvCnPr/>
                      <wps:spPr>
                        <a:xfrm>
                          <a:off x="0" y="0"/>
                          <a:ext cx="1323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7" o:spid="_x0000_s1026" style="position:absolute;left:0;text-align:left;z-index:251619840;visibility:visible;mso-wrap-style:square;mso-wrap-distance-left:9pt;mso-wrap-distance-top:0;mso-wrap-distance-right:9pt;mso-wrap-distance-bottom:0;mso-position-horizontal:absolute;mso-position-horizontal-relative:text;mso-position-vertical:absolute;mso-position-vertical-relative:text" from="73.85pt,163.05pt" to="178.1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" strokecolor="black [3213]"/>
            </w:pict>
          </mc:Fallback>
        </mc:AlternateContent>
      </w:r>
      <w:r w:rsidR="00032009"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18816" behindDoc="0" locked="0" layoutInCell="1" allowOverlap="1" wp14:anchorId="3A424868" wp14:editId="1BE09F7E">
                <wp:simplePos x="0" y="0"/>
                <wp:positionH relativeFrom="column">
                  <wp:posOffset>871220</wp:posOffset>
                </wp:positionH>
                <wp:positionV relativeFrom="paragraph">
                  <wp:posOffset>1812290</wp:posOffset>
                </wp:positionV>
                <wp:extent cx="1457325" cy="5429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573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4A7144" w:rsidRDefault="00F67696" w:rsidP="00032009">
                            <w:pPr>
                              <w:spacing w:line="360" w:lineRule="auto"/>
                              <w:rPr>
                                <w:rFonts w:ascii="HG丸ｺﾞｼｯｸM-PRO" w:eastAsia="HG丸ｺﾞｼｯｸM-PRO" w:hAnsi="HG丸ｺﾞｼｯｸM-PRO"/>
                              </w:rPr>
                            </w:pPr>
                            <w:r w:rsidRPr="004A7144">
                              <w:rPr>
                                <w:rFonts w:ascii="HG丸ｺﾞｼｯｸM-PRO" w:eastAsia="HG丸ｺﾞｼｯｸM-PRO" w:hAnsi="HG丸ｺﾞｼｯｸM-PRO" w:hint="eastAsia"/>
                              </w:rPr>
                              <w:t>（経過年数）</w:t>
                            </w:r>
                            <w:r>
                              <w:rPr>
                                <w:rFonts w:ascii="HG丸ｺﾞｼｯｸM-PRO" w:eastAsia="HG丸ｺﾞｼｯｸM-PRO" w:hAnsi="HG丸ｺﾞｼｯｸM-PRO"/>
                              </w:rPr>
                              <w:t>19</w:t>
                            </w:r>
                            <w:r w:rsidRPr="004A7144">
                              <w:rPr>
                                <w:rFonts w:ascii="HG丸ｺﾞｼｯｸM-PRO" w:eastAsia="HG丸ｺﾞｼｯｸM-PRO" w:hAnsi="HG丸ｺﾞｼｯｸM-PRO" w:hint="eastAsia"/>
                              </w:rPr>
                              <w:t>年</w:t>
                            </w:r>
                          </w:p>
                          <w:p w:rsidR="00F67696" w:rsidRPr="004A7144" w:rsidRDefault="00F67696" w:rsidP="00032009">
                            <w:pPr>
                              <w:spacing w:line="360" w:lineRule="auto"/>
                              <w:rPr>
                                <w:rFonts w:ascii="HG丸ｺﾞｼｯｸM-PRO" w:eastAsia="HG丸ｺﾞｼｯｸM-PRO" w:hAnsi="HG丸ｺﾞｼｯｸM-PRO"/>
                              </w:rPr>
                            </w:pPr>
                            <w:r w:rsidRPr="004A7144">
                              <w:rPr>
                                <w:rFonts w:ascii="HG丸ｺﾞｼｯｸM-PRO" w:eastAsia="HG丸ｺﾞｼｯｸM-PRO" w:hAnsi="HG丸ｺﾞｼｯｸM-PRO" w:hint="eastAsia"/>
                              </w:rPr>
                              <w:t>（耐用年数）</w:t>
                            </w:r>
                            <w:r>
                              <w:rPr>
                                <w:rFonts w:ascii="HG丸ｺﾞｼｯｸM-PRO" w:eastAsia="HG丸ｺﾞｼｯｸM-PRO" w:hAnsi="HG丸ｺﾞｼｯｸM-PRO"/>
                              </w:rPr>
                              <w:t>34</w:t>
                            </w:r>
                            <w:r w:rsidRPr="004A7144">
                              <w:rPr>
                                <w:rFonts w:ascii="HG丸ｺﾞｼｯｸM-PRO" w:eastAsia="HG丸ｺﾞｼｯｸM-PRO" w:hAnsi="HG丸ｺﾞｼｯｸM-PRO" w:hint="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 o:spid="_x0000_s1230" type="#_x0000_t202" style="position:absolute;margin-left:68.6pt;margin-top:142.7pt;width:114.75pt;height:42.7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" filled="f" stroked="f" strokeweight=".5pt">
                <v:textbox>
                  <w:txbxContent>
                    <w:p w:rsidR="00F67696" w:rsidRPr="004A7144" w:rsidRDefault="00F67696" w:rsidP="00032009">
                      <w:pPr>
                        <w:spacing w:line="360" w:lineRule="auto"/>
                        <w:rPr>
                          <w:rFonts w:ascii="HG丸ｺﾞｼｯｸM-PRO" w:eastAsia="HG丸ｺﾞｼｯｸM-PRO" w:hAnsi="HG丸ｺﾞｼｯｸM-PRO"/>
                        </w:rPr>
                      </w:pPr>
                      <w:r w:rsidRPr="004A7144">
                        <w:rPr>
                          <w:rFonts w:ascii="HG丸ｺﾞｼｯｸM-PRO" w:eastAsia="HG丸ｺﾞｼｯｸM-PRO" w:hAnsi="HG丸ｺﾞｼｯｸM-PRO" w:hint="eastAsia"/>
                        </w:rPr>
                        <w:t>（経過年数）</w:t>
                      </w:r>
                      <w:r>
                        <w:rPr>
                          <w:rFonts w:ascii="HG丸ｺﾞｼｯｸM-PRO" w:eastAsia="HG丸ｺﾞｼｯｸM-PRO" w:hAnsi="HG丸ｺﾞｼｯｸM-PRO"/>
                        </w:rPr>
                        <w:t>19</w:t>
                      </w:r>
                      <w:r w:rsidRPr="004A7144">
                        <w:rPr>
                          <w:rFonts w:ascii="HG丸ｺﾞｼｯｸM-PRO" w:eastAsia="HG丸ｺﾞｼｯｸM-PRO" w:hAnsi="HG丸ｺﾞｼｯｸM-PRO" w:hint="eastAsia"/>
                        </w:rPr>
                        <w:t>年</w:t>
                      </w:r>
                    </w:p>
                    <w:p w:rsidR="00F67696" w:rsidRPr="004A7144" w:rsidRDefault="00F67696" w:rsidP="00032009">
                      <w:pPr>
                        <w:spacing w:line="360" w:lineRule="auto"/>
                        <w:rPr>
                          <w:rFonts w:ascii="HG丸ｺﾞｼｯｸM-PRO" w:eastAsia="HG丸ｺﾞｼｯｸM-PRO" w:hAnsi="HG丸ｺﾞｼｯｸM-PRO"/>
                        </w:rPr>
                      </w:pPr>
                      <w:r w:rsidRPr="004A7144">
                        <w:rPr>
                          <w:rFonts w:ascii="HG丸ｺﾞｼｯｸM-PRO" w:eastAsia="HG丸ｺﾞｼｯｸM-PRO" w:hAnsi="HG丸ｺﾞｼｯｸM-PRO" w:hint="eastAsia"/>
                        </w:rPr>
                        <w:t>（耐用年数）</w:t>
                      </w:r>
                      <w:r>
                        <w:rPr>
                          <w:rFonts w:ascii="HG丸ｺﾞｼｯｸM-PRO" w:eastAsia="HG丸ｺﾞｼｯｸM-PRO" w:hAnsi="HG丸ｺﾞｼｯｸM-PRO"/>
                        </w:rPr>
                        <w:t>34</w:t>
                      </w:r>
                      <w:r w:rsidRPr="004A7144">
                        <w:rPr>
                          <w:rFonts w:ascii="HG丸ｺﾞｼｯｸM-PRO" w:eastAsia="HG丸ｺﾞｼｯｸM-PRO" w:hAnsi="HG丸ｺﾞｼｯｸM-PRO" w:hint="eastAsia"/>
                        </w:rPr>
                        <w:t>年</w:t>
                      </w:r>
                    </w:p>
                  </w:txbxContent>
                </v:textbox>
              </v:shape>
            </w:pict>
          </mc:Fallback>
        </mc:AlternateContent>
      </w:r>
      <w:r w:rsidR="00032009"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12672" behindDoc="0" locked="0" layoutInCell="1" allowOverlap="1" wp14:anchorId="135352DB" wp14:editId="7E9E6A3B">
                <wp:simplePos x="0" y="0"/>
                <wp:positionH relativeFrom="column">
                  <wp:posOffset>4897120</wp:posOffset>
                </wp:positionH>
                <wp:positionV relativeFrom="paragraph">
                  <wp:posOffset>1798320</wp:posOffset>
                </wp:positionV>
                <wp:extent cx="736600" cy="23876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73660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33FC0" w:rsidRDefault="00F67696" w:rsidP="00032009">
                            <w:pPr>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老朽化度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231" type="#_x0000_t202" style="position:absolute;margin-left:385.6pt;margin-top:141.6pt;width:58pt;height:18.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" filled="f" stroked="f" strokeweight=".5pt">
                <v:textbox>
                  <w:txbxContent>
                    <w:p w:rsidR="00F67696" w:rsidRPr="00533FC0" w:rsidRDefault="00F67696" w:rsidP="00032009">
                      <w:pPr>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老朽化度</w:t>
                      </w:r>
                    </w:p>
                  </w:txbxContent>
                </v:textbox>
              </v:shape>
            </w:pict>
          </mc:Fallback>
        </mc:AlternateContent>
      </w:r>
      <w:r w:rsidR="00032009" w:rsidRPr="00F27202">
        <w:rPr>
          <w:rFonts w:ascii="HG丸ｺﾞｼｯｸM-PRO" w:eastAsia="HG丸ｺﾞｼｯｸM-PRO" w:hAnsi="HG丸ｺﾞｼｯｸM-PRO"/>
          <w:noProof/>
          <w:sz w:val="24"/>
          <w:szCs w:val="24"/>
        </w:rPr>
        <mc:AlternateContent>
          <mc:Choice Requires="wps">
            <w:drawing>
              <wp:anchor distT="0" distB="0" distL="114300" distR="114300" simplePos="0" relativeHeight="251611648" behindDoc="0" locked="0" layoutInCell="1" allowOverlap="1" wp14:anchorId="1E5E4F00" wp14:editId="23096654">
                <wp:simplePos x="0" y="0"/>
                <wp:positionH relativeFrom="column">
                  <wp:posOffset>4069080</wp:posOffset>
                </wp:positionH>
                <wp:positionV relativeFrom="paragraph">
                  <wp:posOffset>1798955</wp:posOffset>
                </wp:positionV>
                <wp:extent cx="736600" cy="238760"/>
                <wp:effectExtent l="0" t="0" r="0" b="0"/>
                <wp:wrapNone/>
                <wp:docPr id="1407" name="テキスト ボックス 1407"/>
                <wp:cNvGraphicFramePr/>
                <a:graphic xmlns:a="http://schemas.openxmlformats.org/drawingml/2006/main">
                  <a:graphicData uri="http://schemas.microsoft.com/office/word/2010/wordprocessingShape">
                    <wps:wsp>
                      <wps:cNvSpPr txBox="1"/>
                      <wps:spPr>
                        <a:xfrm>
                          <a:off x="0" y="0"/>
                          <a:ext cx="73660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533FC0" w:rsidRDefault="00F67696" w:rsidP="00032009">
                            <w:pPr>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換算式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7" o:spid="_x0000_s1232" type="#_x0000_t202" style="position:absolute;margin-left:320.4pt;margin-top:141.65pt;width:58pt;height:18.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" filled="f" stroked="f" strokeweight=".5pt">
                <v:textbox>
                  <w:txbxContent>
                    <w:p w:rsidR="00F67696" w:rsidRPr="00533FC0" w:rsidRDefault="00F67696" w:rsidP="00032009">
                      <w:pPr>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換算式</w:t>
                      </w:r>
                    </w:p>
                  </w:txbxContent>
                </v:textbox>
              </v:shape>
            </w:pict>
          </mc:Fallback>
        </mc:AlternateContent>
      </w:r>
      <w:r w:rsidR="00032009" w:rsidRPr="00F27202">
        <w:rPr>
          <w:rFonts w:ascii="HG丸ｺﾞｼｯｸM-PRO" w:eastAsia="HG丸ｺﾞｼｯｸM-PRO" w:hAnsi="HG丸ｺﾞｼｯｸM-PRO"/>
          <w:noProof/>
          <w:sz w:val="24"/>
          <w:szCs w:val="24"/>
        </w:rPr>
        <mc:AlternateContent>
          <mc:Choice Requires="wpg">
            <w:drawing>
              <wp:inline distT="0" distB="0" distL="0" distR="0" wp14:anchorId="3AA76840" wp14:editId="435740E2">
                <wp:extent cx="5759461" cy="5448300"/>
                <wp:effectExtent l="0" t="0" r="12700" b="19050"/>
                <wp:docPr id="1065" name="グループ化 1065"/>
                <wp:cNvGraphicFramePr/>
                <a:graphic xmlns:a="http://schemas.openxmlformats.org/drawingml/2006/main">
                  <a:graphicData uri="http://schemas.microsoft.com/office/word/2010/wordprocessingGroup">
                    <wpg:wgp>
                      <wpg:cNvGrpSpPr/>
                      <wpg:grpSpPr>
                        <a:xfrm>
                          <a:off x="0" y="0"/>
                          <a:ext cx="5759461" cy="5448300"/>
                          <a:chOff x="-152529" y="0"/>
                          <a:chExt cx="5772161" cy="4453495"/>
                        </a:xfrm>
                      </wpg:grpSpPr>
                      <wps:wsp>
                        <wps:cNvPr id="1104" name="片側の 2 つの角を丸めた四角形 1104"/>
                        <wps:cNvSpPr/>
                        <wps:spPr>
                          <a:xfrm>
                            <a:off x="-152529" y="0"/>
                            <a:ext cx="5772150" cy="33643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老朽化度及び利用</w:t>
                              </w:r>
                              <w:r>
                                <w:rPr>
                                  <w:rFonts w:ascii="HG丸ｺﾞｼｯｸM-PRO" w:eastAsia="HG丸ｺﾞｼｯｸM-PRO" w:hAnsi="HG丸ｺﾞｼｯｸM-PRO" w:hint="eastAsia"/>
                                  <w:sz w:val="24"/>
                                  <w:szCs w:val="24"/>
                                </w:rPr>
                                <w:t>度</w:t>
                              </w:r>
                              <w:r w:rsidRPr="00564BAD">
                                <w:rPr>
                                  <w:rFonts w:ascii="HG丸ｺﾞｼｯｸM-PRO" w:eastAsia="HG丸ｺﾞｼｯｸM-PRO" w:hAnsi="HG丸ｺﾞｼｯｸM-PRO" w:hint="eastAsia"/>
                                  <w:sz w:val="24"/>
                                  <w:szCs w:val="24"/>
                                </w:rPr>
                                <w:t>の算出方法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テキスト ボックス 1107"/>
                        <wps:cNvSpPr txBox="1"/>
                        <wps:spPr>
                          <a:xfrm>
                            <a:off x="-151239" y="313894"/>
                            <a:ext cx="5770871" cy="4139601"/>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■老朽化度（建物の老朽化による施設の性能を示す）</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・各公共施設の耐用年数に対する建設時からの経過年数の比率を算出し、</w:t>
                              </w:r>
                            </w:p>
                            <w:p w:rsidR="00F67696" w:rsidRPr="00463FA7" w:rsidRDefault="00F67696" w:rsidP="00032009">
                              <w:pPr>
                                <w:spacing w:line="276" w:lineRule="auto"/>
                                <w:ind w:left="240" w:firstLine="600"/>
                                <w:jc w:val="left"/>
                                <w:rPr>
                                  <w:rFonts w:ascii="HG丸ｺﾞｼｯｸM-PRO" w:eastAsia="HG丸ｺﾞｼｯｸM-PRO" w:hAnsi="HG丸ｺﾞｼｯｸM-PRO"/>
                                  <w:b/>
                                  <w:sz w:val="24"/>
                                  <w:szCs w:val="24"/>
                                </w:rPr>
                              </w:pPr>
                              <w:r w:rsidRPr="00463FA7">
                                <w:rPr>
                                  <w:rFonts w:ascii="HG丸ｺﾞｼｯｸM-PRO" w:eastAsia="HG丸ｺﾞｼｯｸM-PRO" w:hAnsi="HG丸ｺﾞｼｯｸM-PRO" w:hint="eastAsia"/>
                                  <w:b/>
                                  <w:sz w:val="24"/>
                                  <w:szCs w:val="24"/>
                                </w:rPr>
                                <w:t>建設直後が「1」　～　耐用年数を超えた場合に「３」</w:t>
                              </w:r>
                            </w:p>
                            <w:p w:rsidR="00F67696" w:rsidRPr="00463FA7" w:rsidRDefault="00F67696" w:rsidP="00032009">
                              <w:pPr>
                                <w:spacing w:line="276" w:lineRule="auto"/>
                                <w:jc w:val="left"/>
                                <w:rPr>
                                  <w:rFonts w:ascii="HG丸ｺﾞｼｯｸM-PRO" w:eastAsia="HG丸ｺﾞｼｯｸM-PRO" w:hAnsi="HG丸ｺﾞｼｯｸM-PRO"/>
                                  <w:b/>
                                  <w:sz w:val="24"/>
                                  <w:szCs w:val="24"/>
                                </w:rPr>
                              </w:pPr>
                              <w:r w:rsidRPr="00463FA7">
                                <w:rPr>
                                  <w:rFonts w:ascii="HG丸ｺﾞｼｯｸM-PRO" w:eastAsia="HG丸ｺﾞｼｯｸM-PRO" w:hAnsi="HG丸ｺﾞｼｯｸM-PRO" w:hint="eastAsia"/>
                                  <w:b/>
                                  <w:sz w:val="24"/>
                                  <w:szCs w:val="24"/>
                                </w:rPr>
                                <w:t xml:space="preserve">　</w:t>
                              </w:r>
                              <w:r w:rsidRPr="00463FA7">
                                <w:rPr>
                                  <w:rFonts w:ascii="HG丸ｺﾞｼｯｸM-PRO" w:eastAsia="HG丸ｺﾞｼｯｸM-PRO" w:hAnsi="HG丸ｺﾞｼｯｸM-PRO" w:hint="eastAsia"/>
                                  <w:sz w:val="24"/>
                                  <w:szCs w:val="24"/>
                                </w:rPr>
                                <w:t>となるように換算して老朽化度のスコアとしました。</w:t>
                              </w:r>
                            </w:p>
                            <w:p w:rsidR="00F67696" w:rsidRPr="004A7144" w:rsidRDefault="00F67696" w:rsidP="00032009">
                              <w:pPr>
                                <w:spacing w:line="276" w:lineRule="auto"/>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b/>
                                  <w:sz w:val="24"/>
                                  <w:szCs w:val="24"/>
                                </w:rPr>
                                <w:t xml:space="preserve">　</w:t>
                              </w:r>
                              <w:r w:rsidRPr="004A7144">
                                <w:rPr>
                                  <w:rFonts w:ascii="HG丸ｺﾞｼｯｸM-PRO" w:eastAsia="HG丸ｺﾞｼｯｸM-PRO" w:hAnsi="HG丸ｺﾞｼｯｸM-PRO" w:hint="eastAsia"/>
                                  <w:sz w:val="24"/>
                                  <w:szCs w:val="24"/>
                                </w:rPr>
                                <w:t>（算出例）</w:t>
                              </w:r>
                            </w:p>
                            <w:p w:rsidR="00F67696" w:rsidRPr="004A7144" w:rsidRDefault="00F67696" w:rsidP="00032009">
                              <w:pPr>
                                <w:spacing w:line="276" w:lineRule="auto"/>
                                <w:ind w:left="240" w:firstLine="600"/>
                                <w:jc w:val="left"/>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sz w:val="24"/>
                                  <w:szCs w:val="24"/>
                                </w:rPr>
                                <w:t>建物が単体の場合：</w:t>
                              </w:r>
                              <w:r>
                                <w:rPr>
                                  <w:rFonts w:ascii="HG丸ｺﾞｼｯｸM-PRO" w:eastAsia="HG丸ｺﾞｼｯｸM-PRO" w:hAnsi="HG丸ｺﾞｼｯｸM-PRO" w:hint="eastAsia"/>
                                  <w:sz w:val="24"/>
                                  <w:szCs w:val="24"/>
                                </w:rPr>
                                <w:t>コミュニティ</w:t>
                              </w:r>
                              <w:r>
                                <w:rPr>
                                  <w:rFonts w:ascii="HG丸ｺﾞｼｯｸM-PRO" w:eastAsia="HG丸ｺﾞｼｯｸM-PRO" w:hAnsi="HG丸ｺﾞｼｯｸM-PRO"/>
                                  <w:sz w:val="24"/>
                                  <w:szCs w:val="24"/>
                                </w:rPr>
                                <w:t>プラザしたら</w:t>
                              </w:r>
                            </w:p>
                            <w:p w:rsidR="00F67696" w:rsidRPr="004A7144" w:rsidRDefault="00F67696" w:rsidP="00032009">
                              <w:pPr>
                                <w:spacing w:line="276" w:lineRule="auto"/>
                                <w:ind w:left="240" w:firstLineChars="500" w:firstLine="1200"/>
                                <w:jc w:val="left"/>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sz w:val="24"/>
                                  <w:szCs w:val="24"/>
                                </w:rPr>
                                <w:t xml:space="preserve">　　　　　　　　　　</w:t>
                              </w:r>
                            </w:p>
                            <w:p w:rsidR="00F67696" w:rsidRPr="004A7144" w:rsidRDefault="00F67696" w:rsidP="00032009">
                              <w:pPr>
                                <w:spacing w:line="276" w:lineRule="auto"/>
                                <w:ind w:left="240" w:firstLineChars="500" w:firstLine="1200"/>
                                <w:jc w:val="left"/>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sz w:val="24"/>
                                  <w:szCs w:val="24"/>
                                </w:rPr>
                                <w:t xml:space="preserve">　　　　　　　　＝ 0.</w:t>
                              </w:r>
                              <w:r>
                                <w:rPr>
                                  <w:rFonts w:ascii="HG丸ｺﾞｼｯｸM-PRO" w:eastAsia="HG丸ｺﾞｼｯｸM-PRO" w:hAnsi="HG丸ｺﾞｼｯｸM-PRO"/>
                                  <w:sz w:val="24"/>
                                  <w:szCs w:val="24"/>
                                </w:rPr>
                                <w:t>559</w:t>
                              </w:r>
                              <w:r w:rsidRPr="004A7144">
                                <w:rPr>
                                  <w:rFonts w:ascii="HG丸ｺﾞｼｯｸM-PRO" w:eastAsia="HG丸ｺﾞｼｯｸM-PRO" w:hAnsi="HG丸ｺﾞｼｯｸM-PRO" w:hint="eastAsia"/>
                                  <w:sz w:val="24"/>
                                  <w:szCs w:val="24"/>
                                </w:rPr>
                                <w:t xml:space="preserve">　⇒ 0.</w:t>
                              </w:r>
                              <w:r>
                                <w:rPr>
                                  <w:rFonts w:ascii="HG丸ｺﾞｼｯｸM-PRO" w:eastAsia="HG丸ｺﾞｼｯｸM-PRO" w:hAnsi="HG丸ｺﾞｼｯｸM-PRO"/>
                                  <w:sz w:val="24"/>
                                  <w:szCs w:val="24"/>
                                </w:rPr>
                                <w:t>559</w:t>
                              </w:r>
                              <w:r w:rsidRPr="004A7144">
                                <w:rPr>
                                  <w:rFonts w:ascii="HG丸ｺﾞｼｯｸM-PRO" w:eastAsia="HG丸ｺﾞｼｯｸM-PRO" w:hAnsi="HG丸ｺﾞｼｯｸM-PRO" w:hint="eastAsia"/>
                                  <w:sz w:val="24"/>
                                  <w:szCs w:val="24"/>
                                </w:rPr>
                                <w:t xml:space="preserve"> × 2 ＋ 1 ＝ </w:t>
                              </w:r>
                              <w:r>
                                <w:rPr>
                                  <w:rFonts w:ascii="HG丸ｺﾞｼｯｸM-PRO" w:eastAsia="HG丸ｺﾞｼｯｸM-PRO" w:hAnsi="HG丸ｺﾞｼｯｸM-PRO"/>
                                  <w:b/>
                                  <w:sz w:val="24"/>
                                  <w:szCs w:val="24"/>
                                </w:rPr>
                                <w:t>2</w:t>
                              </w:r>
                              <w:r w:rsidRPr="004A7144">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1</w:t>
                              </w:r>
                            </w:p>
                            <w:p w:rsidR="00F67696" w:rsidRPr="004A7144" w:rsidRDefault="00F67696" w:rsidP="00032009">
                              <w:pPr>
                                <w:spacing w:line="276" w:lineRule="auto"/>
                                <w:ind w:left="240" w:firstLineChars="500" w:firstLine="1200"/>
                                <w:jc w:val="left"/>
                                <w:rPr>
                                  <w:rFonts w:ascii="HG丸ｺﾞｼｯｸM-PRO" w:eastAsia="HG丸ｺﾞｼｯｸM-PRO" w:hAnsi="HG丸ｺﾞｼｯｸM-PRO"/>
                                  <w:sz w:val="24"/>
                                  <w:szCs w:val="24"/>
                                </w:rPr>
                              </w:pP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・施設内に複数の建物が含まれる場合は、</w:t>
                              </w:r>
                              <w:r>
                                <w:rPr>
                                  <w:rFonts w:ascii="HG丸ｺﾞｼｯｸM-PRO" w:eastAsia="HG丸ｺﾞｼｯｸM-PRO" w:hAnsi="HG丸ｺﾞｼｯｸM-PRO" w:hint="eastAsia"/>
                                  <w:sz w:val="24"/>
                                  <w:szCs w:val="24"/>
                                </w:rPr>
                                <w:t>全ての建物について</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老朽化度</w:t>
                              </w:r>
                              <w:r>
                                <w:rPr>
                                  <w:rFonts w:ascii="HG丸ｺﾞｼｯｸM-PRO" w:eastAsia="HG丸ｺﾞｼｯｸM-PRO" w:hAnsi="HG丸ｺﾞｼｯｸM-PRO"/>
                                  <w:sz w:val="24"/>
                                  <w:szCs w:val="24"/>
                                </w:rPr>
                                <w:t>×延床面積</w:t>
                              </w:r>
                              <w:r>
                                <w:rPr>
                                  <w:rFonts w:ascii="HG丸ｺﾞｼｯｸM-PRO" w:eastAsia="HG丸ｺﾞｼｯｸM-PRO" w:hAnsi="HG丸ｺﾞｼｯｸM-PRO" w:hint="eastAsia"/>
                                  <w:sz w:val="24"/>
                                  <w:szCs w:val="24"/>
                                </w:rPr>
                                <w:t>に</w:t>
                              </w:r>
                              <w:r>
                                <w:rPr>
                                  <w:rFonts w:ascii="HG丸ｺﾞｼｯｸM-PRO" w:eastAsia="HG丸ｺﾞｼｯｸM-PRO" w:hAnsi="HG丸ｺﾞｼｯｸM-PRO"/>
                                  <w:sz w:val="24"/>
                                  <w:szCs w:val="24"/>
                                </w:rPr>
                                <w:t>占める当該建物の割合」</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算出し、その合計値を変数とし</w:t>
                              </w:r>
                              <w:r>
                                <w:rPr>
                                  <w:rFonts w:ascii="HG丸ｺﾞｼｯｸM-PRO" w:eastAsia="HG丸ｺﾞｼｯｸM-PRO" w:hAnsi="HG丸ｺﾞｼｯｸM-PRO" w:hint="eastAsia"/>
                                  <w:sz w:val="24"/>
                                  <w:szCs w:val="24"/>
                                </w:rPr>
                                <w:t>ました</w:t>
                              </w:r>
                              <w:r w:rsidRPr="00463FA7">
                                <w:rPr>
                                  <w:rFonts w:ascii="HG丸ｺﾞｼｯｸM-PRO" w:eastAsia="HG丸ｺﾞｼｯｸM-PRO" w:hAnsi="HG丸ｺﾞｼｯｸM-PRO" w:hint="eastAsia"/>
                                  <w:sz w:val="24"/>
                                  <w:szCs w:val="24"/>
                                </w:rPr>
                                <w:t>。</w:t>
                              </w:r>
                            </w:p>
                            <w:p w:rsidR="00F67696" w:rsidRPr="00A01FD9" w:rsidRDefault="00F67696" w:rsidP="00032009">
                              <w:pPr>
                                <w:spacing w:line="276" w:lineRule="auto"/>
                                <w:ind w:left="240" w:hangingChars="100" w:hanging="240"/>
                                <w:jc w:val="left"/>
                                <w:rPr>
                                  <w:rFonts w:ascii="HG丸ｺﾞｼｯｸM-PRO" w:eastAsia="HG丸ｺﾞｼｯｸM-PRO" w:hAnsi="HG丸ｺﾞｼｯｸM-PRO"/>
                                  <w:sz w:val="24"/>
                                  <w:szCs w:val="24"/>
                                </w:rPr>
                              </w:pP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■利用度（施設が有効かつ適切に維持・管理・運営されているかを示す）</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・公共施設マネジメント白書で分析した各施設の利用状況について、「利用</w:t>
                              </w:r>
                              <w:r>
                                <w:rPr>
                                  <w:rFonts w:ascii="HG丸ｺﾞｼｯｸM-PRO" w:eastAsia="HG丸ｺﾞｼｯｸM-PRO" w:hAnsi="HG丸ｺﾞｼｯｸM-PRO" w:hint="eastAsia"/>
                                  <w:sz w:val="24"/>
                                  <w:szCs w:val="24"/>
                                </w:rPr>
                                <w:t>者数</w:t>
                              </w:r>
                              <w:r w:rsidRPr="00463FA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利用者負担率</w:t>
                              </w:r>
                              <w:r w:rsidRPr="00463FA7">
                                <w:rPr>
                                  <w:rFonts w:ascii="HG丸ｺﾞｼｯｸM-PRO" w:eastAsia="HG丸ｺﾞｼｯｸM-PRO" w:hAnsi="HG丸ｺﾞｼｯｸM-PRO" w:hint="eastAsia"/>
                                  <w:sz w:val="24"/>
                                  <w:szCs w:val="24"/>
                                </w:rPr>
                                <w:t>」、「維持管理コスト」について、</w:t>
                              </w:r>
                            </w:p>
                            <w:p w:rsidR="00F67696" w:rsidRPr="00463FA7" w:rsidRDefault="00F67696" w:rsidP="00032009">
                              <w:pPr>
                                <w:spacing w:line="276" w:lineRule="auto"/>
                                <w:ind w:leftChars="100" w:left="210" w:firstLineChars="300" w:firstLine="723"/>
                                <w:jc w:val="left"/>
                                <w:rPr>
                                  <w:rFonts w:ascii="HG丸ｺﾞｼｯｸM-PRO" w:eastAsia="HG丸ｺﾞｼｯｸM-PRO" w:hAnsi="HG丸ｺﾞｼｯｸM-PRO"/>
                                  <w:b/>
                                  <w:sz w:val="24"/>
                                  <w:szCs w:val="24"/>
                                </w:rPr>
                              </w:pPr>
                              <w:r w:rsidRPr="00463FA7">
                                <w:rPr>
                                  <w:rFonts w:ascii="HG丸ｺﾞｼｯｸM-PRO" w:eastAsia="HG丸ｺﾞｼｯｸM-PRO" w:hAnsi="HG丸ｺﾞｼｯｸM-PRO" w:hint="eastAsia"/>
                                  <w:b/>
                                  <w:sz w:val="24"/>
                                  <w:szCs w:val="24"/>
                                </w:rPr>
                                <w:t>良好であれば「1」　～　深刻な課題を抱える場合に「3」</w:t>
                              </w:r>
                            </w:p>
                            <w:p w:rsidR="00F67696" w:rsidRPr="00463FA7" w:rsidRDefault="00F67696" w:rsidP="00032009">
                              <w:pPr>
                                <w:spacing w:line="276" w:lineRule="auto"/>
                                <w:ind w:firstLineChars="100" w:firstLine="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として、それぞれ３段階に点数化しました。</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・各点数を平均して、当該公共施設の「利用度」としました。</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p>
                            <w:p w:rsidR="00F67696" w:rsidRPr="00463FA7" w:rsidRDefault="00F67696" w:rsidP="00032009">
                              <w:pPr>
                                <w:spacing w:line="276" w:lineRule="auto"/>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いずれのスコアについても、各施設の課題が深刻である場合に大きな値とすることで、マトリクス分析において優先的に対応する必要のある施設を把握しやすく、</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今後の個別計画策定の優先順位の検討等に活用できるようになっています。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65" o:spid="_x0000_s1233" style="width:453.5pt;height:429pt;mso-position-horizontal-relative:char;mso-position-vertical-relative:line" coordorigin="-1525" coordsize="57721,4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">
                <v:shape id="片側の 2 つの角を丸めた四角形 1104" o:spid="_x0000_s1234" style="position:absolute;left:-1525;width:57721;height:3364;visibility:visible;mso-wrap-style:square;v-text-anchor:middle" coordsize="5772150,33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6XsIA&#10;AADdAAAADwAAAGRycy9kb3ducmV2LnhtbERPS4vCMBC+C/6HMII3TZXFR9coIgjiaa3i7nFoZttq&#10;MylJVrv/3giCt/n4nrNYtaYWN3K+sqxgNExAEOdWV1woOB23gxkIH5A11pZJwT95WC27nQWm2t75&#10;QLcsFCKGsE9RQRlCk0rp85IM+qFtiCP3a53BEKErpHZ4j+GmluMkmUiDFceGEhvalJRfsz+jIOy+&#10;ftz0O5ueN7Pt5Tif0Jz3pFS/164/QQRqw1v8cu90nD9KPu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bpewgAAAN0AAAAPAAAAAAAAAAAAAAAAAJgCAABkcnMvZG93&#10;bnJldi54bWxQSwUGAAAAAAQABAD1AAAAhwMAAAAA&#10;" adj="-11796480,,5400" path="m56073,l5716077,v30968,,56073,25105,56073,56073l5772150,336430r,l,336430r,l,56073c,25105,25105,,56073,xe" fillcolor="#4f81bd [3204]" strokecolor="#4f81bd [3204]" strokeweight="2pt">
                  <v:stroke joinstyle="miter"/>
                  <v:formulas/>
                  <v:path arrowok="t" o:connecttype="custom" o:connectlocs="56073,0;5716077,0;5772150,56073;5772150,336430;5772150,336430;0,336430;0,336430;0,56073;56073,0" o:connectangles="0,0,0,0,0,0,0,0,0" textboxrect="0,0,5772150,336430"/>
                  <v:textbox>
                    <w:txbxContent>
                      <w:p w:rsidR="00F67696" w:rsidRPr="00855E4C" w:rsidRDefault="00F67696" w:rsidP="00032009">
                        <w:pPr>
                          <w:jc w:val="center"/>
                          <w:rPr>
                            <w:rFonts w:ascii="HG丸ｺﾞｼｯｸM-PRO" w:eastAsia="HG丸ｺﾞｼｯｸM-PRO" w:hAnsi="HG丸ｺﾞｼｯｸM-PRO"/>
                            <w:sz w:val="24"/>
                            <w:szCs w:val="24"/>
                          </w:rPr>
                        </w:pPr>
                        <w:r w:rsidRPr="00564BAD">
                          <w:rPr>
                            <w:rFonts w:ascii="HG丸ｺﾞｼｯｸM-PRO" w:eastAsia="HG丸ｺﾞｼｯｸM-PRO" w:hAnsi="HG丸ｺﾞｼｯｸM-PRO" w:hint="eastAsia"/>
                            <w:sz w:val="24"/>
                            <w:szCs w:val="24"/>
                          </w:rPr>
                          <w:t>老朽化度及び利用</w:t>
                        </w:r>
                        <w:r>
                          <w:rPr>
                            <w:rFonts w:ascii="HG丸ｺﾞｼｯｸM-PRO" w:eastAsia="HG丸ｺﾞｼｯｸM-PRO" w:hAnsi="HG丸ｺﾞｼｯｸM-PRO" w:hint="eastAsia"/>
                            <w:sz w:val="24"/>
                            <w:szCs w:val="24"/>
                          </w:rPr>
                          <w:t>度</w:t>
                        </w:r>
                        <w:r w:rsidRPr="00564BAD">
                          <w:rPr>
                            <w:rFonts w:ascii="HG丸ｺﾞｼｯｸM-PRO" w:eastAsia="HG丸ｺﾞｼｯｸM-PRO" w:hAnsi="HG丸ｺﾞｼｯｸM-PRO" w:hint="eastAsia"/>
                            <w:sz w:val="24"/>
                            <w:szCs w:val="24"/>
                          </w:rPr>
                          <w:t>の算出方法</w:t>
                        </w:r>
                      </w:p>
                    </w:txbxContent>
                  </v:textbox>
                </v:shape>
                <v:shape id="テキスト ボックス 1107" o:spid="_x0000_s1235" type="#_x0000_t202" style="position:absolute;left:-1512;top:3138;width:57708;height:4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RcIA&#10;AADdAAAADwAAAGRycy9kb3ducmV2LnhtbERPzYrCMBC+C/sOYQQvsqZ6UOkaRQRB9KS7DzA0Y9K1&#10;mXSbWKtPbwRhb/Px/c5i1blKtNSE0rOC8SgDQVx4XbJR8PO9/ZyDCBFZY+WZFNwpwGr50Vtgrv2N&#10;j9SeohEphEOOCmyMdS5lKCw5DCNfEyfu7BuHMcHGSN3gLYW7Sk6ybCodlpwaLNa0sVRcTlenwJn9&#10;+WKG191fe5jPHodJx9tfq9Sg362/QETq4r/47d7pNH+czeD1TT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T5FwgAAAN0AAAAPAAAAAAAAAAAAAAAAAJgCAABkcnMvZG93&#10;bnJldi54bWxQSwUGAAAAAAQABAD1AAAAhwMAAAAA&#10;" filled="f" strokecolor="#4f81bd [3204]" strokeweight="2pt">
                  <v:textbox>
                    <w:txbxContent>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■老朽化度（建物の老朽化による施設の性能を示す）</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・各公共施設の耐用年数に対する建設時からの経過年数の比率を算出し、</w:t>
                        </w:r>
                      </w:p>
                      <w:p w:rsidR="00F67696" w:rsidRPr="00463FA7" w:rsidRDefault="00F67696" w:rsidP="00032009">
                        <w:pPr>
                          <w:spacing w:line="276" w:lineRule="auto"/>
                          <w:ind w:left="240" w:firstLine="600"/>
                          <w:jc w:val="left"/>
                          <w:rPr>
                            <w:rFonts w:ascii="HG丸ｺﾞｼｯｸM-PRO" w:eastAsia="HG丸ｺﾞｼｯｸM-PRO" w:hAnsi="HG丸ｺﾞｼｯｸM-PRO"/>
                            <w:b/>
                            <w:sz w:val="24"/>
                            <w:szCs w:val="24"/>
                          </w:rPr>
                        </w:pPr>
                        <w:r w:rsidRPr="00463FA7">
                          <w:rPr>
                            <w:rFonts w:ascii="HG丸ｺﾞｼｯｸM-PRO" w:eastAsia="HG丸ｺﾞｼｯｸM-PRO" w:hAnsi="HG丸ｺﾞｼｯｸM-PRO" w:hint="eastAsia"/>
                            <w:b/>
                            <w:sz w:val="24"/>
                            <w:szCs w:val="24"/>
                          </w:rPr>
                          <w:t>建設直後が「1」　～　耐用年数を超えた場合に「３」</w:t>
                        </w:r>
                      </w:p>
                      <w:p w:rsidR="00F67696" w:rsidRPr="00463FA7" w:rsidRDefault="00F67696" w:rsidP="00032009">
                        <w:pPr>
                          <w:spacing w:line="276" w:lineRule="auto"/>
                          <w:jc w:val="left"/>
                          <w:rPr>
                            <w:rFonts w:ascii="HG丸ｺﾞｼｯｸM-PRO" w:eastAsia="HG丸ｺﾞｼｯｸM-PRO" w:hAnsi="HG丸ｺﾞｼｯｸM-PRO"/>
                            <w:b/>
                            <w:sz w:val="24"/>
                            <w:szCs w:val="24"/>
                          </w:rPr>
                        </w:pPr>
                        <w:r w:rsidRPr="00463FA7">
                          <w:rPr>
                            <w:rFonts w:ascii="HG丸ｺﾞｼｯｸM-PRO" w:eastAsia="HG丸ｺﾞｼｯｸM-PRO" w:hAnsi="HG丸ｺﾞｼｯｸM-PRO" w:hint="eastAsia"/>
                            <w:b/>
                            <w:sz w:val="24"/>
                            <w:szCs w:val="24"/>
                          </w:rPr>
                          <w:t xml:space="preserve">　</w:t>
                        </w:r>
                        <w:r w:rsidRPr="00463FA7">
                          <w:rPr>
                            <w:rFonts w:ascii="HG丸ｺﾞｼｯｸM-PRO" w:eastAsia="HG丸ｺﾞｼｯｸM-PRO" w:hAnsi="HG丸ｺﾞｼｯｸM-PRO" w:hint="eastAsia"/>
                            <w:sz w:val="24"/>
                            <w:szCs w:val="24"/>
                          </w:rPr>
                          <w:t>となるように換算して老朽化度のスコアとしました。</w:t>
                        </w:r>
                      </w:p>
                      <w:p w:rsidR="00F67696" w:rsidRPr="004A7144" w:rsidRDefault="00F67696" w:rsidP="00032009">
                        <w:pPr>
                          <w:spacing w:line="276" w:lineRule="auto"/>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b/>
                            <w:sz w:val="24"/>
                            <w:szCs w:val="24"/>
                          </w:rPr>
                          <w:t xml:space="preserve">　</w:t>
                        </w:r>
                        <w:r w:rsidRPr="004A7144">
                          <w:rPr>
                            <w:rFonts w:ascii="HG丸ｺﾞｼｯｸM-PRO" w:eastAsia="HG丸ｺﾞｼｯｸM-PRO" w:hAnsi="HG丸ｺﾞｼｯｸM-PRO" w:hint="eastAsia"/>
                            <w:sz w:val="24"/>
                            <w:szCs w:val="24"/>
                          </w:rPr>
                          <w:t>（算出例）</w:t>
                        </w:r>
                      </w:p>
                      <w:p w:rsidR="00F67696" w:rsidRPr="004A7144" w:rsidRDefault="00F67696" w:rsidP="00032009">
                        <w:pPr>
                          <w:spacing w:line="276" w:lineRule="auto"/>
                          <w:ind w:left="240" w:firstLine="600"/>
                          <w:jc w:val="left"/>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sz w:val="24"/>
                            <w:szCs w:val="24"/>
                          </w:rPr>
                          <w:t>建物が単体の場合：</w:t>
                        </w:r>
                        <w:r>
                          <w:rPr>
                            <w:rFonts w:ascii="HG丸ｺﾞｼｯｸM-PRO" w:eastAsia="HG丸ｺﾞｼｯｸM-PRO" w:hAnsi="HG丸ｺﾞｼｯｸM-PRO" w:hint="eastAsia"/>
                            <w:sz w:val="24"/>
                            <w:szCs w:val="24"/>
                          </w:rPr>
                          <w:t>コミュニティ</w:t>
                        </w:r>
                        <w:r>
                          <w:rPr>
                            <w:rFonts w:ascii="HG丸ｺﾞｼｯｸM-PRO" w:eastAsia="HG丸ｺﾞｼｯｸM-PRO" w:hAnsi="HG丸ｺﾞｼｯｸM-PRO"/>
                            <w:sz w:val="24"/>
                            <w:szCs w:val="24"/>
                          </w:rPr>
                          <w:t>プラザしたら</w:t>
                        </w:r>
                      </w:p>
                      <w:p w:rsidR="00F67696" w:rsidRPr="004A7144" w:rsidRDefault="00F67696" w:rsidP="00032009">
                        <w:pPr>
                          <w:spacing w:line="276" w:lineRule="auto"/>
                          <w:ind w:left="240" w:firstLineChars="500" w:firstLine="1200"/>
                          <w:jc w:val="left"/>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sz w:val="24"/>
                            <w:szCs w:val="24"/>
                          </w:rPr>
                          <w:t xml:space="preserve">　　　　　　　　　　</w:t>
                        </w:r>
                      </w:p>
                      <w:p w:rsidR="00F67696" w:rsidRPr="004A7144" w:rsidRDefault="00F67696" w:rsidP="00032009">
                        <w:pPr>
                          <w:spacing w:line="276" w:lineRule="auto"/>
                          <w:ind w:left="240" w:firstLineChars="500" w:firstLine="1200"/>
                          <w:jc w:val="left"/>
                          <w:rPr>
                            <w:rFonts w:ascii="HG丸ｺﾞｼｯｸM-PRO" w:eastAsia="HG丸ｺﾞｼｯｸM-PRO" w:hAnsi="HG丸ｺﾞｼｯｸM-PRO"/>
                            <w:sz w:val="24"/>
                            <w:szCs w:val="24"/>
                          </w:rPr>
                        </w:pPr>
                        <w:r w:rsidRPr="004A7144">
                          <w:rPr>
                            <w:rFonts w:ascii="HG丸ｺﾞｼｯｸM-PRO" w:eastAsia="HG丸ｺﾞｼｯｸM-PRO" w:hAnsi="HG丸ｺﾞｼｯｸM-PRO" w:hint="eastAsia"/>
                            <w:sz w:val="24"/>
                            <w:szCs w:val="24"/>
                          </w:rPr>
                          <w:t xml:space="preserve">　　　　　　　　＝ 0.</w:t>
                        </w:r>
                        <w:r>
                          <w:rPr>
                            <w:rFonts w:ascii="HG丸ｺﾞｼｯｸM-PRO" w:eastAsia="HG丸ｺﾞｼｯｸM-PRO" w:hAnsi="HG丸ｺﾞｼｯｸM-PRO"/>
                            <w:sz w:val="24"/>
                            <w:szCs w:val="24"/>
                          </w:rPr>
                          <w:t>559</w:t>
                        </w:r>
                        <w:r w:rsidRPr="004A7144">
                          <w:rPr>
                            <w:rFonts w:ascii="HG丸ｺﾞｼｯｸM-PRO" w:eastAsia="HG丸ｺﾞｼｯｸM-PRO" w:hAnsi="HG丸ｺﾞｼｯｸM-PRO" w:hint="eastAsia"/>
                            <w:sz w:val="24"/>
                            <w:szCs w:val="24"/>
                          </w:rPr>
                          <w:t xml:space="preserve">　⇒ 0.</w:t>
                        </w:r>
                        <w:r>
                          <w:rPr>
                            <w:rFonts w:ascii="HG丸ｺﾞｼｯｸM-PRO" w:eastAsia="HG丸ｺﾞｼｯｸM-PRO" w:hAnsi="HG丸ｺﾞｼｯｸM-PRO"/>
                            <w:sz w:val="24"/>
                            <w:szCs w:val="24"/>
                          </w:rPr>
                          <w:t>559</w:t>
                        </w:r>
                        <w:r w:rsidRPr="004A7144">
                          <w:rPr>
                            <w:rFonts w:ascii="HG丸ｺﾞｼｯｸM-PRO" w:eastAsia="HG丸ｺﾞｼｯｸM-PRO" w:hAnsi="HG丸ｺﾞｼｯｸM-PRO" w:hint="eastAsia"/>
                            <w:sz w:val="24"/>
                            <w:szCs w:val="24"/>
                          </w:rPr>
                          <w:t xml:space="preserve"> × 2 ＋ 1 ＝ </w:t>
                        </w:r>
                        <w:r>
                          <w:rPr>
                            <w:rFonts w:ascii="HG丸ｺﾞｼｯｸM-PRO" w:eastAsia="HG丸ｺﾞｼｯｸM-PRO" w:hAnsi="HG丸ｺﾞｼｯｸM-PRO"/>
                            <w:b/>
                            <w:sz w:val="24"/>
                            <w:szCs w:val="24"/>
                          </w:rPr>
                          <w:t>2</w:t>
                        </w:r>
                        <w:r w:rsidRPr="004A7144">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1</w:t>
                        </w:r>
                      </w:p>
                      <w:p w:rsidR="00F67696" w:rsidRPr="004A7144" w:rsidRDefault="00F67696" w:rsidP="00032009">
                        <w:pPr>
                          <w:spacing w:line="276" w:lineRule="auto"/>
                          <w:ind w:left="240" w:firstLineChars="500" w:firstLine="1200"/>
                          <w:jc w:val="left"/>
                          <w:rPr>
                            <w:rFonts w:ascii="HG丸ｺﾞｼｯｸM-PRO" w:eastAsia="HG丸ｺﾞｼｯｸM-PRO" w:hAnsi="HG丸ｺﾞｼｯｸM-PRO"/>
                            <w:sz w:val="24"/>
                            <w:szCs w:val="24"/>
                          </w:rPr>
                        </w:pP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・施設内に複数の建物が含まれる場合は、</w:t>
                        </w:r>
                        <w:r>
                          <w:rPr>
                            <w:rFonts w:ascii="HG丸ｺﾞｼｯｸM-PRO" w:eastAsia="HG丸ｺﾞｼｯｸM-PRO" w:hAnsi="HG丸ｺﾞｼｯｸM-PRO" w:hint="eastAsia"/>
                            <w:sz w:val="24"/>
                            <w:szCs w:val="24"/>
                          </w:rPr>
                          <w:t>全ての建物について</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老朽化度</w:t>
                        </w:r>
                        <w:r>
                          <w:rPr>
                            <w:rFonts w:ascii="HG丸ｺﾞｼｯｸM-PRO" w:eastAsia="HG丸ｺﾞｼｯｸM-PRO" w:hAnsi="HG丸ｺﾞｼｯｸM-PRO"/>
                            <w:sz w:val="24"/>
                            <w:szCs w:val="24"/>
                          </w:rPr>
                          <w:t>×延床面積</w:t>
                        </w:r>
                        <w:r>
                          <w:rPr>
                            <w:rFonts w:ascii="HG丸ｺﾞｼｯｸM-PRO" w:eastAsia="HG丸ｺﾞｼｯｸM-PRO" w:hAnsi="HG丸ｺﾞｼｯｸM-PRO" w:hint="eastAsia"/>
                            <w:sz w:val="24"/>
                            <w:szCs w:val="24"/>
                          </w:rPr>
                          <w:t>に</w:t>
                        </w:r>
                        <w:r>
                          <w:rPr>
                            <w:rFonts w:ascii="HG丸ｺﾞｼｯｸM-PRO" w:eastAsia="HG丸ｺﾞｼｯｸM-PRO" w:hAnsi="HG丸ｺﾞｼｯｸM-PRO"/>
                            <w:sz w:val="24"/>
                            <w:szCs w:val="24"/>
                          </w:rPr>
                          <w:t>占める当該建物の割合」</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算出し、その合計値を変数とし</w:t>
                        </w:r>
                        <w:r>
                          <w:rPr>
                            <w:rFonts w:ascii="HG丸ｺﾞｼｯｸM-PRO" w:eastAsia="HG丸ｺﾞｼｯｸM-PRO" w:hAnsi="HG丸ｺﾞｼｯｸM-PRO" w:hint="eastAsia"/>
                            <w:sz w:val="24"/>
                            <w:szCs w:val="24"/>
                          </w:rPr>
                          <w:t>ました</w:t>
                        </w:r>
                        <w:r w:rsidRPr="00463FA7">
                          <w:rPr>
                            <w:rFonts w:ascii="HG丸ｺﾞｼｯｸM-PRO" w:eastAsia="HG丸ｺﾞｼｯｸM-PRO" w:hAnsi="HG丸ｺﾞｼｯｸM-PRO" w:hint="eastAsia"/>
                            <w:sz w:val="24"/>
                            <w:szCs w:val="24"/>
                          </w:rPr>
                          <w:t>。</w:t>
                        </w:r>
                      </w:p>
                      <w:p w:rsidR="00F67696" w:rsidRPr="00A01FD9" w:rsidRDefault="00F67696" w:rsidP="00032009">
                        <w:pPr>
                          <w:spacing w:line="276" w:lineRule="auto"/>
                          <w:ind w:left="240" w:hangingChars="100" w:hanging="240"/>
                          <w:jc w:val="left"/>
                          <w:rPr>
                            <w:rFonts w:ascii="HG丸ｺﾞｼｯｸM-PRO" w:eastAsia="HG丸ｺﾞｼｯｸM-PRO" w:hAnsi="HG丸ｺﾞｼｯｸM-PRO"/>
                            <w:sz w:val="24"/>
                            <w:szCs w:val="24"/>
                          </w:rPr>
                        </w:pP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■利用度（施設が有効かつ適切に維持・管理・運営されているかを示す）</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・公共施設マネジメント白書で分析した各施設の利用状況について、「利用</w:t>
                        </w:r>
                        <w:r>
                          <w:rPr>
                            <w:rFonts w:ascii="HG丸ｺﾞｼｯｸM-PRO" w:eastAsia="HG丸ｺﾞｼｯｸM-PRO" w:hAnsi="HG丸ｺﾞｼｯｸM-PRO" w:hint="eastAsia"/>
                            <w:sz w:val="24"/>
                            <w:szCs w:val="24"/>
                          </w:rPr>
                          <w:t>者数</w:t>
                        </w:r>
                        <w:r w:rsidRPr="00463FA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利用者負担率</w:t>
                        </w:r>
                        <w:r w:rsidRPr="00463FA7">
                          <w:rPr>
                            <w:rFonts w:ascii="HG丸ｺﾞｼｯｸM-PRO" w:eastAsia="HG丸ｺﾞｼｯｸM-PRO" w:hAnsi="HG丸ｺﾞｼｯｸM-PRO" w:hint="eastAsia"/>
                            <w:sz w:val="24"/>
                            <w:szCs w:val="24"/>
                          </w:rPr>
                          <w:t>」、「維持管理コスト」について、</w:t>
                        </w:r>
                      </w:p>
                      <w:p w:rsidR="00F67696" w:rsidRPr="00463FA7" w:rsidRDefault="00F67696" w:rsidP="00032009">
                        <w:pPr>
                          <w:spacing w:line="276" w:lineRule="auto"/>
                          <w:ind w:leftChars="100" w:left="210" w:firstLineChars="300" w:firstLine="723"/>
                          <w:jc w:val="left"/>
                          <w:rPr>
                            <w:rFonts w:ascii="HG丸ｺﾞｼｯｸM-PRO" w:eastAsia="HG丸ｺﾞｼｯｸM-PRO" w:hAnsi="HG丸ｺﾞｼｯｸM-PRO"/>
                            <w:b/>
                            <w:sz w:val="24"/>
                            <w:szCs w:val="24"/>
                          </w:rPr>
                        </w:pPr>
                        <w:r w:rsidRPr="00463FA7">
                          <w:rPr>
                            <w:rFonts w:ascii="HG丸ｺﾞｼｯｸM-PRO" w:eastAsia="HG丸ｺﾞｼｯｸM-PRO" w:hAnsi="HG丸ｺﾞｼｯｸM-PRO" w:hint="eastAsia"/>
                            <w:b/>
                            <w:sz w:val="24"/>
                            <w:szCs w:val="24"/>
                          </w:rPr>
                          <w:t>良好であれば「1」　～　深刻な課題を抱える場合に「3」</w:t>
                        </w:r>
                      </w:p>
                      <w:p w:rsidR="00F67696" w:rsidRPr="00463FA7" w:rsidRDefault="00F67696" w:rsidP="00032009">
                        <w:pPr>
                          <w:spacing w:line="276" w:lineRule="auto"/>
                          <w:ind w:firstLineChars="100" w:firstLine="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として、それぞれ３段階に点数化しました。</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・各点数を平均して、当該公共施設の「利用度」としました。</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p>
                      <w:p w:rsidR="00F67696" w:rsidRPr="00463FA7" w:rsidRDefault="00F67696" w:rsidP="00032009">
                        <w:pPr>
                          <w:spacing w:line="276" w:lineRule="auto"/>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いずれのスコアについても、各施設の課題が深刻である場合に大きな値とすることで、マトリクス分析において優先的に対応する必要のある施設を把握しやすく、</w:t>
                        </w:r>
                      </w:p>
                      <w:p w:rsidR="00F67696" w:rsidRPr="00463FA7" w:rsidRDefault="00F67696" w:rsidP="00032009">
                        <w:pPr>
                          <w:spacing w:line="276" w:lineRule="auto"/>
                          <w:ind w:left="240" w:hangingChars="100" w:hanging="240"/>
                          <w:jc w:val="left"/>
                          <w:rPr>
                            <w:rFonts w:ascii="HG丸ｺﾞｼｯｸM-PRO" w:eastAsia="HG丸ｺﾞｼｯｸM-PRO" w:hAnsi="HG丸ｺﾞｼｯｸM-PRO"/>
                            <w:sz w:val="24"/>
                            <w:szCs w:val="24"/>
                          </w:rPr>
                        </w:pPr>
                        <w:r w:rsidRPr="00463FA7">
                          <w:rPr>
                            <w:rFonts w:ascii="HG丸ｺﾞｼｯｸM-PRO" w:eastAsia="HG丸ｺﾞｼｯｸM-PRO" w:hAnsi="HG丸ｺﾞｼｯｸM-PRO" w:hint="eastAsia"/>
                            <w:sz w:val="24"/>
                            <w:szCs w:val="24"/>
                          </w:rPr>
                          <w:t>今後の個別計画策定の優先順位の検討等に活用できるようになっています。</w:t>
                        </w:r>
                      </w:p>
                    </w:txbxContent>
                  </v:textbox>
                </v:shape>
                <w10:anchorlock/>
              </v:group>
            </w:pict>
          </mc:Fallback>
        </mc:AlternateContent>
      </w:r>
    </w:p>
    <w:p w:rsidR="00F1166C" w:rsidRDefault="00F1166C" w:rsidP="00032009">
      <w:pPr>
        <w:widowControl/>
        <w:spacing w:line="276" w:lineRule="auto"/>
        <w:ind w:firstLineChars="100" w:firstLine="210"/>
        <w:jc w:val="left"/>
        <w:rPr>
          <w:rFonts w:ascii="HG丸ｺﾞｼｯｸM-PRO" w:eastAsia="HG丸ｺﾞｼｯｸM-PRO" w:hAnsi="HG丸ｺﾞｼｯｸM-PRO"/>
        </w:rPr>
      </w:pPr>
    </w:p>
    <w:tbl>
      <w:tblPr>
        <w:tblW w:w="9174" w:type="dxa"/>
        <w:tblInd w:w="94" w:type="dxa"/>
        <w:tblCellMar>
          <w:left w:w="99" w:type="dxa"/>
          <w:right w:w="99" w:type="dxa"/>
        </w:tblCellMar>
        <w:tblLook w:val="04A0" w:firstRow="1" w:lastRow="0" w:firstColumn="1" w:lastColumn="0" w:noHBand="0" w:noVBand="1"/>
      </w:tblPr>
      <w:tblGrid>
        <w:gridCol w:w="1275"/>
        <w:gridCol w:w="2718"/>
        <w:gridCol w:w="989"/>
        <w:gridCol w:w="847"/>
        <w:gridCol w:w="848"/>
        <w:gridCol w:w="847"/>
        <w:gridCol w:w="848"/>
        <w:gridCol w:w="802"/>
      </w:tblGrid>
      <w:tr w:rsidR="00032009" w:rsidRPr="00F27202" w:rsidTr="000270D6">
        <w:trPr>
          <w:trHeight w:val="285"/>
        </w:trPr>
        <w:tc>
          <w:tcPr>
            <w:tcW w:w="1275"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032009" w:rsidRPr="00F27202" w:rsidRDefault="00032009" w:rsidP="00032009">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施設類型</w:t>
            </w:r>
          </w:p>
        </w:tc>
        <w:tc>
          <w:tcPr>
            <w:tcW w:w="2718" w:type="dxa"/>
            <w:tcBorders>
              <w:top w:val="single" w:sz="4" w:space="0" w:color="auto"/>
              <w:left w:val="nil"/>
              <w:bottom w:val="single" w:sz="4" w:space="0" w:color="auto"/>
              <w:right w:val="double" w:sz="4" w:space="0" w:color="auto"/>
            </w:tcBorders>
            <w:shd w:val="clear" w:color="auto" w:fill="1F497D" w:themeFill="text2"/>
            <w:noWrap/>
            <w:vAlign w:val="center"/>
            <w:hideMark/>
          </w:tcPr>
          <w:p w:rsidR="00032009" w:rsidRPr="00F27202" w:rsidRDefault="00032009" w:rsidP="00032009">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施設名</w:t>
            </w:r>
          </w:p>
        </w:tc>
        <w:tc>
          <w:tcPr>
            <w:tcW w:w="989" w:type="dxa"/>
            <w:tcBorders>
              <w:top w:val="single" w:sz="4" w:space="0" w:color="auto"/>
              <w:left w:val="double" w:sz="4" w:space="0" w:color="auto"/>
              <w:bottom w:val="single" w:sz="4" w:space="0" w:color="auto"/>
              <w:right w:val="single" w:sz="4" w:space="0" w:color="auto"/>
            </w:tcBorders>
            <w:shd w:val="clear" w:color="auto" w:fill="1F497D" w:themeFill="text2"/>
            <w:noWrap/>
            <w:vAlign w:val="center"/>
            <w:hideMark/>
          </w:tcPr>
          <w:p w:rsidR="00032009" w:rsidRPr="00F27202" w:rsidRDefault="00032009" w:rsidP="00032009">
            <w:pPr>
              <w:widowControl/>
              <w:jc w:val="center"/>
              <w:rPr>
                <w:rFonts w:ascii="HG丸ｺﾞｼｯｸM-PRO" w:eastAsia="HG丸ｺﾞｼｯｸM-PRO" w:hAnsi="HG丸ｺﾞｼｯｸM-PRO" w:cs="ＭＳ Ｐゴシック"/>
                <w:color w:val="FFFFFF" w:themeColor="background1"/>
                <w:kern w:val="0"/>
                <w:sz w:val="16"/>
                <w:szCs w:val="16"/>
              </w:rPr>
            </w:pPr>
            <w:r w:rsidRPr="00F27202">
              <w:rPr>
                <w:rFonts w:ascii="HG丸ｺﾞｼｯｸM-PRO" w:eastAsia="HG丸ｺﾞｼｯｸM-PRO" w:hAnsi="HG丸ｺﾞｼｯｸM-PRO" w:cs="ＭＳ Ｐゴシック" w:hint="eastAsia"/>
                <w:color w:val="FFFFFF" w:themeColor="background1"/>
                <w:kern w:val="0"/>
                <w:sz w:val="16"/>
                <w:szCs w:val="16"/>
              </w:rPr>
              <w:t>経過年数/耐用年数</w:t>
            </w:r>
            <w:r w:rsidRPr="00F27202">
              <w:rPr>
                <w:rFonts w:ascii="HG丸ｺﾞｼｯｸM-PRO" w:eastAsia="HG丸ｺﾞｼｯｸM-PRO" w:hAnsi="HG丸ｺﾞｼｯｸM-PRO" w:cs="ＭＳ Ｐゴシック" w:hint="eastAsia"/>
                <w:color w:val="FFFFFF" w:themeColor="background1"/>
                <w:kern w:val="0"/>
                <w:sz w:val="14"/>
                <w:szCs w:val="14"/>
              </w:rPr>
              <w:t>※</w:t>
            </w:r>
          </w:p>
        </w:tc>
        <w:tc>
          <w:tcPr>
            <w:tcW w:w="847" w:type="dxa"/>
            <w:tcBorders>
              <w:top w:val="single" w:sz="4" w:space="0" w:color="auto"/>
              <w:left w:val="nil"/>
              <w:bottom w:val="single" w:sz="4" w:space="0" w:color="auto"/>
              <w:right w:val="double" w:sz="4" w:space="0" w:color="auto"/>
            </w:tcBorders>
            <w:shd w:val="clear" w:color="auto" w:fill="1F497D" w:themeFill="text2"/>
            <w:noWrap/>
            <w:vAlign w:val="center"/>
            <w:hideMark/>
          </w:tcPr>
          <w:p w:rsidR="00032009" w:rsidRPr="00F27202" w:rsidRDefault="00032009" w:rsidP="00032009">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老朽</w:t>
            </w:r>
          </w:p>
          <w:p w:rsidR="00032009" w:rsidRPr="00F27202" w:rsidRDefault="00032009" w:rsidP="00032009">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化度</w:t>
            </w:r>
          </w:p>
        </w:tc>
        <w:tc>
          <w:tcPr>
            <w:tcW w:w="848" w:type="dxa"/>
            <w:tcBorders>
              <w:top w:val="single" w:sz="4" w:space="0" w:color="auto"/>
              <w:left w:val="double" w:sz="4" w:space="0" w:color="auto"/>
              <w:bottom w:val="single" w:sz="4" w:space="0" w:color="auto"/>
              <w:right w:val="single" w:sz="4" w:space="0" w:color="auto"/>
            </w:tcBorders>
            <w:shd w:val="clear" w:color="auto" w:fill="1F497D" w:themeFill="text2"/>
            <w:noWrap/>
            <w:vAlign w:val="center"/>
            <w:hideMark/>
          </w:tcPr>
          <w:p w:rsidR="00032009" w:rsidRPr="00F27202" w:rsidRDefault="00032009" w:rsidP="00032009">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利用</w:t>
            </w:r>
            <w:r>
              <w:rPr>
                <w:rFonts w:ascii="HG丸ｺﾞｼｯｸM-PRO" w:eastAsia="HG丸ｺﾞｼｯｸM-PRO" w:hAnsi="HG丸ｺﾞｼｯｸM-PRO" w:cs="ＭＳ Ｐゴシック" w:hint="eastAsia"/>
                <w:color w:val="FFFFFF" w:themeColor="background1"/>
                <w:kern w:val="0"/>
                <w:sz w:val="22"/>
              </w:rPr>
              <w:t>者数</w:t>
            </w:r>
          </w:p>
        </w:tc>
        <w:tc>
          <w:tcPr>
            <w:tcW w:w="847" w:type="dxa"/>
            <w:tcBorders>
              <w:top w:val="single" w:sz="4" w:space="0" w:color="auto"/>
              <w:left w:val="nil"/>
              <w:bottom w:val="single" w:sz="4" w:space="0" w:color="auto"/>
              <w:right w:val="single" w:sz="4" w:space="0" w:color="auto"/>
            </w:tcBorders>
            <w:shd w:val="clear" w:color="auto" w:fill="1F497D" w:themeFill="text2"/>
            <w:noWrap/>
            <w:vAlign w:val="center"/>
            <w:hideMark/>
          </w:tcPr>
          <w:p w:rsidR="00032009" w:rsidRPr="00F27202" w:rsidRDefault="00032009" w:rsidP="00032009">
            <w:pPr>
              <w:widowControl/>
              <w:jc w:val="center"/>
              <w:rPr>
                <w:rFonts w:ascii="HG丸ｺﾞｼｯｸM-PRO" w:eastAsia="HG丸ｺﾞｼｯｸM-PRO" w:hAnsi="HG丸ｺﾞｼｯｸM-PRO" w:cs="ＭＳ Ｐゴシック"/>
                <w:color w:val="FFFFFF" w:themeColor="background1"/>
                <w:kern w:val="0"/>
                <w:sz w:val="22"/>
              </w:rPr>
            </w:pPr>
            <w:r>
              <w:rPr>
                <w:rFonts w:ascii="HG丸ｺﾞｼｯｸM-PRO" w:eastAsia="HG丸ｺﾞｼｯｸM-PRO" w:hAnsi="HG丸ｺﾞｼｯｸM-PRO" w:cs="ＭＳ Ｐゴシック" w:hint="eastAsia"/>
                <w:color w:val="FFFFFF" w:themeColor="background1"/>
                <w:kern w:val="0"/>
                <w:sz w:val="20"/>
                <w:szCs w:val="20"/>
              </w:rPr>
              <w:t>負担率</w:t>
            </w:r>
          </w:p>
        </w:tc>
        <w:tc>
          <w:tcPr>
            <w:tcW w:w="848" w:type="dxa"/>
            <w:tcBorders>
              <w:top w:val="single" w:sz="4" w:space="0" w:color="auto"/>
              <w:left w:val="nil"/>
              <w:bottom w:val="single" w:sz="4" w:space="0" w:color="auto"/>
              <w:right w:val="single" w:sz="4" w:space="0" w:color="auto"/>
            </w:tcBorders>
            <w:shd w:val="clear" w:color="auto" w:fill="1F497D" w:themeFill="text2"/>
            <w:noWrap/>
            <w:vAlign w:val="center"/>
            <w:hideMark/>
          </w:tcPr>
          <w:p w:rsidR="00032009" w:rsidRPr="00F27202" w:rsidRDefault="00032009" w:rsidP="00032009">
            <w:pPr>
              <w:widowControl/>
              <w:jc w:val="center"/>
              <w:rPr>
                <w:rFonts w:ascii="HG丸ｺﾞｼｯｸM-PRO" w:eastAsia="HG丸ｺﾞｼｯｸM-PRO" w:hAnsi="HG丸ｺﾞｼｯｸM-PRO" w:cs="ＭＳ Ｐゴシック"/>
                <w:color w:val="FFFFFF" w:themeColor="background1"/>
                <w:kern w:val="0"/>
                <w:sz w:val="22"/>
              </w:rPr>
            </w:pPr>
            <w:r>
              <w:rPr>
                <w:rFonts w:ascii="HG丸ｺﾞｼｯｸM-PRO" w:eastAsia="HG丸ｺﾞｼｯｸM-PRO" w:hAnsi="HG丸ｺﾞｼｯｸM-PRO" w:cs="ＭＳ Ｐゴシック" w:hint="eastAsia"/>
                <w:color w:val="FFFFFF" w:themeColor="background1"/>
                <w:kern w:val="0"/>
                <w:sz w:val="22"/>
              </w:rPr>
              <w:t>コスト</w:t>
            </w:r>
          </w:p>
        </w:tc>
        <w:tc>
          <w:tcPr>
            <w:tcW w:w="802" w:type="dxa"/>
            <w:tcBorders>
              <w:top w:val="single" w:sz="4" w:space="0" w:color="auto"/>
              <w:left w:val="nil"/>
              <w:bottom w:val="single" w:sz="4" w:space="0" w:color="auto"/>
              <w:right w:val="single" w:sz="4" w:space="0" w:color="auto"/>
            </w:tcBorders>
            <w:shd w:val="clear" w:color="auto" w:fill="1F497D" w:themeFill="text2"/>
            <w:noWrap/>
            <w:vAlign w:val="center"/>
            <w:hideMark/>
          </w:tcPr>
          <w:p w:rsidR="00032009" w:rsidRPr="00F27202" w:rsidRDefault="00032009" w:rsidP="00032009">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利用度</w:t>
            </w:r>
          </w:p>
        </w:tc>
      </w:tr>
      <w:tr w:rsidR="0024212A" w:rsidRPr="00F27202" w:rsidTr="000270D6">
        <w:trPr>
          <w:trHeight w:val="113"/>
        </w:trPr>
        <w:tc>
          <w:tcPr>
            <w:tcW w:w="1275" w:type="dxa"/>
            <w:vMerge w:val="restart"/>
            <w:tcBorders>
              <w:top w:val="nil"/>
              <w:left w:val="single" w:sz="4" w:space="0" w:color="auto"/>
              <w:right w:val="single" w:sz="4" w:space="0" w:color="auto"/>
            </w:tcBorders>
            <w:shd w:val="clear" w:color="auto" w:fill="auto"/>
            <w:noWrap/>
            <w:vAlign w:val="center"/>
          </w:tcPr>
          <w:p w:rsidR="0024212A" w:rsidRPr="0005432B" w:rsidRDefault="0024212A" w:rsidP="00F3322D">
            <w:pPr>
              <w:jc w:val="center"/>
              <w:rPr>
                <w:rFonts w:ascii="HG丸ｺﾞｼｯｸM-PRO" w:eastAsia="HG丸ｺﾞｼｯｸM-PRO" w:hAnsi="HG丸ｺﾞｼｯｸM-PRO"/>
              </w:rPr>
            </w:pPr>
            <w:r w:rsidRPr="0005432B">
              <w:rPr>
                <w:rFonts w:ascii="HG丸ｺﾞｼｯｸM-PRO" w:eastAsia="HG丸ｺﾞｼｯｸM-PRO" w:hAnsi="HG丸ｺﾞｼｯｸM-PRO" w:hint="eastAsia"/>
              </w:rPr>
              <w:t>集会施設</w:t>
            </w: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F3322D">
            <w:pPr>
              <w:rPr>
                <w:rFonts w:ascii="HG丸ｺﾞｼｯｸM-PRO" w:eastAsia="HG丸ｺﾞｼｯｸM-PRO" w:hAnsi="HG丸ｺﾞｼｯｸM-PRO"/>
                <w:sz w:val="16"/>
              </w:rPr>
            </w:pPr>
            <w:r w:rsidRPr="0005432B">
              <w:rPr>
                <w:rFonts w:ascii="HG丸ｺﾞｼｯｸM-PRO" w:eastAsia="HG丸ｺﾞｼｯｸM-PRO" w:hAnsi="HG丸ｺﾞｼｯｸM-PRO" w:hint="eastAsia"/>
                <w:sz w:val="16"/>
              </w:rPr>
              <w:t>段嶺町民センター（保健福祉館）</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F3322D">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46</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50</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F3322D">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w:t>
            </w:r>
            <w:r w:rsidRPr="00F27202">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hint="eastAsia"/>
                <w:kern w:val="0"/>
                <w:sz w:val="22"/>
              </w:rPr>
              <w:t>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655980">
            <w:pPr>
              <w:jc w:val="center"/>
              <w:rPr>
                <w:rFonts w:ascii="HG丸ｺﾞｼｯｸM-PRO" w:eastAsia="HG丸ｺﾞｼｯｸM-PRO" w:hAnsi="HG丸ｺﾞｼｯｸM-PRO"/>
              </w:rPr>
            </w:pPr>
            <w:r>
              <w:rPr>
                <w:rFonts w:ascii="HG丸ｺﾞｼｯｸM-PRO" w:eastAsia="HG丸ｺﾞｼｯｸM-PRO" w:hAnsi="HG丸ｺﾞｼｯｸM-PRO"/>
              </w:rPr>
              <w:t>2</w:t>
            </w:r>
            <w:r w:rsidRPr="000A5EE1">
              <w:rPr>
                <w:rFonts w:ascii="HG丸ｺﾞｼｯｸM-PRO" w:eastAsia="HG丸ｺﾞｼｯｸM-PRO" w:hAnsi="HG丸ｺﾞｼｯｸM-PRO"/>
              </w:rPr>
              <w:t>.</w:t>
            </w:r>
            <w:r>
              <w:rPr>
                <w:rFonts w:ascii="HG丸ｺﾞｼｯｸM-PRO" w:eastAsia="HG丸ｺﾞｼｯｸM-PRO" w:hAnsi="HG丸ｺﾞｼｯｸM-PRO"/>
              </w:rPr>
              <w:t>0</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F3322D">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F3322D">
            <w:pPr>
              <w:rPr>
                <w:rFonts w:ascii="HG丸ｺﾞｼｯｸM-PRO" w:eastAsia="HG丸ｺﾞｼｯｸM-PRO" w:hAnsi="HG丸ｺﾞｼｯｸM-PRO"/>
              </w:rPr>
            </w:pPr>
            <w:r w:rsidRPr="0005432B">
              <w:rPr>
                <w:rFonts w:ascii="HG丸ｺﾞｼｯｸM-PRO" w:eastAsia="HG丸ｺﾞｼｯｸM-PRO" w:hAnsi="HG丸ｺﾞｼｯｸM-PRO" w:hint="eastAsia"/>
              </w:rPr>
              <w:t>神田町民センター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F3322D">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10</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F3322D">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1.8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24A5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34525C">
            <w:pPr>
              <w:rPr>
                <w:rFonts w:ascii="HG丸ｺﾞｼｯｸM-PRO" w:eastAsia="HG丸ｺﾞｼｯｸM-PRO" w:hAnsi="HG丸ｺﾞｼｯｸM-PRO"/>
                <w:sz w:val="20"/>
              </w:rPr>
            </w:pPr>
            <w:r w:rsidRPr="0005432B">
              <w:rPr>
                <w:rFonts w:ascii="HG丸ｺﾞｼｯｸM-PRO" w:eastAsia="HG丸ｺﾞｼｯｸM-PRO" w:hAnsi="HG丸ｺﾞｼｯｸM-PRO" w:hint="eastAsia"/>
                <w:sz w:val="20"/>
              </w:rPr>
              <w:t>コミュニティプラザしたら</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24A5A">
            <w:pPr>
              <w:jc w:val="center"/>
              <w:rPr>
                <w:rFonts w:ascii="HG丸ｺﾞｼｯｸM-PRO" w:eastAsia="HG丸ｺﾞｼｯｸM-PRO" w:hAnsi="HG丸ｺﾞｼｯｸM-PRO" w:cs="ＭＳ Ｐゴシック"/>
                <w:sz w:val="22"/>
              </w:rPr>
            </w:pPr>
            <w:r w:rsidRPr="00F27202">
              <w:rPr>
                <w:rFonts w:ascii="HG丸ｺﾞｼｯｸM-PRO" w:eastAsia="HG丸ｺﾞｼｯｸM-PRO" w:hAnsi="HG丸ｺﾞｼｯｸM-PRO" w:hint="eastAsia"/>
                <w:sz w:val="22"/>
              </w:rPr>
              <w:t>1</w:t>
            </w:r>
            <w:r>
              <w:rPr>
                <w:rFonts w:ascii="HG丸ｺﾞｼｯｸM-PRO" w:eastAsia="HG丸ｺﾞｼｯｸM-PRO" w:hAnsi="HG丸ｺﾞｼｯｸM-PRO"/>
                <w:sz w:val="22"/>
              </w:rPr>
              <w:t>9</w:t>
            </w:r>
            <w:r w:rsidRPr="00F27202">
              <w:rPr>
                <w:rFonts w:ascii="HG丸ｺﾞｼｯｸM-PRO" w:eastAsia="HG丸ｺﾞｼｯｸM-PRO" w:hAnsi="HG丸ｺﾞｼｯｸM-PRO" w:hint="eastAsia"/>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24A5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2.1</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887BE8" w:rsidP="000A5EE1">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887BE8" w:rsidP="00655980">
            <w:pPr>
              <w:jc w:val="center"/>
              <w:rPr>
                <w:rFonts w:ascii="HG丸ｺﾞｼｯｸM-PRO" w:eastAsia="HG丸ｺﾞｼｯｸM-PRO" w:hAnsi="HG丸ｺﾞｼｯｸM-PRO"/>
              </w:rPr>
            </w:pPr>
            <w:r>
              <w:rPr>
                <w:rFonts w:ascii="HG丸ｺﾞｼｯｸM-PRO" w:eastAsia="HG丸ｺﾞｼｯｸM-PRO" w:hAnsi="HG丸ｺﾞｼｯｸM-PRO" w:hint="eastAsia"/>
              </w:rPr>
              <w:t>1.7</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F3322D">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F3322D">
            <w:pPr>
              <w:rPr>
                <w:rFonts w:ascii="HG丸ｺﾞｼｯｸM-PRO" w:eastAsia="HG丸ｺﾞｼｯｸM-PRO" w:hAnsi="HG丸ｺﾞｼｯｸM-PRO"/>
              </w:rPr>
            </w:pPr>
            <w:r w:rsidRPr="0005432B">
              <w:rPr>
                <w:rFonts w:ascii="HG丸ｺﾞｼｯｸM-PRO" w:eastAsia="HG丸ｺﾞｼｯｸM-PRO" w:hAnsi="HG丸ｺﾞｼｯｸM-PRO" w:hint="eastAsia"/>
              </w:rPr>
              <w:t>名倉中集会場</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F3322D">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40</w:t>
            </w:r>
            <w:r w:rsidRPr="00F27202">
              <w:rPr>
                <w:rFonts w:ascii="HG丸ｺﾞｼｯｸM-PRO" w:eastAsia="HG丸ｺﾞｼｯｸM-PRO" w:hAnsi="HG丸ｺﾞｼｯｸM-PRO" w:hint="eastAsia"/>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F3322D">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F3322D">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F3322D">
            <w:pPr>
              <w:rPr>
                <w:rFonts w:ascii="HG丸ｺﾞｼｯｸM-PRO" w:eastAsia="HG丸ｺﾞｼｯｸM-PRO" w:hAnsi="HG丸ｺﾞｼｯｸM-PRO"/>
              </w:rPr>
            </w:pPr>
            <w:r w:rsidRPr="0005432B">
              <w:rPr>
                <w:rFonts w:ascii="HG丸ｺﾞｼｯｸM-PRO" w:eastAsia="HG丸ｺﾞｼｯｸM-PRO" w:hAnsi="HG丸ｺﾞｼｯｸM-PRO" w:hint="eastAsia"/>
              </w:rPr>
              <w:t>三都橋交流センター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F3322D">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54</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F3322D">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F3322D">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F3322D">
            <w:pPr>
              <w:rPr>
                <w:rFonts w:ascii="HG丸ｺﾞｼｯｸM-PRO" w:eastAsia="HG丸ｺﾞｼｯｸM-PRO" w:hAnsi="HG丸ｺﾞｼｯｸM-PRO"/>
              </w:rPr>
            </w:pPr>
            <w:r w:rsidRPr="0005432B">
              <w:rPr>
                <w:rFonts w:ascii="HG丸ｺﾞｼｯｸM-PRO" w:eastAsia="HG丸ｺﾞｼｯｸM-PRO" w:hAnsi="HG丸ｺﾞｼｯｸM-PRO" w:hint="eastAsia"/>
              </w:rPr>
              <w:t>豊邦交流センター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F3322D">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49</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F3322D">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F3322D">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F3322D">
            <w:pPr>
              <w:rPr>
                <w:rFonts w:ascii="HG丸ｺﾞｼｯｸM-PRO" w:eastAsia="HG丸ｺﾞｼｯｸM-PRO" w:hAnsi="HG丸ｺﾞｼｯｸM-PRO"/>
              </w:rPr>
            </w:pPr>
            <w:r w:rsidRPr="0005432B">
              <w:rPr>
                <w:rFonts w:ascii="HG丸ｺﾞｼｯｸM-PRO" w:eastAsia="HG丸ｺﾞｼｯｸM-PRO" w:hAnsi="HG丸ｺﾞｼｯｸM-PRO" w:hint="eastAsia"/>
              </w:rPr>
              <w:t>神田ふれあいセンター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F3322D">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49</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F3322D">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0A5EE1">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F3322D">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F3322D">
            <w:pPr>
              <w:rPr>
                <w:rFonts w:ascii="HG丸ｺﾞｼｯｸM-PRO" w:eastAsia="HG丸ｺﾞｼｯｸM-PRO" w:hAnsi="HG丸ｺﾞｼｯｸM-PRO"/>
              </w:rPr>
            </w:pPr>
            <w:r w:rsidRPr="00655980">
              <w:rPr>
                <w:rFonts w:ascii="HG丸ｺﾞｼｯｸM-PRO" w:eastAsia="HG丸ｺﾞｼｯｸM-PRO" w:hAnsi="HG丸ｺﾞｼｯｸM-PRO" w:hint="eastAsia"/>
                <w:sz w:val="20"/>
              </w:rPr>
              <w:t>津具基幹集落センター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Default="0024212A" w:rsidP="00655980">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37</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Default="0024212A" w:rsidP="00655980">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w:t>
            </w:r>
            <w:r>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kern w:val="0"/>
                <w:sz w:val="22"/>
              </w:rPr>
              <w:t>6</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0A5EE1">
            <w:pPr>
              <w:jc w:val="center"/>
              <w:rPr>
                <w:rFonts w:ascii="HG丸ｺﾞｼｯｸM-PRO" w:eastAsia="HG丸ｺﾞｼｯｸM-PRO" w:hAnsi="HG丸ｺﾞｼｯｸM-PRO"/>
              </w:rPr>
            </w:pPr>
            <w:r>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B80836" w:rsidP="000A5EE1">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655980">
            <w:pPr>
              <w:jc w:val="center"/>
              <w:rPr>
                <w:rFonts w:ascii="HG丸ｺﾞｼｯｸM-PRO" w:eastAsia="HG丸ｺﾞｼｯｸM-PRO" w:hAnsi="HG丸ｺﾞｼｯｸM-PRO"/>
              </w:rPr>
            </w:pPr>
            <w:r>
              <w:rPr>
                <w:rFonts w:ascii="HG丸ｺﾞｼｯｸM-PRO" w:eastAsia="HG丸ｺﾞｼｯｸM-PRO" w:hAnsi="HG丸ｺﾞｼｯｸM-PRO"/>
              </w:rPr>
              <w:t>1</w:t>
            </w:r>
            <w:r w:rsidRPr="000A5EE1">
              <w:rPr>
                <w:rFonts w:ascii="HG丸ｺﾞｼｯｸM-PRO" w:eastAsia="HG丸ｺﾞｼｯｸM-PRO" w:hAnsi="HG丸ｺﾞｼｯｸM-PRO" w:hint="eastAsia"/>
              </w:rPr>
              <w:t>.</w:t>
            </w:r>
            <w:r w:rsidR="00887BE8">
              <w:rPr>
                <w:rFonts w:ascii="HG丸ｺﾞｼｯｸM-PRO" w:eastAsia="HG丸ｺﾞｼｯｸM-PRO" w:hAnsi="HG丸ｺﾞｼｯｸM-PRO" w:hint="eastAsia"/>
              </w:rPr>
              <w:t>7</w:t>
            </w:r>
          </w:p>
        </w:tc>
      </w:tr>
      <w:tr w:rsidR="0024212A" w:rsidRPr="00F27202" w:rsidTr="000270D6">
        <w:trPr>
          <w:trHeight w:val="113"/>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F3322D">
              <w:rPr>
                <w:rFonts w:ascii="HG丸ｺﾞｼｯｸM-PRO" w:eastAsia="HG丸ｺﾞｼｯｸM-PRO" w:hAnsi="HG丸ｺﾞｼｯｸM-PRO" w:hint="eastAsia"/>
                <w:sz w:val="20"/>
              </w:rPr>
              <w:t>津具高齢者</w:t>
            </w:r>
            <w:r>
              <w:rPr>
                <w:rFonts w:ascii="HG丸ｺﾞｼｯｸM-PRO" w:eastAsia="HG丸ｺﾞｼｯｸM-PRO" w:hAnsi="HG丸ｺﾞｼｯｸM-PRO" w:hint="eastAsia"/>
                <w:sz w:val="20"/>
              </w:rPr>
              <w:t>・若者センター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Default="0024212A" w:rsidP="0024212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25/22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887BE8" w:rsidP="0024212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2.</w:t>
            </w:r>
            <w:r w:rsidR="00887BE8">
              <w:rPr>
                <w:rFonts w:ascii="HG丸ｺﾞｼｯｸM-PRO" w:eastAsia="HG丸ｺﾞｼｯｸM-PRO" w:hAnsi="HG丸ｺﾞｼｯｸM-PRO"/>
              </w:rPr>
              <w:t>0</w:t>
            </w:r>
          </w:p>
        </w:tc>
      </w:tr>
      <w:tr w:rsidR="0024212A" w:rsidRPr="00F27202" w:rsidTr="000270D6">
        <w:trPr>
          <w:trHeight w:val="113"/>
        </w:trPr>
        <w:tc>
          <w:tcPr>
            <w:tcW w:w="1275" w:type="dxa"/>
            <w:tcBorders>
              <w:top w:val="nil"/>
              <w:left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lastRenderedPageBreak/>
              <w:t>施設類型</w:t>
            </w:r>
          </w:p>
        </w:tc>
        <w:tc>
          <w:tcPr>
            <w:tcW w:w="2718" w:type="dxa"/>
            <w:tcBorders>
              <w:top w:val="nil"/>
              <w:left w:val="nil"/>
              <w:bottom w:val="single" w:sz="4" w:space="0" w:color="auto"/>
              <w:right w:val="doub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施設名</w:t>
            </w:r>
          </w:p>
        </w:tc>
        <w:tc>
          <w:tcPr>
            <w:tcW w:w="989" w:type="dxa"/>
            <w:tcBorders>
              <w:top w:val="single" w:sz="4" w:space="0" w:color="auto"/>
              <w:left w:val="double" w:sz="4" w:space="0" w:color="auto"/>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16"/>
                <w:szCs w:val="16"/>
              </w:rPr>
            </w:pPr>
            <w:r w:rsidRPr="00F27202">
              <w:rPr>
                <w:rFonts w:ascii="HG丸ｺﾞｼｯｸM-PRO" w:eastAsia="HG丸ｺﾞｼｯｸM-PRO" w:hAnsi="HG丸ｺﾞｼｯｸM-PRO" w:cs="ＭＳ Ｐゴシック" w:hint="eastAsia"/>
                <w:color w:val="FFFFFF" w:themeColor="background1"/>
                <w:kern w:val="0"/>
                <w:sz w:val="16"/>
                <w:szCs w:val="16"/>
              </w:rPr>
              <w:t>経過年数/耐用年数</w:t>
            </w:r>
            <w:r w:rsidRPr="00F27202">
              <w:rPr>
                <w:rFonts w:ascii="HG丸ｺﾞｼｯｸM-PRO" w:eastAsia="HG丸ｺﾞｼｯｸM-PRO" w:hAnsi="HG丸ｺﾞｼｯｸM-PRO" w:cs="ＭＳ Ｐゴシック" w:hint="eastAsia"/>
                <w:color w:val="FFFFFF" w:themeColor="background1"/>
                <w:kern w:val="0"/>
                <w:sz w:val="14"/>
                <w:szCs w:val="14"/>
              </w:rPr>
              <w:t>※</w:t>
            </w:r>
          </w:p>
        </w:tc>
        <w:tc>
          <w:tcPr>
            <w:tcW w:w="847" w:type="dxa"/>
            <w:tcBorders>
              <w:top w:val="nil"/>
              <w:left w:val="nil"/>
              <w:bottom w:val="single" w:sz="4" w:space="0" w:color="auto"/>
              <w:right w:val="doub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老朽</w:t>
            </w:r>
          </w:p>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化度</w:t>
            </w:r>
          </w:p>
        </w:tc>
        <w:tc>
          <w:tcPr>
            <w:tcW w:w="848" w:type="dxa"/>
            <w:tcBorders>
              <w:top w:val="single" w:sz="4" w:space="0" w:color="auto"/>
              <w:left w:val="double" w:sz="4" w:space="0" w:color="auto"/>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利用</w:t>
            </w:r>
            <w:r>
              <w:rPr>
                <w:rFonts w:ascii="HG丸ｺﾞｼｯｸM-PRO" w:eastAsia="HG丸ｺﾞｼｯｸM-PRO" w:hAnsi="HG丸ｺﾞｼｯｸM-PRO" w:cs="ＭＳ Ｐゴシック" w:hint="eastAsia"/>
                <w:color w:val="FFFFFF" w:themeColor="background1"/>
                <w:kern w:val="0"/>
                <w:sz w:val="22"/>
              </w:rPr>
              <w:t>者数</w:t>
            </w:r>
          </w:p>
        </w:tc>
        <w:tc>
          <w:tcPr>
            <w:tcW w:w="847" w:type="dxa"/>
            <w:tcBorders>
              <w:top w:val="single" w:sz="4" w:space="0" w:color="auto"/>
              <w:left w:val="nil"/>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Pr>
                <w:rFonts w:ascii="HG丸ｺﾞｼｯｸM-PRO" w:eastAsia="HG丸ｺﾞｼｯｸM-PRO" w:hAnsi="HG丸ｺﾞｼｯｸM-PRO" w:cs="ＭＳ Ｐゴシック" w:hint="eastAsia"/>
                <w:color w:val="FFFFFF" w:themeColor="background1"/>
                <w:kern w:val="0"/>
                <w:sz w:val="20"/>
                <w:szCs w:val="20"/>
              </w:rPr>
              <w:t>負担率</w:t>
            </w:r>
          </w:p>
        </w:tc>
        <w:tc>
          <w:tcPr>
            <w:tcW w:w="848" w:type="dxa"/>
            <w:tcBorders>
              <w:top w:val="single" w:sz="4" w:space="0" w:color="auto"/>
              <w:left w:val="nil"/>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Pr>
                <w:rFonts w:ascii="HG丸ｺﾞｼｯｸM-PRO" w:eastAsia="HG丸ｺﾞｼｯｸM-PRO" w:hAnsi="HG丸ｺﾞｼｯｸM-PRO" w:cs="ＭＳ Ｐゴシック" w:hint="eastAsia"/>
                <w:color w:val="FFFFFF" w:themeColor="background1"/>
                <w:kern w:val="0"/>
                <w:sz w:val="22"/>
              </w:rPr>
              <w:t>コスト</w:t>
            </w:r>
          </w:p>
        </w:tc>
        <w:tc>
          <w:tcPr>
            <w:tcW w:w="802" w:type="dxa"/>
            <w:tcBorders>
              <w:top w:val="single" w:sz="4" w:space="0" w:color="auto"/>
              <w:left w:val="nil"/>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利用度</w:t>
            </w:r>
          </w:p>
        </w:tc>
      </w:tr>
      <w:tr w:rsidR="0024212A" w:rsidRPr="00F27202" w:rsidTr="000270D6">
        <w:trPr>
          <w:trHeight w:val="113"/>
        </w:trPr>
        <w:tc>
          <w:tcPr>
            <w:tcW w:w="1275" w:type="dxa"/>
            <w:vMerge w:val="restart"/>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r w:rsidRPr="0005432B">
              <w:rPr>
                <w:rFonts w:ascii="HG丸ｺﾞｼｯｸM-PRO" w:eastAsia="HG丸ｺﾞｼｯｸM-PRO" w:hAnsi="HG丸ｺﾞｼｯｸM-PRO" w:hint="eastAsia"/>
              </w:rPr>
              <w:t>集会施設</w:t>
            </w:r>
          </w:p>
        </w:tc>
        <w:tc>
          <w:tcPr>
            <w:tcW w:w="2718" w:type="dxa"/>
            <w:tcBorders>
              <w:top w:val="nil"/>
              <w:left w:val="nil"/>
              <w:bottom w:val="single" w:sz="4" w:space="0" w:color="auto"/>
              <w:right w:val="double" w:sz="4" w:space="0" w:color="auto"/>
            </w:tcBorders>
            <w:shd w:val="clear" w:color="auto" w:fill="auto"/>
            <w:noWrap/>
            <w:vAlign w:val="center"/>
          </w:tcPr>
          <w:p w:rsidR="0024212A" w:rsidRPr="00F3322D" w:rsidRDefault="0024212A" w:rsidP="0024212A">
            <w:pPr>
              <w:rPr>
                <w:rFonts w:ascii="HG丸ｺﾞｼｯｸM-PRO" w:eastAsia="HG丸ｺﾞｼｯｸM-PRO" w:hAnsi="HG丸ｺﾞｼｯｸM-PRO"/>
                <w:sz w:val="20"/>
              </w:rPr>
            </w:pPr>
            <w:r w:rsidRPr="00F3322D">
              <w:rPr>
                <w:rFonts w:ascii="HG丸ｺﾞｼｯｸM-PRO" w:eastAsia="HG丸ｺﾞｼｯｸM-PRO" w:hAnsi="HG丸ｺﾞｼｯｸM-PRO" w:hint="eastAsia"/>
                <w:sz w:val="20"/>
              </w:rPr>
              <w:t>津具高齢者活性化センター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20</w:t>
            </w:r>
            <w:r w:rsidRPr="000A5EE1">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2.3</w:t>
            </w:r>
          </w:p>
        </w:tc>
      </w:tr>
      <w:tr w:rsidR="0024212A" w:rsidRPr="00F27202" w:rsidTr="000270D6">
        <w:trPr>
          <w:trHeight w:val="113"/>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F3322D">
              <w:rPr>
                <w:rFonts w:ascii="HG丸ｺﾞｼｯｸM-PRO" w:eastAsia="HG丸ｺﾞｼｯｸM-PRO" w:hAnsi="HG丸ｺﾞｼｯｸM-PRO" w:hint="eastAsia"/>
              </w:rPr>
              <w:t>つぐ老人憩の家</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30/22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0270D6" w:rsidP="0024212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0270D6" w:rsidP="0024212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2.</w:t>
            </w:r>
            <w:r w:rsidR="00887BE8">
              <w:rPr>
                <w:rFonts w:ascii="HG丸ｺﾞｼｯｸM-PRO" w:eastAsia="HG丸ｺﾞｼｯｸM-PRO" w:hAnsi="HG丸ｺﾞｼｯｸM-PRO" w:hint="eastAsia"/>
              </w:rPr>
              <w:t>3</w:t>
            </w:r>
          </w:p>
        </w:tc>
      </w:tr>
      <w:tr w:rsidR="0024212A" w:rsidRPr="00F27202" w:rsidTr="000270D6">
        <w:trPr>
          <w:trHeight w:val="113"/>
        </w:trPr>
        <w:tc>
          <w:tcPr>
            <w:tcW w:w="1275" w:type="dxa"/>
            <w:tcBorders>
              <w:top w:val="nil"/>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r w:rsidRPr="00966AF2">
              <w:rPr>
                <w:rFonts w:ascii="HG丸ｺﾞｼｯｸM-PRO" w:eastAsia="HG丸ｺﾞｼｯｸM-PRO" w:hAnsi="HG丸ｺﾞｼｯｸM-PRO" w:hint="eastAsia"/>
              </w:rPr>
              <w:t>図書館</w:t>
            </w: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つぐグリーンプラザ</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17/50</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1.7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113"/>
        </w:trPr>
        <w:tc>
          <w:tcPr>
            <w:tcW w:w="1275" w:type="dxa"/>
            <w:vMerge w:val="restart"/>
            <w:tcBorders>
              <w:top w:val="nil"/>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r w:rsidRPr="00966AF2">
              <w:rPr>
                <w:rFonts w:ascii="HG丸ｺﾞｼｯｸM-PRO" w:eastAsia="HG丸ｺﾞｼｯｸM-PRO" w:hAnsi="HG丸ｺﾞｼｯｸM-PRO" w:hint="eastAsia"/>
              </w:rPr>
              <w:t>博物館等</w:t>
            </w: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奥三河郷土館</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38</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38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ビジターセンター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32/38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津具民俗資料館</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47/50</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sz w:val="20"/>
              </w:rPr>
            </w:pPr>
            <w:r w:rsidRPr="00966AF2">
              <w:rPr>
                <w:rFonts w:ascii="HG丸ｺﾞｼｯｸM-PRO" w:eastAsia="HG丸ｺﾞｼｯｸM-PRO" w:hAnsi="HG丸ｺﾞｼｯｸM-PRO" w:hint="eastAsia"/>
                <w:sz w:val="20"/>
              </w:rPr>
              <w:t>津具文化資料展示センター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28/24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1.3</w:t>
            </w:r>
          </w:p>
        </w:tc>
      </w:tr>
      <w:tr w:rsidR="0024212A" w:rsidRPr="00F27202" w:rsidTr="000270D6">
        <w:trPr>
          <w:trHeight w:val="113"/>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歴史の里　田峯城</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22</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w:t>
            </w:r>
            <w:r w:rsidRPr="000A5EE1">
              <w:rPr>
                <w:rFonts w:ascii="HG丸ｺﾞｼｯｸM-PRO" w:eastAsia="HG丸ｺﾞｼｯｸM-PRO" w:hAnsi="HG丸ｺﾞｼｯｸM-PRO" w:hint="eastAsia"/>
                <w:sz w:val="22"/>
              </w:rPr>
              <w:t>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24212A" w:rsidRPr="00F27202" w:rsidTr="000270D6">
        <w:trPr>
          <w:trHeight w:val="113"/>
        </w:trPr>
        <w:tc>
          <w:tcPr>
            <w:tcW w:w="1275" w:type="dxa"/>
            <w:vMerge w:val="restart"/>
            <w:tcBorders>
              <w:top w:val="single" w:sz="4" w:space="0" w:color="auto"/>
              <w:left w:val="single" w:sz="4" w:space="0" w:color="auto"/>
              <w:right w:val="single" w:sz="4" w:space="0" w:color="auto"/>
            </w:tcBorders>
            <w:shd w:val="clear" w:color="auto" w:fill="auto"/>
            <w:noWrap/>
            <w:vAlign w:val="center"/>
          </w:tcPr>
          <w:p w:rsidR="0024212A" w:rsidRDefault="0024212A" w:rsidP="0024212A">
            <w:pPr>
              <w:jc w:val="center"/>
              <w:rPr>
                <w:rFonts w:ascii="HG丸ｺﾞｼｯｸM-PRO" w:eastAsia="HG丸ｺﾞｼｯｸM-PRO" w:hAnsi="HG丸ｺﾞｼｯｸM-PRO"/>
              </w:rPr>
            </w:pPr>
            <w:r w:rsidRPr="00966AF2">
              <w:rPr>
                <w:rFonts w:ascii="HG丸ｺﾞｼｯｸM-PRO" w:eastAsia="HG丸ｺﾞｼｯｸM-PRO" w:hAnsi="HG丸ｺﾞｼｯｸM-PRO" w:hint="eastAsia"/>
              </w:rPr>
              <w:t>スポーツ</w:t>
            </w:r>
          </w:p>
          <w:p w:rsidR="0024212A" w:rsidRPr="000222C8" w:rsidRDefault="0024212A" w:rsidP="0024212A">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rPr>
              <w:t>施設</w:t>
            </w: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 w:val="16"/>
              </w:rPr>
            </w:pPr>
            <w:r w:rsidRPr="0005432B">
              <w:rPr>
                <w:rFonts w:ascii="HG丸ｺﾞｼｯｸM-PRO" w:eastAsia="HG丸ｺﾞｼｯｸM-PRO" w:hAnsi="HG丸ｺﾞｼｯｸM-PRO" w:hint="eastAsia"/>
                <w:sz w:val="16"/>
              </w:rPr>
              <w:t>名倉ゲートボール場（屋根付き）</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hint="eastAsia"/>
                <w:sz w:val="22"/>
              </w:rPr>
              <w:t>14/34</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1.8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 w:val="16"/>
                <w:szCs w:val="21"/>
              </w:rPr>
            </w:pPr>
            <w:r w:rsidRPr="0005432B">
              <w:rPr>
                <w:rFonts w:ascii="HG丸ｺﾞｼｯｸM-PRO" w:eastAsia="HG丸ｺﾞｼｯｸM-PRO" w:hAnsi="HG丸ｺﾞｼｯｸM-PRO" w:hint="eastAsia"/>
                <w:sz w:val="16"/>
                <w:szCs w:val="21"/>
              </w:rPr>
              <w:t>田口山村トレーニングセンター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hint="eastAsia"/>
                <w:sz w:val="22"/>
              </w:rPr>
              <w:t>36/34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ふれあい広場</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18/47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1.</w:t>
            </w:r>
            <w:r>
              <w:rPr>
                <w:rFonts w:ascii="HG丸ｺﾞｼｯｸM-PRO" w:eastAsia="HG丸ｺﾞｼｯｸM-PRO" w:hAnsi="HG丸ｺﾞｼｯｸM-PRO" w:cs="ＭＳ Ｐゴシック" w:hint="eastAsia"/>
                <w:kern w:val="0"/>
                <w:sz w:val="22"/>
              </w:rPr>
              <w:t>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sz w:val="18"/>
              </w:rPr>
            </w:pPr>
            <w:r w:rsidRPr="00966AF2">
              <w:rPr>
                <w:rFonts w:ascii="HG丸ｺﾞｼｯｸM-PRO" w:eastAsia="HG丸ｺﾞｼｯｸM-PRO" w:hAnsi="HG丸ｺﾞｼｯｸM-PRO" w:hint="eastAsia"/>
                <w:sz w:val="18"/>
              </w:rPr>
              <w:t>名倉体育館（農村勤労体育館）</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w:t>
            </w:r>
            <w:r w:rsidRPr="000A5EE1">
              <w:rPr>
                <w:rFonts w:ascii="HG丸ｺﾞｼｯｸM-PRO" w:eastAsia="HG丸ｺﾞｼｯｸM-PRO" w:hAnsi="HG丸ｺﾞｼｯｸM-PRO" w:hint="eastAsia"/>
                <w:sz w:val="22"/>
              </w:rPr>
              <w:t>6/</w:t>
            </w:r>
            <w:r w:rsidRPr="000A5EE1">
              <w:rPr>
                <w:rFonts w:ascii="HG丸ｺﾞｼｯｸM-PRO" w:eastAsia="HG丸ｺﾞｼｯｸM-PRO" w:hAnsi="HG丸ｺﾞｼｯｸM-PRO"/>
                <w:sz w:val="22"/>
              </w:rPr>
              <w:t>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w:t>
            </w:r>
            <w:r w:rsidRPr="000A5EE1">
              <w:rPr>
                <w:rFonts w:ascii="HG丸ｺﾞｼｯｸM-PRO" w:eastAsia="HG丸ｺﾞｼｯｸM-PRO" w:hAnsi="HG丸ｺﾞｼｯｸM-PRO" w:cs="ＭＳ Ｐゴシック"/>
                <w:kern w:val="0"/>
                <w:sz w:val="22"/>
              </w:rPr>
              <w:t>5</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津具スポーツ広場</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63</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田口テニスコート管理棟</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37</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白山弓道場</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42</w:t>
            </w:r>
            <w:r w:rsidRPr="000A5EE1">
              <w:rPr>
                <w:rFonts w:ascii="HG丸ｺﾞｼｯｸM-PRO" w:eastAsia="HG丸ｺﾞｼｯｸM-PRO" w:hAnsi="HG丸ｺﾞｼｯｸM-PRO" w:hint="eastAsia"/>
                <w:sz w:val="22"/>
              </w:rPr>
              <w:t>/3</w:t>
            </w:r>
            <w:r w:rsidRPr="000A5EE1">
              <w:rPr>
                <w:rFonts w:ascii="HG丸ｺﾞｼｯｸM-PRO" w:eastAsia="HG丸ｺﾞｼｯｸM-PRO" w:hAnsi="HG丸ｺﾞｼｯｸM-PRO"/>
                <w:sz w:val="22"/>
              </w:rPr>
              <w:t>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田峯弓道場</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17</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名倉弓道場</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29</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名倉水泳プール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hint="eastAsia"/>
                <w:sz w:val="22"/>
              </w:rPr>
              <w:t>4</w:t>
            </w:r>
            <w:r w:rsidRPr="000A5EE1">
              <w:rPr>
                <w:rFonts w:ascii="HG丸ｺﾞｼｯｸM-PRO" w:eastAsia="HG丸ｺﾞｼｯｸM-PRO" w:hAnsi="HG丸ｺﾞｼｯｸM-PRO"/>
                <w:sz w:val="22"/>
              </w:rPr>
              <w:t>1</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38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1.0</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神田水泳プール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38/38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つぐ屋内ゲートボール場</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16/22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2.5</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山村広場管理事務所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28/24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24212A" w:rsidRPr="00F27202" w:rsidTr="000270D6">
        <w:trPr>
          <w:trHeight w:val="113"/>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0222C8" w:rsidRDefault="0024212A" w:rsidP="0024212A">
            <w:pPr>
              <w:jc w:val="center"/>
              <w:rPr>
                <w:rFonts w:ascii="HG丸ｺﾞｼｯｸM-PRO" w:eastAsia="HG丸ｺﾞｼｯｸM-PRO" w:hAnsi="HG丸ｺﾞｼｯｸM-PRO"/>
                <w:sz w:val="18"/>
                <w:szCs w:val="18"/>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洲山運動場</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27/15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1.0</w:t>
            </w:r>
          </w:p>
        </w:tc>
      </w:tr>
      <w:tr w:rsidR="000270D6" w:rsidRPr="00F27202" w:rsidTr="000270D6">
        <w:trPr>
          <w:trHeight w:val="113"/>
        </w:trPr>
        <w:tc>
          <w:tcPr>
            <w:tcW w:w="1275" w:type="dxa"/>
            <w:vMerge w:val="restart"/>
            <w:tcBorders>
              <w:top w:val="nil"/>
              <w:left w:val="single" w:sz="4" w:space="0" w:color="auto"/>
              <w:right w:val="single" w:sz="4" w:space="0" w:color="auto"/>
            </w:tcBorders>
            <w:shd w:val="clear" w:color="auto" w:fill="auto"/>
            <w:noWrap/>
            <w:vAlign w:val="center"/>
          </w:tcPr>
          <w:p w:rsidR="000270D6" w:rsidRDefault="000270D6" w:rsidP="0024212A">
            <w:pPr>
              <w:rPr>
                <w:rFonts w:ascii="HG丸ｺﾞｼｯｸM-PRO" w:eastAsia="HG丸ｺﾞｼｯｸM-PRO" w:hAnsi="HG丸ｺﾞｼｯｸM-PRO"/>
              </w:rPr>
            </w:pPr>
            <w:r>
              <w:rPr>
                <w:rFonts w:ascii="HG丸ｺﾞｼｯｸM-PRO" w:eastAsia="HG丸ｺﾞｼｯｸM-PRO" w:hAnsi="HG丸ｺﾞｼｯｸM-PRO" w:hint="eastAsia"/>
              </w:rPr>
              <w:t>レクリエーション</w:t>
            </w:r>
            <w:r>
              <w:rPr>
                <w:rFonts w:ascii="HG丸ｺﾞｼｯｸM-PRO" w:eastAsia="HG丸ｺﾞｼｯｸM-PRO" w:hAnsi="HG丸ｺﾞｼｯｸM-PRO"/>
              </w:rPr>
              <w:t>施設</w:t>
            </w:r>
          </w:p>
          <w:p w:rsidR="000270D6" w:rsidRPr="00F27202" w:rsidRDefault="000270D6" w:rsidP="0024212A">
            <w:pPr>
              <w:rPr>
                <w:rFonts w:ascii="HG丸ｺﾞｼｯｸM-PRO" w:eastAsia="HG丸ｺﾞｼｯｸM-PRO" w:hAnsi="HG丸ｺﾞｼｯｸM-PRO"/>
              </w:rPr>
            </w:pPr>
            <w:r>
              <w:rPr>
                <w:rFonts w:ascii="HG丸ｺﾞｼｯｸM-PRO" w:eastAsia="HG丸ｺﾞｼｯｸM-PRO" w:hAnsi="HG丸ｺﾞｼｯｸM-PRO"/>
              </w:rPr>
              <w:t>・観光施設</w:t>
            </w:r>
          </w:p>
        </w:tc>
        <w:tc>
          <w:tcPr>
            <w:tcW w:w="2718" w:type="dxa"/>
            <w:tcBorders>
              <w:top w:val="nil"/>
              <w:left w:val="nil"/>
              <w:bottom w:val="single" w:sz="4" w:space="0" w:color="auto"/>
              <w:right w:val="double" w:sz="4" w:space="0" w:color="auto"/>
            </w:tcBorders>
            <w:shd w:val="clear" w:color="auto" w:fill="auto"/>
            <w:noWrap/>
            <w:vAlign w:val="center"/>
          </w:tcPr>
          <w:p w:rsidR="000270D6" w:rsidRPr="00101C39" w:rsidRDefault="000270D6" w:rsidP="0024212A">
            <w:pPr>
              <w:rPr>
                <w:rFonts w:ascii="HG丸ｺﾞｼｯｸM-PRO" w:eastAsia="HG丸ｺﾞｼｯｸM-PRO" w:hAnsi="HG丸ｺﾞｼｯｸM-PRO"/>
                <w:sz w:val="16"/>
                <w:szCs w:val="16"/>
              </w:rPr>
            </w:pPr>
            <w:r w:rsidRPr="001A4F39">
              <w:rPr>
                <w:rFonts w:ascii="HG丸ｺﾞｼｯｸM-PRO" w:eastAsia="HG丸ｺﾞｼｯｸM-PRO" w:hAnsi="HG丸ｺﾞｼｯｸM-PRO" w:hint="eastAsia"/>
                <w:w w:val="66"/>
                <w:kern w:val="0"/>
                <w:sz w:val="16"/>
                <w:szCs w:val="16"/>
                <w:fitText w:val="2400" w:id="1254853376"/>
              </w:rPr>
              <w:t>コミュニティプラザしたら(田口公衆便所休憩所</w:t>
            </w:r>
            <w:r w:rsidRPr="001A4F39">
              <w:rPr>
                <w:rFonts w:ascii="HG丸ｺﾞｼｯｸM-PRO" w:eastAsia="HG丸ｺﾞｼｯｸM-PRO" w:hAnsi="HG丸ｺﾞｼｯｸM-PRO" w:hint="eastAsia"/>
                <w:spacing w:val="450"/>
                <w:w w:val="66"/>
                <w:kern w:val="0"/>
                <w:sz w:val="16"/>
                <w:szCs w:val="16"/>
                <w:fitText w:val="2400" w:id="1254853376"/>
              </w:rPr>
              <w:t>)</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22/24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3</w:t>
            </w:r>
            <w:r w:rsidRPr="000A5EE1">
              <w:rPr>
                <w:rFonts w:ascii="HG丸ｺﾞｼｯｸM-PRO" w:eastAsia="HG丸ｺﾞｼｯｸM-PRO" w:hAnsi="HG丸ｺﾞｼｯｸM-PRO" w:cs="ＭＳ Ｐゴシック"/>
                <w:kern w:val="0"/>
                <w:sz w:val="22"/>
              </w:rPr>
              <w:t>.</w:t>
            </w:r>
            <w:r>
              <w:rPr>
                <w:rFonts w:ascii="HG丸ｺﾞｼｯｸM-PRO" w:eastAsia="HG丸ｺﾞｼｯｸM-PRO" w:hAnsi="HG丸ｺﾞｼｯｸM-PRO" w:cs="ＭＳ Ｐゴシック" w:hint="eastAsia"/>
                <w:kern w:val="0"/>
                <w:sz w:val="22"/>
              </w:rPr>
              <w:t>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観光休憩所（三河路）</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37/24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清崎公園便所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33/15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塩津温泉公衆便所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39/34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観光施設トイレ（田峯城）</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22/15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有料休憩所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44/24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清流公園管理棟</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25/24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tcPr>
          <w:p w:rsidR="000270D6" w:rsidRPr="00F3322D" w:rsidRDefault="000270D6" w:rsidP="0024212A">
            <w:pPr>
              <w:rPr>
                <w:rFonts w:ascii="HG丸ｺﾞｼｯｸM-PRO" w:eastAsia="HG丸ｺﾞｼｯｸM-PRO" w:hAnsi="HG丸ｺﾞｼｯｸM-PRO"/>
              </w:rPr>
            </w:pPr>
            <w:r w:rsidRPr="00F3322D">
              <w:rPr>
                <w:rFonts w:ascii="HG丸ｺﾞｼｯｸM-PRO" w:eastAsia="HG丸ｺﾞｼｯｸM-PRO" w:hAnsi="HG丸ｺﾞｼｯｸM-PRO" w:hint="eastAsia"/>
              </w:rPr>
              <w:t>設楽ヤナ休憩所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19/15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tcPr>
          <w:p w:rsidR="000270D6" w:rsidRPr="00F3322D" w:rsidRDefault="000270D6" w:rsidP="0024212A">
            <w:pPr>
              <w:rPr>
                <w:rFonts w:ascii="HG丸ｺﾞｼｯｸM-PRO" w:eastAsia="HG丸ｺﾞｼｯｸM-PRO" w:hAnsi="HG丸ｺﾞｼｯｸM-PRO"/>
              </w:rPr>
            </w:pPr>
            <w:r w:rsidRPr="00F3322D">
              <w:rPr>
                <w:rFonts w:ascii="HG丸ｺﾞｼｯｸM-PRO" w:eastAsia="HG丸ｺﾞｼｯｸM-PRO" w:hAnsi="HG丸ｺﾞｼｯｸM-PRO" w:hint="eastAsia"/>
              </w:rPr>
              <w:t>裏谷公衆便所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19/</w:t>
            </w:r>
            <w:r>
              <w:rPr>
                <w:rFonts w:ascii="HG丸ｺﾞｼｯｸM-PRO" w:eastAsia="HG丸ｺﾞｼｯｸM-PRO" w:hAnsi="HG丸ｺﾞｼｯｸM-PRO"/>
                <w:sz w:val="22"/>
              </w:rPr>
              <w:t>38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w:t>
            </w:r>
            <w:r w:rsidRPr="000A5EE1">
              <w:rPr>
                <w:rFonts w:ascii="HG丸ｺﾞｼｯｸM-PRO" w:eastAsia="HG丸ｺﾞｼｯｸM-PRO" w:hAnsi="HG丸ｺﾞｼｯｸM-PRO" w:cs="ＭＳ Ｐゴシック" w:hint="eastAsia"/>
                <w:kern w:val="0"/>
                <w:sz w:val="22"/>
              </w:rPr>
              <w:t>.0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Pr>
                <w:rFonts w:ascii="HG丸ｺﾞｼｯｸM-PRO" w:eastAsia="HG丸ｺﾞｼｯｸM-PRO" w:hAnsi="HG丸ｺﾞｼｯｸM-PRO"/>
              </w:rPr>
              <w:t>2</w:t>
            </w:r>
            <w:r w:rsidRPr="000A5EE1">
              <w:rPr>
                <w:rFonts w:ascii="HG丸ｺﾞｼｯｸM-PRO" w:eastAsia="HG丸ｺﾞｼｯｸM-PRO" w:hAnsi="HG丸ｺﾞｼｯｸM-PRO"/>
              </w:rPr>
              <w:t>.0</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tcPr>
          <w:p w:rsidR="000270D6" w:rsidRPr="00F3322D" w:rsidRDefault="000270D6" w:rsidP="0024212A">
            <w:pPr>
              <w:rPr>
                <w:rFonts w:ascii="HG丸ｺﾞｼｯｸM-PRO" w:eastAsia="HG丸ｺﾞｼｯｸM-PRO" w:hAnsi="HG丸ｺﾞｼｯｸM-PRO"/>
              </w:rPr>
            </w:pPr>
            <w:r w:rsidRPr="00F3322D">
              <w:rPr>
                <w:rFonts w:ascii="HG丸ｺﾞｼｯｸM-PRO" w:eastAsia="HG丸ｺﾞｼｯｸM-PRO" w:hAnsi="HG丸ｺﾞｼｯｸM-PRO" w:hint="eastAsia"/>
              </w:rPr>
              <w:t>田峯展望台</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35</w:t>
            </w:r>
            <w:r w:rsidRPr="000A5EE1">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tcPr>
          <w:p w:rsidR="000270D6" w:rsidRPr="00F3322D" w:rsidRDefault="000270D6" w:rsidP="0024212A">
            <w:pPr>
              <w:rPr>
                <w:rFonts w:ascii="HG丸ｺﾞｼｯｸM-PRO" w:eastAsia="HG丸ｺﾞｼｯｸM-PRO" w:hAnsi="HG丸ｺﾞｼｯｸM-PRO"/>
              </w:rPr>
            </w:pPr>
            <w:r w:rsidRPr="00F3322D">
              <w:rPr>
                <w:rFonts w:ascii="HG丸ｺﾞｼｯｸM-PRO" w:eastAsia="HG丸ｺﾞｼｯｸM-PRO" w:hAnsi="HG丸ｺﾞｼｯｸM-PRO" w:hint="eastAsia"/>
              </w:rPr>
              <w:t>森の厠</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29</w:t>
            </w:r>
            <w:r w:rsidRPr="000A5EE1">
              <w:rPr>
                <w:rFonts w:ascii="HG丸ｺﾞｼｯｸM-PRO" w:eastAsia="HG丸ｺﾞｼｯｸM-PRO" w:hAnsi="HG丸ｺﾞｼｯｸM-PRO" w:hint="eastAsia"/>
                <w:sz w:val="22"/>
              </w:rPr>
              <w:t>/</w:t>
            </w:r>
            <w:r>
              <w:rPr>
                <w:rFonts w:ascii="HG丸ｺﾞｼｯｸM-PRO" w:eastAsia="HG丸ｺﾞｼｯｸM-PRO" w:hAnsi="HG丸ｺﾞｼｯｸM-PRO"/>
                <w:sz w:val="22"/>
              </w:rPr>
              <w:t>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1.0</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tcPr>
          <w:p w:rsidR="000270D6" w:rsidRPr="00F3322D" w:rsidRDefault="000270D6" w:rsidP="0024212A">
            <w:pPr>
              <w:rPr>
                <w:rFonts w:ascii="HG丸ｺﾞｼｯｸM-PRO" w:eastAsia="HG丸ｺﾞｼｯｸM-PRO" w:hAnsi="HG丸ｺﾞｼｯｸM-PRO"/>
              </w:rPr>
            </w:pPr>
            <w:r w:rsidRPr="00F3322D">
              <w:rPr>
                <w:rFonts w:ascii="HG丸ｺﾞｼｯｸM-PRO" w:eastAsia="HG丸ｺﾞｼｯｸM-PRO" w:hAnsi="HG丸ｺﾞｼｯｸM-PRO" w:hint="eastAsia"/>
              </w:rPr>
              <w:t>峰の手水場</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27</w:t>
            </w:r>
            <w:r w:rsidRPr="000A5EE1">
              <w:rPr>
                <w:rFonts w:ascii="HG丸ｺﾞｼｯｸM-PRO" w:eastAsia="HG丸ｺﾞｼｯｸM-PRO" w:hAnsi="HG丸ｺﾞｼｯｸM-PRO" w:hint="eastAsia"/>
                <w:sz w:val="22"/>
              </w:rPr>
              <w:t>/</w:t>
            </w:r>
            <w:r>
              <w:rPr>
                <w:rFonts w:ascii="HG丸ｺﾞｼｯｸM-PRO" w:eastAsia="HG丸ｺﾞｼｯｸM-PRO" w:hAnsi="HG丸ｺﾞｼｯｸM-PRO"/>
                <w:sz w:val="22"/>
              </w:rPr>
              <w:t>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966AF2"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966AF2" w:rsidRDefault="000270D6"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白鳥無料休憩所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29/24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966AF2"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966AF2" w:rsidRDefault="000270D6" w:rsidP="0024212A">
            <w:pPr>
              <w:rPr>
                <w:rFonts w:ascii="HG丸ｺﾞｼｯｸM-PRO" w:eastAsia="HG丸ｺﾞｼｯｸM-PRO" w:hAnsi="HG丸ｺﾞｼｯｸM-PRO"/>
              </w:rPr>
            </w:pPr>
            <w:r>
              <w:rPr>
                <w:rFonts w:ascii="HG丸ｺﾞｼｯｸM-PRO" w:eastAsia="HG丸ｺﾞｼｯｸM-PRO" w:hAnsi="HG丸ｺﾞｼｯｸM-PRO" w:hint="eastAsia"/>
              </w:rPr>
              <w:t>テホヘの館</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0270D6">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29/2</w:t>
            </w:r>
            <w:r>
              <w:rPr>
                <w:rFonts w:ascii="HG丸ｺﾞｼｯｸM-PRO" w:eastAsia="HG丸ｺﾞｼｯｸM-PRO" w:hAnsi="HG丸ｺﾞｼｯｸM-PRO" w:hint="eastAsia"/>
                <w:sz w:val="22"/>
              </w:rPr>
              <w:t>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0270D6">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0270D6" w:rsidRPr="000A5EE1" w:rsidRDefault="000270D6" w:rsidP="000270D6">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B55FBC">
        <w:trPr>
          <w:trHeight w:val="113"/>
        </w:trPr>
        <w:tc>
          <w:tcPr>
            <w:tcW w:w="1275" w:type="dxa"/>
            <w:vMerge/>
            <w:tcBorders>
              <w:left w:val="single" w:sz="4" w:space="0" w:color="auto"/>
              <w:right w:val="single" w:sz="4" w:space="0" w:color="auto"/>
            </w:tcBorders>
            <w:shd w:val="clear" w:color="auto" w:fill="auto"/>
            <w:noWrap/>
            <w:vAlign w:val="center"/>
          </w:tcPr>
          <w:p w:rsidR="000270D6" w:rsidRPr="00966AF2" w:rsidRDefault="000270D6" w:rsidP="0024212A">
            <w:pPr>
              <w:jc w:val="center"/>
              <w:rPr>
                <w:rFonts w:ascii="HG丸ｺﾞｼｯｸM-PRO" w:eastAsia="HG丸ｺﾞｼｯｸM-PRO" w:hAnsi="HG丸ｺﾞｼｯｸM-PRO"/>
                <w:sz w:val="18"/>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966AF2" w:rsidRDefault="000270D6" w:rsidP="00B55FBC">
            <w:pPr>
              <w:rPr>
                <w:rFonts w:ascii="HG丸ｺﾞｼｯｸM-PRO" w:eastAsia="HG丸ｺﾞｼｯｸM-PRO" w:hAnsi="HG丸ｺﾞｼｯｸM-PRO"/>
              </w:rPr>
            </w:pPr>
            <w:r w:rsidRPr="00966AF2">
              <w:rPr>
                <w:rFonts w:ascii="HG丸ｺﾞｼｯｸM-PRO" w:eastAsia="HG丸ｺﾞｼｯｸM-PRO" w:hAnsi="HG丸ｺﾞｼｯｸM-PRO" w:hint="eastAsia"/>
              </w:rPr>
              <w:t>休憩所（ほたるの里）</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B55FBC">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23/24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B55FBC">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2.9</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0270D6" w:rsidRPr="00F27202" w:rsidTr="00B55FBC">
        <w:trPr>
          <w:trHeight w:val="113"/>
        </w:trPr>
        <w:tc>
          <w:tcPr>
            <w:tcW w:w="1275" w:type="dxa"/>
            <w:vMerge/>
            <w:tcBorders>
              <w:left w:val="single" w:sz="4" w:space="0" w:color="auto"/>
              <w:bottom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966AF2" w:rsidRDefault="000270D6" w:rsidP="00B55FBC">
            <w:pPr>
              <w:rPr>
                <w:rFonts w:ascii="HG丸ｺﾞｼｯｸM-PRO" w:eastAsia="HG丸ｺﾞｼｯｸM-PRO" w:hAnsi="HG丸ｺﾞｼｯｸM-PRO"/>
              </w:rPr>
            </w:pPr>
            <w:r w:rsidRPr="00966AF2">
              <w:rPr>
                <w:rFonts w:ascii="HG丸ｺﾞｼｯｸM-PRO" w:eastAsia="HG丸ｺﾞｼｯｸM-PRO" w:hAnsi="HG丸ｺﾞｼｯｸM-PRO" w:hint="eastAsia"/>
              </w:rPr>
              <w:t>創造の森　あずまや</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B55FBC">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sz w:val="22"/>
              </w:rPr>
              <w:t>13/24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B55FBC">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2.1</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0270D6" w:rsidRPr="00F27202" w:rsidTr="000270D6">
        <w:trPr>
          <w:trHeight w:val="113"/>
        </w:trPr>
        <w:tc>
          <w:tcPr>
            <w:tcW w:w="1275" w:type="dxa"/>
            <w:vMerge w:val="restart"/>
            <w:tcBorders>
              <w:top w:val="single" w:sz="4" w:space="0" w:color="auto"/>
              <w:left w:val="single" w:sz="4" w:space="0" w:color="auto"/>
              <w:right w:val="single" w:sz="4" w:space="0" w:color="auto"/>
            </w:tcBorders>
            <w:shd w:val="clear" w:color="auto" w:fill="auto"/>
            <w:noWrap/>
            <w:vAlign w:val="center"/>
          </w:tcPr>
          <w:p w:rsidR="000270D6" w:rsidRPr="0005432B" w:rsidRDefault="000270D6" w:rsidP="00B55FBC">
            <w:pPr>
              <w:jc w:val="center"/>
              <w:rPr>
                <w:rFonts w:ascii="HG丸ｺﾞｼｯｸM-PRO" w:eastAsia="HG丸ｺﾞｼｯｸM-PRO" w:hAnsi="HG丸ｺﾞｼｯｸM-PRO"/>
              </w:rPr>
            </w:pPr>
            <w:r w:rsidRPr="00966AF2">
              <w:rPr>
                <w:rFonts w:ascii="HG丸ｺﾞｼｯｸM-PRO" w:eastAsia="HG丸ｺﾞｼｯｸM-PRO" w:hAnsi="HG丸ｺﾞｼｯｸM-PRO" w:hint="eastAsia"/>
              </w:rPr>
              <w:t>産業系施設</w:t>
            </w: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B55FBC">
            <w:pPr>
              <w:rPr>
                <w:rFonts w:ascii="HG丸ｺﾞｼｯｸM-PRO" w:eastAsia="HG丸ｺﾞｼｯｸM-PRO" w:hAnsi="HG丸ｺﾞｼｯｸM-PRO"/>
                <w:sz w:val="16"/>
              </w:rPr>
            </w:pPr>
            <w:r w:rsidRPr="0005432B">
              <w:rPr>
                <w:rFonts w:ascii="HG丸ｺﾞｼｯｸM-PRO" w:eastAsia="HG丸ｺﾞｼｯｸM-PRO" w:hAnsi="HG丸ｺﾞｼｯｸM-PRO" w:hint="eastAsia"/>
                <w:sz w:val="16"/>
              </w:rPr>
              <w:t>小塩農村集落多目的共同利用施設</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B55FBC">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25</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B55FBC">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Cs w:val="21"/>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B55FBC">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田口特産物振興センター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B55FBC">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27</w:t>
            </w:r>
            <w:r w:rsidRPr="000A5EE1">
              <w:rPr>
                <w:rFonts w:ascii="HG丸ｺﾞｼｯｸM-PRO" w:eastAsia="HG丸ｺﾞｼｯｸM-PRO" w:hAnsi="HG丸ｺﾞｼｯｸM-PRO" w:hint="eastAsia"/>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B55FBC">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2.6</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Cs w:val="21"/>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B55FBC">
            <w:pPr>
              <w:rPr>
                <w:rFonts w:ascii="HG丸ｺﾞｼｯｸM-PRO" w:eastAsia="HG丸ｺﾞｼｯｸM-PRO" w:hAnsi="HG丸ｺﾞｼｯｸM-PRO"/>
                <w:sz w:val="20"/>
                <w:szCs w:val="21"/>
              </w:rPr>
            </w:pPr>
            <w:r w:rsidRPr="0005432B">
              <w:rPr>
                <w:rFonts w:ascii="HG丸ｺﾞｼｯｸM-PRO" w:eastAsia="HG丸ｺﾞｼｯｸM-PRO" w:hAnsi="HG丸ｺﾞｼｯｸM-PRO" w:hint="eastAsia"/>
                <w:sz w:val="20"/>
                <w:szCs w:val="21"/>
              </w:rPr>
              <w:t>田峯農村環境改善センター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B55FBC">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23</w:t>
            </w:r>
            <w:r w:rsidRPr="000A5EE1">
              <w:rPr>
                <w:rFonts w:ascii="HG丸ｺﾞｼｯｸM-PRO" w:eastAsia="HG丸ｺﾞｼｯｸM-PRO" w:hAnsi="HG丸ｺﾞｼｯｸM-PRO" w:hint="eastAsia"/>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B55FBC">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2.4</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Cs w:val="21"/>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B55FBC">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設楽町下請等共同作業所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B55FBC">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25</w:t>
            </w:r>
            <w:r w:rsidRPr="000A5EE1">
              <w:rPr>
                <w:rFonts w:ascii="HG丸ｺﾞｼｯｸM-PRO" w:eastAsia="HG丸ｺﾞｼｯｸM-PRO" w:hAnsi="HG丸ｺﾞｼｯｸM-PRO" w:hint="eastAsia"/>
                <w:sz w:val="22"/>
              </w:rPr>
              <w:t>/3</w:t>
            </w:r>
            <w:r w:rsidRPr="000A5EE1">
              <w:rPr>
                <w:rFonts w:ascii="HG丸ｺﾞｼｯｸM-PRO" w:eastAsia="HG丸ｺﾞｼｯｸM-PRO" w:hAnsi="HG丸ｺﾞｼｯｸM-PRO"/>
                <w:sz w:val="22"/>
              </w:rPr>
              <w:t>1</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B55FBC">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2.6</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Cs w:val="21"/>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B55FBC">
            <w:pPr>
              <w:rPr>
                <w:rFonts w:ascii="HG丸ｺﾞｼｯｸM-PRO" w:eastAsia="HG丸ｺﾞｼｯｸM-PRO" w:hAnsi="HG丸ｺﾞｼｯｸM-PRO"/>
                <w:sz w:val="20"/>
                <w:szCs w:val="21"/>
              </w:rPr>
            </w:pPr>
            <w:r w:rsidRPr="0005432B">
              <w:rPr>
                <w:rFonts w:ascii="HG丸ｺﾞｼｯｸM-PRO" w:eastAsia="HG丸ｺﾞｼｯｸM-PRO" w:hAnsi="HG丸ｺﾞｼｯｸM-PRO" w:hint="eastAsia"/>
                <w:sz w:val="20"/>
                <w:szCs w:val="21"/>
              </w:rPr>
              <w:t>アグリステーションなぐら</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B55FBC">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16</w:t>
            </w:r>
            <w:r w:rsidRPr="000A5EE1">
              <w:rPr>
                <w:rFonts w:ascii="HG丸ｺﾞｼｯｸM-PRO" w:eastAsia="HG丸ｺﾞｼｯｸM-PRO" w:hAnsi="HG丸ｺﾞｼｯｸM-PRO" w:hint="eastAsia"/>
                <w:sz w:val="22"/>
              </w:rPr>
              <w:t>/50</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B55FBC">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1.6</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0270D6" w:rsidRPr="00F27202" w:rsidTr="000270D6">
        <w:trPr>
          <w:trHeight w:val="113"/>
        </w:trPr>
        <w:tc>
          <w:tcPr>
            <w:tcW w:w="1275" w:type="dxa"/>
            <w:vMerge/>
            <w:tcBorders>
              <w:left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Cs w:val="21"/>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B55FBC">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つぐ高原グリーンパーク</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B55FBC">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27</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B55FBC">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w:t>
            </w:r>
            <w:r w:rsidRPr="000A5EE1">
              <w:rPr>
                <w:rFonts w:ascii="HG丸ｺﾞｼｯｸM-PRO" w:eastAsia="HG丸ｺﾞｼｯｸM-PRO" w:hAnsi="HG丸ｺﾞｼｯｸM-PRO" w:cs="ＭＳ Ｐゴシック"/>
                <w:kern w:val="0"/>
                <w:sz w:val="22"/>
              </w:rPr>
              <w:t>.</w:t>
            </w:r>
            <w:r>
              <w:rPr>
                <w:rFonts w:ascii="HG丸ｺﾞｼｯｸM-PRO" w:eastAsia="HG丸ｺﾞｼｯｸM-PRO" w:hAnsi="HG丸ｺﾞｼｯｸM-PRO" w:cs="ＭＳ Ｐゴシック"/>
                <w:kern w:val="0"/>
                <w:sz w:val="22"/>
              </w:rPr>
              <w:t>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0270D6" w:rsidRPr="00F27202" w:rsidTr="000270D6">
        <w:trPr>
          <w:trHeight w:val="113"/>
        </w:trPr>
        <w:tc>
          <w:tcPr>
            <w:tcW w:w="1275" w:type="dxa"/>
            <w:vMerge/>
            <w:tcBorders>
              <w:left w:val="single" w:sz="4" w:space="0" w:color="auto"/>
              <w:bottom w:val="single" w:sz="4" w:space="0" w:color="auto"/>
              <w:right w:val="single" w:sz="4" w:space="0" w:color="auto"/>
            </w:tcBorders>
            <w:shd w:val="clear" w:color="auto" w:fill="auto"/>
            <w:noWrap/>
            <w:vAlign w:val="center"/>
          </w:tcPr>
          <w:p w:rsidR="000270D6" w:rsidRPr="0005432B" w:rsidRDefault="000270D6" w:rsidP="0024212A">
            <w:pPr>
              <w:jc w:val="center"/>
              <w:rPr>
                <w:rFonts w:ascii="HG丸ｺﾞｼｯｸM-PRO" w:eastAsia="HG丸ｺﾞｼｯｸM-PRO" w:hAnsi="HG丸ｺﾞｼｯｸM-PRO"/>
                <w:szCs w:val="21"/>
              </w:rPr>
            </w:pPr>
          </w:p>
        </w:tc>
        <w:tc>
          <w:tcPr>
            <w:tcW w:w="2718" w:type="dxa"/>
            <w:tcBorders>
              <w:top w:val="nil"/>
              <w:left w:val="nil"/>
              <w:bottom w:val="single" w:sz="4" w:space="0" w:color="auto"/>
              <w:right w:val="double" w:sz="4" w:space="0" w:color="auto"/>
            </w:tcBorders>
            <w:shd w:val="clear" w:color="auto" w:fill="auto"/>
            <w:noWrap/>
            <w:vAlign w:val="center"/>
          </w:tcPr>
          <w:p w:rsidR="000270D6" w:rsidRPr="0005432B" w:rsidRDefault="000270D6" w:rsidP="00B55FBC">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つぐ高原グリーンホール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0270D6" w:rsidRPr="000A5EE1" w:rsidRDefault="000270D6" w:rsidP="00B55FBC">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26</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0270D6" w:rsidRPr="000A5EE1" w:rsidRDefault="000270D6" w:rsidP="00B55FBC">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0270D6" w:rsidRPr="000A5EE1" w:rsidRDefault="000270D6"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24212A" w:rsidRPr="00F27202" w:rsidTr="000270D6">
        <w:trPr>
          <w:trHeight w:val="285"/>
        </w:trPr>
        <w:tc>
          <w:tcPr>
            <w:tcW w:w="1275"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lastRenderedPageBreak/>
              <w:t>施設類型</w:t>
            </w:r>
          </w:p>
        </w:tc>
        <w:tc>
          <w:tcPr>
            <w:tcW w:w="2718" w:type="dxa"/>
            <w:tcBorders>
              <w:top w:val="nil"/>
              <w:left w:val="nil"/>
              <w:bottom w:val="single" w:sz="4" w:space="0" w:color="auto"/>
              <w:right w:val="doub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施設名</w:t>
            </w:r>
          </w:p>
        </w:tc>
        <w:tc>
          <w:tcPr>
            <w:tcW w:w="989" w:type="dxa"/>
            <w:tcBorders>
              <w:top w:val="single" w:sz="4" w:space="0" w:color="auto"/>
              <w:left w:val="double" w:sz="4" w:space="0" w:color="auto"/>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16"/>
                <w:szCs w:val="16"/>
              </w:rPr>
            </w:pPr>
            <w:r w:rsidRPr="00F27202">
              <w:rPr>
                <w:rFonts w:ascii="HG丸ｺﾞｼｯｸM-PRO" w:eastAsia="HG丸ｺﾞｼｯｸM-PRO" w:hAnsi="HG丸ｺﾞｼｯｸM-PRO" w:cs="ＭＳ Ｐゴシック" w:hint="eastAsia"/>
                <w:color w:val="FFFFFF" w:themeColor="background1"/>
                <w:kern w:val="0"/>
                <w:sz w:val="16"/>
                <w:szCs w:val="16"/>
              </w:rPr>
              <w:t>経過年数/耐用年数</w:t>
            </w:r>
            <w:r w:rsidRPr="00F27202">
              <w:rPr>
                <w:rFonts w:ascii="HG丸ｺﾞｼｯｸM-PRO" w:eastAsia="HG丸ｺﾞｼｯｸM-PRO" w:hAnsi="HG丸ｺﾞｼｯｸM-PRO" w:cs="ＭＳ Ｐゴシック" w:hint="eastAsia"/>
                <w:color w:val="FFFFFF" w:themeColor="background1"/>
                <w:kern w:val="0"/>
                <w:sz w:val="14"/>
                <w:szCs w:val="14"/>
              </w:rPr>
              <w:t>※</w:t>
            </w:r>
          </w:p>
        </w:tc>
        <w:tc>
          <w:tcPr>
            <w:tcW w:w="847" w:type="dxa"/>
            <w:tcBorders>
              <w:top w:val="nil"/>
              <w:left w:val="nil"/>
              <w:bottom w:val="single" w:sz="4" w:space="0" w:color="auto"/>
              <w:right w:val="doub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老朽</w:t>
            </w:r>
          </w:p>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化度</w:t>
            </w:r>
          </w:p>
        </w:tc>
        <w:tc>
          <w:tcPr>
            <w:tcW w:w="848" w:type="dxa"/>
            <w:tcBorders>
              <w:top w:val="single" w:sz="4" w:space="0" w:color="auto"/>
              <w:left w:val="double" w:sz="4" w:space="0" w:color="auto"/>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利用</w:t>
            </w:r>
            <w:r>
              <w:rPr>
                <w:rFonts w:ascii="HG丸ｺﾞｼｯｸM-PRO" w:eastAsia="HG丸ｺﾞｼｯｸM-PRO" w:hAnsi="HG丸ｺﾞｼｯｸM-PRO" w:cs="ＭＳ Ｐゴシック" w:hint="eastAsia"/>
                <w:color w:val="FFFFFF" w:themeColor="background1"/>
                <w:kern w:val="0"/>
                <w:sz w:val="22"/>
              </w:rPr>
              <w:t>者数</w:t>
            </w:r>
          </w:p>
        </w:tc>
        <w:tc>
          <w:tcPr>
            <w:tcW w:w="847" w:type="dxa"/>
            <w:tcBorders>
              <w:top w:val="single" w:sz="4" w:space="0" w:color="auto"/>
              <w:left w:val="nil"/>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Pr>
                <w:rFonts w:ascii="HG丸ｺﾞｼｯｸM-PRO" w:eastAsia="HG丸ｺﾞｼｯｸM-PRO" w:hAnsi="HG丸ｺﾞｼｯｸM-PRO" w:cs="ＭＳ Ｐゴシック" w:hint="eastAsia"/>
                <w:color w:val="FFFFFF" w:themeColor="background1"/>
                <w:kern w:val="0"/>
                <w:sz w:val="20"/>
                <w:szCs w:val="20"/>
              </w:rPr>
              <w:t>負担率</w:t>
            </w:r>
          </w:p>
        </w:tc>
        <w:tc>
          <w:tcPr>
            <w:tcW w:w="848" w:type="dxa"/>
            <w:tcBorders>
              <w:top w:val="single" w:sz="4" w:space="0" w:color="auto"/>
              <w:left w:val="nil"/>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Pr>
                <w:rFonts w:ascii="HG丸ｺﾞｼｯｸM-PRO" w:eastAsia="HG丸ｺﾞｼｯｸM-PRO" w:hAnsi="HG丸ｺﾞｼｯｸM-PRO" w:cs="ＭＳ Ｐゴシック" w:hint="eastAsia"/>
                <w:color w:val="FFFFFF" w:themeColor="background1"/>
                <w:kern w:val="0"/>
                <w:sz w:val="22"/>
              </w:rPr>
              <w:t>コスト</w:t>
            </w:r>
          </w:p>
        </w:tc>
        <w:tc>
          <w:tcPr>
            <w:tcW w:w="802" w:type="dxa"/>
            <w:tcBorders>
              <w:top w:val="single" w:sz="4" w:space="0" w:color="auto"/>
              <w:left w:val="nil"/>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利用度</w:t>
            </w:r>
          </w:p>
        </w:tc>
      </w:tr>
      <w:tr w:rsidR="0024212A" w:rsidRPr="00F27202" w:rsidTr="000270D6">
        <w:trPr>
          <w:trHeight w:val="285"/>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r w:rsidRPr="00966AF2">
              <w:rPr>
                <w:rFonts w:ascii="HG丸ｺﾞｼｯｸM-PRO" w:eastAsia="HG丸ｺﾞｼｯｸM-PRO" w:hAnsi="HG丸ｺﾞｼｯｸM-PRO" w:hint="eastAsia"/>
              </w:rPr>
              <w:t>産業系施設</w:t>
            </w: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sz w:val="18"/>
              </w:rPr>
            </w:pPr>
            <w:r w:rsidRPr="00966AF2">
              <w:rPr>
                <w:rFonts w:ascii="HG丸ｺﾞｼｯｸM-PRO" w:eastAsia="HG丸ｺﾞｼｯｸM-PRO" w:hAnsi="HG丸ｺﾞｼｯｸM-PRO" w:hint="eastAsia"/>
                <w:sz w:val="18"/>
              </w:rPr>
              <w:t>津具産業指導センター（見出）</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sz w:val="22"/>
              </w:rPr>
              <w:t>38</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38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85"/>
        </w:trPr>
        <w:tc>
          <w:tcPr>
            <w:tcW w:w="1275" w:type="dxa"/>
            <w:vMerge w:val="restart"/>
            <w:tcBorders>
              <w:top w:val="single" w:sz="4" w:space="0" w:color="auto"/>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r w:rsidRPr="00966AF2">
              <w:rPr>
                <w:rFonts w:ascii="HG丸ｺﾞｼｯｸM-PRO" w:eastAsia="HG丸ｺﾞｼｯｸM-PRO" w:hAnsi="HG丸ｺﾞｼｯｸM-PRO" w:hint="eastAsia"/>
              </w:rPr>
              <w:t>学校</w:t>
            </w: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田口小学校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25</w:t>
            </w:r>
            <w:r w:rsidRPr="000A5EE1">
              <w:rPr>
                <w:rFonts w:ascii="HG丸ｺﾞｼｯｸM-PRO" w:eastAsia="HG丸ｺﾞｼｯｸM-PRO" w:hAnsi="HG丸ｺﾞｼｯｸM-PRO" w:hint="eastAsia"/>
                <w:sz w:val="22"/>
              </w:rPr>
              <w:t>/47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w:t>
            </w:r>
            <w:r w:rsidRPr="000A5EE1">
              <w:rPr>
                <w:rFonts w:ascii="HG丸ｺﾞｼｯｸM-PRO" w:eastAsia="HG丸ｺﾞｼｯｸM-PRO" w:hAnsi="HG丸ｺﾞｼｯｸM-PRO" w:cs="ＭＳ Ｐゴシック"/>
                <w:kern w:val="0"/>
                <w:sz w:val="22"/>
              </w:rPr>
              <w:t>.</w:t>
            </w:r>
            <w:r>
              <w:rPr>
                <w:rFonts w:ascii="HG丸ｺﾞｼｯｸM-PRO" w:eastAsia="HG丸ｺﾞｼｯｸM-PRO" w:hAnsi="HG丸ｺﾞｼｯｸM-PRO" w:cs="ＭＳ Ｐゴシック"/>
                <w:kern w:val="0"/>
                <w:sz w:val="22"/>
              </w:rPr>
              <w:t>1</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24212A" w:rsidRPr="00F27202" w:rsidTr="000270D6">
        <w:trPr>
          <w:trHeight w:val="285"/>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清嶺小学校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51</w:t>
            </w:r>
            <w:r w:rsidRPr="000A5EE1">
              <w:rPr>
                <w:rFonts w:ascii="HG丸ｺﾞｼｯｸM-PRO" w:eastAsia="HG丸ｺﾞｼｯｸM-PRO" w:hAnsi="HG丸ｺﾞｼｯｸM-PRO" w:hint="eastAsia"/>
                <w:sz w:val="22"/>
              </w:rPr>
              <w:t>/47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w:t>
            </w:r>
            <w:r w:rsidRPr="000A5EE1">
              <w:rPr>
                <w:rFonts w:ascii="HG丸ｺﾞｼｯｸM-PRO" w:eastAsia="HG丸ｺﾞｼｯｸM-PRO" w:hAnsi="HG丸ｺﾞｼｯｸM-PRO" w:cs="ＭＳ Ｐゴシック"/>
                <w:kern w:val="0"/>
                <w:sz w:val="22"/>
              </w:rPr>
              <w:t>.</w:t>
            </w:r>
            <w:r>
              <w:rPr>
                <w:rFonts w:ascii="HG丸ｺﾞｼｯｸM-PRO" w:eastAsia="HG丸ｺﾞｼｯｸM-PRO" w:hAnsi="HG丸ｺﾞｼｯｸM-PRO" w:cs="ＭＳ Ｐゴシック"/>
                <w:kern w:val="0"/>
                <w:sz w:val="22"/>
              </w:rPr>
              <w:t>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285"/>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田峯小学校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68</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285"/>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名倉小学校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8</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1.7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85"/>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設楽中学校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14</w:t>
            </w:r>
            <w:r w:rsidRPr="000A5EE1">
              <w:rPr>
                <w:rFonts w:ascii="HG丸ｺﾞｼｯｸM-PRO" w:eastAsia="HG丸ｺﾞｼｯｸM-PRO" w:hAnsi="HG丸ｺﾞｼｯｸM-PRO" w:hint="eastAsia"/>
                <w:sz w:val="22"/>
              </w:rPr>
              <w:t>/47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1.</w:t>
            </w:r>
            <w:r>
              <w:rPr>
                <w:rFonts w:ascii="HG丸ｺﾞｼｯｸM-PRO" w:eastAsia="HG丸ｺﾞｼｯｸM-PRO" w:hAnsi="HG丸ｺﾞｼｯｸM-PRO" w:cs="ＭＳ Ｐゴシック"/>
                <w:kern w:val="0"/>
                <w:sz w:val="22"/>
              </w:rPr>
              <w:t>6</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285"/>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津具小学校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41</w:t>
            </w:r>
            <w:r w:rsidRPr="000A5EE1">
              <w:rPr>
                <w:rFonts w:ascii="HG丸ｺﾞｼｯｸM-PRO" w:eastAsia="HG丸ｺﾞｼｯｸM-PRO" w:hAnsi="HG丸ｺﾞｼｯｸM-PRO" w:hint="eastAsia"/>
                <w:sz w:val="22"/>
              </w:rPr>
              <w:t>/47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津具中学校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36</w:t>
            </w:r>
            <w:r w:rsidRPr="000A5EE1">
              <w:rPr>
                <w:rFonts w:ascii="HG丸ｺﾞｼｯｸM-PRO" w:eastAsia="HG丸ｺﾞｼｯｸM-PRO" w:hAnsi="HG丸ｺﾞｼｯｸM-PRO" w:hint="eastAsia"/>
                <w:sz w:val="22"/>
              </w:rPr>
              <w:t>/47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w:t>
            </w:r>
            <w:r>
              <w:rPr>
                <w:rFonts w:ascii="HG丸ｺﾞｼｯｸM-PRO" w:eastAsia="HG丸ｺﾞｼｯｸM-PRO" w:hAnsi="HG丸ｺﾞｼｯｸM-PRO" w:cs="ＭＳ Ｐゴシック"/>
                <w:kern w:val="0"/>
                <w:sz w:val="22"/>
              </w:rPr>
              <w:t>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285"/>
        </w:trPr>
        <w:tc>
          <w:tcPr>
            <w:tcW w:w="1275" w:type="dxa"/>
            <w:tcBorders>
              <w:top w:val="nil"/>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sz w:val="14"/>
              </w:rPr>
            </w:pPr>
            <w:r w:rsidRPr="00966AF2">
              <w:rPr>
                <w:rFonts w:ascii="HG丸ｺﾞｼｯｸM-PRO" w:eastAsia="HG丸ｺﾞｼｯｸM-PRO" w:hAnsi="HG丸ｺﾞｼｯｸM-PRO" w:hint="eastAsia"/>
                <w:sz w:val="14"/>
              </w:rPr>
              <w:t>その他教育施設</w:t>
            </w: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4911ED">
            <w:pPr>
              <w:rPr>
                <w:rFonts w:ascii="HG丸ｺﾞｼｯｸM-PRO" w:eastAsia="HG丸ｺﾞｼｯｸM-PRO" w:hAnsi="HG丸ｺﾞｼｯｸM-PRO"/>
              </w:rPr>
            </w:pPr>
            <w:r w:rsidRPr="00966AF2">
              <w:rPr>
                <w:rFonts w:ascii="HG丸ｺﾞｼｯｸM-PRO" w:eastAsia="HG丸ｺﾞｼｯｸM-PRO" w:hAnsi="HG丸ｺﾞｼｯｸM-PRO" w:hint="eastAsia"/>
              </w:rPr>
              <w:t>井戸入教員住宅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w:t>
            </w:r>
            <w:r w:rsidRPr="000A5EE1">
              <w:rPr>
                <w:rFonts w:ascii="HG丸ｺﾞｼｯｸM-PRO" w:eastAsia="HG丸ｺﾞｼｯｸM-PRO" w:hAnsi="HG丸ｺﾞｼｯｸM-PRO" w:hint="eastAsia"/>
                <w:sz w:val="22"/>
              </w:rPr>
              <w:t>6/</w:t>
            </w:r>
            <w:r w:rsidRPr="000A5EE1">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85"/>
        </w:trPr>
        <w:tc>
          <w:tcPr>
            <w:tcW w:w="1275" w:type="dxa"/>
            <w:vMerge w:val="restart"/>
            <w:tcBorders>
              <w:top w:val="nil"/>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 w:val="16"/>
              </w:rPr>
            </w:pPr>
            <w:r w:rsidRPr="0005432B">
              <w:rPr>
                <w:rFonts w:ascii="HG丸ｺﾞｼｯｸM-PRO" w:eastAsia="HG丸ｺﾞｼｯｸM-PRO" w:hAnsi="HG丸ｺﾞｼｯｸM-PRO" w:hint="eastAsia"/>
                <w:sz w:val="16"/>
              </w:rPr>
              <w:t>幼保・こども園</w:t>
            </w: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清嶺保育園</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5</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1</w:t>
            </w:r>
            <w:r w:rsidRPr="000A5EE1">
              <w:rPr>
                <w:rFonts w:ascii="HG丸ｺﾞｼｯｸM-PRO" w:eastAsia="HG丸ｺﾞｼｯｸM-PRO" w:hAnsi="HG丸ｺﾞｼｯｸM-PRO" w:cs="ＭＳ Ｐゴシック"/>
                <w:kern w:val="0"/>
                <w:sz w:val="22"/>
              </w:rPr>
              <w:t>.5</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285"/>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 w:val="16"/>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名倉保育園</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0</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1.0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1.3</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 w:val="16"/>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津具保育園</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hint="eastAsia"/>
                <w:sz w:val="22"/>
              </w:rPr>
              <w:t>1</w:t>
            </w:r>
            <w:r w:rsidRPr="000A5EE1">
              <w:rPr>
                <w:rFonts w:ascii="HG丸ｺﾞｼｯｸM-PRO" w:eastAsia="HG丸ｺﾞｼｯｸM-PRO" w:hAnsi="HG丸ｺﾞｼｯｸM-PRO"/>
                <w:sz w:val="22"/>
              </w:rPr>
              <w:t>9</w:t>
            </w:r>
            <w:r w:rsidRPr="000A5EE1">
              <w:rPr>
                <w:rFonts w:ascii="HG丸ｺﾞｼｯｸM-PRO" w:eastAsia="HG丸ｺﾞｼｯｸM-PRO" w:hAnsi="HG丸ｺﾞｼｯｸM-PRO" w:hint="eastAsia"/>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w:t>
            </w:r>
            <w:r w:rsidRPr="000A5EE1">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kern w:val="0"/>
                <w:sz w:val="22"/>
              </w:rPr>
              <w:t>3</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285"/>
        </w:trPr>
        <w:tc>
          <w:tcPr>
            <w:tcW w:w="1275" w:type="dxa"/>
            <w:tcBorders>
              <w:top w:val="nil"/>
              <w:left w:val="single" w:sz="4" w:space="0" w:color="auto"/>
              <w:bottom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 w:val="16"/>
              </w:rPr>
            </w:pPr>
            <w:r w:rsidRPr="0005432B">
              <w:rPr>
                <w:rFonts w:ascii="HG丸ｺﾞｼｯｸM-PRO" w:eastAsia="HG丸ｺﾞｼｯｸM-PRO" w:hAnsi="HG丸ｺﾞｼｯｸM-PRO" w:hint="eastAsia"/>
                <w:sz w:val="16"/>
              </w:rPr>
              <w:t>幼児・児童施設</w:t>
            </w: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田口児童館</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42</w:t>
            </w:r>
            <w:r w:rsidRPr="000A5EE1">
              <w:rPr>
                <w:rFonts w:ascii="HG丸ｺﾞｼｯｸM-PRO" w:eastAsia="HG丸ｺﾞｼｯｸM-PRO" w:hAnsi="HG丸ｺﾞｼｯｸM-PRO" w:hint="eastAsia"/>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24212A" w:rsidRPr="00F27202" w:rsidTr="000270D6">
        <w:trPr>
          <w:trHeight w:val="285"/>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212A" w:rsidRPr="0005432B" w:rsidRDefault="0024212A" w:rsidP="007B1435">
            <w:pPr>
              <w:ind w:leftChars="-44" w:left="-92" w:rightChars="-41" w:right="-86"/>
              <w:jc w:val="center"/>
              <w:rPr>
                <w:rFonts w:ascii="HG丸ｺﾞｼｯｸM-PRO" w:eastAsia="HG丸ｺﾞｼｯｸM-PRO" w:hAnsi="HG丸ｺﾞｼｯｸM-PRO"/>
                <w:sz w:val="18"/>
              </w:rPr>
            </w:pPr>
            <w:r w:rsidRPr="0005432B">
              <w:rPr>
                <w:rFonts w:ascii="HG丸ｺﾞｼｯｸM-PRO" w:eastAsia="HG丸ｺﾞｼｯｸM-PRO" w:hAnsi="HG丸ｺﾞｼｯｸM-PRO" w:hint="eastAsia"/>
                <w:sz w:val="18"/>
              </w:rPr>
              <w:t>高齢福祉施設</w:t>
            </w: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 w:val="20"/>
              </w:rPr>
            </w:pPr>
            <w:r w:rsidRPr="0005432B">
              <w:rPr>
                <w:rFonts w:ascii="HG丸ｺﾞｼｯｸM-PRO" w:eastAsia="HG丸ｺﾞｼｯｸM-PRO" w:hAnsi="HG丸ｺﾞｼｯｸM-PRO" w:hint="eastAsia"/>
                <w:sz w:val="20"/>
              </w:rPr>
              <w:t>老人福祉施設やすらぎの里</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21</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1.</w:t>
            </w:r>
            <w:r w:rsidR="00580CAC">
              <w:rPr>
                <w:rFonts w:ascii="HG丸ｺﾞｼｯｸM-PRO" w:eastAsia="HG丸ｺﾞｼｯｸM-PRO" w:hAnsi="HG丸ｺﾞｼｯｸM-PRO" w:cs="ＭＳ Ｐゴシック" w:hint="eastAsia"/>
                <w:kern w:val="0"/>
                <w:sz w:val="22"/>
              </w:rPr>
              <w:t>9</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285"/>
        </w:trPr>
        <w:tc>
          <w:tcPr>
            <w:tcW w:w="1275" w:type="dxa"/>
            <w:vMerge w:val="restart"/>
            <w:tcBorders>
              <w:top w:val="nil"/>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保健施設</w:t>
            </w: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したら保健福祉センター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hint="eastAsia"/>
                <w:sz w:val="22"/>
              </w:rPr>
              <w:t>1</w:t>
            </w:r>
            <w:r w:rsidRPr="000A5EE1">
              <w:rPr>
                <w:rFonts w:ascii="HG丸ｺﾞｼｯｸM-PRO" w:eastAsia="HG丸ｺﾞｼｯｸM-PRO" w:hAnsi="HG丸ｺﾞｼｯｸM-PRO"/>
                <w:sz w:val="22"/>
              </w:rPr>
              <w:t>9</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50</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1.</w:t>
            </w:r>
            <w:r w:rsidRPr="000A5EE1">
              <w:rPr>
                <w:rFonts w:ascii="HG丸ｺﾞｼｯｸM-PRO" w:eastAsia="HG丸ｺﾞｼｯｸM-PRO" w:hAnsi="HG丸ｺﾞｼｯｸM-PRO" w:cs="ＭＳ Ｐゴシック"/>
                <w:kern w:val="0"/>
                <w:sz w:val="22"/>
              </w:rPr>
              <w:t>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つぐ保健福祉センター</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hint="eastAsia"/>
                <w:sz w:val="22"/>
              </w:rPr>
              <w:t>1</w:t>
            </w:r>
            <w:r w:rsidRPr="000A5EE1">
              <w:rPr>
                <w:rFonts w:ascii="HG丸ｺﾞｼｯｸM-PRO" w:eastAsia="HG丸ｺﾞｼｯｸM-PRO" w:hAnsi="HG丸ｺﾞｼｯｸM-PRO"/>
                <w:sz w:val="22"/>
              </w:rPr>
              <w:t>6</w:t>
            </w:r>
            <w:r w:rsidRPr="000A5EE1">
              <w:rPr>
                <w:rFonts w:ascii="HG丸ｺﾞｼｯｸM-PRO" w:eastAsia="HG丸ｺﾞｼｯｸM-PRO" w:hAnsi="HG丸ｺﾞｼｯｸM-PRO" w:hint="eastAsia"/>
                <w:sz w:val="22"/>
              </w:rPr>
              <w:t>/3</w:t>
            </w:r>
            <w:r w:rsidRPr="000A5EE1">
              <w:rPr>
                <w:rFonts w:ascii="HG丸ｺﾞｼｯｸM-PRO" w:eastAsia="HG丸ｺﾞｼｯｸM-PRO" w:hAnsi="HG丸ｺﾞｼｯｸM-PRO"/>
                <w:sz w:val="22"/>
              </w:rPr>
              <w:t>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1.</w:t>
            </w:r>
            <w:r w:rsidRPr="000A5EE1">
              <w:rPr>
                <w:rFonts w:ascii="HG丸ｺﾞｼｯｸM-PRO" w:eastAsia="HG丸ｺﾞｼｯｸM-PRO" w:hAnsi="HG丸ｺﾞｼｯｸM-PRO" w:cs="ＭＳ Ｐゴシック"/>
                <w:kern w:val="0"/>
                <w:sz w:val="22"/>
              </w:rPr>
              <w:t>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85"/>
        </w:trPr>
        <w:tc>
          <w:tcPr>
            <w:tcW w:w="1275" w:type="dxa"/>
            <w:vMerge w:val="restart"/>
            <w:tcBorders>
              <w:top w:val="nil"/>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r w:rsidRPr="00966AF2">
              <w:rPr>
                <w:rFonts w:ascii="HG丸ｺﾞｼｯｸM-PRO" w:eastAsia="HG丸ｺﾞｼｯｸM-PRO" w:hAnsi="HG丸ｺﾞｼｯｸM-PRO" w:hint="eastAsia"/>
              </w:rPr>
              <w:t>医療施設</w:t>
            </w: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つぐ診療所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10/38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1.5</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2.0</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つぐ診療所医師住宅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sz w:val="22"/>
              </w:rPr>
              <w:t>1</w:t>
            </w:r>
            <w:r w:rsidRPr="000A5EE1">
              <w:rPr>
                <w:rFonts w:ascii="HG丸ｺﾞｼｯｸM-PRO" w:eastAsia="HG丸ｺﾞｼｯｸM-PRO" w:hAnsi="HG丸ｺﾞｼｯｸM-PRO" w:hint="eastAsia"/>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1.1</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285"/>
        </w:trPr>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r w:rsidRPr="0005432B">
              <w:rPr>
                <w:rFonts w:ascii="HG丸ｺﾞｼｯｸM-PRO" w:eastAsia="HG丸ｺﾞｼｯｸM-PRO" w:hAnsi="HG丸ｺﾞｼｯｸM-PRO" w:hint="eastAsia"/>
              </w:rPr>
              <w:t>庁舎等</w:t>
            </w: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設楽町役場本庁舎</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1</w:t>
            </w:r>
            <w:r w:rsidRPr="000A5EE1">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kern w:val="0"/>
                <w:sz w:val="22"/>
              </w:rPr>
              <w:t>2</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 w:val="14"/>
              </w:rPr>
            </w:pPr>
            <w:r w:rsidRPr="001A4F39">
              <w:rPr>
                <w:rFonts w:ascii="HG丸ｺﾞｼｯｸM-PRO" w:eastAsia="HG丸ｺﾞｼｯｸM-PRO" w:hAnsi="HG丸ｺﾞｼｯｸM-PRO" w:hint="eastAsia"/>
                <w:w w:val="85"/>
                <w:kern w:val="0"/>
                <w:sz w:val="16"/>
                <w:fitText w:val="2400" w:id="1254853377"/>
              </w:rPr>
              <w:t>設楽町役場川原田庁舎（一般事務所</w:t>
            </w:r>
            <w:r w:rsidRPr="001A4F39">
              <w:rPr>
                <w:rFonts w:ascii="HG丸ｺﾞｼｯｸM-PRO" w:eastAsia="HG丸ｺﾞｼｯｸM-PRO" w:hAnsi="HG丸ｺﾞｼｯｸM-PRO" w:hint="eastAsia"/>
                <w:spacing w:val="-75"/>
                <w:w w:val="85"/>
                <w:kern w:val="0"/>
                <w:sz w:val="16"/>
                <w:fitText w:val="2400" w:id="1254853377"/>
              </w:rPr>
              <w:t>）</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hint="eastAsia"/>
                <w:sz w:val="22"/>
              </w:rPr>
              <w:t>2</w:t>
            </w:r>
            <w:r w:rsidRPr="000A5EE1">
              <w:rPr>
                <w:rFonts w:ascii="HG丸ｺﾞｼｯｸM-PRO" w:eastAsia="HG丸ｺﾞｼｯｸM-PRO" w:hAnsi="HG丸ｺﾞｼｯｸM-PRO"/>
                <w:sz w:val="22"/>
              </w:rPr>
              <w:t>6</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50</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w:t>
            </w:r>
            <w:r w:rsidRPr="000A5EE1">
              <w:rPr>
                <w:rFonts w:ascii="HG丸ｺﾞｼｯｸM-PRO" w:eastAsia="HG丸ｺﾞｼｯｸM-PRO" w:hAnsi="HG丸ｺﾞｼｯｸM-PRO" w:cs="ＭＳ Ｐゴシック"/>
                <w:kern w:val="0"/>
                <w:sz w:val="22"/>
              </w:rPr>
              <w:t>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津具総合支所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15/50</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1.</w:t>
            </w:r>
            <w:r>
              <w:rPr>
                <w:rFonts w:ascii="HG丸ｺﾞｼｯｸM-PRO" w:eastAsia="HG丸ｺﾞｼｯｸM-PRO" w:hAnsi="HG丸ｺﾞｼｯｸM-PRO" w:cs="ＭＳ Ｐゴシック"/>
                <w:kern w:val="0"/>
                <w:sz w:val="22"/>
              </w:rPr>
              <w:t>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r>
              <w:rPr>
                <w:rFonts w:ascii="HG丸ｺﾞｼｯｸM-PRO" w:eastAsia="HG丸ｺﾞｼｯｸM-PRO" w:hAnsi="HG丸ｺﾞｼｯｸM-PRO"/>
              </w:rPr>
              <w:t>3</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tcPr>
          <w:p w:rsidR="0024212A" w:rsidRPr="002879A2" w:rsidRDefault="0024212A" w:rsidP="0024212A">
            <w:pPr>
              <w:rPr>
                <w:rFonts w:ascii="HG丸ｺﾞｼｯｸM-PRO" w:eastAsia="HG丸ｺﾞｼｯｸM-PRO" w:hAnsi="HG丸ｺﾞｼｯｸM-PRO"/>
              </w:rPr>
            </w:pPr>
            <w:r w:rsidRPr="002879A2">
              <w:rPr>
                <w:rFonts w:ascii="HG丸ｺﾞｼｯｸM-PRO" w:eastAsia="HG丸ｺﾞｼｯｸM-PRO" w:hAnsi="HG丸ｺﾞｼｯｸM-PRO" w:hint="eastAsia"/>
              </w:rPr>
              <w:t>庁用車車庫（郵便局前）</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13</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31</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1</w:t>
            </w:r>
            <w:r w:rsidRPr="000A5EE1">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kern w:val="0"/>
                <w:sz w:val="22"/>
              </w:rPr>
              <w:t>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2</w:t>
            </w:r>
            <w:r w:rsidRPr="000A5EE1">
              <w:rPr>
                <w:rFonts w:ascii="HG丸ｺﾞｼｯｸM-PRO" w:eastAsia="HG丸ｺﾞｼｯｸM-PRO" w:hAnsi="HG丸ｺﾞｼｯｸM-PRO" w:hint="eastAsia"/>
              </w:rPr>
              <w:t>.7</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tcPr>
          <w:p w:rsidR="0024212A" w:rsidRPr="002879A2" w:rsidRDefault="0024212A" w:rsidP="0024212A">
            <w:pPr>
              <w:rPr>
                <w:rFonts w:ascii="HG丸ｺﾞｼｯｸM-PRO" w:eastAsia="HG丸ｺﾞｼｯｸM-PRO" w:hAnsi="HG丸ｺﾞｼｯｸM-PRO"/>
              </w:rPr>
            </w:pPr>
            <w:r w:rsidRPr="002879A2">
              <w:rPr>
                <w:rFonts w:ascii="HG丸ｺﾞｼｯｸM-PRO" w:eastAsia="HG丸ｺﾞｼｯｸM-PRO" w:hAnsi="HG丸ｺﾞｼｯｸM-PRO" w:hint="eastAsia"/>
                <w:sz w:val="18"/>
              </w:rPr>
              <w:t>庁用車車庫（保健センター前）</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sz w:val="22"/>
              </w:rPr>
              <w:t>9</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31</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1.6</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2.7</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tcPr>
          <w:p w:rsidR="0024212A" w:rsidRPr="002879A2" w:rsidRDefault="0024212A" w:rsidP="0024212A">
            <w:pPr>
              <w:rPr>
                <w:rFonts w:ascii="HG丸ｺﾞｼｯｸM-PRO" w:eastAsia="HG丸ｺﾞｼｯｸM-PRO" w:hAnsi="HG丸ｺﾞｼｯｸM-PRO"/>
              </w:rPr>
            </w:pPr>
            <w:r w:rsidRPr="002879A2">
              <w:rPr>
                <w:rFonts w:ascii="HG丸ｺﾞｼｯｸM-PRO" w:eastAsia="HG丸ｺﾞｼｯｸM-PRO" w:hAnsi="HG丸ｺﾞｼｯｸM-PRO" w:hint="eastAsia"/>
              </w:rPr>
              <w:t>庁用車車庫（稗田）</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24212A">
              <w:rPr>
                <w:rFonts w:ascii="HG丸ｺﾞｼｯｸM-PRO" w:eastAsia="HG丸ｺﾞｼｯｸM-PRO" w:hAnsi="HG丸ｺﾞｼｯｸM-PRO"/>
              </w:rPr>
              <w:t>6</w:t>
            </w:r>
            <w:r w:rsidRPr="0024212A">
              <w:rPr>
                <w:rFonts w:ascii="HG丸ｺﾞｼｯｸM-PRO" w:eastAsia="HG丸ｺﾞｼｯｸM-PRO" w:hAnsi="HG丸ｺﾞｼｯｸM-PRO" w:hint="eastAsia"/>
              </w:rPr>
              <w:t>/</w:t>
            </w:r>
            <w:r w:rsidRPr="0024212A">
              <w:rPr>
                <w:rFonts w:ascii="HG丸ｺﾞｼｯｸM-PRO" w:eastAsia="HG丸ｺﾞｼｯｸM-PRO" w:hAnsi="HG丸ｺﾞｼｯｸM-PRO"/>
              </w:rPr>
              <w:t>31</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1</w:t>
            </w:r>
            <w:r w:rsidRPr="000A5EE1">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kern w:val="0"/>
                <w:sz w:val="22"/>
              </w:rPr>
              <w:t>4</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2</w:t>
            </w:r>
            <w:r w:rsidRPr="000A5EE1">
              <w:rPr>
                <w:rFonts w:ascii="HG丸ｺﾞｼｯｸM-PRO" w:eastAsia="HG丸ｺﾞｼｯｸM-PRO" w:hAnsi="HG丸ｺﾞｼｯｸM-PRO" w:hint="eastAsia"/>
              </w:rPr>
              <w:t>.7</w:t>
            </w:r>
          </w:p>
        </w:tc>
      </w:tr>
      <w:tr w:rsidR="0024212A" w:rsidRPr="00F27202" w:rsidTr="000270D6">
        <w:trPr>
          <w:trHeight w:val="285"/>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tcPr>
          <w:p w:rsidR="0024212A" w:rsidRPr="002879A2" w:rsidRDefault="0024212A" w:rsidP="0024212A">
            <w:pPr>
              <w:rPr>
                <w:rFonts w:ascii="HG丸ｺﾞｼｯｸM-PRO" w:eastAsia="HG丸ｺﾞｼｯｸM-PRO" w:hAnsi="HG丸ｺﾞｼｯｸM-PRO"/>
              </w:rPr>
            </w:pPr>
            <w:r w:rsidRPr="002879A2">
              <w:rPr>
                <w:rFonts w:ascii="HG丸ｺﾞｼｯｸM-PRO" w:eastAsia="HG丸ｺﾞｼｯｸM-PRO" w:hAnsi="HG丸ｺﾞｼｯｸM-PRO" w:hint="eastAsia"/>
              </w:rPr>
              <w:t>稗田倉庫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0A5EE1" w:rsidRDefault="0024212A" w:rsidP="0024212A">
            <w:pPr>
              <w:jc w:val="center"/>
              <w:rPr>
                <w:rFonts w:ascii="HG丸ｺﾞｼｯｸM-PRO" w:eastAsia="HG丸ｺﾞｼｯｸM-PRO" w:hAnsi="HG丸ｺﾞｼｯｸM-PRO"/>
                <w:sz w:val="22"/>
              </w:rPr>
            </w:pPr>
            <w:r w:rsidRPr="0024212A">
              <w:rPr>
                <w:rFonts w:ascii="HG丸ｺﾞｼｯｸM-PRO" w:eastAsia="HG丸ｺﾞｼｯｸM-PRO" w:hAnsi="HG丸ｺﾞｼｯｸM-PRO"/>
              </w:rPr>
              <w:t>25</w:t>
            </w:r>
            <w:r w:rsidRPr="0024212A">
              <w:rPr>
                <w:rFonts w:ascii="HG丸ｺﾞｼｯｸM-PRO" w:eastAsia="HG丸ｺﾞｼｯｸM-PRO" w:hAnsi="HG丸ｺﾞｼｯｸM-PRO" w:hint="eastAsia"/>
              </w:rPr>
              <w:t>/</w:t>
            </w:r>
            <w:r w:rsidRPr="0024212A">
              <w:rPr>
                <w:rFonts w:ascii="HG丸ｺﾞｼｯｸM-PRO" w:eastAsia="HG丸ｺﾞｼｯｸM-PRO" w:hAnsi="HG丸ｺﾞｼｯｸM-PRO"/>
              </w:rPr>
              <w:t>31</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w:t>
            </w:r>
            <w:r w:rsidRPr="000A5EE1">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kern w:val="0"/>
                <w:sz w:val="22"/>
              </w:rPr>
              <w:t>6</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2</w:t>
            </w:r>
            <w:r w:rsidRPr="000A5EE1">
              <w:rPr>
                <w:rFonts w:ascii="HG丸ｺﾞｼｯｸM-PRO" w:eastAsia="HG丸ｺﾞｼｯｸM-PRO" w:hAnsi="HG丸ｺﾞｼｯｸM-PRO" w:hint="eastAsia"/>
              </w:rPr>
              <w:t>.7</w:t>
            </w:r>
          </w:p>
        </w:tc>
      </w:tr>
      <w:tr w:rsidR="0024212A" w:rsidRPr="00F27202" w:rsidTr="000270D6">
        <w:trPr>
          <w:trHeight w:val="285"/>
        </w:trPr>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rsidR="0024212A" w:rsidRPr="0005432B" w:rsidRDefault="0024212A" w:rsidP="0024212A">
            <w:pPr>
              <w:jc w:val="center"/>
              <w:rPr>
                <w:rFonts w:ascii="HG丸ｺﾞｼｯｸM-PRO" w:eastAsia="HG丸ｺﾞｼｯｸM-PRO" w:hAnsi="HG丸ｺﾞｼｯｸM-PRO"/>
              </w:rPr>
            </w:pPr>
            <w:r w:rsidRPr="0005432B">
              <w:rPr>
                <w:rFonts w:ascii="HG丸ｺﾞｼｯｸM-PRO" w:eastAsia="HG丸ｺﾞｼｯｸM-PRO" w:hAnsi="HG丸ｺﾞｼｯｸM-PRO" w:hint="eastAsia"/>
              </w:rPr>
              <w:t>消防施設</w:t>
            </w:r>
          </w:p>
        </w:tc>
        <w:tc>
          <w:tcPr>
            <w:tcW w:w="2718" w:type="dxa"/>
            <w:tcBorders>
              <w:top w:val="nil"/>
              <w:left w:val="nil"/>
              <w:bottom w:val="single" w:sz="4" w:space="0" w:color="auto"/>
              <w:right w:val="double" w:sz="4" w:space="0" w:color="auto"/>
            </w:tcBorders>
            <w:shd w:val="clear" w:color="auto" w:fill="auto"/>
            <w:noWrap/>
            <w:vAlign w:val="center"/>
            <w:hideMark/>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新城市消防署　設楽分署</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16</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50</w:t>
            </w:r>
          </w:p>
        </w:tc>
        <w:tc>
          <w:tcPr>
            <w:tcW w:w="847" w:type="dxa"/>
            <w:tcBorders>
              <w:top w:val="nil"/>
              <w:left w:val="nil"/>
              <w:bottom w:val="single" w:sz="4" w:space="0" w:color="auto"/>
              <w:right w:val="double" w:sz="4" w:space="0" w:color="auto"/>
            </w:tcBorders>
            <w:shd w:val="clear" w:color="auto" w:fill="C6D9F1" w:themeFill="text2" w:themeFillTint="33"/>
            <w:noWrap/>
            <w:vAlign w:val="center"/>
            <w:hideMark/>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1.</w:t>
            </w:r>
            <w:r>
              <w:rPr>
                <w:rFonts w:ascii="HG丸ｺﾞｼｯｸM-PRO" w:eastAsia="HG丸ｺﾞｼｯｸM-PRO" w:hAnsi="HG丸ｺﾞｼｯｸM-PRO" w:cs="ＭＳ Ｐゴシック"/>
                <w:kern w:val="0"/>
                <w:sz w:val="22"/>
              </w:rPr>
              <w:t>7</w:t>
            </w:r>
          </w:p>
        </w:tc>
        <w:tc>
          <w:tcPr>
            <w:tcW w:w="848" w:type="dxa"/>
            <w:tcBorders>
              <w:top w:val="single" w:sz="4" w:space="0" w:color="auto"/>
              <w:left w:val="double" w:sz="4" w:space="0" w:color="auto"/>
              <w:bottom w:val="single" w:sz="4" w:space="0" w:color="auto"/>
              <w:right w:val="single" w:sz="4" w:space="0" w:color="auto"/>
            </w:tcBorders>
            <w:shd w:val="clear" w:color="auto" w:fill="auto"/>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hideMark/>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hideMark/>
          </w:tcPr>
          <w:p w:rsidR="0024212A" w:rsidRPr="0005432B" w:rsidRDefault="0024212A" w:rsidP="0024212A">
            <w:pPr>
              <w:rPr>
                <w:rFonts w:ascii="HG丸ｺﾞｼｯｸM-PRO" w:eastAsia="HG丸ｺﾞｼｯｸM-PRO" w:hAnsi="HG丸ｺﾞｼｯｸM-PRO"/>
                <w:sz w:val="20"/>
              </w:rPr>
            </w:pPr>
            <w:r w:rsidRPr="0005432B">
              <w:rPr>
                <w:rFonts w:ascii="HG丸ｺﾞｼｯｸM-PRO" w:eastAsia="HG丸ｺﾞｼｯｸM-PRO" w:hAnsi="HG丸ｺﾞｼｯｸM-PRO" w:hint="eastAsia"/>
                <w:sz w:val="20"/>
              </w:rPr>
              <w:t>新城市消防署　津具分遣所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17</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38</w:t>
            </w:r>
          </w:p>
        </w:tc>
        <w:tc>
          <w:tcPr>
            <w:tcW w:w="847" w:type="dxa"/>
            <w:tcBorders>
              <w:top w:val="nil"/>
              <w:left w:val="nil"/>
              <w:bottom w:val="single" w:sz="4" w:space="0" w:color="auto"/>
              <w:right w:val="double" w:sz="4" w:space="0" w:color="auto"/>
            </w:tcBorders>
            <w:shd w:val="clear" w:color="auto" w:fill="C6D9F1" w:themeFill="text2" w:themeFillTint="33"/>
            <w:noWrap/>
            <w:vAlign w:val="center"/>
            <w:hideMark/>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1.9</w:t>
            </w:r>
          </w:p>
        </w:tc>
        <w:tc>
          <w:tcPr>
            <w:tcW w:w="848" w:type="dxa"/>
            <w:tcBorders>
              <w:top w:val="single" w:sz="4" w:space="0" w:color="auto"/>
              <w:left w:val="double" w:sz="4" w:space="0" w:color="auto"/>
              <w:bottom w:val="single" w:sz="4" w:space="0" w:color="auto"/>
              <w:right w:val="single" w:sz="4" w:space="0" w:color="auto"/>
            </w:tcBorders>
            <w:shd w:val="clear" w:color="auto" w:fill="auto"/>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7B1435" w:rsidRPr="00F27202" w:rsidTr="000270D6">
        <w:trPr>
          <w:trHeight w:val="270"/>
        </w:trPr>
        <w:tc>
          <w:tcPr>
            <w:tcW w:w="1275" w:type="dxa"/>
            <w:vMerge/>
            <w:tcBorders>
              <w:left w:val="single" w:sz="4" w:space="0" w:color="auto"/>
              <w:right w:val="single" w:sz="4" w:space="0" w:color="auto"/>
            </w:tcBorders>
            <w:shd w:val="clear" w:color="auto" w:fill="auto"/>
            <w:noWrap/>
            <w:vAlign w:val="center"/>
            <w:hideMark/>
          </w:tcPr>
          <w:p w:rsidR="007B1435" w:rsidRPr="0005432B" w:rsidRDefault="007B1435" w:rsidP="007B1435">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hideMark/>
          </w:tcPr>
          <w:p w:rsidR="007B1435" w:rsidRPr="00497132" w:rsidRDefault="007B1435" w:rsidP="007B1435">
            <w:pPr>
              <w:rPr>
                <w:rFonts w:ascii="HG丸ｺﾞｼｯｸM-PRO" w:eastAsia="HG丸ｺﾞｼｯｸM-PRO" w:hAnsi="HG丸ｺﾞｼｯｸM-PRO"/>
              </w:rPr>
            </w:pPr>
            <w:r w:rsidRPr="00497132">
              <w:rPr>
                <w:rFonts w:ascii="HG丸ｺﾞｼｯｸM-PRO" w:eastAsia="HG丸ｺﾞｼｯｸM-PRO" w:hAnsi="HG丸ｺﾞｼｯｸM-PRO" w:hint="eastAsia"/>
              </w:rPr>
              <w:t>消防津具分団１部</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7B1435" w:rsidRPr="000A5EE1" w:rsidRDefault="007B1435" w:rsidP="007B1435">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31</w:t>
            </w:r>
            <w:r w:rsidRPr="000A5EE1">
              <w:rPr>
                <w:rFonts w:ascii="HG丸ｺﾞｼｯｸM-PRO" w:eastAsia="HG丸ｺﾞｼｯｸM-PRO" w:hAnsi="HG丸ｺﾞｼｯｸM-PRO" w:hint="eastAsia"/>
                <w:sz w:val="22"/>
              </w:rPr>
              <w:t>/3</w:t>
            </w:r>
            <w:r w:rsidRPr="000A5EE1">
              <w:rPr>
                <w:rFonts w:ascii="HG丸ｺﾞｼｯｸM-PRO" w:eastAsia="HG丸ｺﾞｼｯｸM-PRO" w:hAnsi="HG丸ｺﾞｼｯｸM-PRO"/>
                <w:sz w:val="22"/>
              </w:rPr>
              <w:t>4</w:t>
            </w:r>
          </w:p>
        </w:tc>
        <w:tc>
          <w:tcPr>
            <w:tcW w:w="847" w:type="dxa"/>
            <w:tcBorders>
              <w:top w:val="nil"/>
              <w:left w:val="nil"/>
              <w:bottom w:val="single" w:sz="4" w:space="0" w:color="auto"/>
              <w:right w:val="double" w:sz="4" w:space="0" w:color="auto"/>
            </w:tcBorders>
            <w:shd w:val="clear" w:color="auto" w:fill="C6D9F1" w:themeFill="text2" w:themeFillTint="33"/>
            <w:noWrap/>
            <w:vAlign w:val="center"/>
            <w:hideMark/>
          </w:tcPr>
          <w:p w:rsidR="007B1435" w:rsidRPr="000A5EE1" w:rsidRDefault="007B1435" w:rsidP="007B1435">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2.8</w:t>
            </w:r>
          </w:p>
        </w:tc>
        <w:tc>
          <w:tcPr>
            <w:tcW w:w="848" w:type="dxa"/>
            <w:tcBorders>
              <w:top w:val="single" w:sz="4" w:space="0" w:color="auto"/>
              <w:left w:val="double" w:sz="4" w:space="0" w:color="auto"/>
              <w:bottom w:val="single" w:sz="4" w:space="0" w:color="auto"/>
              <w:right w:val="single" w:sz="4" w:space="0" w:color="auto"/>
            </w:tcBorders>
            <w:shd w:val="clear" w:color="auto" w:fill="auto"/>
            <w:noWrap/>
            <w:hideMark/>
          </w:tcPr>
          <w:p w:rsidR="007B1435" w:rsidRPr="000A5EE1" w:rsidRDefault="007B1435" w:rsidP="007B1435">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hideMark/>
          </w:tcPr>
          <w:p w:rsidR="007B1435" w:rsidRPr="000A5EE1" w:rsidRDefault="007B1435" w:rsidP="007B1435">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hideMark/>
          </w:tcPr>
          <w:p w:rsidR="007B1435" w:rsidRPr="000A5EE1" w:rsidRDefault="007B1435" w:rsidP="007B1435">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hideMark/>
          </w:tcPr>
          <w:p w:rsidR="007B1435" w:rsidRPr="000A5EE1" w:rsidRDefault="007B1435" w:rsidP="007B1435">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7B1435" w:rsidRPr="00F27202" w:rsidTr="000270D6">
        <w:trPr>
          <w:trHeight w:val="270"/>
        </w:trPr>
        <w:tc>
          <w:tcPr>
            <w:tcW w:w="1275" w:type="dxa"/>
            <w:vMerge/>
            <w:tcBorders>
              <w:left w:val="single" w:sz="4" w:space="0" w:color="auto"/>
              <w:right w:val="single" w:sz="4" w:space="0" w:color="auto"/>
            </w:tcBorders>
            <w:shd w:val="clear" w:color="auto" w:fill="auto"/>
            <w:noWrap/>
            <w:vAlign w:val="center"/>
            <w:hideMark/>
          </w:tcPr>
          <w:p w:rsidR="007B1435" w:rsidRPr="0005432B" w:rsidRDefault="007B1435" w:rsidP="007B1435">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hideMark/>
          </w:tcPr>
          <w:p w:rsidR="007B1435" w:rsidRPr="00497132" w:rsidRDefault="007B1435" w:rsidP="007B1435">
            <w:pPr>
              <w:rPr>
                <w:rFonts w:ascii="HG丸ｺﾞｼｯｸM-PRO" w:eastAsia="HG丸ｺﾞｼｯｸM-PRO" w:hAnsi="HG丸ｺﾞｼｯｸM-PRO"/>
              </w:rPr>
            </w:pPr>
            <w:r w:rsidRPr="00497132">
              <w:rPr>
                <w:rFonts w:ascii="HG丸ｺﾞｼｯｸM-PRO" w:eastAsia="HG丸ｺﾞｼｯｸM-PRO" w:hAnsi="HG丸ｺﾞｼｯｸM-PRO" w:hint="eastAsia"/>
              </w:rPr>
              <w:t>消防津具分団</w:t>
            </w:r>
            <w:r>
              <w:rPr>
                <w:rFonts w:ascii="HG丸ｺﾞｼｯｸM-PRO" w:eastAsia="HG丸ｺﾞｼｯｸM-PRO" w:hAnsi="HG丸ｺﾞｼｯｸM-PRO" w:hint="eastAsia"/>
              </w:rPr>
              <w:t>6</w:t>
            </w:r>
            <w:r w:rsidRPr="00497132">
              <w:rPr>
                <w:rFonts w:ascii="HG丸ｺﾞｼｯｸM-PRO" w:eastAsia="HG丸ｺﾞｼｯｸM-PRO" w:hAnsi="HG丸ｺﾞｼｯｸM-PRO" w:hint="eastAsia"/>
              </w:rPr>
              <w:t>部器具庫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7B1435" w:rsidRPr="000A5EE1" w:rsidRDefault="007B1435" w:rsidP="007B1435">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23</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25</w:t>
            </w:r>
          </w:p>
        </w:tc>
        <w:tc>
          <w:tcPr>
            <w:tcW w:w="847" w:type="dxa"/>
            <w:tcBorders>
              <w:top w:val="nil"/>
              <w:left w:val="nil"/>
              <w:bottom w:val="single" w:sz="4" w:space="0" w:color="auto"/>
              <w:right w:val="double" w:sz="4" w:space="0" w:color="auto"/>
            </w:tcBorders>
            <w:shd w:val="clear" w:color="auto" w:fill="C6D9F1" w:themeFill="text2" w:themeFillTint="33"/>
            <w:noWrap/>
            <w:vAlign w:val="center"/>
            <w:hideMark/>
          </w:tcPr>
          <w:p w:rsidR="007B1435" w:rsidRPr="000A5EE1" w:rsidRDefault="007B1435" w:rsidP="007B1435">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2.8</w:t>
            </w:r>
          </w:p>
        </w:tc>
        <w:tc>
          <w:tcPr>
            <w:tcW w:w="848" w:type="dxa"/>
            <w:tcBorders>
              <w:top w:val="single" w:sz="4" w:space="0" w:color="auto"/>
              <w:left w:val="double" w:sz="4" w:space="0" w:color="auto"/>
              <w:bottom w:val="single" w:sz="4" w:space="0" w:color="auto"/>
              <w:right w:val="single" w:sz="4" w:space="0" w:color="auto"/>
            </w:tcBorders>
            <w:shd w:val="clear" w:color="auto" w:fill="auto"/>
            <w:noWrap/>
            <w:hideMark/>
          </w:tcPr>
          <w:p w:rsidR="007B1435" w:rsidRPr="000A5EE1" w:rsidRDefault="007B1435" w:rsidP="007B1435">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hideMark/>
          </w:tcPr>
          <w:p w:rsidR="007B1435" w:rsidRPr="000A5EE1" w:rsidRDefault="007B1435" w:rsidP="007B1435">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hideMark/>
          </w:tcPr>
          <w:p w:rsidR="007B1435" w:rsidRPr="000A5EE1" w:rsidRDefault="007B1435" w:rsidP="007B1435">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hideMark/>
          </w:tcPr>
          <w:p w:rsidR="007B1435" w:rsidRPr="000A5EE1" w:rsidRDefault="007B1435" w:rsidP="007B1435">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防災無線中継局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28</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50</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w:t>
            </w:r>
            <w:r w:rsidRPr="000A5EE1">
              <w:rPr>
                <w:rFonts w:ascii="HG丸ｺﾞｼｯｸM-PRO" w:eastAsia="HG丸ｺﾞｼｯｸM-PRO" w:hAnsi="HG丸ｺﾞｼｯｸM-PRO" w:cs="ＭＳ Ｐゴシック"/>
                <w:kern w:val="0"/>
                <w:sz w:val="22"/>
              </w:rPr>
              <w:t>1</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7B1435"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7B1435" w:rsidRPr="0005432B" w:rsidRDefault="007B1435"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7B1435" w:rsidRPr="007B1435" w:rsidRDefault="007B1435"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92"/>
                <w:kern w:val="0"/>
                <w:fitText w:val="2520" w:id="1212910849"/>
              </w:rPr>
              <w:t>消防津具分団２部防災器具</w:t>
            </w:r>
            <w:r w:rsidRPr="001A4F39">
              <w:rPr>
                <w:rFonts w:ascii="HG丸ｺﾞｼｯｸM-PRO" w:eastAsia="HG丸ｺﾞｼｯｸM-PRO" w:hAnsi="HG丸ｺﾞｼｯｸM-PRO" w:hint="eastAsia"/>
                <w:spacing w:val="-90"/>
                <w:w w:val="92"/>
                <w:kern w:val="0"/>
                <w:fitText w:val="2520" w:id="1212910849"/>
              </w:rPr>
              <w:t>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7B1435" w:rsidRPr="000A5EE1" w:rsidRDefault="007B1435"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43/15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7B1435" w:rsidRPr="000A5EE1" w:rsidRDefault="007B1435"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7B1435"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7B1435" w:rsidRPr="0005432B" w:rsidRDefault="007B1435"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7B1435" w:rsidRPr="007B1435" w:rsidRDefault="007B1435"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92"/>
                <w:kern w:val="0"/>
                <w:fitText w:val="2520" w:id="1212910850"/>
              </w:rPr>
              <w:t>消防津具分団２部新町器具</w:t>
            </w:r>
            <w:r w:rsidRPr="001A4F39">
              <w:rPr>
                <w:rFonts w:ascii="HG丸ｺﾞｼｯｸM-PRO" w:eastAsia="HG丸ｺﾞｼｯｸM-PRO" w:hAnsi="HG丸ｺﾞｼｯｸM-PRO" w:hint="eastAsia"/>
                <w:spacing w:val="-90"/>
                <w:w w:val="92"/>
                <w:kern w:val="0"/>
                <w:fitText w:val="2520" w:id="1212910850"/>
              </w:rPr>
              <w:t>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7B1435" w:rsidRPr="000A5EE1" w:rsidRDefault="007B1435"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41/15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7B1435" w:rsidRPr="000A5EE1" w:rsidRDefault="007B1435"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7B1435"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7B1435" w:rsidRPr="0005432B" w:rsidRDefault="007B1435"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7B1435" w:rsidRPr="007B1435" w:rsidRDefault="007B1435"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85"/>
                <w:kern w:val="0"/>
                <w:sz w:val="20"/>
                <w:fitText w:val="2400" w:id="1212910851"/>
              </w:rPr>
              <w:t>消防津具分団３部上下留器具</w:t>
            </w:r>
            <w:r w:rsidRPr="001A4F39">
              <w:rPr>
                <w:rFonts w:ascii="HG丸ｺﾞｼｯｸM-PRO" w:eastAsia="HG丸ｺﾞｼｯｸM-PRO" w:hAnsi="HG丸ｺﾞｼｯｸM-PRO" w:hint="eastAsia"/>
                <w:spacing w:val="-45"/>
                <w:w w:val="85"/>
                <w:kern w:val="0"/>
                <w:sz w:val="20"/>
                <w:fitText w:val="2400" w:id="1212910851"/>
              </w:rPr>
              <w:t>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7B1435" w:rsidRPr="000A5EE1" w:rsidRDefault="007B1435"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42/15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7B1435" w:rsidRPr="000A5EE1" w:rsidRDefault="007B1435"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7B1435"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7B1435" w:rsidRPr="0005432B" w:rsidRDefault="007B1435"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7B1435" w:rsidRPr="007B1435" w:rsidRDefault="007B1435"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92"/>
                <w:kern w:val="0"/>
                <w:fitText w:val="2520" w:id="1212911104"/>
              </w:rPr>
              <w:t>消防津具分団４部大桑器具</w:t>
            </w:r>
            <w:r w:rsidRPr="001A4F39">
              <w:rPr>
                <w:rFonts w:ascii="HG丸ｺﾞｼｯｸM-PRO" w:eastAsia="HG丸ｺﾞｼｯｸM-PRO" w:hAnsi="HG丸ｺﾞｼｯｸM-PRO" w:hint="eastAsia"/>
                <w:spacing w:val="-90"/>
                <w:w w:val="92"/>
                <w:kern w:val="0"/>
                <w:fitText w:val="2520" w:id="1212911104"/>
              </w:rPr>
              <w:t>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7B1435" w:rsidRPr="000A5EE1" w:rsidRDefault="007B1435"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44/15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7B1435" w:rsidRPr="000A5EE1" w:rsidRDefault="007B1435"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7B1435"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7B1435" w:rsidRPr="0005432B" w:rsidRDefault="007B1435"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7B1435" w:rsidRPr="007B1435" w:rsidRDefault="007B1435"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85"/>
                <w:kern w:val="0"/>
                <w:sz w:val="20"/>
                <w:fitText w:val="2400" w:id="1212911105"/>
              </w:rPr>
              <w:t>消防津具分団５部名倉道器具</w:t>
            </w:r>
            <w:r w:rsidRPr="001A4F39">
              <w:rPr>
                <w:rFonts w:ascii="HG丸ｺﾞｼｯｸM-PRO" w:eastAsia="HG丸ｺﾞｼｯｸM-PRO" w:hAnsi="HG丸ｺﾞｼｯｸM-PRO" w:hint="eastAsia"/>
                <w:spacing w:val="-45"/>
                <w:w w:val="85"/>
                <w:kern w:val="0"/>
                <w:sz w:val="20"/>
                <w:fitText w:val="2400" w:id="1212911105"/>
              </w:rPr>
              <w:t>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7B1435" w:rsidRPr="000A5EE1" w:rsidRDefault="007B1435" w:rsidP="0024212A">
            <w:pPr>
              <w:jc w:val="center"/>
              <w:rPr>
                <w:rFonts w:ascii="HG丸ｺﾞｼｯｸM-PRO" w:eastAsia="HG丸ｺﾞｼｯｸM-PRO" w:hAnsi="HG丸ｺﾞｼｯｸM-PRO"/>
                <w:sz w:val="22"/>
              </w:rPr>
            </w:pPr>
            <w:r w:rsidRPr="000A5EE1">
              <w:rPr>
                <w:rFonts w:ascii="HG丸ｺﾞｼｯｸM-PRO" w:eastAsia="HG丸ｺﾞｼｯｸM-PRO" w:hAnsi="HG丸ｺﾞｼｯｸM-PRO" w:hint="eastAsia"/>
                <w:sz w:val="22"/>
              </w:rPr>
              <w:t>45/15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7B1435" w:rsidRPr="000A5EE1" w:rsidRDefault="007B1435"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7B1435"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hideMark/>
          </w:tcPr>
          <w:p w:rsidR="007B1435" w:rsidRPr="0005432B" w:rsidRDefault="007B1435"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hideMark/>
          </w:tcPr>
          <w:p w:rsidR="007B1435" w:rsidRPr="007B1435" w:rsidRDefault="007B1435"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85"/>
                <w:kern w:val="0"/>
                <w:sz w:val="20"/>
                <w:fitText w:val="2400" w:id="1212911106"/>
              </w:rPr>
              <w:t>消防津具分団５部中町裏器具</w:t>
            </w:r>
            <w:r w:rsidRPr="001A4F39">
              <w:rPr>
                <w:rFonts w:ascii="HG丸ｺﾞｼｯｸM-PRO" w:eastAsia="HG丸ｺﾞｼｯｸM-PRO" w:hAnsi="HG丸ｺﾞｼｯｸM-PRO" w:hint="eastAsia"/>
                <w:spacing w:val="-45"/>
                <w:w w:val="85"/>
                <w:kern w:val="0"/>
                <w:sz w:val="20"/>
                <w:fitText w:val="2400" w:id="1212911106"/>
              </w:rPr>
              <w:t>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7B1435" w:rsidRPr="000A5EE1" w:rsidRDefault="007B1435"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44</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15</w:t>
            </w:r>
          </w:p>
        </w:tc>
        <w:tc>
          <w:tcPr>
            <w:tcW w:w="847" w:type="dxa"/>
            <w:tcBorders>
              <w:top w:val="nil"/>
              <w:left w:val="nil"/>
              <w:bottom w:val="single" w:sz="4" w:space="0" w:color="auto"/>
              <w:right w:val="double" w:sz="4" w:space="0" w:color="auto"/>
            </w:tcBorders>
            <w:shd w:val="clear" w:color="auto" w:fill="C6D9F1" w:themeFill="text2" w:themeFillTint="33"/>
            <w:noWrap/>
            <w:vAlign w:val="center"/>
            <w:hideMark/>
          </w:tcPr>
          <w:p w:rsidR="007B1435" w:rsidRPr="000A5EE1" w:rsidRDefault="007B1435"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hideMark/>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hideMark/>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hideMark/>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hideMark/>
          </w:tcPr>
          <w:p w:rsidR="007B1435" w:rsidRPr="000A5EE1" w:rsidRDefault="007B1435"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24212A" w:rsidRPr="00F27202" w:rsidTr="000270D6">
        <w:trPr>
          <w:trHeight w:val="270"/>
        </w:trPr>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sz w:val="12"/>
              </w:rPr>
            </w:pPr>
            <w:r w:rsidRPr="00F022C6">
              <w:rPr>
                <w:rFonts w:ascii="HG丸ｺﾞｼｯｸM-PRO" w:eastAsia="HG丸ｺﾞｼｯｸM-PRO" w:hAnsi="HG丸ｺﾞｼｯｸM-PRO" w:hint="eastAsia"/>
                <w:sz w:val="12"/>
              </w:rPr>
              <w:t>その他行政系施設</w:t>
            </w: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町営バス車庫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15</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31</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1.</w:t>
            </w:r>
            <w:r>
              <w:rPr>
                <w:rFonts w:ascii="HG丸ｺﾞｼｯｸM-PRO" w:eastAsia="HG丸ｺﾞｼｯｸM-PRO" w:hAnsi="HG丸ｺﾞｼｯｸM-PRO" w:cs="ＭＳ Ｐゴシック"/>
                <w:kern w:val="0"/>
                <w:sz w:val="22"/>
              </w:rPr>
              <w:t>9</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sz w:val="12"/>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東太田口バス待合所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20</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24</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w:t>
            </w:r>
            <w:r w:rsidRPr="000A5EE1">
              <w:rPr>
                <w:rFonts w:ascii="HG丸ｺﾞｼｯｸM-PRO" w:eastAsia="HG丸ｺﾞｼｯｸM-PRO" w:hAnsi="HG丸ｺﾞｼｯｸM-PRO" w:cs="ＭＳ Ｐゴシック"/>
                <w:kern w:val="0"/>
                <w:sz w:val="22"/>
              </w:rPr>
              <w:t>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sz w:val="12"/>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松戸橋バス待合所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23</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24</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2.9</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sz w:val="12"/>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竹桑田バス待合所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22</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24</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sz w:val="12"/>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栗島バス待合所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23</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24</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kern w:val="0"/>
                <w:sz w:val="22"/>
              </w:rPr>
              <w:t>2.9</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sz w:val="12"/>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下桑平バス待合所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23</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24</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2.9</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24212A"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sz w:val="12"/>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名倉大桑バス待合所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0A5EE1" w:rsidRDefault="0024212A" w:rsidP="0024212A">
            <w:pPr>
              <w:jc w:val="center"/>
              <w:rPr>
                <w:rFonts w:ascii="HG丸ｺﾞｼｯｸM-PRO" w:eastAsia="HG丸ｺﾞｼｯｸM-PRO" w:hAnsi="HG丸ｺﾞｼｯｸM-PRO" w:cs="ＭＳ Ｐゴシック"/>
                <w:sz w:val="22"/>
              </w:rPr>
            </w:pPr>
            <w:r w:rsidRPr="000A5EE1">
              <w:rPr>
                <w:rFonts w:ascii="HG丸ｺﾞｼｯｸM-PRO" w:eastAsia="HG丸ｺﾞｼｯｸM-PRO" w:hAnsi="HG丸ｺﾞｼｯｸM-PRO"/>
                <w:sz w:val="22"/>
              </w:rPr>
              <w:t>22</w:t>
            </w:r>
            <w:r w:rsidRPr="000A5EE1">
              <w:rPr>
                <w:rFonts w:ascii="HG丸ｺﾞｼｯｸM-PRO" w:eastAsia="HG丸ｺﾞｼｯｸM-PRO" w:hAnsi="HG丸ｺﾞｼｯｸM-PRO" w:hint="eastAsia"/>
                <w:sz w:val="22"/>
              </w:rPr>
              <w:t>/</w:t>
            </w:r>
            <w:r w:rsidRPr="000A5EE1">
              <w:rPr>
                <w:rFonts w:ascii="HG丸ｺﾞｼｯｸM-PRO" w:eastAsia="HG丸ｺﾞｼｯｸM-PRO" w:hAnsi="HG丸ｺﾞｼｯｸM-PRO"/>
                <w:sz w:val="22"/>
              </w:rPr>
              <w:t>24</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0A5EE1" w:rsidRDefault="0024212A" w:rsidP="0024212A">
            <w:pPr>
              <w:widowControl/>
              <w:jc w:val="center"/>
              <w:rPr>
                <w:rFonts w:ascii="HG丸ｺﾞｼｯｸM-PRO" w:eastAsia="HG丸ｺﾞｼｯｸM-PRO" w:hAnsi="HG丸ｺﾞｼｯｸM-PRO" w:cs="ＭＳ Ｐゴシック"/>
                <w:kern w:val="0"/>
                <w:sz w:val="22"/>
              </w:rPr>
            </w:pPr>
            <w:r w:rsidRPr="000A5EE1">
              <w:rPr>
                <w:rFonts w:ascii="HG丸ｺﾞｼｯｸM-PRO" w:eastAsia="HG丸ｺﾞｼｯｸM-PRO" w:hAnsi="HG丸ｺﾞｼｯｸM-PRO" w:cs="ＭＳ Ｐゴシック" w:hint="eastAsia"/>
                <w:kern w:val="0"/>
                <w:sz w:val="22"/>
              </w:rPr>
              <w:t>2</w:t>
            </w:r>
            <w:r w:rsidRPr="000A5EE1">
              <w:rPr>
                <w:rFonts w:ascii="HG丸ｺﾞｼｯｸM-PRO" w:eastAsia="HG丸ｺﾞｼｯｸM-PRO" w:hAnsi="HG丸ｺﾞｼｯｸM-PRO" w:cs="ＭＳ Ｐゴシック"/>
                <w:kern w:val="0"/>
                <w:sz w:val="22"/>
              </w:rPr>
              <w:t>.8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24212A"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sz w:val="12"/>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黒倉バス待合所</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833B88"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20</w:t>
            </w:r>
            <w:r w:rsidRPr="00833B88">
              <w:rPr>
                <w:rFonts w:ascii="HG丸ｺﾞｼｯｸM-PRO" w:eastAsia="HG丸ｺﾞｼｯｸM-PRO" w:hAnsi="HG丸ｺﾞｼｯｸM-PRO" w:hint="eastAsia"/>
                <w:sz w:val="22"/>
              </w:rPr>
              <w:t>/</w:t>
            </w:r>
            <w:r>
              <w:rPr>
                <w:rFonts w:ascii="HG丸ｺﾞｼｯｸM-PRO" w:eastAsia="HG丸ｺﾞｼｯｸM-PRO" w:hAnsi="HG丸ｺﾞｼｯｸM-PRO"/>
                <w:sz w:val="22"/>
              </w:rPr>
              <w:t>24</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sidRPr="00F27202">
              <w:rPr>
                <w:rFonts w:ascii="HG丸ｺﾞｼｯｸM-PRO" w:eastAsia="HG丸ｺﾞｼｯｸM-PRO" w:hAnsi="HG丸ｺﾞｼｯｸM-PRO" w:cs="ＭＳ Ｐゴシック" w:hint="eastAsia"/>
                <w:kern w:val="0"/>
                <w:sz w:val="22"/>
              </w:rPr>
              <w:t>2.</w:t>
            </w:r>
            <w:r>
              <w:rPr>
                <w:rFonts w:ascii="HG丸ｺﾞｼｯｸM-PRO" w:eastAsia="HG丸ｺﾞｼｯｸM-PRO" w:hAnsi="HG丸ｺﾞｼｯｸM-PRO" w:cs="ＭＳ Ｐゴシック"/>
                <w:kern w:val="0"/>
                <w:sz w:val="22"/>
              </w:rPr>
              <w:t>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24212A"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Default="0024212A" w:rsidP="0024212A">
            <w:pPr>
              <w:jc w:val="center"/>
              <w:rPr>
                <w:rFonts w:ascii="HG丸ｺﾞｼｯｸM-PRO" w:eastAsia="HG丸ｺﾞｼｯｸM-PRO" w:hAnsi="HG丸ｺﾞｼｯｸM-PRO"/>
                <w:sz w:val="12"/>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F022C6" w:rsidRDefault="0024212A" w:rsidP="0024212A">
            <w:pPr>
              <w:rPr>
                <w:rFonts w:ascii="HG丸ｺﾞｼｯｸM-PRO" w:eastAsia="HG丸ｺﾞｼｯｸM-PRO" w:hAnsi="HG丸ｺﾞｼｯｸM-PRO"/>
              </w:rPr>
            </w:pPr>
            <w:r w:rsidRPr="00F022C6">
              <w:rPr>
                <w:rFonts w:ascii="HG丸ｺﾞｼｯｸM-PRO" w:eastAsia="HG丸ｺﾞｼｯｸM-PRO" w:hAnsi="HG丸ｺﾞｼｯｸM-PRO" w:hint="eastAsia"/>
              </w:rPr>
              <w:t>津具バス車庫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27/31</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2.7</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2.3</w:t>
            </w:r>
          </w:p>
        </w:tc>
      </w:tr>
      <w:tr w:rsidR="0024212A" w:rsidRPr="0018149C" w:rsidTr="000270D6">
        <w:trPr>
          <w:trHeight w:val="270"/>
        </w:trPr>
        <w:tc>
          <w:tcPr>
            <w:tcW w:w="1275"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lastRenderedPageBreak/>
              <w:t>施設類型</w:t>
            </w:r>
          </w:p>
        </w:tc>
        <w:tc>
          <w:tcPr>
            <w:tcW w:w="2718" w:type="dxa"/>
            <w:tcBorders>
              <w:top w:val="single" w:sz="4" w:space="0" w:color="auto"/>
              <w:left w:val="nil"/>
              <w:bottom w:val="single" w:sz="4" w:space="0" w:color="auto"/>
              <w:right w:val="doub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施設名</w:t>
            </w:r>
          </w:p>
        </w:tc>
        <w:tc>
          <w:tcPr>
            <w:tcW w:w="989" w:type="dxa"/>
            <w:tcBorders>
              <w:top w:val="single" w:sz="4" w:space="0" w:color="auto"/>
              <w:left w:val="double" w:sz="4" w:space="0" w:color="auto"/>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16"/>
                <w:szCs w:val="16"/>
              </w:rPr>
            </w:pPr>
            <w:r w:rsidRPr="00F27202">
              <w:rPr>
                <w:rFonts w:ascii="HG丸ｺﾞｼｯｸM-PRO" w:eastAsia="HG丸ｺﾞｼｯｸM-PRO" w:hAnsi="HG丸ｺﾞｼｯｸM-PRO" w:cs="ＭＳ Ｐゴシック" w:hint="eastAsia"/>
                <w:color w:val="FFFFFF" w:themeColor="background1"/>
                <w:kern w:val="0"/>
                <w:sz w:val="16"/>
                <w:szCs w:val="16"/>
              </w:rPr>
              <w:t>経過年数/耐用年数</w:t>
            </w:r>
            <w:r w:rsidRPr="00F27202">
              <w:rPr>
                <w:rFonts w:ascii="HG丸ｺﾞｼｯｸM-PRO" w:eastAsia="HG丸ｺﾞｼｯｸM-PRO" w:hAnsi="HG丸ｺﾞｼｯｸM-PRO" w:cs="ＭＳ Ｐゴシック" w:hint="eastAsia"/>
                <w:color w:val="FFFFFF" w:themeColor="background1"/>
                <w:kern w:val="0"/>
                <w:sz w:val="14"/>
                <w:szCs w:val="14"/>
              </w:rPr>
              <w:t>※</w:t>
            </w:r>
          </w:p>
        </w:tc>
        <w:tc>
          <w:tcPr>
            <w:tcW w:w="847" w:type="dxa"/>
            <w:tcBorders>
              <w:top w:val="single" w:sz="4" w:space="0" w:color="auto"/>
              <w:left w:val="nil"/>
              <w:bottom w:val="single" w:sz="4" w:space="0" w:color="auto"/>
              <w:right w:val="doub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老朽</w:t>
            </w:r>
          </w:p>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化度</w:t>
            </w:r>
          </w:p>
        </w:tc>
        <w:tc>
          <w:tcPr>
            <w:tcW w:w="848" w:type="dxa"/>
            <w:tcBorders>
              <w:top w:val="single" w:sz="4" w:space="0" w:color="auto"/>
              <w:left w:val="double" w:sz="4" w:space="0" w:color="auto"/>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利用</w:t>
            </w:r>
            <w:r>
              <w:rPr>
                <w:rFonts w:ascii="HG丸ｺﾞｼｯｸM-PRO" w:eastAsia="HG丸ｺﾞｼｯｸM-PRO" w:hAnsi="HG丸ｺﾞｼｯｸM-PRO" w:cs="ＭＳ Ｐゴシック" w:hint="eastAsia"/>
                <w:color w:val="FFFFFF" w:themeColor="background1"/>
                <w:kern w:val="0"/>
                <w:sz w:val="22"/>
              </w:rPr>
              <w:t>者数</w:t>
            </w:r>
          </w:p>
        </w:tc>
        <w:tc>
          <w:tcPr>
            <w:tcW w:w="847" w:type="dxa"/>
            <w:tcBorders>
              <w:top w:val="single" w:sz="4" w:space="0" w:color="auto"/>
              <w:left w:val="nil"/>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Pr>
                <w:rFonts w:ascii="HG丸ｺﾞｼｯｸM-PRO" w:eastAsia="HG丸ｺﾞｼｯｸM-PRO" w:hAnsi="HG丸ｺﾞｼｯｸM-PRO" w:cs="ＭＳ Ｐゴシック" w:hint="eastAsia"/>
                <w:color w:val="FFFFFF" w:themeColor="background1"/>
                <w:kern w:val="0"/>
                <w:sz w:val="20"/>
                <w:szCs w:val="20"/>
              </w:rPr>
              <w:t>負担率</w:t>
            </w:r>
          </w:p>
        </w:tc>
        <w:tc>
          <w:tcPr>
            <w:tcW w:w="848" w:type="dxa"/>
            <w:tcBorders>
              <w:top w:val="single" w:sz="4" w:space="0" w:color="auto"/>
              <w:left w:val="nil"/>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Pr>
                <w:rFonts w:ascii="HG丸ｺﾞｼｯｸM-PRO" w:eastAsia="HG丸ｺﾞｼｯｸM-PRO" w:hAnsi="HG丸ｺﾞｼｯｸM-PRO" w:cs="ＭＳ Ｐゴシック" w:hint="eastAsia"/>
                <w:color w:val="FFFFFF" w:themeColor="background1"/>
                <w:kern w:val="0"/>
                <w:sz w:val="22"/>
              </w:rPr>
              <w:t>コスト</w:t>
            </w:r>
          </w:p>
        </w:tc>
        <w:tc>
          <w:tcPr>
            <w:tcW w:w="802" w:type="dxa"/>
            <w:tcBorders>
              <w:top w:val="single" w:sz="4" w:space="0" w:color="auto"/>
              <w:left w:val="nil"/>
              <w:bottom w:val="single" w:sz="4" w:space="0" w:color="auto"/>
              <w:right w:val="single" w:sz="4" w:space="0" w:color="auto"/>
            </w:tcBorders>
            <w:shd w:val="clear" w:color="auto" w:fill="1F497D" w:themeFill="text2"/>
            <w:noWrap/>
            <w:vAlign w:val="center"/>
          </w:tcPr>
          <w:p w:rsidR="0024212A" w:rsidRPr="00F27202" w:rsidRDefault="0024212A" w:rsidP="0024212A">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利用度</w:t>
            </w:r>
          </w:p>
        </w:tc>
      </w:tr>
      <w:tr w:rsidR="0024212A" w:rsidRPr="00F27202" w:rsidTr="000270D6">
        <w:trPr>
          <w:trHeight w:val="270"/>
        </w:trPr>
        <w:tc>
          <w:tcPr>
            <w:tcW w:w="1275" w:type="dxa"/>
            <w:vMerge w:val="restart"/>
            <w:tcBorders>
              <w:top w:val="single" w:sz="4" w:space="0" w:color="auto"/>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公営住宅</w:t>
            </w: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アラコ住宅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26</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706E6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２</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24212A" w:rsidP="00F13360">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r w:rsidR="00F13360" w:rsidRPr="002C05BC">
              <w:rPr>
                <w:rFonts w:ascii="HG丸ｺﾞｼｯｸM-PRO" w:eastAsia="HG丸ｺﾞｼｯｸM-PRO" w:hAnsi="HG丸ｺﾞｼｯｸM-PRO" w:hint="eastAsia"/>
              </w:rPr>
              <w:t>７</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シウキ住宅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56</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706E6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２</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r w:rsidR="00F13360" w:rsidRPr="002C05BC">
              <w:rPr>
                <w:rFonts w:ascii="HG丸ｺﾞｼｯｸM-PRO" w:eastAsia="HG丸ｺﾞｼｯｸM-PRO" w:hAnsi="HG丸ｺﾞｼｯｸM-PRO" w:hint="eastAsia"/>
              </w:rPr>
              <w:t>０</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西貝津住宅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5</w:t>
            </w:r>
            <w:r w:rsidRPr="00F27202">
              <w:rPr>
                <w:rFonts w:ascii="HG丸ｺﾞｼｯｸM-PRO" w:eastAsia="HG丸ｺﾞｼｯｸM-PRO" w:hAnsi="HG丸ｺﾞｼｯｸM-PRO" w:hint="eastAsia"/>
                <w:sz w:val="22"/>
              </w:rPr>
              <w:t>2/</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1.7</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大西住宅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5</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1.5</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2.3</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杉平南住宅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43</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706E6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２</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1.3</w:t>
            </w:r>
          </w:p>
        </w:tc>
      </w:tr>
      <w:tr w:rsidR="00F13360"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F13360" w:rsidRPr="0005432B" w:rsidRDefault="00F13360"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F13360" w:rsidRPr="0005432B" w:rsidRDefault="00F13360"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杉平南団地2</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F13360" w:rsidRPr="00F27202" w:rsidRDefault="00F13360"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28</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F13360" w:rsidRPr="00F27202" w:rsidRDefault="00F13360"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２</w:t>
            </w:r>
          </w:p>
        </w:tc>
        <w:tc>
          <w:tcPr>
            <w:tcW w:w="848"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F13360" w:rsidRPr="002C05BC" w:rsidRDefault="00F13360" w:rsidP="00DB50CF">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1.3</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杉平向第２住宅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2</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sidRPr="00F27202">
              <w:rPr>
                <w:rFonts w:ascii="HG丸ｺﾞｼｯｸM-PRO" w:eastAsia="HG丸ｺﾞｼｯｸM-PRO" w:hAnsi="HG丸ｺﾞｼｯｸM-PRO" w:cs="ＭＳ Ｐゴシック" w:hint="eastAsia"/>
                <w:kern w:val="0"/>
                <w:sz w:val="22"/>
              </w:rPr>
              <w:t>1.</w:t>
            </w:r>
            <w:r>
              <w:rPr>
                <w:rFonts w:ascii="HG丸ｺﾞｼｯｸM-PRO" w:eastAsia="HG丸ｺﾞｼｯｸM-PRO" w:hAnsi="HG丸ｺﾞｼｯｸM-PRO" w:cs="ＭＳ Ｐゴシック"/>
                <w:kern w:val="0"/>
                <w:sz w:val="22"/>
              </w:rPr>
              <w:t>2</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706E6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２</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706E6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２</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2.0</w:t>
            </w:r>
          </w:p>
        </w:tc>
      </w:tr>
      <w:tr w:rsidR="00F13360"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F13360" w:rsidRPr="0005432B" w:rsidRDefault="00F13360"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F13360" w:rsidRPr="0005432B" w:rsidRDefault="00F13360"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折地団地</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F13360" w:rsidRPr="00F27202" w:rsidRDefault="00F13360"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18</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47</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F13360" w:rsidRPr="00F27202" w:rsidRDefault="00F13360" w:rsidP="0024212A">
            <w:pPr>
              <w:widowControl/>
              <w:jc w:val="center"/>
              <w:rPr>
                <w:rFonts w:ascii="HG丸ｺﾞｼｯｸM-PRO" w:eastAsia="HG丸ｺﾞｼｯｸM-PRO" w:hAnsi="HG丸ｺﾞｼｯｸM-PRO" w:cs="ＭＳ Ｐゴシック"/>
                <w:kern w:val="0"/>
                <w:sz w:val="22"/>
              </w:rPr>
            </w:pPr>
            <w:r w:rsidRPr="00F27202">
              <w:rPr>
                <w:rFonts w:ascii="HG丸ｺﾞｼｯｸM-PRO" w:eastAsia="HG丸ｺﾞｼｯｸM-PRO" w:hAnsi="HG丸ｺﾞｼｯｸM-PRO" w:cs="ＭＳ Ｐゴシック" w:hint="eastAsia"/>
                <w:kern w:val="0"/>
                <w:sz w:val="22"/>
              </w:rPr>
              <w:t>1.</w:t>
            </w:r>
            <w:r>
              <w:rPr>
                <w:rFonts w:ascii="HG丸ｺﾞｼｯｸM-PRO" w:eastAsia="HG丸ｺﾞｼｯｸM-PRO" w:hAnsi="HG丸ｺﾞｼｯｸM-PRO" w:cs="ＭＳ Ｐゴシック"/>
                <w:kern w:val="0"/>
                <w:sz w:val="22"/>
              </w:rPr>
              <w:t>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１</w:t>
            </w:r>
          </w:p>
        </w:tc>
        <w:tc>
          <w:tcPr>
            <w:tcW w:w="848"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F13360" w:rsidRPr="002C05BC" w:rsidRDefault="00F13360" w:rsidP="00DB50CF">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r w:rsidRPr="002C05BC">
              <w:rPr>
                <w:rFonts w:ascii="HG丸ｺﾞｼｯｸM-PRO" w:eastAsia="HG丸ｺﾞｼｯｸM-PRO" w:hAnsi="HG丸ｺﾞｼｯｸM-PRO" w:hint="eastAsia"/>
              </w:rPr>
              <w:t>０</w:t>
            </w:r>
          </w:p>
        </w:tc>
      </w:tr>
      <w:tr w:rsidR="00F13360"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F13360" w:rsidRPr="0005432B" w:rsidRDefault="00F13360"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F13360" w:rsidRPr="0005432B" w:rsidRDefault="00F13360"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谷下団地</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F13360" w:rsidRPr="00F27202" w:rsidRDefault="00F13360"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47</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47</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F13360" w:rsidRPr="00F27202" w:rsidRDefault="00F13360"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２</w:t>
            </w:r>
          </w:p>
        </w:tc>
        <w:tc>
          <w:tcPr>
            <w:tcW w:w="847"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F13360" w:rsidRPr="002C05BC" w:rsidRDefault="00F13360" w:rsidP="00DB50CF">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r w:rsidRPr="002C05BC">
              <w:rPr>
                <w:rFonts w:ascii="HG丸ｺﾞｼｯｸM-PRO" w:eastAsia="HG丸ｺﾞｼｯｸM-PRO" w:hAnsi="HG丸ｺﾞｼｯｸM-PRO" w:hint="eastAsia"/>
              </w:rPr>
              <w:t>０</w:t>
            </w:r>
          </w:p>
        </w:tc>
      </w:tr>
      <w:tr w:rsidR="00F13360"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F13360" w:rsidRPr="0005432B" w:rsidRDefault="00F13360"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F13360" w:rsidRPr="0005432B" w:rsidRDefault="00F13360"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谷下第2団地</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F13360" w:rsidRPr="00F27202" w:rsidRDefault="00F13360"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11</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47</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F13360" w:rsidRPr="00F27202" w:rsidRDefault="00F13360" w:rsidP="0024212A">
            <w:pPr>
              <w:widowControl/>
              <w:jc w:val="center"/>
              <w:rPr>
                <w:rFonts w:ascii="HG丸ｺﾞｼｯｸM-PRO" w:eastAsia="HG丸ｺﾞｼｯｸM-PRO" w:hAnsi="HG丸ｺﾞｼｯｸM-PRO" w:cs="ＭＳ Ｐゴシック"/>
                <w:kern w:val="0"/>
                <w:sz w:val="22"/>
              </w:rPr>
            </w:pPr>
            <w:r w:rsidRPr="00F27202">
              <w:rPr>
                <w:rFonts w:ascii="HG丸ｺﾞｼｯｸM-PRO" w:eastAsia="HG丸ｺﾞｼｯｸM-PRO" w:hAnsi="HG丸ｺﾞｼｯｸM-PRO" w:cs="ＭＳ Ｐゴシック" w:hint="eastAsia"/>
                <w:kern w:val="0"/>
                <w:sz w:val="22"/>
              </w:rPr>
              <w:t>1</w:t>
            </w:r>
            <w:r>
              <w:rPr>
                <w:rFonts w:ascii="HG丸ｺﾞｼｯｸM-PRO" w:eastAsia="HG丸ｺﾞｼｯｸM-PRO" w:hAnsi="HG丸ｺﾞｼｯｸM-PRO" w:cs="ＭＳ Ｐゴシック"/>
                <w:kern w:val="0"/>
                <w:sz w:val="22"/>
              </w:rPr>
              <w:t>.5</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１</w:t>
            </w:r>
          </w:p>
        </w:tc>
        <w:tc>
          <w:tcPr>
            <w:tcW w:w="847"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F13360" w:rsidRPr="002C05BC" w:rsidRDefault="00F13360" w:rsidP="00DB50CF">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r w:rsidRPr="002C05BC">
              <w:rPr>
                <w:rFonts w:ascii="HG丸ｺﾞｼｯｸM-PRO" w:eastAsia="HG丸ｺﾞｼｯｸM-PRO" w:hAnsi="HG丸ｺﾞｼｯｸM-PRO" w:hint="eastAsia"/>
              </w:rPr>
              <w:t>０</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団園畑住宅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20</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2.3</w:t>
            </w:r>
          </w:p>
        </w:tc>
      </w:tr>
      <w:tr w:rsidR="00F13360"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F13360" w:rsidRPr="0005432B" w:rsidRDefault="00F13360"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F13360" w:rsidRPr="0005432B" w:rsidRDefault="00F13360" w:rsidP="0024212A">
            <w:pPr>
              <w:rPr>
                <w:rFonts w:ascii="HG丸ｺﾞｼｯｸM-PRO" w:eastAsia="HG丸ｺﾞｼｯｸM-PRO" w:hAnsi="HG丸ｺﾞｼｯｸM-PRO"/>
                <w:szCs w:val="21"/>
              </w:rPr>
            </w:pPr>
            <w:r w:rsidRPr="0005432B">
              <w:rPr>
                <w:rFonts w:ascii="HG丸ｺﾞｼｯｸM-PRO" w:eastAsia="HG丸ｺﾞｼｯｸM-PRO" w:hAnsi="HG丸ｺﾞｼｯｸM-PRO" w:hint="eastAsia"/>
                <w:szCs w:val="21"/>
              </w:rPr>
              <w:t>新町住宅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F13360" w:rsidRPr="00F27202" w:rsidRDefault="00F13360" w:rsidP="0024212A">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13</w:t>
            </w:r>
            <w:r>
              <w:rPr>
                <w:rFonts w:ascii="HG丸ｺﾞｼｯｸM-PRO" w:eastAsia="HG丸ｺﾞｼｯｸM-PRO" w:hAnsi="HG丸ｺﾞｼｯｸM-PRO" w:hint="eastAsia"/>
                <w:sz w:val="22"/>
              </w:rPr>
              <w:t>/47</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F13360" w:rsidRPr="00F27202" w:rsidRDefault="00F13360"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1.6</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３</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F13360" w:rsidRPr="002C05BC" w:rsidRDefault="00F13360" w:rsidP="00DB50CF">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r w:rsidRPr="002C05BC">
              <w:rPr>
                <w:rFonts w:ascii="HG丸ｺﾞｼｯｸM-PRO" w:eastAsia="HG丸ｺﾞｼｯｸM-PRO" w:hAnsi="HG丸ｺﾞｼｯｸM-PRO" w:hint="eastAsia"/>
              </w:rPr>
              <w:t>０</w:t>
            </w:r>
          </w:p>
        </w:tc>
      </w:tr>
      <w:tr w:rsidR="00F13360"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F13360" w:rsidRPr="0005432B" w:rsidRDefault="00F13360"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F13360" w:rsidRPr="00966AF2" w:rsidRDefault="00F13360"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中林住宅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F13360" w:rsidRPr="00F27202" w:rsidRDefault="00F13360"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23</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F13360" w:rsidRPr="00F27202" w:rsidRDefault="00F13360"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１</w:t>
            </w:r>
          </w:p>
        </w:tc>
        <w:tc>
          <w:tcPr>
            <w:tcW w:w="847"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１</w:t>
            </w:r>
          </w:p>
        </w:tc>
        <w:tc>
          <w:tcPr>
            <w:tcW w:w="848"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F13360" w:rsidRPr="002C05BC" w:rsidRDefault="00F13360" w:rsidP="00DB50CF">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1.3</w:t>
            </w:r>
          </w:p>
        </w:tc>
      </w:tr>
      <w:tr w:rsidR="00F13360"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F13360" w:rsidRPr="0005432B" w:rsidRDefault="00F13360" w:rsidP="0024212A">
            <w:pPr>
              <w:jc w:val="center"/>
              <w:rPr>
                <w:rFonts w:ascii="HG丸ｺﾞｼｯｸM-PRO" w:eastAsia="HG丸ｺﾞｼｯｸM-PRO" w:hAnsi="HG丸ｺﾞｼｯｸM-PRO"/>
                <w:szCs w:val="21"/>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F13360" w:rsidRPr="00966AF2" w:rsidRDefault="00F13360"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平山住宅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F13360" w:rsidRPr="00F27202" w:rsidRDefault="00F13360" w:rsidP="0024212A">
            <w:pPr>
              <w:jc w:val="center"/>
              <w:rPr>
                <w:rFonts w:ascii="HG丸ｺﾞｼｯｸM-PRO" w:eastAsia="HG丸ｺﾞｼｯｸM-PRO" w:hAnsi="HG丸ｺﾞｼｯｸM-PRO" w:cs="ＭＳ Ｐゴシック"/>
                <w:sz w:val="22"/>
              </w:rPr>
            </w:pPr>
            <w:r w:rsidRPr="00F27202">
              <w:rPr>
                <w:rFonts w:ascii="HG丸ｺﾞｼｯｸM-PRO" w:eastAsia="HG丸ｺﾞｼｯｸM-PRO" w:hAnsi="HG丸ｺﾞｼｯｸM-PRO" w:hint="eastAsia"/>
                <w:sz w:val="22"/>
              </w:rPr>
              <w:t>2</w:t>
            </w:r>
            <w:r>
              <w:rPr>
                <w:rFonts w:ascii="HG丸ｺﾞｼｯｸM-PRO" w:eastAsia="HG丸ｺﾞｼｯｸM-PRO" w:hAnsi="HG丸ｺﾞｼｯｸM-PRO"/>
                <w:sz w:val="22"/>
              </w:rPr>
              <w:t>6</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F13360" w:rsidRPr="00F27202" w:rsidRDefault="00F13360"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２</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F13360" w:rsidRPr="002C05BC" w:rsidRDefault="00F13360" w:rsidP="00DB50CF">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r w:rsidRPr="002C05BC">
              <w:rPr>
                <w:rFonts w:ascii="HG丸ｺﾞｼｯｸM-PRO" w:eastAsia="HG丸ｺﾞｼｯｸM-PRO" w:hAnsi="HG丸ｺﾞｼｯｸM-PRO" w:hint="eastAsia"/>
              </w:rPr>
              <w:t>７</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szCs w:val="21"/>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コーポ林</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19</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47</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1.8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2.0</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FA3BB5" w:rsidRDefault="0024212A" w:rsidP="0024212A">
            <w:pPr>
              <w:rPr>
                <w:rFonts w:ascii="HG丸ｺﾞｼｯｸM-PRO" w:eastAsia="HG丸ｺﾞｼｯｸM-PRO" w:hAnsi="HG丸ｺﾞｼｯｸM-PRO"/>
                <w:szCs w:val="21"/>
              </w:rPr>
            </w:pPr>
            <w:r w:rsidRPr="00FA3BB5">
              <w:rPr>
                <w:rFonts w:ascii="HG丸ｺﾞｼｯｸM-PRO" w:eastAsia="HG丸ｺﾞｼｯｸM-PRO" w:hAnsi="HG丸ｺﾞｼｯｸM-PRO" w:hint="eastAsia"/>
                <w:szCs w:val="21"/>
              </w:rPr>
              <w:t>野向農林業担い手支援住宅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2</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sidRPr="00F27202">
              <w:rPr>
                <w:rFonts w:ascii="HG丸ｺﾞｼｯｸM-PRO" w:eastAsia="HG丸ｺﾞｼｯｸM-PRO" w:hAnsi="HG丸ｺﾞｼｯｸM-PRO" w:cs="ＭＳ Ｐゴシック" w:hint="eastAsia"/>
                <w:kern w:val="0"/>
                <w:sz w:val="22"/>
              </w:rPr>
              <w:t>1.2</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2.7</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sz w:val="18"/>
              </w:rPr>
            </w:pPr>
            <w:r w:rsidRPr="00966AF2">
              <w:rPr>
                <w:rFonts w:ascii="HG丸ｺﾞｼｯｸM-PRO" w:eastAsia="HG丸ｺﾞｼｯｸM-PRO" w:hAnsi="HG丸ｺﾞｼｯｸM-PRO" w:hint="eastAsia"/>
                <w:sz w:val="18"/>
              </w:rPr>
              <w:t>中町裏農林業担い手支援住宅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2</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sidRPr="00F27202">
              <w:rPr>
                <w:rFonts w:ascii="HG丸ｺﾞｼｯｸM-PRO" w:eastAsia="HG丸ｺﾞｼｯｸM-PRO" w:hAnsi="HG丸ｺﾞｼｯｸM-PRO" w:cs="ＭＳ Ｐゴシック" w:hint="eastAsia"/>
                <w:kern w:val="0"/>
                <w:sz w:val="22"/>
              </w:rPr>
              <w:t>1.</w:t>
            </w:r>
            <w:r>
              <w:rPr>
                <w:rFonts w:ascii="HG丸ｺﾞｼｯｸM-PRO" w:eastAsia="HG丸ｺﾞｼｯｸM-PRO" w:hAnsi="HG丸ｺﾞｼｯｸM-PRO" w:cs="ＭＳ Ｐゴシック"/>
                <w:kern w:val="0"/>
                <w:sz w:val="22"/>
              </w:rPr>
              <w:t>2</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2C05BC" w:rsidRDefault="0024212A"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2.7</w:t>
            </w:r>
          </w:p>
        </w:tc>
      </w:tr>
      <w:tr w:rsidR="00F13360"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F13360" w:rsidRPr="00966AF2" w:rsidRDefault="00F13360"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F13360" w:rsidRPr="00966AF2" w:rsidRDefault="00F13360" w:rsidP="0024212A">
            <w:pPr>
              <w:rPr>
                <w:rFonts w:ascii="HG丸ｺﾞｼｯｸM-PRO" w:eastAsia="HG丸ｺﾞｼｯｸM-PRO" w:hAnsi="HG丸ｺﾞｼｯｸM-PRO"/>
                <w:sz w:val="18"/>
              </w:rPr>
            </w:pPr>
            <w:r w:rsidRPr="00966AF2">
              <w:rPr>
                <w:rFonts w:ascii="HG丸ｺﾞｼｯｸM-PRO" w:eastAsia="HG丸ｺﾞｼｯｸM-PRO" w:hAnsi="HG丸ｺﾞｼｯｸM-PRO" w:hint="eastAsia"/>
                <w:sz w:val="18"/>
              </w:rPr>
              <w:t>上古町農林業担い手支援住宅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F13360" w:rsidRPr="00F27202" w:rsidRDefault="00F13360"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2</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F13360" w:rsidRPr="00F27202" w:rsidRDefault="00F13360" w:rsidP="0024212A">
            <w:pPr>
              <w:widowControl/>
              <w:jc w:val="center"/>
              <w:rPr>
                <w:rFonts w:ascii="HG丸ｺﾞｼｯｸM-PRO" w:eastAsia="HG丸ｺﾞｼｯｸM-PRO" w:hAnsi="HG丸ｺﾞｼｯｸM-PRO" w:cs="ＭＳ Ｐゴシック"/>
                <w:kern w:val="0"/>
                <w:sz w:val="22"/>
              </w:rPr>
            </w:pPr>
            <w:r w:rsidRPr="00F27202">
              <w:rPr>
                <w:rFonts w:ascii="HG丸ｺﾞｼｯｸM-PRO" w:eastAsia="HG丸ｺﾞｼｯｸM-PRO" w:hAnsi="HG丸ｺﾞｼｯｸM-PRO" w:cs="ＭＳ Ｐゴシック" w:hint="eastAsia"/>
                <w:kern w:val="0"/>
                <w:sz w:val="22"/>
              </w:rPr>
              <w:t>1.</w:t>
            </w:r>
            <w:r>
              <w:rPr>
                <w:rFonts w:ascii="HG丸ｺﾞｼｯｸM-PRO" w:eastAsia="HG丸ｺﾞｼｯｸM-PRO" w:hAnsi="HG丸ｺﾞｼｯｸM-PRO" w:cs="ＭＳ Ｐゴシック" w:hint="eastAsia"/>
                <w:kern w:val="0"/>
                <w:sz w:val="22"/>
              </w:rPr>
              <w:t>1</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p>
        </w:tc>
        <w:tc>
          <w:tcPr>
            <w:tcW w:w="847"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F13360" w:rsidRPr="002C05BC" w:rsidRDefault="00F13360"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１</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F13360" w:rsidRPr="002C05BC" w:rsidRDefault="00F13360" w:rsidP="00DB50CF">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r w:rsidRPr="002C05BC">
              <w:rPr>
                <w:rFonts w:ascii="HG丸ｺﾞｼｯｸM-PRO" w:eastAsia="HG丸ｺﾞｼｯｸM-PRO" w:hAnsi="HG丸ｺﾞｼｯｸM-PRO" w:hint="eastAsia"/>
              </w:rPr>
              <w:t>０</w:t>
            </w:r>
          </w:p>
        </w:tc>
      </w:tr>
      <w:tr w:rsidR="00FA3BB5"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FA3BB5" w:rsidRPr="00966AF2" w:rsidRDefault="00FA3BB5"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FA3BB5" w:rsidRPr="00961818" w:rsidRDefault="00FA3BB5" w:rsidP="0024212A">
            <w:pPr>
              <w:rPr>
                <w:rFonts w:ascii="HG丸ｺﾞｼｯｸM-PRO" w:eastAsia="HG丸ｺﾞｼｯｸM-PRO" w:hAnsi="HG丸ｺﾞｼｯｸM-PRO"/>
              </w:rPr>
            </w:pPr>
            <w:r w:rsidRPr="00961818">
              <w:rPr>
                <w:rFonts w:ascii="HG丸ｺﾞｼｯｸM-PRO" w:eastAsia="HG丸ｺﾞｼｯｸM-PRO" w:hAnsi="HG丸ｺﾞｼｯｸM-PRO" w:hint="eastAsia"/>
              </w:rPr>
              <w:t>杉平向住宅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FA3BB5" w:rsidRDefault="00FA3BB5" w:rsidP="0024212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0/22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FA3BB5" w:rsidRPr="00F27202" w:rsidRDefault="00FA3BB5"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1</w:t>
            </w:r>
            <w:r>
              <w:rPr>
                <w:rFonts w:ascii="HG丸ｺﾞｼｯｸM-PRO" w:eastAsia="HG丸ｺﾞｼｯｸM-PRO" w:hAnsi="HG丸ｺﾞｼｯｸM-PRO" w:cs="ＭＳ Ｐゴシック" w:hint="eastAsia"/>
                <w:kern w:val="0"/>
                <w:sz w:val="22"/>
              </w:rPr>
              <w:t>.0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FA3BB5" w:rsidRPr="002C05BC" w:rsidRDefault="00FA3BB5"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FA3BB5" w:rsidRPr="002C05BC" w:rsidRDefault="00FA3BB5"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FA3BB5" w:rsidRPr="002C05BC" w:rsidRDefault="00FA3BB5" w:rsidP="0024212A">
            <w:pPr>
              <w:jc w:val="center"/>
              <w:rPr>
                <w:rFonts w:ascii="HG丸ｺﾞｼｯｸM-PRO" w:eastAsia="HG丸ｺﾞｼｯｸM-PRO" w:hAnsi="HG丸ｺﾞｼｯｸM-PRO"/>
              </w:rPr>
            </w:pPr>
            <w:r w:rsidRPr="002C05BC">
              <w:rPr>
                <w:rFonts w:ascii="HG丸ｺﾞｼｯｸM-PRO" w:eastAsia="HG丸ｺﾞｼｯｸM-PRO" w:hAnsi="HG丸ｺﾞｼｯｸM-PRO" w:hint="eastAsia"/>
              </w:rPr>
              <w:t>１</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FA3BB5" w:rsidRPr="002C05BC" w:rsidRDefault="00FA3BB5" w:rsidP="00FA3BB5">
            <w:pPr>
              <w:jc w:val="center"/>
              <w:rPr>
                <w:rFonts w:ascii="HG丸ｺﾞｼｯｸM-PRO" w:eastAsia="HG丸ｺﾞｼｯｸM-PRO" w:hAnsi="HG丸ｺﾞｼｯｸM-PRO"/>
              </w:rPr>
            </w:pPr>
            <w:r w:rsidRPr="002C05BC">
              <w:rPr>
                <w:rFonts w:ascii="HG丸ｺﾞｼｯｸM-PRO" w:eastAsia="HG丸ｺﾞｼｯｸM-PRO" w:hAnsi="HG丸ｺﾞｼｯｸM-PRO"/>
              </w:rPr>
              <w:t>2.</w:t>
            </w:r>
            <w:r w:rsidRPr="002C05BC">
              <w:rPr>
                <w:rFonts w:ascii="HG丸ｺﾞｼｯｸM-PRO" w:eastAsia="HG丸ｺﾞｼｯｸM-PRO" w:hAnsi="HG丸ｺﾞｼｯｸM-PRO" w:hint="eastAsia"/>
              </w:rPr>
              <w:t>3</w:t>
            </w:r>
          </w:p>
        </w:tc>
      </w:tr>
      <w:tr w:rsidR="0024212A" w:rsidRPr="00F27202" w:rsidTr="000270D6">
        <w:trPr>
          <w:trHeight w:val="270"/>
        </w:trPr>
        <w:tc>
          <w:tcPr>
            <w:tcW w:w="1275" w:type="dxa"/>
            <w:vMerge w:val="restart"/>
            <w:tcBorders>
              <w:top w:val="nil"/>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r w:rsidRPr="0005432B">
              <w:rPr>
                <w:rFonts w:ascii="HG丸ｺﾞｼｯｸM-PRO" w:eastAsia="HG丸ｺﾞｼｯｸM-PRO" w:hAnsi="HG丸ｺﾞｼｯｸM-PRO" w:hint="eastAsia"/>
              </w:rPr>
              <w:t>その他</w:t>
            </w: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旧役場本庁舎　別館・書庫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31</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31</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2.9</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旧清嶺中学校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67</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05432B" w:rsidRDefault="0024212A" w:rsidP="0024212A">
            <w:pPr>
              <w:rPr>
                <w:rFonts w:ascii="HG丸ｺﾞｼｯｸM-PRO" w:eastAsia="HG丸ｺﾞｼｯｸM-PRO" w:hAnsi="HG丸ｺﾞｼｯｸM-PRO"/>
              </w:rPr>
            </w:pPr>
            <w:r w:rsidRPr="0005432B">
              <w:rPr>
                <w:rFonts w:ascii="HG丸ｺﾞｼｯｸM-PRO" w:eastAsia="HG丸ｺﾞｼｯｸM-PRO" w:hAnsi="HG丸ｺﾞｼｯｸM-PRO" w:hint="eastAsia"/>
              </w:rPr>
              <w:t>旧名倉中学校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5</w:t>
            </w:r>
            <w:r w:rsidRPr="00F27202">
              <w:rPr>
                <w:rFonts w:ascii="HG丸ｺﾞｼｯｸM-PRO" w:eastAsia="HG丸ｺﾞｼｯｸM-PRO" w:hAnsi="HG丸ｺﾞｼｯｸM-PRO" w:hint="eastAsia"/>
                <w:sz w:val="22"/>
              </w:rPr>
              <w:t>8/</w:t>
            </w:r>
            <w:r>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2.7</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tcPr>
          <w:p w:rsidR="0024212A" w:rsidRPr="006B1B52" w:rsidRDefault="0024212A" w:rsidP="0024212A">
            <w:pPr>
              <w:rPr>
                <w:rFonts w:ascii="HG丸ｺﾞｼｯｸM-PRO" w:eastAsia="HG丸ｺﾞｼｯｸM-PRO" w:hAnsi="HG丸ｺﾞｼｯｸM-PRO"/>
              </w:rPr>
            </w:pPr>
            <w:r w:rsidRPr="006B1B52">
              <w:rPr>
                <w:rFonts w:ascii="HG丸ｺﾞｼｯｸM-PRO" w:eastAsia="HG丸ｺﾞｼｯｸM-PRO" w:hAnsi="HG丸ｺﾞｼｯｸM-PRO" w:hint="eastAsia"/>
              </w:rPr>
              <w:t>旧下津具小学校</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Default="0024212A" w:rsidP="0024212A">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63</w:t>
            </w:r>
            <w:r>
              <w:rPr>
                <w:rFonts w:ascii="HG丸ｺﾞｼｯｸM-PRO" w:eastAsia="HG丸ｺﾞｼｯｸM-PRO" w:hAnsi="HG丸ｺﾞｼｯｸM-PRO" w:hint="eastAsia"/>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tcPr>
          <w:p w:rsidR="0024212A" w:rsidRPr="006B1B52" w:rsidRDefault="0024212A" w:rsidP="0024212A">
            <w:pPr>
              <w:rPr>
                <w:rFonts w:ascii="HG丸ｺﾞｼｯｸM-PRO" w:eastAsia="HG丸ｺﾞｼｯｸM-PRO" w:hAnsi="HG丸ｺﾞｼｯｸM-PRO"/>
              </w:rPr>
            </w:pPr>
            <w:r w:rsidRPr="006B1B52">
              <w:rPr>
                <w:rFonts w:ascii="HG丸ｺﾞｼｯｸM-PRO" w:eastAsia="HG丸ｺﾞｼｯｸM-PRO" w:hAnsi="HG丸ｺﾞｼｯｸM-PRO" w:hint="eastAsia"/>
              </w:rPr>
              <w:t>旧教員（校長）住宅</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Default="0024212A" w:rsidP="0024212A">
            <w:pPr>
              <w:jc w:val="center"/>
              <w:rPr>
                <w:rFonts w:ascii="HG丸ｺﾞｼｯｸM-PRO" w:eastAsia="HG丸ｺﾞｼｯｸM-PRO" w:hAnsi="HG丸ｺﾞｼｯｸM-PRO"/>
                <w:sz w:val="22"/>
              </w:rPr>
            </w:pPr>
            <w:r w:rsidRPr="0024212A">
              <w:rPr>
                <w:rFonts w:ascii="HG丸ｺﾞｼｯｸM-PRO" w:eastAsia="HG丸ｺﾞｼｯｸM-PRO" w:hAnsi="HG丸ｺﾞｼｯｸM-PRO"/>
                <w:sz w:val="22"/>
              </w:rPr>
              <w:t>63</w:t>
            </w:r>
            <w:r w:rsidRPr="0024212A">
              <w:rPr>
                <w:rFonts w:ascii="HG丸ｺﾞｼｯｸM-PRO" w:eastAsia="HG丸ｺﾞｼｯｸM-PRO" w:hAnsi="HG丸ｺﾞｼｯｸM-PRO" w:hint="eastAsia"/>
                <w:sz w:val="22"/>
              </w:rPr>
              <w:t>/</w:t>
            </w:r>
            <w:r w:rsidRPr="0024212A">
              <w:rPr>
                <w:rFonts w:ascii="HG丸ｺﾞｼｯｸM-PRO" w:eastAsia="HG丸ｺﾞｼｯｸM-PRO" w:hAnsi="HG丸ｺﾞｼｯｸM-PRO"/>
                <w:sz w:val="22"/>
              </w:rPr>
              <w:t>22</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CC62B7"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CC62B7" w:rsidRPr="0005432B" w:rsidRDefault="00CC62B7"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CC62B7" w:rsidRPr="000270D6" w:rsidRDefault="00CC62B7" w:rsidP="000270D6">
            <w:pPr>
              <w:rPr>
                <w:rFonts w:ascii="HG丸ｺﾞｼｯｸM-PRO" w:eastAsia="HG丸ｺﾞｼｯｸM-PRO" w:hAnsi="HG丸ｺﾞｼｯｸM-PRO"/>
              </w:rPr>
            </w:pPr>
            <w:r w:rsidRPr="000270D6">
              <w:rPr>
                <w:rFonts w:ascii="HG丸ｺﾞｼｯｸM-PRO" w:eastAsia="HG丸ｺﾞｼｯｸM-PRO" w:hAnsi="HG丸ｺﾞｼｯｸM-PRO" w:hint="eastAsia"/>
              </w:rPr>
              <w:t>旧名倉農村公園（遊園地）</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CC62B7" w:rsidRDefault="00CC62B7" w:rsidP="000270D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27</w:t>
            </w:r>
            <w:r w:rsidRPr="002421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CC62B7" w:rsidRDefault="00CC62B7" w:rsidP="00B55FBC">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C62B7" w:rsidRPr="000270D6" w:rsidRDefault="00CC62B7" w:rsidP="000270D6">
            <w:pPr>
              <w:jc w:val="center"/>
              <w:rPr>
                <w:rFonts w:ascii="HG丸ｺﾞｼｯｸM-PRO" w:eastAsia="HG丸ｺﾞｼｯｸM-PRO" w:hAnsi="HG丸ｺﾞｼｯｸM-PRO"/>
              </w:rPr>
            </w:pPr>
            <w:r w:rsidRPr="000270D6">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CC62B7" w:rsidRPr="000270D6" w:rsidRDefault="00CC62B7" w:rsidP="000270D6">
            <w:pPr>
              <w:jc w:val="center"/>
              <w:rPr>
                <w:rFonts w:ascii="HG丸ｺﾞｼｯｸM-PRO" w:eastAsia="HG丸ｺﾞｼｯｸM-PRO" w:hAnsi="HG丸ｺﾞｼｯｸM-PRO"/>
              </w:rPr>
            </w:pPr>
            <w:r w:rsidRPr="000270D6">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C62B7" w:rsidRPr="000270D6" w:rsidRDefault="00CC62B7" w:rsidP="000270D6">
            <w:pPr>
              <w:jc w:val="center"/>
              <w:rPr>
                <w:rFonts w:ascii="HG丸ｺﾞｼｯｸM-PRO" w:eastAsia="HG丸ｺﾞｼｯｸM-PRO" w:hAnsi="HG丸ｺﾞｼｯｸM-PRO"/>
              </w:rPr>
            </w:pPr>
            <w:r w:rsidRPr="000270D6">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CC62B7" w:rsidRPr="000A5EE1" w:rsidRDefault="00CC62B7"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CC62B7"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CC62B7" w:rsidRPr="0005432B" w:rsidRDefault="00CC62B7"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CC62B7" w:rsidRPr="000270D6" w:rsidRDefault="00CC62B7" w:rsidP="000270D6">
            <w:pPr>
              <w:rPr>
                <w:rFonts w:ascii="HG丸ｺﾞｼｯｸM-PRO" w:eastAsia="HG丸ｺﾞｼｯｸM-PRO" w:hAnsi="HG丸ｺﾞｼｯｸM-PRO"/>
              </w:rPr>
            </w:pPr>
            <w:r w:rsidRPr="000270D6">
              <w:rPr>
                <w:rFonts w:ascii="HG丸ｺﾞｼｯｸM-PRO" w:eastAsia="HG丸ｺﾞｼｯｸM-PRO" w:hAnsi="HG丸ｺﾞｼｯｸM-PRO" w:hint="eastAsia"/>
              </w:rPr>
              <w:t>旧名倉テニスコート</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CC62B7" w:rsidRDefault="00CC62B7" w:rsidP="000270D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27</w:t>
            </w:r>
            <w:r w:rsidRPr="002421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38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CC62B7" w:rsidRDefault="00CC62B7" w:rsidP="000270D6">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2.4</w:t>
            </w:r>
          </w:p>
        </w:tc>
        <w:tc>
          <w:tcPr>
            <w:tcW w:w="848" w:type="dxa"/>
            <w:tcBorders>
              <w:top w:val="single" w:sz="4" w:space="0" w:color="auto"/>
              <w:left w:val="double" w:sz="4" w:space="0" w:color="auto"/>
              <w:bottom w:val="single" w:sz="4" w:space="0" w:color="auto"/>
              <w:right w:val="single" w:sz="4" w:space="0" w:color="auto"/>
            </w:tcBorders>
            <w:shd w:val="clear" w:color="auto" w:fill="auto"/>
            <w:noWrap/>
            <w:vAlign w:val="center"/>
          </w:tcPr>
          <w:p w:rsidR="00CC62B7" w:rsidRPr="000270D6" w:rsidRDefault="00CC62B7" w:rsidP="000270D6">
            <w:pPr>
              <w:jc w:val="center"/>
              <w:rPr>
                <w:rFonts w:ascii="HG丸ｺﾞｼｯｸM-PRO" w:eastAsia="HG丸ｺﾞｼｯｸM-PRO" w:hAnsi="HG丸ｺﾞｼｯｸM-PRO"/>
              </w:rPr>
            </w:pPr>
            <w:r w:rsidRPr="000270D6">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CC62B7" w:rsidRPr="000270D6" w:rsidRDefault="00CC62B7" w:rsidP="000270D6">
            <w:pPr>
              <w:jc w:val="center"/>
              <w:rPr>
                <w:rFonts w:ascii="HG丸ｺﾞｼｯｸM-PRO" w:eastAsia="HG丸ｺﾞｼｯｸM-PRO" w:hAnsi="HG丸ｺﾞｼｯｸM-PRO"/>
              </w:rPr>
            </w:pPr>
            <w:r w:rsidRPr="000270D6">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C62B7" w:rsidRPr="000270D6" w:rsidRDefault="00CC62B7" w:rsidP="000270D6">
            <w:pPr>
              <w:jc w:val="center"/>
              <w:rPr>
                <w:rFonts w:ascii="HG丸ｺﾞｼｯｸM-PRO" w:eastAsia="HG丸ｺﾞｼｯｸM-PRO" w:hAnsi="HG丸ｺﾞｼｯｸM-PRO"/>
              </w:rPr>
            </w:pPr>
            <w:r w:rsidRPr="000270D6">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CC62B7" w:rsidRPr="000A5EE1" w:rsidRDefault="00CC62B7" w:rsidP="00B55FBC">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05432B"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tcPr>
          <w:p w:rsidR="0024212A" w:rsidRPr="006B1B52" w:rsidRDefault="0024212A" w:rsidP="0024212A">
            <w:pPr>
              <w:rPr>
                <w:rFonts w:ascii="HG丸ｺﾞｼｯｸM-PRO" w:eastAsia="HG丸ｺﾞｼｯｸM-PRO" w:hAnsi="HG丸ｺﾞｼｯｸM-PRO"/>
              </w:rPr>
            </w:pPr>
            <w:r w:rsidRPr="006B1B52">
              <w:rPr>
                <w:rFonts w:ascii="HG丸ｺﾞｼｯｸM-PRO" w:eastAsia="HG丸ｺﾞｼｯｸM-PRO" w:hAnsi="HG丸ｺﾞｼｯｸM-PRO" w:hint="eastAsia"/>
              </w:rPr>
              <w:t>旧名倉保育園</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Default="0024212A" w:rsidP="0024212A">
            <w:pPr>
              <w:jc w:val="center"/>
              <w:rPr>
                <w:rFonts w:ascii="HG丸ｺﾞｼｯｸM-PRO" w:eastAsia="HG丸ｺﾞｼｯｸM-PRO" w:hAnsi="HG丸ｺﾞｼｯｸM-PRO"/>
                <w:sz w:val="22"/>
              </w:rPr>
            </w:pPr>
            <w:r w:rsidRPr="0024212A">
              <w:rPr>
                <w:rFonts w:ascii="HG丸ｺﾞｼｯｸM-PRO" w:eastAsia="HG丸ｺﾞｼｯｸM-PRO" w:hAnsi="HG丸ｺﾞｼｯｸM-PRO"/>
                <w:sz w:val="22"/>
              </w:rPr>
              <w:t>40</w:t>
            </w:r>
            <w:r w:rsidRPr="0024212A">
              <w:rPr>
                <w:rFonts w:ascii="HG丸ｺﾞｼｯｸM-PRO" w:eastAsia="HG丸ｺﾞｼｯｸM-PRO" w:hAnsi="HG丸ｺﾞｼｯｸM-PRO" w:hint="eastAsia"/>
                <w:sz w:val="22"/>
              </w:rPr>
              <w:t>/</w:t>
            </w:r>
            <w:r w:rsidRPr="0024212A">
              <w:rPr>
                <w:rFonts w:ascii="HG丸ｺﾞｼｯｸM-PRO" w:eastAsia="HG丸ｺﾞｼｯｸM-PRO" w:hAnsi="HG丸ｺﾞｼｯｸM-PRO"/>
                <w:sz w:val="22"/>
              </w:rPr>
              <w:t>34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清崎斎苑</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34</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50</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2.9</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Pr>
                <w:rFonts w:ascii="HG丸ｺﾞｼｯｸM-PRO" w:eastAsia="HG丸ｺﾞｼｯｸM-PRO" w:hAnsi="HG丸ｺﾞｼｯｸM-PRO"/>
              </w:rPr>
              <w:t>1.7</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津具斎苑</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43</w:t>
            </w:r>
            <w:r w:rsidRPr="00F27202">
              <w:rPr>
                <w:rFonts w:ascii="HG丸ｺﾞｼｯｸM-PRO" w:eastAsia="HG丸ｺﾞｼｯｸM-PRO" w:hAnsi="HG丸ｺﾞｼｯｸM-PRO" w:hint="eastAsia"/>
                <w:sz w:val="22"/>
              </w:rPr>
              <w:t>/</w:t>
            </w:r>
            <w:r>
              <w:rPr>
                <w:rFonts w:ascii="HG丸ｺﾞｼｯｸM-PRO" w:eastAsia="HG丸ｺﾞｼｯｸM-PRO" w:hAnsi="HG丸ｺﾞｼｯｸM-PRO"/>
                <w:sz w:val="22"/>
              </w:rPr>
              <w:t>24</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1.3</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tcPr>
          <w:p w:rsidR="0024212A" w:rsidRPr="006B1B52" w:rsidRDefault="0024212A" w:rsidP="0024212A">
            <w:pPr>
              <w:rPr>
                <w:rFonts w:ascii="HG丸ｺﾞｼｯｸM-PRO" w:eastAsia="HG丸ｺﾞｼｯｸM-PRO" w:hAnsi="HG丸ｺﾞｼｯｸM-PRO"/>
              </w:rPr>
            </w:pPr>
            <w:r w:rsidRPr="006B1B52">
              <w:rPr>
                <w:rFonts w:ascii="HG丸ｺﾞｼｯｸM-PRO" w:eastAsia="HG丸ｺﾞｼｯｸM-PRO" w:hAnsi="HG丸ｺﾞｼｯｸM-PRO" w:hint="eastAsia"/>
              </w:rPr>
              <w:t>水道用倉庫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Default="0024212A" w:rsidP="0024212A">
            <w:pPr>
              <w:jc w:val="center"/>
              <w:rPr>
                <w:rFonts w:ascii="HG丸ｺﾞｼｯｸM-PRO" w:eastAsia="HG丸ｺﾞｼｯｸM-PRO" w:hAnsi="HG丸ｺﾞｼｯｸM-PRO"/>
                <w:sz w:val="22"/>
              </w:rPr>
            </w:pPr>
            <w:r w:rsidRPr="0024212A">
              <w:rPr>
                <w:rFonts w:ascii="HG丸ｺﾞｼｯｸM-PRO" w:eastAsia="HG丸ｺﾞｼｯｸM-PRO" w:hAnsi="HG丸ｺﾞｼｯｸM-PRO"/>
                <w:sz w:val="22"/>
              </w:rPr>
              <w:t>24</w:t>
            </w:r>
            <w:r w:rsidRPr="0024212A">
              <w:rPr>
                <w:rFonts w:ascii="HG丸ｺﾞｼｯｸM-PRO" w:eastAsia="HG丸ｺﾞｼｯｸM-PRO" w:hAnsi="HG丸ｺﾞｼｯｸM-PRO" w:hint="eastAsia"/>
                <w:sz w:val="22"/>
              </w:rPr>
              <w:t>/</w:t>
            </w:r>
            <w:r w:rsidRPr="0024212A">
              <w:rPr>
                <w:rFonts w:ascii="HG丸ｺﾞｼｯｸM-PRO" w:eastAsia="HG丸ｺﾞｼｯｸM-PRO" w:hAnsi="HG丸ｺﾞｼｯｸM-PRO"/>
                <w:sz w:val="22"/>
              </w:rPr>
              <w:t>15</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hint="eastAsia"/>
              </w:rPr>
              <w:t>1.7</w:t>
            </w:r>
          </w:p>
        </w:tc>
      </w:tr>
      <w:tr w:rsidR="0024212A" w:rsidRPr="00F27202" w:rsidTr="000270D6">
        <w:trPr>
          <w:trHeight w:val="285"/>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nil"/>
              <w:left w:val="nil"/>
              <w:bottom w:val="single" w:sz="4" w:space="0" w:color="auto"/>
              <w:right w:val="double" w:sz="4" w:space="0" w:color="auto"/>
            </w:tcBorders>
            <w:shd w:val="clear" w:color="auto" w:fill="auto"/>
            <w:noWrap/>
            <w:vAlign w:val="center"/>
          </w:tcPr>
          <w:p w:rsidR="0024212A" w:rsidRPr="00966AF2" w:rsidRDefault="0024212A" w:rsidP="0024212A">
            <w:pPr>
              <w:rPr>
                <w:rFonts w:ascii="HG丸ｺﾞｼｯｸM-PRO" w:eastAsia="HG丸ｺﾞｼｯｸM-PRO" w:hAnsi="HG丸ｺﾞｼｯｸM-PRO"/>
                <w:sz w:val="18"/>
              </w:rPr>
            </w:pPr>
            <w:r w:rsidRPr="00966AF2">
              <w:rPr>
                <w:rFonts w:ascii="HG丸ｺﾞｼｯｸM-PRO" w:eastAsia="HG丸ｺﾞｼｯｸM-PRO" w:hAnsi="HG丸ｺﾞｼｯｸM-PRO" w:hint="eastAsia"/>
                <w:sz w:val="18"/>
              </w:rPr>
              <w:t>旧津具村役場　西庁舎（書庫）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Pr="00833B88" w:rsidRDefault="0024212A" w:rsidP="0024212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32/38</w:t>
            </w:r>
          </w:p>
        </w:tc>
        <w:tc>
          <w:tcPr>
            <w:tcW w:w="847" w:type="dxa"/>
            <w:tcBorders>
              <w:top w:val="nil"/>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w:t>
            </w:r>
            <w:r>
              <w:rPr>
                <w:rFonts w:ascii="HG丸ｺﾞｼｯｸM-PRO" w:eastAsia="HG丸ｺﾞｼｯｸM-PRO" w:hAnsi="HG丸ｺﾞｼｯｸM-PRO" w:cs="ＭＳ Ｐゴシック" w:hint="eastAsia"/>
                <w:kern w:val="0"/>
                <w:sz w:val="22"/>
              </w:rPr>
              <w:t>.9</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2.</w:t>
            </w:r>
            <w:r w:rsidR="00580CAC">
              <w:rPr>
                <w:rFonts w:ascii="HG丸ｺﾞｼｯｸM-PRO" w:eastAsia="HG丸ｺﾞｼｯｸM-PRO" w:hAnsi="HG丸ｺﾞｼｯｸM-PRO" w:hint="eastAsia"/>
              </w:rPr>
              <w:t>3</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hideMark/>
          </w:tcPr>
          <w:p w:rsidR="0024212A" w:rsidRPr="00966AF2" w:rsidRDefault="0024212A" w:rsidP="0024212A">
            <w:pPr>
              <w:jc w:val="center"/>
              <w:rPr>
                <w:rFonts w:ascii="HG丸ｺﾞｼｯｸM-PRO" w:eastAsia="HG丸ｺﾞｼｯｸM-PRO" w:hAnsi="HG丸ｺﾞｼｯｸM-PRO"/>
              </w:rPr>
            </w:pPr>
          </w:p>
        </w:tc>
        <w:tc>
          <w:tcPr>
            <w:tcW w:w="2718" w:type="dxa"/>
            <w:tcBorders>
              <w:top w:val="single" w:sz="4" w:space="0" w:color="auto"/>
              <w:left w:val="nil"/>
              <w:bottom w:val="single" w:sz="4" w:space="0" w:color="auto"/>
              <w:right w:val="double" w:sz="4" w:space="0" w:color="auto"/>
            </w:tcBorders>
            <w:shd w:val="clear" w:color="auto" w:fill="auto"/>
            <w:noWrap/>
            <w:vAlign w:val="center"/>
            <w:hideMark/>
          </w:tcPr>
          <w:p w:rsidR="0024212A" w:rsidRPr="00966AF2" w:rsidRDefault="0024212A" w:rsidP="0024212A">
            <w:pPr>
              <w:rPr>
                <w:rFonts w:ascii="HG丸ｺﾞｼｯｸM-PRO" w:eastAsia="HG丸ｺﾞｼｯｸM-PRO" w:hAnsi="HG丸ｺﾞｼｯｸM-PRO"/>
              </w:rPr>
            </w:pPr>
            <w:r w:rsidRPr="00966AF2">
              <w:rPr>
                <w:rFonts w:ascii="HG丸ｺﾞｼｯｸM-PRO" w:eastAsia="HG丸ｺﾞｼｯｸM-PRO" w:hAnsi="HG丸ｺﾞｼｯｸM-PRO" w:hint="eastAsia"/>
              </w:rPr>
              <w:t>見出原倉庫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24212A" w:rsidRPr="00F27202" w:rsidRDefault="0024212A" w:rsidP="0024212A">
            <w:pPr>
              <w:jc w:val="center"/>
              <w:rPr>
                <w:rFonts w:ascii="HG丸ｺﾞｼｯｸM-PRO" w:eastAsia="HG丸ｺﾞｼｯｸM-PRO" w:hAnsi="HG丸ｺﾞｼｯｸM-PRO" w:cs="ＭＳ Ｐゴシック"/>
                <w:sz w:val="22"/>
              </w:rPr>
            </w:pPr>
            <w:r>
              <w:rPr>
                <w:rFonts w:ascii="HG丸ｺﾞｼｯｸM-PRO" w:eastAsia="HG丸ｺﾞｼｯｸM-PRO" w:hAnsi="HG丸ｺﾞｼｯｸM-PRO"/>
                <w:sz w:val="22"/>
              </w:rPr>
              <w:t>45</w:t>
            </w:r>
            <w:r w:rsidRPr="00F27202">
              <w:rPr>
                <w:rFonts w:ascii="HG丸ｺﾞｼｯｸM-PRO" w:eastAsia="HG丸ｺﾞｼｯｸM-PRO" w:hAnsi="HG丸ｺﾞｼｯｸM-PRO" w:hint="eastAsia"/>
                <w:sz w:val="22"/>
              </w:rPr>
              <w:t>/3</w:t>
            </w:r>
            <w:r>
              <w:rPr>
                <w:rFonts w:ascii="HG丸ｺﾞｼｯｸM-PRO" w:eastAsia="HG丸ｺﾞｼｯｸM-PRO" w:hAnsi="HG丸ｺﾞｼｯｸM-PRO"/>
                <w:sz w:val="22"/>
              </w:rPr>
              <w:t>1</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hideMark/>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sidRPr="00F27202">
              <w:rPr>
                <w:rFonts w:ascii="HG丸ｺﾞｼｯｸM-PRO" w:eastAsia="HG丸ｺﾞｼｯｸM-PRO" w:hAnsi="HG丸ｺﾞｼｯｸM-PRO" w:cs="ＭＳ Ｐゴシック" w:hint="eastAsia"/>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hideMark/>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1.7</w:t>
            </w:r>
          </w:p>
        </w:tc>
      </w:tr>
      <w:tr w:rsidR="0024212A" w:rsidRPr="00F27202" w:rsidTr="000270D6">
        <w:trPr>
          <w:trHeight w:val="270"/>
        </w:trPr>
        <w:tc>
          <w:tcPr>
            <w:tcW w:w="1275" w:type="dxa"/>
            <w:vMerge/>
            <w:tcBorders>
              <w:left w:val="single" w:sz="4" w:space="0" w:color="auto"/>
              <w:right w:val="single" w:sz="4" w:space="0" w:color="auto"/>
            </w:tcBorders>
            <w:shd w:val="clear" w:color="auto" w:fill="auto"/>
            <w:noWrap/>
            <w:vAlign w:val="center"/>
          </w:tcPr>
          <w:p w:rsidR="0024212A" w:rsidRPr="00966AF2" w:rsidRDefault="0024212A" w:rsidP="0024212A">
            <w:pPr>
              <w:jc w:val="center"/>
              <w:rPr>
                <w:rFonts w:ascii="HG丸ｺﾞｼｯｸM-PRO" w:eastAsia="HG丸ｺﾞｼｯｸM-PRO" w:hAnsi="HG丸ｺﾞｼｯｸM-PRO"/>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F022C6" w:rsidRDefault="0024212A" w:rsidP="0024212A">
            <w:pPr>
              <w:rPr>
                <w:rFonts w:ascii="HG丸ｺﾞｼｯｸM-PRO" w:eastAsia="HG丸ｺﾞｼｯｸM-PRO" w:hAnsi="HG丸ｺﾞｼｯｸM-PRO"/>
              </w:rPr>
            </w:pPr>
            <w:r w:rsidRPr="00F022C6">
              <w:rPr>
                <w:rFonts w:ascii="HG丸ｺﾞｼｯｸM-PRO" w:eastAsia="HG丸ｺﾞｼｯｸM-PRO" w:hAnsi="HG丸ｺﾞｼｯｸM-PRO" w:hint="eastAsia"/>
                <w:sz w:val="18"/>
              </w:rPr>
              <w:t>旧津具村役場（見出原）車庫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bottom"/>
          </w:tcPr>
          <w:p w:rsidR="0024212A" w:rsidRPr="00F27202" w:rsidRDefault="0024212A" w:rsidP="0024212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35/38</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2.8</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3.0</w:t>
            </w:r>
          </w:p>
        </w:tc>
      </w:tr>
      <w:tr w:rsidR="0024212A" w:rsidRPr="00F27202" w:rsidTr="000270D6">
        <w:trPr>
          <w:trHeight w:val="270"/>
        </w:trPr>
        <w:tc>
          <w:tcPr>
            <w:tcW w:w="1275" w:type="dxa"/>
            <w:vMerge/>
            <w:tcBorders>
              <w:left w:val="single" w:sz="4" w:space="0" w:color="auto"/>
              <w:bottom w:val="single" w:sz="4" w:space="0" w:color="auto"/>
              <w:right w:val="single" w:sz="4" w:space="0" w:color="auto"/>
            </w:tcBorders>
            <w:shd w:val="clear" w:color="auto" w:fill="auto"/>
            <w:noWrap/>
            <w:vAlign w:val="center"/>
          </w:tcPr>
          <w:p w:rsidR="0024212A" w:rsidRPr="00F022C6" w:rsidRDefault="0024212A" w:rsidP="0024212A">
            <w:pPr>
              <w:jc w:val="center"/>
              <w:rPr>
                <w:rFonts w:ascii="HG丸ｺﾞｼｯｸM-PRO" w:eastAsia="HG丸ｺﾞｼｯｸM-PRO" w:hAnsi="HG丸ｺﾞｼｯｸM-PRO"/>
              </w:rPr>
            </w:pPr>
          </w:p>
        </w:tc>
        <w:tc>
          <w:tcPr>
            <w:tcW w:w="2718" w:type="dxa"/>
            <w:tcBorders>
              <w:top w:val="single" w:sz="4" w:space="0" w:color="auto"/>
              <w:left w:val="nil"/>
              <w:bottom w:val="single" w:sz="4" w:space="0" w:color="auto"/>
              <w:right w:val="double" w:sz="4" w:space="0" w:color="auto"/>
            </w:tcBorders>
            <w:shd w:val="clear" w:color="auto" w:fill="auto"/>
            <w:noWrap/>
            <w:vAlign w:val="center"/>
          </w:tcPr>
          <w:p w:rsidR="0024212A" w:rsidRPr="00F022C6" w:rsidRDefault="0024212A" w:rsidP="0024212A">
            <w:pPr>
              <w:rPr>
                <w:rFonts w:ascii="HG丸ｺﾞｼｯｸM-PRO" w:eastAsia="HG丸ｺﾞｼｯｸM-PRO" w:hAnsi="HG丸ｺﾞｼｯｸM-PRO"/>
              </w:rPr>
            </w:pPr>
            <w:r w:rsidRPr="006B1B52">
              <w:rPr>
                <w:rFonts w:ascii="HG丸ｺﾞｼｯｸM-PRO" w:eastAsia="HG丸ｺﾞｼｯｸM-PRO" w:hAnsi="HG丸ｺﾞｼｯｸM-PRO" w:hint="eastAsia"/>
                <w:sz w:val="18"/>
              </w:rPr>
              <w:t>油戸防災倉庫</w:t>
            </w:r>
          </w:p>
        </w:tc>
        <w:tc>
          <w:tcPr>
            <w:tcW w:w="989" w:type="dxa"/>
            <w:tcBorders>
              <w:top w:val="single" w:sz="4" w:space="0" w:color="auto"/>
              <w:left w:val="double" w:sz="4" w:space="0" w:color="auto"/>
              <w:bottom w:val="single" w:sz="4" w:space="0" w:color="auto"/>
              <w:right w:val="single" w:sz="4" w:space="0" w:color="auto"/>
            </w:tcBorders>
            <w:shd w:val="clear" w:color="auto" w:fill="auto"/>
            <w:noWrap/>
            <w:vAlign w:val="center"/>
          </w:tcPr>
          <w:p w:rsidR="0024212A" w:rsidRDefault="0024212A" w:rsidP="0024212A">
            <w:pPr>
              <w:jc w:val="center"/>
              <w:rPr>
                <w:rFonts w:ascii="HG丸ｺﾞｼｯｸM-PRO" w:eastAsia="HG丸ｺﾞｼｯｸM-PRO" w:hAnsi="HG丸ｺﾞｼｯｸM-PRO"/>
                <w:sz w:val="22"/>
              </w:rPr>
            </w:pPr>
            <w:r w:rsidRPr="0024212A">
              <w:rPr>
                <w:rFonts w:ascii="HG丸ｺﾞｼｯｸM-PRO" w:eastAsia="HG丸ｺﾞｼｯｸM-PRO" w:hAnsi="HG丸ｺﾞｼｯｸM-PRO"/>
                <w:sz w:val="22"/>
              </w:rPr>
              <w:t>47</w:t>
            </w:r>
            <w:r w:rsidRPr="0024212A">
              <w:rPr>
                <w:rFonts w:ascii="HG丸ｺﾞｼｯｸM-PRO" w:eastAsia="HG丸ｺﾞｼｯｸM-PRO" w:hAnsi="HG丸ｺﾞｼｯｸM-PRO" w:hint="eastAsia"/>
                <w:sz w:val="22"/>
              </w:rPr>
              <w:t>/</w:t>
            </w:r>
            <w:r w:rsidRPr="0024212A">
              <w:rPr>
                <w:rFonts w:ascii="HG丸ｺﾞｼｯｸM-PRO" w:eastAsia="HG丸ｺﾞｼｯｸM-PRO" w:hAnsi="HG丸ｺﾞｼｯｸM-PRO"/>
                <w:sz w:val="22"/>
              </w:rPr>
              <w:t>31</w:t>
            </w:r>
          </w:p>
        </w:tc>
        <w:tc>
          <w:tcPr>
            <w:tcW w:w="847" w:type="dxa"/>
            <w:tcBorders>
              <w:top w:val="single" w:sz="4" w:space="0" w:color="auto"/>
              <w:left w:val="nil"/>
              <w:bottom w:val="single" w:sz="4" w:space="0" w:color="auto"/>
              <w:right w:val="double" w:sz="4" w:space="0" w:color="auto"/>
            </w:tcBorders>
            <w:shd w:val="clear" w:color="auto" w:fill="C6D9F1" w:themeFill="text2" w:themeFillTint="33"/>
            <w:noWrap/>
            <w:vAlign w:val="center"/>
          </w:tcPr>
          <w:p w:rsidR="0024212A" w:rsidRPr="00F27202" w:rsidRDefault="0024212A" w:rsidP="0024212A">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3.0</w:t>
            </w:r>
          </w:p>
        </w:tc>
        <w:tc>
          <w:tcPr>
            <w:tcW w:w="848" w:type="dxa"/>
            <w:tcBorders>
              <w:top w:val="single" w:sz="4" w:space="0" w:color="auto"/>
              <w:left w:val="double" w:sz="4" w:space="0" w:color="auto"/>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3</w:t>
            </w:r>
          </w:p>
        </w:tc>
        <w:tc>
          <w:tcPr>
            <w:tcW w:w="847"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48" w:type="dxa"/>
            <w:tcBorders>
              <w:top w:val="single" w:sz="4" w:space="0" w:color="auto"/>
              <w:left w:val="nil"/>
              <w:bottom w:val="single" w:sz="4" w:space="0" w:color="auto"/>
              <w:right w:val="single" w:sz="4" w:space="0" w:color="auto"/>
            </w:tcBorders>
            <w:shd w:val="clear" w:color="auto" w:fill="auto"/>
            <w:noWrap/>
          </w:tcPr>
          <w:p w:rsidR="0024212A" w:rsidRPr="000A5EE1" w:rsidRDefault="0024212A" w:rsidP="0024212A">
            <w:pPr>
              <w:jc w:val="center"/>
              <w:rPr>
                <w:rFonts w:ascii="HG丸ｺﾞｼｯｸM-PRO" w:eastAsia="HG丸ｺﾞｼｯｸM-PRO" w:hAnsi="HG丸ｺﾞｼｯｸM-PRO"/>
              </w:rPr>
            </w:pPr>
            <w:r w:rsidRPr="000A5EE1">
              <w:rPr>
                <w:rFonts w:ascii="HG丸ｺﾞｼｯｸM-PRO" w:eastAsia="HG丸ｺﾞｼｯｸM-PRO" w:hAnsi="HG丸ｺﾞｼｯｸM-PRO"/>
              </w:rPr>
              <w:t>1</w:t>
            </w:r>
          </w:p>
        </w:tc>
        <w:tc>
          <w:tcPr>
            <w:tcW w:w="802" w:type="dxa"/>
            <w:tcBorders>
              <w:top w:val="single" w:sz="4" w:space="0" w:color="auto"/>
              <w:left w:val="nil"/>
              <w:bottom w:val="single" w:sz="4" w:space="0" w:color="auto"/>
              <w:right w:val="single" w:sz="4" w:space="0" w:color="auto"/>
            </w:tcBorders>
            <w:shd w:val="clear" w:color="auto" w:fill="C6D9F1" w:themeFill="text2" w:themeFillTint="33"/>
            <w:noWrap/>
          </w:tcPr>
          <w:p w:rsidR="0024212A" w:rsidRPr="000A5EE1" w:rsidRDefault="00580CAC" w:rsidP="0024212A">
            <w:pPr>
              <w:jc w:val="center"/>
              <w:rPr>
                <w:rFonts w:ascii="HG丸ｺﾞｼｯｸM-PRO" w:eastAsia="HG丸ｺﾞｼｯｸM-PRO" w:hAnsi="HG丸ｺﾞｼｯｸM-PRO"/>
              </w:rPr>
            </w:pPr>
            <w:r>
              <w:rPr>
                <w:rFonts w:ascii="HG丸ｺﾞｼｯｸM-PRO" w:eastAsia="HG丸ｺﾞｼｯｸM-PRO" w:hAnsi="HG丸ｺﾞｼｯｸM-PRO" w:hint="eastAsia"/>
              </w:rPr>
              <w:t>1.7</w:t>
            </w:r>
          </w:p>
        </w:tc>
      </w:tr>
    </w:tbl>
    <w:p w:rsidR="00032009" w:rsidRDefault="00032009" w:rsidP="00032009">
      <w:pPr>
        <w:widowControl/>
        <w:spacing w:line="276" w:lineRule="auto"/>
        <w:ind w:left="210" w:hangingChars="100" w:hanging="210"/>
        <w:jc w:val="left"/>
        <w:rPr>
          <w:rFonts w:ascii="HG丸ｺﾞｼｯｸM-PRO" w:eastAsia="HG丸ｺﾞｼｯｸM-PRO" w:hAnsi="HG丸ｺﾞｼｯｸM-PRO"/>
          <w:szCs w:val="24"/>
        </w:rPr>
      </w:pPr>
      <w:r w:rsidRPr="00F27202">
        <w:rPr>
          <w:rFonts w:ascii="HG丸ｺﾞｼｯｸM-PRO" w:eastAsia="HG丸ｺﾞｼｯｸM-PRO" w:hAnsi="HG丸ｺﾞｼｯｸM-PRO" w:hint="eastAsia"/>
          <w:szCs w:val="24"/>
        </w:rPr>
        <w:t>※経過年数及び耐用年数については、各施設に含まれる代表的な建物（延床面積が最も大きい）建物の値を記述しています。老朽化度については全ての建物を含めた値となっています。</w:t>
      </w:r>
    </w:p>
    <w:p w:rsidR="00EB4394" w:rsidRDefault="00EB4394">
      <w:pPr>
        <w:widowControl/>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rsidR="00545E25" w:rsidRDefault="00545E25" w:rsidP="00032009">
      <w:pPr>
        <w:widowControl/>
        <w:spacing w:line="276" w:lineRule="auto"/>
        <w:ind w:left="210" w:hangingChars="100" w:hanging="210"/>
        <w:jc w:val="left"/>
        <w:rPr>
          <w:rFonts w:ascii="HG丸ｺﾞｼｯｸM-PRO" w:eastAsia="HG丸ｺﾞｼｯｸM-PRO" w:hAnsi="HG丸ｺﾞｼｯｸM-PRO"/>
          <w:szCs w:val="24"/>
        </w:rPr>
      </w:pPr>
    </w:p>
    <w:p w:rsidR="00032009" w:rsidRDefault="00032009" w:rsidP="00032009">
      <w:pPr>
        <w:widowControl/>
        <w:spacing w:line="276" w:lineRule="auto"/>
        <w:jc w:val="left"/>
        <w:rPr>
          <w:rFonts w:ascii="HG丸ｺﾞｼｯｸM-PRO" w:eastAsia="HG丸ｺﾞｼｯｸM-PRO" w:hAnsi="HG丸ｺﾞｼｯｸM-PRO"/>
          <w:noProof/>
          <w:szCs w:val="24"/>
        </w:rPr>
      </w:pPr>
      <w:r>
        <w:rPr>
          <w:rFonts w:ascii="HG丸ｺﾞｼｯｸM-PRO" w:eastAsia="HG丸ｺﾞｼｯｸM-PRO" w:hAnsi="HG丸ｺﾞｼｯｸM-PRO" w:hint="eastAsia"/>
          <w:szCs w:val="24"/>
        </w:rPr>
        <w:t xml:space="preserve">　</w:t>
      </w:r>
      <w:r w:rsidRPr="00F27202">
        <w:rPr>
          <w:rFonts w:ascii="HG丸ｺﾞｼｯｸM-PRO" w:eastAsia="HG丸ｺﾞｼｯｸM-PRO" w:hAnsi="HG丸ｺﾞｼｯｸM-PRO" w:hint="eastAsia"/>
          <w:noProof/>
          <w:szCs w:val="24"/>
        </w:rPr>
        <w:t>施設類型毎</w:t>
      </w:r>
      <w:r>
        <w:rPr>
          <w:rFonts w:ascii="HG丸ｺﾞｼｯｸM-PRO" w:eastAsia="HG丸ｺﾞｼｯｸM-PRO" w:hAnsi="HG丸ｺﾞｼｯｸM-PRO" w:hint="eastAsia"/>
          <w:noProof/>
          <w:szCs w:val="24"/>
        </w:rPr>
        <w:t>に各施設の老朽化度と利用度を示した</w:t>
      </w:r>
      <w:r w:rsidRPr="00F27202">
        <w:rPr>
          <w:rFonts w:ascii="HG丸ｺﾞｼｯｸM-PRO" w:eastAsia="HG丸ｺﾞｼｯｸM-PRO" w:hAnsi="HG丸ｺﾞｼｯｸM-PRO" w:hint="eastAsia"/>
          <w:noProof/>
          <w:szCs w:val="24"/>
        </w:rPr>
        <w:t>散布図</w:t>
      </w:r>
      <w:r>
        <w:rPr>
          <w:rFonts w:ascii="HG丸ｺﾞｼｯｸM-PRO" w:eastAsia="HG丸ｺﾞｼｯｸM-PRO" w:hAnsi="HG丸ｺﾞｼｯｸM-PRO" w:hint="eastAsia"/>
          <w:noProof/>
          <w:szCs w:val="24"/>
        </w:rPr>
        <w:t>を次項以降に示します。下図は各施設の老朽化度と利用度から評価される今後の方向性をまとめたものです。また、各施設の老朽化度と利用度から</w:t>
      </w:r>
      <w:r w:rsidRPr="00F27202">
        <w:rPr>
          <w:rFonts w:ascii="HG丸ｺﾞｼｯｸM-PRO" w:eastAsia="HG丸ｺﾞｼｯｸM-PRO" w:hAnsi="HG丸ｺﾞｼｯｸM-PRO" w:hint="eastAsia"/>
          <w:noProof/>
          <w:szCs w:val="24"/>
        </w:rPr>
        <w:t>施設類型毎</w:t>
      </w:r>
      <w:r>
        <w:rPr>
          <w:rFonts w:ascii="HG丸ｺﾞｼｯｸM-PRO" w:eastAsia="HG丸ｺﾞｼｯｸM-PRO" w:hAnsi="HG丸ｺﾞｼｯｸM-PRO" w:hint="eastAsia"/>
          <w:noProof/>
          <w:szCs w:val="24"/>
        </w:rPr>
        <w:t>の平均値を算出し、下図の区分により基本的な方向性を記載しました。</w:t>
      </w:r>
    </w:p>
    <w:p w:rsidR="00545E25" w:rsidRDefault="00545E25" w:rsidP="00032009">
      <w:pPr>
        <w:widowControl/>
        <w:spacing w:line="276" w:lineRule="auto"/>
        <w:jc w:val="left"/>
        <w:rPr>
          <w:rFonts w:ascii="HG丸ｺﾞｼｯｸM-PRO" w:eastAsia="HG丸ｺﾞｼｯｸM-PRO" w:hAnsi="HG丸ｺﾞｼｯｸM-PRO"/>
          <w:noProof/>
          <w:szCs w:val="24"/>
        </w:rPr>
      </w:pPr>
    </w:p>
    <w:p w:rsidR="00032009" w:rsidRDefault="00032009" w:rsidP="00032009">
      <w:pPr>
        <w:widowControl/>
        <w:spacing w:line="276" w:lineRule="auto"/>
        <w:ind w:left="210" w:hangingChars="100" w:hanging="210"/>
        <w:jc w:val="left"/>
        <w:rPr>
          <w:rFonts w:ascii="HG丸ｺﾞｼｯｸM-PRO" w:eastAsia="HG丸ｺﾞｼｯｸM-PRO" w:hAnsi="HG丸ｺﾞｼｯｸM-PRO"/>
          <w:szCs w:val="24"/>
        </w:rPr>
      </w:pPr>
    </w:p>
    <w:tbl>
      <w:tblPr>
        <w:tblStyle w:val="ab"/>
        <w:tblW w:w="0" w:type="auto"/>
        <w:jc w:val="center"/>
        <w:tblLook w:val="04A0" w:firstRow="1" w:lastRow="0" w:firstColumn="1" w:lastColumn="0" w:noHBand="0" w:noVBand="1"/>
      </w:tblPr>
      <w:tblGrid>
        <w:gridCol w:w="1928"/>
        <w:gridCol w:w="1928"/>
        <w:gridCol w:w="1928"/>
      </w:tblGrid>
      <w:tr w:rsidR="00032009" w:rsidTr="00032009">
        <w:trPr>
          <w:trHeight w:val="1928"/>
          <w:jc w:val="center"/>
        </w:trPr>
        <w:tc>
          <w:tcPr>
            <w:tcW w:w="1928" w:type="dxa"/>
            <w:vAlign w:val="center"/>
          </w:tcPr>
          <w:p w:rsidR="00032009" w:rsidRPr="00061D59" w:rsidRDefault="00032009" w:rsidP="00032009">
            <w:pPr>
              <w:spacing w:line="360" w:lineRule="auto"/>
              <w:jc w:val="center"/>
              <w:rPr>
                <w:rFonts w:ascii="HG丸ｺﾞｼｯｸM-PRO" w:eastAsia="HG丸ｺﾞｼｯｸM-PRO" w:hAnsi="HG丸ｺﾞｼｯｸM-PRO"/>
                <w:szCs w:val="21"/>
              </w:rPr>
            </w:pPr>
            <w:r>
              <w:rPr>
                <w:rFonts w:ascii="HG丸ｺﾞｼｯｸM-PRO" w:eastAsia="HG丸ｺﾞｼｯｸM-PRO" w:hAnsi="HG丸ｺﾞｼｯｸM-PRO"/>
                <w:noProof/>
                <w:szCs w:val="24"/>
              </w:rPr>
              <mc:AlternateContent>
                <mc:Choice Requires="wps">
                  <w:drawing>
                    <wp:anchor distT="0" distB="0" distL="114300" distR="114300" simplePos="0" relativeHeight="251628032" behindDoc="0" locked="0" layoutInCell="1" allowOverlap="1" wp14:anchorId="72B3151B" wp14:editId="5B3D9FE6">
                      <wp:simplePos x="0" y="0"/>
                      <wp:positionH relativeFrom="column">
                        <wp:posOffset>-51435</wp:posOffset>
                      </wp:positionH>
                      <wp:positionV relativeFrom="paragraph">
                        <wp:posOffset>161925</wp:posOffset>
                      </wp:positionV>
                      <wp:extent cx="1205230" cy="914400"/>
                      <wp:effectExtent l="0" t="0" r="0" b="0"/>
                      <wp:wrapNone/>
                      <wp:docPr id="1378" name="テキスト ボックス 1378"/>
                      <wp:cNvGraphicFramePr/>
                      <a:graphic xmlns:a="http://schemas.openxmlformats.org/drawingml/2006/main">
                        <a:graphicData uri="http://schemas.microsoft.com/office/word/2010/wordprocessingShape">
                          <wps:wsp>
                            <wps:cNvSpPr txBox="1"/>
                            <wps:spPr>
                              <a:xfrm>
                                <a:off x="0" y="0"/>
                                <a:ext cx="120523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061D59" w:rsidRDefault="00F67696" w:rsidP="00032009">
                                  <w:pPr>
                                    <w:rPr>
                                      <w:sz w:val="16"/>
                                      <w:szCs w:val="16"/>
                                    </w:rPr>
                                  </w:pPr>
                                  <w:r w:rsidRPr="00061D59">
                                    <w:rPr>
                                      <w:rFonts w:ascii="HG丸ｺﾞｼｯｸM-PRO" w:eastAsia="HG丸ｺﾞｼｯｸM-PRO" w:hAnsi="HG丸ｺﾞｼｯｸM-PRO" w:hint="eastAsia"/>
                                      <w:sz w:val="16"/>
                                      <w:szCs w:val="16"/>
                                    </w:rPr>
                                    <w:t>収支改善・機能見直し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8" o:spid="_x0000_s1236" type="#_x0000_t202" style="position:absolute;left:0;text-align:left;margin-left:-4.05pt;margin-top:12.75pt;width:94.9pt;height:1in;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" filled="f" stroked="f" strokeweight=".5pt">
                      <v:textbox>
                        <w:txbxContent>
                          <w:p w:rsidR="00F67696" w:rsidRPr="00061D59" w:rsidRDefault="00F67696" w:rsidP="00032009">
                            <w:pPr>
                              <w:rPr>
                                <w:sz w:val="16"/>
                                <w:szCs w:val="16"/>
                              </w:rPr>
                            </w:pPr>
                            <w:r w:rsidRPr="00061D59">
                              <w:rPr>
                                <w:rFonts w:ascii="HG丸ｺﾞｼｯｸM-PRO" w:eastAsia="HG丸ｺﾞｼｯｸM-PRO" w:hAnsi="HG丸ｺﾞｼｯｸM-PRO" w:hint="eastAsia"/>
                                <w:sz w:val="16"/>
                                <w:szCs w:val="16"/>
                              </w:rPr>
                              <w:t>収支改善・機能見直し</w:t>
                            </w:r>
                          </w:p>
                        </w:txbxContent>
                      </v:textbox>
                    </v:shape>
                  </w:pict>
                </mc:Fallback>
              </mc:AlternateContent>
            </w:r>
            <w:r w:rsidRPr="007A4B43">
              <w:rPr>
                <w:rFonts w:ascii="HG丸ｺﾞｼｯｸM-PRO" w:eastAsia="HG丸ｺﾞｼｯｸM-PRO" w:hAnsi="HG丸ｺﾞｼｯｸM-PRO"/>
                <w:noProof/>
                <w:szCs w:val="24"/>
              </w:rPr>
              <mc:AlternateContent>
                <mc:Choice Requires="wps">
                  <w:drawing>
                    <wp:anchor distT="0" distB="0" distL="114300" distR="114300" simplePos="0" relativeHeight="251627008" behindDoc="1" locked="0" layoutInCell="1" allowOverlap="1" wp14:anchorId="662C1464" wp14:editId="4417385D">
                      <wp:simplePos x="0" y="0"/>
                      <wp:positionH relativeFrom="column">
                        <wp:posOffset>-53975</wp:posOffset>
                      </wp:positionH>
                      <wp:positionV relativeFrom="paragraph">
                        <wp:posOffset>13335</wp:posOffset>
                      </wp:positionV>
                      <wp:extent cx="3657600" cy="3676650"/>
                      <wp:effectExtent l="0" t="0" r="0" b="0"/>
                      <wp:wrapNone/>
                      <wp:docPr id="1011" name="正方形/長方形 1011"/>
                      <wp:cNvGraphicFramePr/>
                      <a:graphic xmlns:a="http://schemas.openxmlformats.org/drawingml/2006/main">
                        <a:graphicData uri="http://schemas.microsoft.com/office/word/2010/wordprocessingShape">
                          <wps:wsp>
                            <wps:cNvSpPr/>
                            <wps:spPr>
                              <a:xfrm>
                                <a:off x="0" y="0"/>
                                <a:ext cx="3657600" cy="3676650"/>
                              </a:xfrm>
                              <a:prstGeom prst="rect">
                                <a:avLst/>
                              </a:prstGeom>
                              <a:gradFill flip="none" rotWithShape="1">
                                <a:gsLst>
                                  <a:gs pos="22000">
                                    <a:srgbClr val="2299E2">
                                      <a:alpha val="45000"/>
                                    </a:srgbClr>
                                  </a:gs>
                                  <a:gs pos="40000">
                                    <a:srgbClr val="FFFF99">
                                      <a:alpha val="45000"/>
                                    </a:srgbClr>
                                  </a:gs>
                                  <a:gs pos="89000">
                                    <a:srgbClr val="F06C9E">
                                      <a:alpha val="45000"/>
                                    </a:srgbClr>
                                  </a:gs>
                                </a:gsLst>
                                <a:path path="circle">
                                  <a:fillToRect t="100000" r="100000"/>
                                </a:path>
                                <a:tileRect l="-100000" b="-100000"/>
                              </a:gra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1" o:spid="_x0000_s1026" style="position:absolute;left:0;text-align:left;margin-left:-4.25pt;margin-top:1.05pt;width:4in;height:28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" fillcolor="#2299e2" stroked="f">
                      <v:fill opacity="29491f" color2="#f06c9e" o:opacity2="29491f" rotate="t" focusposition=",1" focussize="" colors="0 #2299e2;14418f #2299e2;26214f #ff9" focus="100%" type="gradientRadial"/>
                    </v:rect>
                  </w:pict>
                </mc:Fallback>
              </mc:AlternateContent>
            </w:r>
            <w:r w:rsidRPr="00061D59">
              <w:rPr>
                <w:rFonts w:ascii="HG丸ｺﾞｼｯｸM-PRO" w:eastAsia="HG丸ｺﾞｼｯｸM-PRO" w:hAnsi="HG丸ｺﾞｼｯｸM-PRO" w:hint="eastAsia"/>
                <w:noProof/>
                <w:szCs w:val="21"/>
              </w:rPr>
              <mc:AlternateContent>
                <mc:Choice Requires="wpg">
                  <w:drawing>
                    <wp:anchor distT="0" distB="0" distL="114300" distR="114300" simplePos="0" relativeHeight="251625984" behindDoc="0" locked="0" layoutInCell="1" allowOverlap="1" wp14:anchorId="49DA212D" wp14:editId="50378992">
                      <wp:simplePos x="0" y="0"/>
                      <wp:positionH relativeFrom="column">
                        <wp:posOffset>-894715</wp:posOffset>
                      </wp:positionH>
                      <wp:positionV relativeFrom="paragraph">
                        <wp:posOffset>160655</wp:posOffset>
                      </wp:positionV>
                      <wp:extent cx="681990" cy="3221990"/>
                      <wp:effectExtent l="0" t="0" r="0" b="0"/>
                      <wp:wrapNone/>
                      <wp:docPr id="1376" name="グループ化 1376"/>
                      <wp:cNvGraphicFramePr/>
                      <a:graphic xmlns:a="http://schemas.openxmlformats.org/drawingml/2006/main">
                        <a:graphicData uri="http://schemas.microsoft.com/office/word/2010/wordprocessingGroup">
                          <wpg:wgp>
                            <wpg:cNvGrpSpPr/>
                            <wpg:grpSpPr>
                              <a:xfrm>
                                <a:off x="0" y="0"/>
                                <a:ext cx="681990" cy="3221990"/>
                                <a:chOff x="0" y="0"/>
                                <a:chExt cx="681990" cy="3221990"/>
                              </a:xfrm>
                            </wpg:grpSpPr>
                            <wps:wsp>
                              <wps:cNvPr id="495" name="正方形/長方形 495"/>
                              <wps:cNvSpPr/>
                              <wps:spPr>
                                <a:xfrm rot="16200000">
                                  <a:off x="-57150" y="1371600"/>
                                  <a:ext cx="781050" cy="463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360FFA" w:rsidRDefault="00F67696" w:rsidP="00032009">
                                    <w:pPr>
                                      <w:jc w:val="center"/>
                                      <w:rPr>
                                        <w:rFonts w:ascii="HG丸ｺﾞｼｯｸM-PRO" w:eastAsia="HG丸ｺﾞｼｯｸM-PRO" w:hAnsi="HG丸ｺﾞｼｯｸM-PRO"/>
                                        <w:b/>
                                        <w:color w:val="000000" w:themeColor="text1"/>
                                        <w:sz w:val="22"/>
                                      </w:rPr>
                                    </w:pPr>
                                    <w:r w:rsidRPr="00564BAD">
                                      <w:rPr>
                                        <w:rFonts w:ascii="HG丸ｺﾞｼｯｸM-PRO" w:eastAsia="HG丸ｺﾞｼｯｸM-PRO" w:hAnsi="HG丸ｺﾞｼｯｸM-PRO" w:hint="eastAsia"/>
                                        <w:b/>
                                        <w:color w:val="000000" w:themeColor="text1"/>
                                        <w:sz w:val="22"/>
                                      </w:rPr>
                                      <w:t>利用度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正方形/長方形 970"/>
                              <wps:cNvSpPr/>
                              <wps:spPr>
                                <a:xfrm>
                                  <a:off x="0" y="0"/>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正方形/長方形 1003"/>
                              <wps:cNvSpPr/>
                              <wps:spPr>
                                <a:xfrm>
                                  <a:off x="9525" y="2876550"/>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直線矢印コネクタ 1035"/>
                              <wps:cNvCnPr/>
                              <wps:spPr>
                                <a:xfrm rot="16200000" flipH="1">
                                  <a:off x="-19050" y="2533650"/>
                                  <a:ext cx="719455"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037" name="直線矢印コネクタ 1037"/>
                              <wps:cNvCnPr/>
                              <wps:spPr>
                                <a:xfrm rot="16200000" flipH="1">
                                  <a:off x="-9525" y="762000"/>
                                  <a:ext cx="719455"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1376" o:spid="_x0000_s1237" style="position:absolute;left:0;text-align:left;margin-left:-70.45pt;margin-top:12.65pt;width:53.7pt;height:253.7pt;z-index:251625984;mso-position-horizontal-relative:text;mso-position-vertical-relative:text;mso-width-relative:margin;mso-height-relative:margin" coordsize="6819,3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">
                      <v:rect id="正方形/長方形 495" o:spid="_x0000_s1238" style="position:absolute;left:-572;top:13716;width:7811;height:46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hYMQA&#10;AADcAAAADwAAAGRycy9kb3ducmV2LnhtbESPQWsCMRSE74L/ITyhN81qq+hqFCkVFUTQFrw+Nq+b&#10;pZuXZRPXrb++KQgeh5n5hlmsWluKhmpfOFYwHCQgiDOnC84VfH1u+lMQPiBrLB2Tgl/ysFp2OwtM&#10;tbvxiZpzyEWEsE9RgQmhSqX0mSGLfuAq4uh9u9piiLLOpa7xFuG2lKMkmUiLBccFgxW9G8p+zlcb&#10;KffZ9vR6GTbt4fhhvL3ueTyplHrptes5iEBteIYf7Z1W8DYbw/+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IWDEAAAA3AAAAA8AAAAAAAAAAAAAAAAAmAIAAGRycy9k&#10;b3ducmV2LnhtbFBLBQYAAAAABAAEAPUAAACJAwAAAAA=&#10;" fillcolor="white [3212]" stroked="f" strokeweight="2pt">
                        <v:textbox>
                          <w:txbxContent>
                            <w:p w:rsidR="00F67696" w:rsidRPr="00360FFA" w:rsidRDefault="00F67696" w:rsidP="00032009">
                              <w:pPr>
                                <w:jc w:val="center"/>
                                <w:rPr>
                                  <w:rFonts w:ascii="HG丸ｺﾞｼｯｸM-PRO" w:eastAsia="HG丸ｺﾞｼｯｸM-PRO" w:hAnsi="HG丸ｺﾞｼｯｸM-PRO"/>
                                  <w:b/>
                                  <w:color w:val="000000" w:themeColor="text1"/>
                                  <w:sz w:val="22"/>
                                </w:rPr>
                              </w:pPr>
                              <w:r w:rsidRPr="00564BAD">
                                <w:rPr>
                                  <w:rFonts w:ascii="HG丸ｺﾞｼｯｸM-PRO" w:eastAsia="HG丸ｺﾞｼｯｸM-PRO" w:hAnsi="HG丸ｺﾞｼｯｸM-PRO" w:hint="eastAsia"/>
                                  <w:b/>
                                  <w:color w:val="000000" w:themeColor="text1"/>
                                  <w:sz w:val="22"/>
                                </w:rPr>
                                <w:t>利用度</w:t>
                              </w:r>
                            </w:p>
                          </w:txbxContent>
                        </v:textbox>
                      </v:rect>
                      <v:rect id="正方形/長方形 970" o:spid="_x0000_s1239" style="position:absolute;width:6724;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P7cEA&#10;AADcAAAADwAAAGRycy9kb3ducmV2LnhtbERPTYvCMBC9C/6HMMLeNF1ZdLcapYiKHrULi7exGdu6&#10;zaQ0sdZ/bw6Cx8f7ni87U4mWGldaVvA5ikAQZ1aXnCv4TTfDbxDOI2usLJOCBzlYLvq9Ocba3vlA&#10;7dHnIoSwi1FB4X0dS+myggy6ka2JA3exjUEfYJNL3eA9hJtKjqNoIg2WHBoKrGlVUPZ/vBkF7tzu&#10;00ed/F1PLjsnazbp136r1MegS2YgPHX+LX65d1rBzzTMD2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GD+3BAAAA3AAAAA8AAAAAAAAAAAAAAAAAmAIAAGRycy9kb3du&#10;cmV2LnhtbFBLBQYAAAAABAAEAPUAAACGAw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低い</w:t>
                              </w:r>
                            </w:p>
                          </w:txbxContent>
                        </v:textbox>
                      </v:rect>
                      <v:rect id="正方形/長方形 1003" o:spid="_x0000_s1240" style="position:absolute;left:95;top:28765;width:6724;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tlMIA&#10;AADdAAAADwAAAGRycy9kb3ducmV2LnhtbERPTWvCQBC9C/0PyxR6091qkRJdJRSVetQUSm9jdkyi&#10;2dmQXWP8911B8DaP9znzZW9r0VHrK8ca3kcKBHHuTMWFhp9sPfwE4QOywdoxabiRh+XiZTDHxLgr&#10;76jbh0LEEPYJaihDaBIpfV6SRT9yDXHkjq61GCJsC2lavMZwW8uxUlNpseLYUGJDXyXl5/3FavCH&#10;bpvdmvT39OfzQ7pim31sN1q/vfbpDESgPjzFD/e3ifOVmsD9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G2UwgAAAN0AAAAPAAAAAAAAAAAAAAAAAJgCAABkcnMvZG93&#10;bnJldi54bWxQSwUGAAAAAAQABAD1AAAAhwM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高い</w:t>
                              </w:r>
                            </w:p>
                          </w:txbxContent>
                        </v:textbox>
                      </v:rect>
                      <v:shape id="直線矢印コネクタ 1035" o:spid="_x0000_s1241" type="#_x0000_t32" style="position:absolute;left:-191;top:25336;width:7194;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D0sMAAADdAAAADwAAAGRycy9kb3ducmV2LnhtbERPTWsCMRC9F/wPYYTealaLIqtRpKXS&#10;g4KuvfQ2bMYkuJksm1TXf98UCt7m8T5nue59I67URRdYwXhUgCCug3ZsFHydPl7mIGJC1tgEJgV3&#10;irBeDZ6WWOpw4yNdq2REDuFYogKbUltKGWtLHuMotMSZO4fOY8qwM1J3eMvhvpGTophJj45zg8WW&#10;3izVl+rHK3Db07baHybGvrvv+9Hs9KHd7JV6HvabBYhEfXqI/92fOs8vXqfw900+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nw9LDAAAA3QAAAA8AAAAAAAAAAAAA&#10;AAAAoQIAAGRycy9kb3ducmV2LnhtbFBLBQYAAAAABAAEAPkAAACRAwAAAAA=&#10;" strokeweight="3pt">
                        <v:stroke endarrow="open"/>
                      </v:shape>
                      <v:shape id="直線矢印コネクタ 1037" o:spid="_x0000_s1242" type="#_x0000_t32" style="position:absolute;left:-96;top:7620;width:719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qcUAAADdAAAADwAAAGRycy9kb3ducmV2LnhtbERPTWsCMRC9F/ofwhS8aVIFbbdG0ZaC&#10;QinU1oO3YTPuLruZLJt0jf76RhB6m8f7nPky2kb01PnKsYbHkQJBnDtTcaHh5/t9+ATCB2SDjWPS&#10;cCYPy8X93Rwz4078Rf0uFCKFsM9QQxlCm0np85Is+pFriRN3dJ3FkGBXSNPhKYXbRo6VmkqLFaeG&#10;Elt6LSmvd79WQ71+O6rx8/4w7Q+XT7ev47b/iFoPHuLqBUSgGP7FN/fGpPlqMoPrN+kE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f/qcUAAADdAAAADwAAAAAAAAAA&#10;AAAAAAChAgAAZHJzL2Rvd25yZXYueG1sUEsFBgAAAAAEAAQA+QAAAJMDAAAAAA==&#10;" strokeweight="3pt">
                        <v:stroke startarrow="open"/>
                      </v:shape>
                    </v:group>
                  </w:pict>
                </mc:Fallback>
              </mc:AlternateContent>
            </w:r>
            <w:r w:rsidRPr="00061D59">
              <w:rPr>
                <w:rFonts w:ascii="HG丸ｺﾞｼｯｸM-PRO" w:eastAsia="HG丸ｺﾞｼｯｸM-PRO" w:hAnsi="HG丸ｺﾞｼｯｸM-PRO"/>
                <w:szCs w:val="21"/>
              </w:rPr>
              <w:t xml:space="preserve"> </w:t>
            </w:r>
          </w:p>
        </w:tc>
        <w:tc>
          <w:tcPr>
            <w:tcW w:w="1928" w:type="dxa"/>
            <w:vAlign w:val="center"/>
          </w:tcPr>
          <w:p w:rsidR="00032009" w:rsidRPr="00061D59" w:rsidRDefault="00032009" w:rsidP="00032009">
            <w:pPr>
              <w:spacing w:line="360" w:lineRule="auto"/>
              <w:jc w:val="center"/>
              <w:rPr>
                <w:rFonts w:ascii="HG丸ｺﾞｼｯｸM-PRO" w:eastAsia="HG丸ｺﾞｼｯｸM-PRO" w:hAnsi="HG丸ｺﾞｼｯｸM-PRO"/>
                <w:szCs w:val="21"/>
              </w:rPr>
            </w:pPr>
            <w:r w:rsidRPr="00061D59">
              <w:rPr>
                <w:rFonts w:ascii="HG丸ｺﾞｼｯｸM-PRO" w:eastAsia="HG丸ｺﾞｼｯｸM-PRO" w:hAnsi="HG丸ｺﾞｼｯｸM-PRO" w:hint="eastAsia"/>
                <w:szCs w:val="21"/>
              </w:rPr>
              <w:t>収支改善・機能見直し・更新時再検討</w:t>
            </w:r>
          </w:p>
        </w:tc>
        <w:tc>
          <w:tcPr>
            <w:tcW w:w="1928" w:type="dxa"/>
            <w:vAlign w:val="center"/>
          </w:tcPr>
          <w:p w:rsidR="00032009" w:rsidRPr="00061D59" w:rsidRDefault="00032009" w:rsidP="00032009">
            <w:pPr>
              <w:spacing w:line="360" w:lineRule="auto"/>
              <w:jc w:val="center"/>
              <w:rPr>
                <w:rFonts w:ascii="HG丸ｺﾞｼｯｸM-PRO" w:eastAsia="HG丸ｺﾞｼｯｸM-PRO" w:hAnsi="HG丸ｺﾞｼｯｸM-PRO"/>
                <w:szCs w:val="21"/>
              </w:rPr>
            </w:pPr>
            <w:r w:rsidRPr="00061D59">
              <w:rPr>
                <w:rFonts w:ascii="HG丸ｺﾞｼｯｸM-PRO" w:eastAsia="HG丸ｺﾞｼｯｸM-PRO" w:hAnsi="HG丸ｺﾞｼｯｸM-PRO" w:hint="eastAsia"/>
                <w:szCs w:val="21"/>
              </w:rPr>
              <w:t>統廃合・複合化</w:t>
            </w:r>
          </w:p>
        </w:tc>
      </w:tr>
      <w:tr w:rsidR="00032009" w:rsidTr="00032009">
        <w:trPr>
          <w:trHeight w:val="1928"/>
          <w:jc w:val="center"/>
        </w:trPr>
        <w:tc>
          <w:tcPr>
            <w:tcW w:w="1928" w:type="dxa"/>
            <w:vAlign w:val="center"/>
          </w:tcPr>
          <w:p w:rsidR="00032009" w:rsidRPr="00061D59" w:rsidRDefault="00032009" w:rsidP="00032009">
            <w:pPr>
              <w:spacing w:line="360" w:lineRule="auto"/>
              <w:jc w:val="center"/>
              <w:rPr>
                <w:rFonts w:ascii="HG丸ｺﾞｼｯｸM-PRO" w:eastAsia="HG丸ｺﾞｼｯｸM-PRO" w:hAnsi="HG丸ｺﾞｼｯｸM-PRO"/>
                <w:szCs w:val="21"/>
              </w:rPr>
            </w:pPr>
            <w:r w:rsidRPr="00061D59">
              <w:rPr>
                <w:rFonts w:ascii="HG丸ｺﾞｼｯｸM-PRO" w:eastAsia="HG丸ｺﾞｼｯｸM-PRO" w:hAnsi="HG丸ｺﾞｼｯｸM-PRO" w:hint="eastAsia"/>
                <w:szCs w:val="21"/>
              </w:rPr>
              <w:t>収支改善・利用増検討・活用検討</w:t>
            </w:r>
          </w:p>
        </w:tc>
        <w:tc>
          <w:tcPr>
            <w:tcW w:w="1928" w:type="dxa"/>
            <w:vAlign w:val="center"/>
          </w:tcPr>
          <w:p w:rsidR="00032009" w:rsidRPr="00061D59" w:rsidRDefault="00032009" w:rsidP="00032009">
            <w:pPr>
              <w:spacing w:line="360" w:lineRule="auto"/>
              <w:jc w:val="center"/>
              <w:rPr>
                <w:rFonts w:ascii="HG丸ｺﾞｼｯｸM-PRO" w:eastAsia="HG丸ｺﾞｼｯｸM-PRO" w:hAnsi="HG丸ｺﾞｼｯｸM-PRO"/>
                <w:szCs w:val="21"/>
              </w:rPr>
            </w:pPr>
            <w:r w:rsidRPr="00061D59">
              <w:rPr>
                <w:rFonts w:ascii="HG丸ｺﾞｼｯｸM-PRO" w:eastAsia="HG丸ｺﾞｼｯｸM-PRO" w:hAnsi="HG丸ｺﾞｼｯｸM-PRO" w:hint="eastAsia"/>
                <w:szCs w:val="21"/>
              </w:rPr>
              <w:t>収支改善・利用増検討・活用検討・長寿命化</w:t>
            </w:r>
          </w:p>
        </w:tc>
        <w:tc>
          <w:tcPr>
            <w:tcW w:w="1928" w:type="dxa"/>
            <w:vAlign w:val="center"/>
          </w:tcPr>
          <w:p w:rsidR="00032009" w:rsidRPr="00061D59" w:rsidRDefault="00032009" w:rsidP="00032009">
            <w:pPr>
              <w:spacing w:line="360" w:lineRule="auto"/>
              <w:jc w:val="center"/>
              <w:rPr>
                <w:rFonts w:ascii="HG丸ｺﾞｼｯｸM-PRO" w:eastAsia="HG丸ｺﾞｼｯｸM-PRO" w:hAnsi="HG丸ｺﾞｼｯｸM-PRO"/>
                <w:szCs w:val="21"/>
              </w:rPr>
            </w:pPr>
            <w:r w:rsidRPr="00061D59">
              <w:rPr>
                <w:rFonts w:ascii="HG丸ｺﾞｼｯｸM-PRO" w:eastAsia="HG丸ｺﾞｼｯｸM-PRO" w:hAnsi="HG丸ｺﾞｼｯｸM-PRO" w:hint="eastAsia"/>
                <w:szCs w:val="21"/>
              </w:rPr>
              <w:t>利用増検討・建替え検討</w:t>
            </w:r>
          </w:p>
        </w:tc>
      </w:tr>
      <w:tr w:rsidR="00032009" w:rsidTr="00032009">
        <w:trPr>
          <w:trHeight w:val="1928"/>
          <w:jc w:val="center"/>
        </w:trPr>
        <w:tc>
          <w:tcPr>
            <w:tcW w:w="1928" w:type="dxa"/>
            <w:vAlign w:val="center"/>
          </w:tcPr>
          <w:p w:rsidR="00032009" w:rsidRPr="00061D59" w:rsidRDefault="00032009" w:rsidP="00032009">
            <w:pPr>
              <w:spacing w:line="360" w:lineRule="auto"/>
              <w:jc w:val="center"/>
              <w:rPr>
                <w:rFonts w:ascii="HG丸ｺﾞｼｯｸM-PRO" w:eastAsia="HG丸ｺﾞｼｯｸM-PRO" w:hAnsi="HG丸ｺﾞｼｯｸM-PRO"/>
                <w:szCs w:val="21"/>
              </w:rPr>
            </w:pPr>
            <w:r w:rsidRPr="00061D59">
              <w:rPr>
                <w:rFonts w:ascii="HG丸ｺﾞｼｯｸM-PRO" w:eastAsia="HG丸ｺﾞｼｯｸM-PRO" w:hAnsi="HG丸ｺﾞｼｯｸM-PRO" w:hint="eastAsia"/>
                <w:szCs w:val="21"/>
              </w:rPr>
              <w:t>維持</w:t>
            </w:r>
          </w:p>
        </w:tc>
        <w:tc>
          <w:tcPr>
            <w:tcW w:w="1928" w:type="dxa"/>
            <w:vAlign w:val="center"/>
          </w:tcPr>
          <w:p w:rsidR="00032009" w:rsidRPr="00061D59" w:rsidRDefault="00032009" w:rsidP="00032009">
            <w:pPr>
              <w:spacing w:line="360" w:lineRule="auto"/>
              <w:jc w:val="center"/>
              <w:rPr>
                <w:rFonts w:ascii="HG丸ｺﾞｼｯｸM-PRO" w:eastAsia="HG丸ｺﾞｼｯｸM-PRO" w:hAnsi="HG丸ｺﾞｼｯｸM-PRO"/>
                <w:szCs w:val="21"/>
              </w:rPr>
            </w:pPr>
            <w:r w:rsidRPr="00061D59">
              <w:rPr>
                <w:rFonts w:ascii="HG丸ｺﾞｼｯｸM-PRO" w:eastAsia="HG丸ｺﾞｼｯｸM-PRO" w:hAnsi="HG丸ｺﾞｼｯｸM-PRO" w:hint="eastAsia"/>
                <w:szCs w:val="21"/>
              </w:rPr>
              <w:t>維持・長寿命化</w:t>
            </w:r>
          </w:p>
        </w:tc>
        <w:tc>
          <w:tcPr>
            <w:tcW w:w="1928" w:type="dxa"/>
            <w:vAlign w:val="center"/>
          </w:tcPr>
          <w:p w:rsidR="00032009" w:rsidRPr="00061D59" w:rsidRDefault="00032009" w:rsidP="00032009">
            <w:pPr>
              <w:spacing w:line="360" w:lineRule="auto"/>
              <w:jc w:val="center"/>
              <w:rPr>
                <w:rFonts w:ascii="HG丸ｺﾞｼｯｸM-PRO" w:eastAsia="HG丸ｺﾞｼｯｸM-PRO" w:hAnsi="HG丸ｺﾞｼｯｸM-PRO"/>
                <w:szCs w:val="21"/>
              </w:rPr>
            </w:pPr>
            <w:r w:rsidRPr="00061D59">
              <w:rPr>
                <w:rFonts w:ascii="HG丸ｺﾞｼｯｸM-PRO" w:eastAsia="HG丸ｺﾞｼｯｸM-PRO" w:hAnsi="HG丸ｺﾞｼｯｸM-PRO" w:hint="eastAsia"/>
                <w:szCs w:val="21"/>
              </w:rPr>
              <w:t>建替え</w:t>
            </w:r>
          </w:p>
        </w:tc>
      </w:tr>
    </w:tbl>
    <w:p w:rsidR="00032009" w:rsidRDefault="00032009" w:rsidP="00032009">
      <w:pPr>
        <w:widowControl/>
        <w:spacing w:line="276" w:lineRule="auto"/>
        <w:ind w:left="210" w:hangingChars="100" w:hanging="210"/>
        <w:jc w:val="left"/>
        <w:rPr>
          <w:rFonts w:ascii="HG丸ｺﾞｼｯｸM-PRO" w:eastAsia="HG丸ｺﾞｼｯｸM-PRO" w:hAnsi="HG丸ｺﾞｼｯｸM-PRO"/>
          <w:szCs w:val="24"/>
        </w:rPr>
      </w:pPr>
    </w:p>
    <w:p w:rsidR="00032009" w:rsidRDefault="00032009" w:rsidP="00032009">
      <w:pPr>
        <w:widowControl/>
        <w:spacing w:line="276" w:lineRule="auto"/>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mc:AlternateContent>
          <mc:Choice Requires="wpg">
            <w:drawing>
              <wp:anchor distT="0" distB="0" distL="114300" distR="114300" simplePos="0" relativeHeight="251624960" behindDoc="0" locked="0" layoutInCell="1" allowOverlap="1" wp14:anchorId="7DA59827" wp14:editId="54CB0282">
                <wp:simplePos x="0" y="0"/>
                <wp:positionH relativeFrom="column">
                  <wp:posOffset>1166495</wp:posOffset>
                </wp:positionH>
                <wp:positionV relativeFrom="paragraph">
                  <wp:posOffset>6985</wp:posOffset>
                </wp:positionV>
                <wp:extent cx="3543300" cy="345440"/>
                <wp:effectExtent l="0" t="38100" r="0" b="0"/>
                <wp:wrapNone/>
                <wp:docPr id="1377" name="グループ化 1377"/>
                <wp:cNvGraphicFramePr/>
                <a:graphic xmlns:a="http://schemas.openxmlformats.org/drawingml/2006/main">
                  <a:graphicData uri="http://schemas.microsoft.com/office/word/2010/wordprocessingGroup">
                    <wpg:wgp>
                      <wpg:cNvGrpSpPr/>
                      <wpg:grpSpPr>
                        <a:xfrm>
                          <a:off x="0" y="0"/>
                          <a:ext cx="3543300" cy="345440"/>
                          <a:chOff x="0" y="0"/>
                          <a:chExt cx="3543300" cy="345440"/>
                        </a:xfrm>
                      </wpg:grpSpPr>
                      <wps:wsp>
                        <wps:cNvPr id="494" name="正方形/長方形 494"/>
                        <wps:cNvSpPr/>
                        <wps:spPr>
                          <a:xfrm>
                            <a:off x="1323975" y="0"/>
                            <a:ext cx="781050" cy="327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360FFA" w:rsidRDefault="00F67696" w:rsidP="00032009">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老朽化度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正方形/長方形 504"/>
                        <wps:cNvSpPr/>
                        <wps:spPr>
                          <a:xfrm>
                            <a:off x="2762250" y="0"/>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正方形/長方形 1001"/>
                        <wps:cNvSpPr/>
                        <wps:spPr>
                          <a:xfrm>
                            <a:off x="0" y="0"/>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直線矢印コネクタ 1028"/>
                        <wps:cNvCnPr/>
                        <wps:spPr>
                          <a:xfrm flipH="1">
                            <a:off x="647700" y="123825"/>
                            <a:ext cx="72000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030" name="直線矢印コネクタ 1030"/>
                        <wps:cNvCnPr/>
                        <wps:spPr>
                          <a:xfrm flipH="1">
                            <a:off x="2133600" y="133350"/>
                            <a:ext cx="7200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1377" o:spid="_x0000_s1243" style="position:absolute;margin-left:91.85pt;margin-top:.55pt;width:279pt;height:27.2pt;z-index:251624960;mso-position-horizontal-relative:text;mso-position-vertical-relative:text" coordsize="35433,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">
                <v:rect id="正方形/長方形 494" o:spid="_x0000_s1244" style="position:absolute;left:13239;width:7811;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Q+8YA&#10;AADcAAAADwAAAGRycy9kb3ducmV2LnhtbESPS2/CMBCE70j9D9ZW6q04lEdoGoMQahHtjUc4r+Il&#10;iRqvQ+xA+u/rSpU4jmbmG0267E0trtS6yrKC0TACQZxbXXGh4Hj4eJ6DcB5ZY22ZFPyQg+XiYZBi&#10;ou2Nd3Td+0IECLsEFZTeN4mULi/JoBvahjh4Z9sa9EG2hdQt3gLc1PIlimbSYMVhocSG1iXl3/vO&#10;KOim8ed7f7psxlmUxV9ZPd36TaPU02O/egPhqff38H97qxVMXi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Q+8YAAADcAAAADwAAAAAAAAAAAAAAAACYAgAAZHJz&#10;L2Rvd25yZXYueG1sUEsFBgAAAAAEAAQA9QAAAIsDAAAAAA==&#10;" fillcolor="white [3212]" stroked="f" strokeweight="2pt">
                  <v:textbox>
                    <w:txbxContent>
                      <w:p w:rsidR="00F67696" w:rsidRPr="00360FFA" w:rsidRDefault="00F67696" w:rsidP="00032009">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老朽化度</w:t>
                        </w:r>
                      </w:p>
                    </w:txbxContent>
                  </v:textbox>
                </v:rect>
                <v:rect id="正方形/長方形 504" o:spid="_x0000_s1245" style="position:absolute;left:27622;width:7811;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PucMA&#10;AADcAAAADwAAAGRycy9kb3ducmV2LnhtbESPQYvCMBSE7wv+h/CEva2pootUoxRRWY9rBfH2bJ5t&#10;tXkpTaz135uFBY/DzHzDzJedqURLjSstKxgOIhDEmdUl5woO6eZrCsJ5ZI2VZVLwJAfLRe9jjrG2&#10;D/6ldu9zESDsYlRQeF/HUrqsIINuYGvi4F1sY9AH2eRSN/gIcFPJURR9S4Mlh4UCa1oVlN32d6PA&#10;ndtd+qyT4/XksnOyZpOOd1ulPvtdMgPhqfPv8H/7RyuYRGP4O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qPucMAAADc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001" o:spid="_x0000_s1246" style="position:absolute;width:6724;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WeMIA&#10;AADdAAAADwAAAGRycy9kb3ducmV2LnhtbERPTYvCMBC9L/gfwgh7WxMXEalGKeIuetQK4m1sxrba&#10;TEqTrfXfbxYWvM3jfc5i1dtadNT6yrGG8UiBIM6dqbjQcMy+PmYgfEA2WDsmDU/ysFoO3haYGPfg&#10;PXWHUIgYwj5BDWUITSKlz0uy6EeuIY7c1bUWQ4RtIU2Ljxhua/mp1FRarDg2lNjQuqT8fvixGvyl&#10;22XPJj3dzj6/pBu22WT3rfX7sE/nIAL14SX+d29NnK/UG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lZ4wgAAAN0AAAAPAAAAAAAAAAAAAAAAAJgCAABkcnMvZG93&#10;bnJldi54bWxQSwUGAAAAAAQABAD1AAAAhwM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shape id="直線矢印コネクタ 1028" o:spid="_x0000_s1247" type="#_x0000_t32" style="position:absolute;left:6477;top:1238;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HkcQAAADdAAAADwAAAGRycy9kb3ducmV2LnhtbESPQWvCQBCF7wX/wzKF3urGUEWiq9SC&#10;IBQKRvE8ZKdJaHZ2zW5N+u87B8HbDO/Ne9+st6Pr1I362Ho2MJtmoIgrb1uuDZxP+9clqJiQLXae&#10;ycAfRdhuJk9rLKwf+Ei3MtVKQjgWaKBJKRRax6ohh3HqA7Fo3753mGTta217HCTcdTrPsoV22LI0&#10;NBjoo6Hqp/x1BvCze+NZyK8pDCUv53F3+VrsjHl5Ht9XoBKN6WG+Xx+s4Ge54Mo3MoL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8eRxAAAAN0AAAAPAAAAAAAAAAAA&#10;AAAAAKECAABkcnMvZG93bnJldi54bWxQSwUGAAAAAAQABAD5AAAAkgMAAAAA&#10;" strokeweight="3pt">
                  <v:stroke endarrow="open"/>
                </v:shape>
                <v:shape id="直線矢印コネクタ 1030" o:spid="_x0000_s1248" type="#_x0000_t32" style="position:absolute;left:21336;top:1333;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YhcQAAADdAAAADwAAAGRycy9kb3ducmV2LnhtbESPT2vDMAzF74N9B6PBbquzDsZI65ay&#10;daP01r9nYatJ2lgOsdN63746DHaTeE/v/TSdZ9+qK/WxCWzgdVSAIrbBNVwZ2O++Xz5AxYTssA1M&#10;Bn4pwnz2+DDF0oUbb+i6TZWSEI4lGqhT6kqto63JYxyFjli0U+g9Jln7SrsebxLuWz0uinftsWFp&#10;qLGjz5rsZTt4A+fl8DXEbJPd+G6dm8NxufoZG/P8lBcTUIly+jf/Xa+c4Bdvwi/fyAh6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5iFxAAAAN0AAAAPAAAAAAAAAAAA&#10;AAAAAKECAABkcnMvZG93bnJldi54bWxQSwUGAAAAAAQABAD5AAAAkgMAAAAA&#10;" strokeweight="3pt">
                  <v:stroke startarrow="open"/>
                </v:shape>
              </v:group>
            </w:pict>
          </mc:Fallback>
        </mc:AlternateContent>
      </w:r>
    </w:p>
    <w:p w:rsidR="00032009" w:rsidRDefault="00032009" w:rsidP="00032009">
      <w:pPr>
        <w:widowControl/>
        <w:spacing w:line="276" w:lineRule="auto"/>
        <w:jc w:val="left"/>
        <w:rPr>
          <w:rFonts w:ascii="HG丸ｺﾞｼｯｸM-PRO" w:eastAsia="HG丸ｺﾞｼｯｸM-PRO" w:hAnsi="HG丸ｺﾞｼｯｸM-PRO"/>
          <w:szCs w:val="24"/>
        </w:rPr>
      </w:pPr>
    </w:p>
    <w:p w:rsidR="00032009" w:rsidRDefault="00032009" w:rsidP="00032009">
      <w:pPr>
        <w:widowControl/>
        <w:spacing w:line="276" w:lineRule="auto"/>
        <w:jc w:val="left"/>
        <w:rPr>
          <w:rFonts w:ascii="HG丸ｺﾞｼｯｸM-PRO" w:eastAsia="HG丸ｺﾞｼｯｸM-PRO" w:hAnsi="HG丸ｺﾞｼｯｸM-PRO"/>
          <w:szCs w:val="24"/>
        </w:rPr>
      </w:pPr>
    </w:p>
    <w:p w:rsidR="00032009" w:rsidRPr="00C97782" w:rsidRDefault="00E179C3" w:rsidP="00032009">
      <w:pPr>
        <w:spacing w:line="360" w:lineRule="auto"/>
        <w:rPr>
          <w:rFonts w:ascii="HG丸ｺﾞｼｯｸM-PRO" w:eastAsia="HG丸ｺﾞｼｯｸM-PRO" w:hAnsi="HG丸ｺﾞｼｯｸM-PRO"/>
          <w:i/>
        </w:rPr>
      </w:pPr>
      <w:r>
        <w:rPr>
          <w:noProof/>
        </w:rPr>
        <w:lastRenderedPageBreak/>
        <mc:AlternateContent>
          <mc:Choice Requires="wps">
            <w:drawing>
              <wp:anchor distT="0" distB="0" distL="114300" distR="114300" simplePos="0" relativeHeight="251683328" behindDoc="0" locked="0" layoutInCell="1" allowOverlap="1" wp14:anchorId="0B2C161D" wp14:editId="355904B1">
                <wp:simplePos x="0" y="0"/>
                <wp:positionH relativeFrom="column">
                  <wp:posOffset>491490</wp:posOffset>
                </wp:positionH>
                <wp:positionV relativeFrom="paragraph">
                  <wp:posOffset>3926485</wp:posOffset>
                </wp:positionV>
                <wp:extent cx="716915" cy="396875"/>
                <wp:effectExtent l="0" t="0" r="0" b="0"/>
                <wp:wrapNone/>
                <wp:docPr id="1176" name="正方形/長方形 1176"/>
                <wp:cNvGraphicFramePr/>
                <a:graphic xmlns:a="http://schemas.openxmlformats.org/drawingml/2006/main">
                  <a:graphicData uri="http://schemas.microsoft.com/office/word/2010/wordprocessingShape">
                    <wps:wsp>
                      <wps:cNvSpPr/>
                      <wps:spPr>
                        <a:xfrm>
                          <a:off x="0" y="0"/>
                          <a:ext cx="716915"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76" o:spid="_x0000_s1249" style="position:absolute;left:0;text-align:left;margin-left:38.7pt;margin-top:309.15pt;width:56.45pt;height:31.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w:pict>
          </mc:Fallback>
        </mc:AlternateContent>
      </w:r>
      <w:r>
        <w:rPr>
          <w:noProof/>
        </w:rPr>
        <mc:AlternateContent>
          <mc:Choice Requires="wps">
            <w:drawing>
              <wp:anchor distT="0" distB="0" distL="114300" distR="114300" simplePos="0" relativeHeight="251682304" behindDoc="0" locked="0" layoutInCell="1" allowOverlap="1" wp14:anchorId="3315CFF2" wp14:editId="66D741FD">
                <wp:simplePos x="0" y="0"/>
                <wp:positionH relativeFrom="column">
                  <wp:posOffset>3247390</wp:posOffset>
                </wp:positionH>
                <wp:positionV relativeFrom="paragraph">
                  <wp:posOffset>3928745</wp:posOffset>
                </wp:positionV>
                <wp:extent cx="832485" cy="396875"/>
                <wp:effectExtent l="0" t="0" r="0" b="0"/>
                <wp:wrapNone/>
                <wp:docPr id="1175" name="正方形/長方形 1175"/>
                <wp:cNvGraphicFramePr/>
                <a:graphic xmlns:a="http://schemas.openxmlformats.org/drawingml/2006/main">
                  <a:graphicData uri="http://schemas.microsoft.com/office/word/2010/wordprocessingShape">
                    <wps:wsp>
                      <wps:cNvSpPr/>
                      <wps:spPr>
                        <a:xfrm>
                          <a:off x="0" y="0"/>
                          <a:ext cx="832485"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75" o:spid="_x0000_s1250" style="position:absolute;left:0;text-align:left;margin-left:255.7pt;margin-top:309.35pt;width:65.55pt;height:3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w:pict>
          </mc:Fallback>
        </mc:AlternateContent>
      </w:r>
      <w:r>
        <w:rPr>
          <w:noProof/>
        </w:rPr>
        <mc:AlternateContent>
          <mc:Choice Requires="wps">
            <w:drawing>
              <wp:anchor distT="0" distB="0" distL="114300" distR="114300" simplePos="0" relativeHeight="251679232" behindDoc="0" locked="0" layoutInCell="1" allowOverlap="1" wp14:anchorId="6B0B8743" wp14:editId="3450F4F3">
                <wp:simplePos x="0" y="0"/>
                <wp:positionH relativeFrom="column">
                  <wp:posOffset>2578100</wp:posOffset>
                </wp:positionH>
                <wp:positionV relativeFrom="paragraph">
                  <wp:posOffset>4124325</wp:posOffset>
                </wp:positionV>
                <wp:extent cx="758190" cy="0"/>
                <wp:effectExtent l="0" t="133350" r="0" b="133350"/>
                <wp:wrapNone/>
                <wp:docPr id="1172" name="直線矢印コネクタ 1172"/>
                <wp:cNvGraphicFramePr/>
                <a:graphic xmlns:a="http://schemas.openxmlformats.org/drawingml/2006/main">
                  <a:graphicData uri="http://schemas.microsoft.com/office/word/2010/wordprocessingShape">
                    <wps:wsp>
                      <wps:cNvCnPr/>
                      <wps:spPr>
                        <a:xfrm flipH="1">
                          <a:off x="0" y="0"/>
                          <a:ext cx="75819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172" o:spid="_x0000_s1026" type="#_x0000_t32" style="position:absolute;left:0;text-align:left;margin-left:203pt;margin-top:324.75pt;width:59.7pt;height:0;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" strokeweight="3pt">
                <v:stroke startarrow="open"/>
              </v:shape>
            </w:pict>
          </mc:Fallback>
        </mc:AlternateContent>
      </w:r>
      <w:r>
        <w:rPr>
          <w:noProof/>
        </w:rPr>
        <mc:AlternateContent>
          <mc:Choice Requires="wps">
            <w:drawing>
              <wp:anchor distT="0" distB="0" distL="114300" distR="114300" simplePos="0" relativeHeight="251678208" behindDoc="0" locked="0" layoutInCell="1" allowOverlap="1" wp14:anchorId="20D1DF6D" wp14:editId="2E752793">
                <wp:simplePos x="0" y="0"/>
                <wp:positionH relativeFrom="column">
                  <wp:posOffset>1149350</wp:posOffset>
                </wp:positionH>
                <wp:positionV relativeFrom="paragraph">
                  <wp:posOffset>4124833</wp:posOffset>
                </wp:positionV>
                <wp:extent cx="769371" cy="0"/>
                <wp:effectExtent l="38100" t="133350" r="0" b="133350"/>
                <wp:wrapNone/>
                <wp:docPr id="1171" name="直線矢印コネクタ 1171"/>
                <wp:cNvGraphicFramePr/>
                <a:graphic xmlns:a="http://schemas.openxmlformats.org/drawingml/2006/main">
                  <a:graphicData uri="http://schemas.microsoft.com/office/word/2010/wordprocessingShape">
                    <wps:wsp>
                      <wps:cNvCnPr/>
                      <wps:spPr>
                        <a:xfrm flipH="1">
                          <a:off x="0" y="0"/>
                          <a:ext cx="769371"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171" o:spid="_x0000_s1026" type="#_x0000_t32" style="position:absolute;left:0;text-align:left;margin-left:90.5pt;margin-top:324.8pt;width:60.6pt;height:0;flip:x;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" strokeweight="3pt">
                <v:stroke endarrow="open"/>
              </v:shape>
            </w:pict>
          </mc:Fallback>
        </mc:AlternateContent>
      </w:r>
      <w:r>
        <w:rPr>
          <w:noProof/>
        </w:rPr>
        <mc:AlternateContent>
          <mc:Choice Requires="wps">
            <w:drawing>
              <wp:anchor distT="0" distB="0" distL="114300" distR="114300" simplePos="0" relativeHeight="251680256" behindDoc="0" locked="0" layoutInCell="1" allowOverlap="1" wp14:anchorId="5F7BF71C" wp14:editId="31C3DCAB">
                <wp:simplePos x="0" y="0"/>
                <wp:positionH relativeFrom="column">
                  <wp:posOffset>253584</wp:posOffset>
                </wp:positionH>
                <wp:positionV relativeFrom="paragraph">
                  <wp:posOffset>2500194</wp:posOffset>
                </wp:positionV>
                <wp:extent cx="0" cy="1062830"/>
                <wp:effectExtent l="133350" t="0" r="133350" b="42545"/>
                <wp:wrapNone/>
                <wp:docPr id="1173" name="直線矢印コネクタ 1173"/>
                <wp:cNvGraphicFramePr/>
                <a:graphic xmlns:a="http://schemas.openxmlformats.org/drawingml/2006/main">
                  <a:graphicData uri="http://schemas.microsoft.com/office/word/2010/wordprocessingShape">
                    <wps:wsp>
                      <wps:cNvCnPr/>
                      <wps:spPr>
                        <a:xfrm>
                          <a:off x="0" y="0"/>
                          <a:ext cx="0" cy="106283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173" o:spid="_x0000_s1026" type="#_x0000_t32" style="position:absolute;left:0;text-align:left;margin-left:19.95pt;margin-top:196.85pt;width:0;height:83.7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" strokeweight="3pt">
                <v:stroke endarrow="open"/>
              </v:shape>
            </w:pict>
          </mc:Fallback>
        </mc:AlternateContent>
      </w:r>
      <w:r>
        <w:rPr>
          <w:noProof/>
        </w:rPr>
        <mc:AlternateContent>
          <mc:Choice Requires="wps">
            <w:drawing>
              <wp:anchor distT="0" distB="0" distL="114300" distR="114300" simplePos="0" relativeHeight="251681280" behindDoc="0" locked="0" layoutInCell="1" allowOverlap="1" wp14:anchorId="41F54A63" wp14:editId="7A338FA1">
                <wp:simplePos x="0" y="0"/>
                <wp:positionH relativeFrom="column">
                  <wp:posOffset>253584</wp:posOffset>
                </wp:positionH>
                <wp:positionV relativeFrom="paragraph">
                  <wp:posOffset>814327</wp:posOffset>
                </wp:positionV>
                <wp:extent cx="0" cy="1069582"/>
                <wp:effectExtent l="57150" t="38100" r="57150" b="16510"/>
                <wp:wrapNone/>
                <wp:docPr id="1174" name="直線矢印コネクタ 1174"/>
                <wp:cNvGraphicFramePr/>
                <a:graphic xmlns:a="http://schemas.openxmlformats.org/drawingml/2006/main">
                  <a:graphicData uri="http://schemas.microsoft.com/office/word/2010/wordprocessingShape">
                    <wps:wsp>
                      <wps:cNvCnPr/>
                      <wps:spPr>
                        <a:xfrm>
                          <a:off x="0" y="0"/>
                          <a:ext cx="0" cy="1069582"/>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174" o:spid="_x0000_s1026" type="#_x0000_t32" style="position:absolute;left:0;text-align:left;margin-left:19.95pt;margin-top:64.1pt;width:0;height:84.2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" strokeweight="3pt">
                <v:stroke startarrow="open"/>
              </v:shape>
            </w:pict>
          </mc:Fallback>
        </mc:AlternateContent>
      </w:r>
      <w:r>
        <w:rPr>
          <w:noProof/>
        </w:rPr>
        <mc:AlternateContent>
          <mc:Choice Requires="wps">
            <w:drawing>
              <wp:anchor distT="0" distB="0" distL="114300" distR="114300" simplePos="0" relativeHeight="251684352" behindDoc="0" locked="0" layoutInCell="1" allowOverlap="1" wp14:anchorId="271A0143" wp14:editId="2BAF1EDD">
                <wp:simplePos x="0" y="0"/>
                <wp:positionH relativeFrom="column">
                  <wp:posOffset>-29921</wp:posOffset>
                </wp:positionH>
                <wp:positionV relativeFrom="paragraph">
                  <wp:posOffset>3465292</wp:posOffset>
                </wp:positionV>
                <wp:extent cx="591928" cy="396898"/>
                <wp:effectExtent l="0" t="0" r="0" b="0"/>
                <wp:wrapNone/>
                <wp:docPr id="1177" name="正方形/長方形 1177"/>
                <wp:cNvGraphicFramePr/>
                <a:graphic xmlns:a="http://schemas.openxmlformats.org/drawingml/2006/main">
                  <a:graphicData uri="http://schemas.microsoft.com/office/word/2010/wordprocessingShape">
                    <wps:wsp>
                      <wps:cNvSpPr/>
                      <wps:spPr>
                        <a:xfrm>
                          <a:off x="0" y="0"/>
                          <a:ext cx="591928" cy="3968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77" o:spid="_x0000_s1251" style="position:absolute;left:0;text-align:left;margin-left:-2.35pt;margin-top:272.85pt;width:46.6pt;height:3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w:pict>
          </mc:Fallback>
        </mc:AlternateContent>
      </w:r>
      <w:r>
        <w:rPr>
          <w:noProof/>
        </w:rPr>
        <mc:AlternateContent>
          <mc:Choice Requires="wps">
            <w:drawing>
              <wp:anchor distT="0" distB="0" distL="114300" distR="114300" simplePos="0" relativeHeight="251685376" behindDoc="0" locked="0" layoutInCell="1" allowOverlap="1" wp14:anchorId="783FCE9C" wp14:editId="42E63E11">
                <wp:simplePos x="0" y="0"/>
                <wp:positionH relativeFrom="column">
                  <wp:posOffset>-18580</wp:posOffset>
                </wp:positionH>
                <wp:positionV relativeFrom="paragraph">
                  <wp:posOffset>533349</wp:posOffset>
                </wp:positionV>
                <wp:extent cx="566869" cy="396898"/>
                <wp:effectExtent l="0" t="0" r="0" b="0"/>
                <wp:wrapNone/>
                <wp:docPr id="1178" name="正方形/長方形 1178"/>
                <wp:cNvGraphicFramePr/>
                <a:graphic xmlns:a="http://schemas.openxmlformats.org/drawingml/2006/main">
                  <a:graphicData uri="http://schemas.microsoft.com/office/word/2010/wordprocessingShape">
                    <wps:wsp>
                      <wps:cNvSpPr/>
                      <wps:spPr>
                        <a:xfrm>
                          <a:off x="0" y="0"/>
                          <a:ext cx="566869" cy="3968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78" o:spid="_x0000_s1252" style="position:absolute;left:0;text-align:left;margin-left:-1.45pt;margin-top:42pt;width:44.65pt;height:31.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w:pict>
          </mc:Fallback>
        </mc:AlternateContent>
      </w:r>
      <w:r>
        <w:rPr>
          <w:noProof/>
        </w:rPr>
        <w:drawing>
          <wp:anchor distT="0" distB="0" distL="114300" distR="114300" simplePos="0" relativeHeight="251535870" behindDoc="0" locked="0" layoutInCell="1" allowOverlap="1" wp14:anchorId="15E7F4B6" wp14:editId="7EA3981F">
            <wp:simplePos x="0" y="0"/>
            <wp:positionH relativeFrom="column">
              <wp:posOffset>178435</wp:posOffset>
            </wp:positionH>
            <wp:positionV relativeFrom="paragraph">
              <wp:posOffset>533273</wp:posOffset>
            </wp:positionV>
            <wp:extent cx="5481955" cy="3705860"/>
            <wp:effectExtent l="0" t="0" r="4445" b="8890"/>
            <wp:wrapNone/>
            <wp:docPr id="1595" name="図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5">
                      <a:extLst>
                        <a:ext uri="{28A0092B-C50C-407E-A947-70E740481C1C}">
                          <a14:useLocalDpi xmlns:a14="http://schemas.microsoft.com/office/drawing/2010/main" val="0"/>
                        </a:ext>
                      </a:extLst>
                    </a:blip>
                    <a:srcRect t="2977" r="2572"/>
                    <a:stretch/>
                  </pic:blipFill>
                  <pic:spPr bwMode="auto">
                    <a:xfrm>
                      <a:off x="0" y="0"/>
                      <a:ext cx="5481955" cy="370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3A0">
        <w:rPr>
          <w:noProof/>
        </w:rPr>
        <mc:AlternateContent>
          <mc:Choice Requires="wps">
            <w:drawing>
              <wp:anchor distT="0" distB="0" distL="114300" distR="114300" simplePos="0" relativeHeight="251646976" behindDoc="0" locked="0" layoutInCell="1" allowOverlap="1" wp14:anchorId="650FCB54" wp14:editId="29F84F47">
                <wp:simplePos x="0" y="0"/>
                <wp:positionH relativeFrom="column">
                  <wp:posOffset>3376295</wp:posOffset>
                </wp:positionH>
                <wp:positionV relativeFrom="paragraph">
                  <wp:posOffset>1861820</wp:posOffset>
                </wp:positionV>
                <wp:extent cx="138430" cy="138430"/>
                <wp:effectExtent l="19050" t="19050" r="13970" b="13970"/>
                <wp:wrapNone/>
                <wp:docPr id="20" name="円/楕円 20"/>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0" o:spid="_x0000_s1026" style="position:absolute;left:0;text-align:left;margin-left:265.85pt;margin-top:146.6pt;width:10.9pt;height:10.9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" filled="f" strokecolor="black [3213]" strokeweight="3pt"/>
            </w:pict>
          </mc:Fallback>
        </mc:AlternateContent>
      </w:r>
      <w:r w:rsidR="00CB6044">
        <w:rPr>
          <w:noProof/>
        </w:rPr>
        <mc:AlternateContent>
          <mc:Choice Requires="wps">
            <w:drawing>
              <wp:anchor distT="0" distB="0" distL="114300" distR="114300" simplePos="0" relativeHeight="251652096" behindDoc="0" locked="0" layoutInCell="1" allowOverlap="1" wp14:anchorId="360610A3" wp14:editId="21B91FBF">
                <wp:simplePos x="0" y="0"/>
                <wp:positionH relativeFrom="column">
                  <wp:posOffset>2414270</wp:posOffset>
                </wp:positionH>
                <wp:positionV relativeFrom="paragraph">
                  <wp:posOffset>1414145</wp:posOffset>
                </wp:positionV>
                <wp:extent cx="675640" cy="276225"/>
                <wp:effectExtent l="0" t="0" r="353060" b="257175"/>
                <wp:wrapNone/>
                <wp:docPr id="962" name="テキスト ボックス 962"/>
                <wp:cNvGraphicFramePr/>
                <a:graphic xmlns:a="http://schemas.openxmlformats.org/drawingml/2006/main">
                  <a:graphicData uri="http://schemas.microsoft.com/office/word/2010/wordprocessingShape">
                    <wps:wsp>
                      <wps:cNvSpPr txBox="1"/>
                      <wps:spPr>
                        <a:xfrm flipH="1">
                          <a:off x="0" y="0"/>
                          <a:ext cx="675640" cy="276225"/>
                        </a:xfrm>
                        <a:prstGeom prst="borderCallout2">
                          <a:avLst>
                            <a:gd name="adj1" fmla="val 18750"/>
                            <a:gd name="adj2" fmla="val -8333"/>
                            <a:gd name="adj3" fmla="val 18750"/>
                            <a:gd name="adj4" fmla="val -16667"/>
                            <a:gd name="adj5" fmla="val 181466"/>
                            <a:gd name="adj6" fmla="val -51081"/>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テキスト ボックス 962" o:spid="_x0000_s1253" type="#_x0000_t48" style="position:absolute;left:0;text-align:left;margin-left:190.1pt;margin-top:111.35pt;width:53.2pt;height:21.7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" adj="-11033,39197"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sidR="00032009">
        <w:rPr>
          <w:noProof/>
        </w:rPr>
        <mc:AlternateContent>
          <mc:Choice Requires="wps">
            <w:drawing>
              <wp:anchor distT="0" distB="0" distL="114300" distR="114300" simplePos="0" relativeHeight="251658752" behindDoc="0" locked="0" layoutInCell="1" allowOverlap="1" wp14:anchorId="5603B6C1" wp14:editId="6786F82E">
                <wp:simplePos x="0" y="0"/>
                <wp:positionH relativeFrom="margin">
                  <wp:posOffset>1911350</wp:posOffset>
                </wp:positionH>
                <wp:positionV relativeFrom="paragraph">
                  <wp:posOffset>17145</wp:posOffset>
                </wp:positionV>
                <wp:extent cx="3844925" cy="293370"/>
                <wp:effectExtent l="0" t="0" r="3175" b="0"/>
                <wp:wrapNone/>
                <wp:docPr id="1390" name="正方形/長方形 1390"/>
                <wp:cNvGraphicFramePr/>
                <a:graphic xmlns:a="http://schemas.openxmlformats.org/drawingml/2006/main">
                  <a:graphicData uri="http://schemas.microsoft.com/office/word/2010/wordprocessingShape">
                    <wps:wsp>
                      <wps:cNvSpPr/>
                      <wps:spPr>
                        <a:xfrm>
                          <a:off x="0" y="0"/>
                          <a:ext cx="3844925" cy="29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0" o:spid="_x0000_s1254" style="position:absolute;left:0;text-align:left;margin-left:150.5pt;margin-top:1.35pt;width:302.75pt;height:23.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v:textbox>
                <w10:wrap anchorx="margin"/>
              </v:rect>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3FEBF665" wp14:editId="5A5859EE">
                <wp:extent cx="5730875" cy="4370120"/>
                <wp:effectExtent l="0" t="0" r="22225" b="11430"/>
                <wp:docPr id="1101" name="グループ化 1101"/>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03" name="片側の 2 つの角を丸めた四角形 1103"/>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集会施設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テキスト ボックス 1105"/>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E179C3">
                              <w:pPr>
                                <w:spacing w:line="276" w:lineRule="auto"/>
                                <w:ind w:left="240" w:hangingChars="100" w:hanging="240"/>
                                <w:jc w:val="cente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01" o:spid="_x0000_s1255"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">
                <v:shape id="片側の 2 つの角を丸めた四角形 1103" o:spid="_x0000_s1256"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8QA&#10;AADdAAAADwAAAGRycy9kb3ducmV2LnhtbERP22oCMRB9F/yHMEJfRLO2KLIaRURpoYVSL+DjuBl3&#10;FzeTNUl1269vCoJvczjXmc4bU4krOV9aVjDoJyCIM6tLzhXstuveGIQPyBory6TghzzMZ+3WFFNt&#10;b/xF103IRQxhn6KCIoQ6ldJnBRn0fVsTR+5kncEQoculdniL4aaSz0kykgZLjg0F1rQsKDtvvo2C&#10;d3Zuf/nV1QEz+Xrsfo5xNfxQ6qnTLCYgAjXhIb6733ScP0he4P+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vlPEAAAA3QAAAA8AAAAAAAAAAAAAAAAAmAIAAGRycy9k&#10;b3ducmV2LnhtbFBLBQYAAAAABAAEAPUAAACJ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集会施設</w:t>
                        </w:r>
                      </w:p>
                    </w:txbxContent>
                  </v:textbox>
                </v:shape>
                <v:shape id="テキスト ボックス 1105" o:spid="_x0000_s1257"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FqcIA&#10;AADdAAAADwAAAGRycy9kb3ducmV2LnhtbERPzWoCMRC+F3yHMIKXolkFq6xGEUEQPdX2AYbNmKxu&#10;JusmrmufvhEKvc3H9zvLdecq0VITSs8KxqMMBHHhdclGwffXbjgHESKyxsozKXhSgPWq97bEXPsH&#10;f1J7ikakEA45KrAx1rmUobDkMIx8TZy4s28cxgQbI3WDjxTuKjnJsg/psOTUYLGmraXiero7Bc4c&#10;zlfzft/f2uN89nOcdLy7WKUG/W6zABGpi//iP/dep/njbAqv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wWpwgAAAN0AAAAPAAAAAAAAAAAAAAAAAJgCAABkcnMvZG93&#10;bnJldi54bWxQSwUGAAAAAAQABAD1AAAAhwMAAAAA&#10;" filled="f" strokecolor="#4f81bd [3204]" strokeweight="2pt">
                  <v:textbox>
                    <w:txbxContent>
                      <w:p w:rsidR="00F67696" w:rsidRPr="00694A09" w:rsidRDefault="00F67696" w:rsidP="00E179C3">
                        <w:pPr>
                          <w:spacing w:line="276" w:lineRule="auto"/>
                          <w:ind w:left="240" w:hangingChars="100" w:hanging="240"/>
                          <w:jc w:val="center"/>
                          <w:rPr>
                            <w:rFonts w:ascii="HG丸ｺﾞｼｯｸM-PRO" w:eastAsia="HG丸ｺﾞｼｯｸM-PRO" w:hAnsi="HG丸ｺﾞｼｯｸM-PRO"/>
                            <w:sz w:val="24"/>
                            <w:szCs w:val="24"/>
                          </w:rPr>
                        </w:pPr>
                      </w:p>
                    </w:txbxContent>
                  </v:textbox>
                </v:shape>
                <w10:anchorlock/>
              </v:group>
            </w:pict>
          </mc:Fallback>
        </mc:AlternateContent>
      </w:r>
      <w:r w:rsidR="00032009" w:rsidRPr="0010513A">
        <w:rPr>
          <w:noProof/>
        </w:rPr>
        <w:t xml:space="preserve"> </w:t>
      </w:r>
    </w:p>
    <w:p w:rsidR="00032009" w:rsidRPr="00F27202" w:rsidRDefault="00782109" w:rsidP="00032009">
      <w:pPr>
        <w:spacing w:line="36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694592" behindDoc="0" locked="0" layoutInCell="1" allowOverlap="1" wp14:anchorId="0A7EE61E" wp14:editId="414EBA88">
                <wp:simplePos x="0" y="0"/>
                <wp:positionH relativeFrom="column">
                  <wp:posOffset>2080895</wp:posOffset>
                </wp:positionH>
                <wp:positionV relativeFrom="paragraph">
                  <wp:posOffset>1642110</wp:posOffset>
                </wp:positionV>
                <wp:extent cx="662305" cy="276225"/>
                <wp:effectExtent l="285750" t="0" r="23495" b="257175"/>
                <wp:wrapNone/>
                <wp:docPr id="868" name="テキスト ボックス 868"/>
                <wp:cNvGraphicFramePr/>
                <a:graphic xmlns:a="http://schemas.openxmlformats.org/drawingml/2006/main">
                  <a:graphicData uri="http://schemas.microsoft.com/office/word/2010/wordprocessingShape">
                    <wps:wsp>
                      <wps:cNvSpPr txBox="1"/>
                      <wps:spPr>
                        <a:xfrm>
                          <a:off x="0" y="0"/>
                          <a:ext cx="662305" cy="276225"/>
                        </a:xfrm>
                        <a:prstGeom prst="borderCallout2">
                          <a:avLst>
                            <a:gd name="adj1" fmla="val 18750"/>
                            <a:gd name="adj2" fmla="val -8333"/>
                            <a:gd name="adj3" fmla="val 18750"/>
                            <a:gd name="adj4" fmla="val -16667"/>
                            <a:gd name="adj5" fmla="val 181466"/>
                            <a:gd name="adj6" fmla="val -40844"/>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8" o:spid="_x0000_s1258" type="#_x0000_t48" style="position:absolute;left:0;text-align:left;margin-left:163.85pt;margin-top:129.3pt;width:52.15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" adj="-8822,39197"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sidR="000E47D9">
        <w:rPr>
          <w:noProof/>
        </w:rPr>
        <mc:AlternateContent>
          <mc:Choice Requires="wps">
            <w:drawing>
              <wp:anchor distT="0" distB="0" distL="114300" distR="114300" simplePos="0" relativeHeight="251686400" behindDoc="0" locked="0" layoutInCell="1" allowOverlap="1" wp14:anchorId="0456BEA3" wp14:editId="0EDC34C8">
                <wp:simplePos x="0" y="0"/>
                <wp:positionH relativeFrom="column">
                  <wp:posOffset>1724025</wp:posOffset>
                </wp:positionH>
                <wp:positionV relativeFrom="paragraph">
                  <wp:posOffset>2140585</wp:posOffset>
                </wp:positionV>
                <wp:extent cx="138430" cy="138430"/>
                <wp:effectExtent l="19050" t="19050" r="13970" b="13970"/>
                <wp:wrapNone/>
                <wp:docPr id="1549" name="円/楕円 1549"/>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49" o:spid="_x0000_s1026" style="position:absolute;left:0;text-align:left;margin-left:135.75pt;margin-top:168.55pt;width:10.9pt;height:10.9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" filled="f" strokecolor="black [3213]" strokeweight="3pt"/>
            </w:pict>
          </mc:Fallback>
        </mc:AlternateContent>
      </w:r>
      <w:r w:rsidR="00032009">
        <w:rPr>
          <w:noProof/>
        </w:rPr>
        <mc:AlternateContent>
          <mc:Choice Requires="wps">
            <w:drawing>
              <wp:anchor distT="0" distB="0" distL="114300" distR="114300" simplePos="0" relativeHeight="251656704" behindDoc="0" locked="0" layoutInCell="1" allowOverlap="1" wp14:anchorId="30E18DA9" wp14:editId="58045E4A">
                <wp:simplePos x="0" y="0"/>
                <wp:positionH relativeFrom="margin">
                  <wp:posOffset>1905000</wp:posOffset>
                </wp:positionH>
                <wp:positionV relativeFrom="paragraph">
                  <wp:posOffset>10160</wp:posOffset>
                </wp:positionV>
                <wp:extent cx="3844925" cy="293370"/>
                <wp:effectExtent l="0" t="0" r="3175" b="0"/>
                <wp:wrapNone/>
                <wp:docPr id="1388" name="正方形/長方形 1388"/>
                <wp:cNvGraphicFramePr/>
                <a:graphic xmlns:a="http://schemas.openxmlformats.org/drawingml/2006/main">
                  <a:graphicData uri="http://schemas.microsoft.com/office/word/2010/wordprocessingShape">
                    <wps:wsp>
                      <wps:cNvSpPr/>
                      <wps:spPr>
                        <a:xfrm>
                          <a:off x="0" y="0"/>
                          <a:ext cx="3844925" cy="29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収支改善</w:t>
                            </w:r>
                            <w:r>
                              <w:rPr>
                                <w:rFonts w:ascii="HG丸ｺﾞｼｯｸM-PRO" w:eastAsia="HG丸ｺﾞｼｯｸM-PRO" w:hAnsi="HG丸ｺﾞｼｯｸM-PRO"/>
                              </w:rPr>
                              <w:t>・</w:t>
                            </w:r>
                            <w:r>
                              <w:rPr>
                                <w:rFonts w:ascii="HG丸ｺﾞｼｯｸM-PRO" w:eastAsia="HG丸ｺﾞｼｯｸM-PRO" w:hAnsi="HG丸ｺﾞｼｯｸM-PRO" w:hint="eastAsia"/>
                              </w:rPr>
                              <w:t>利用増検討</w:t>
                            </w:r>
                            <w:r>
                              <w:rPr>
                                <w:rFonts w:ascii="HG丸ｺﾞｼｯｸM-PRO" w:eastAsia="HG丸ｺﾞｼｯｸM-PRO" w:hAnsi="HG丸ｺﾞｼｯｸM-PRO"/>
                              </w:rPr>
                              <w:t>・</w:t>
                            </w:r>
                            <w:r>
                              <w:rPr>
                                <w:rFonts w:ascii="HG丸ｺﾞｼｯｸM-PRO" w:eastAsia="HG丸ｺﾞｼｯｸM-PRO" w:hAnsi="HG丸ｺﾞｼｯｸM-PRO" w:hint="eastAsia"/>
                              </w:rPr>
                              <w:t>活用</w:t>
                            </w:r>
                            <w:r w:rsidRPr="008E2332">
                              <w:rPr>
                                <w:rFonts w:ascii="HG丸ｺﾞｼｯｸM-PRO" w:eastAsia="HG丸ｺﾞｼｯｸM-PRO" w:hAnsi="HG丸ｺﾞｼｯｸM-PRO"/>
                              </w:rPr>
                              <w:t>検討</w:t>
                            </w:r>
                            <w:r>
                              <w:rPr>
                                <w:rFonts w:ascii="HG丸ｺﾞｼｯｸM-PRO" w:eastAsia="HG丸ｺﾞｼｯｸM-PRO" w:hAnsi="HG丸ｺﾞｼｯｸM-PRO" w:hint="eastAsia"/>
                              </w:rPr>
                              <w:t>・長寿命化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88" o:spid="_x0000_s1259" style="position:absolute;left:0;text-align:left;margin-left:150pt;margin-top:.8pt;width:302.75pt;height:23.1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収支改善</w:t>
                      </w:r>
                      <w:r>
                        <w:rPr>
                          <w:rFonts w:ascii="HG丸ｺﾞｼｯｸM-PRO" w:eastAsia="HG丸ｺﾞｼｯｸM-PRO" w:hAnsi="HG丸ｺﾞｼｯｸM-PRO"/>
                        </w:rPr>
                        <w:t>・</w:t>
                      </w:r>
                      <w:r>
                        <w:rPr>
                          <w:rFonts w:ascii="HG丸ｺﾞｼｯｸM-PRO" w:eastAsia="HG丸ｺﾞｼｯｸM-PRO" w:hAnsi="HG丸ｺﾞｼｯｸM-PRO" w:hint="eastAsia"/>
                        </w:rPr>
                        <w:t>利用増検討</w:t>
                      </w:r>
                      <w:r>
                        <w:rPr>
                          <w:rFonts w:ascii="HG丸ｺﾞｼｯｸM-PRO" w:eastAsia="HG丸ｺﾞｼｯｸM-PRO" w:hAnsi="HG丸ｺﾞｼｯｸM-PRO"/>
                        </w:rPr>
                        <w:t>・</w:t>
                      </w:r>
                      <w:r>
                        <w:rPr>
                          <w:rFonts w:ascii="HG丸ｺﾞｼｯｸM-PRO" w:eastAsia="HG丸ｺﾞｼｯｸM-PRO" w:hAnsi="HG丸ｺﾞｼｯｸM-PRO" w:hint="eastAsia"/>
                        </w:rPr>
                        <w:t>活用</w:t>
                      </w:r>
                      <w:r w:rsidRPr="008E2332">
                        <w:rPr>
                          <w:rFonts w:ascii="HG丸ｺﾞｼｯｸM-PRO" w:eastAsia="HG丸ｺﾞｼｯｸM-PRO" w:hAnsi="HG丸ｺﾞｼｯｸM-PRO"/>
                        </w:rPr>
                        <w:t>検討</w:t>
                      </w:r>
                      <w:r>
                        <w:rPr>
                          <w:rFonts w:ascii="HG丸ｺﾞｼｯｸM-PRO" w:eastAsia="HG丸ｺﾞｼｯｸM-PRO" w:hAnsi="HG丸ｺﾞｼｯｸM-PRO" w:hint="eastAsia"/>
                        </w:rPr>
                        <w:t>・長寿命化</w:t>
                      </w:r>
                    </w:p>
                  </w:txbxContent>
                </v:textbox>
                <w10:wrap anchorx="margin"/>
              </v:rect>
            </w:pict>
          </mc:Fallback>
        </mc:AlternateContent>
      </w:r>
      <w:r w:rsidR="00032009" w:rsidRPr="00F27202">
        <w:rPr>
          <w:noProof/>
        </w:rPr>
        <mc:AlternateContent>
          <mc:Choice Requires="wpg">
            <w:drawing>
              <wp:anchor distT="0" distB="0" distL="114300" distR="114300" simplePos="0" relativeHeight="251631104" behindDoc="0" locked="0" layoutInCell="1" allowOverlap="1" wp14:anchorId="3AA22B2E" wp14:editId="7A5F4592">
                <wp:simplePos x="0" y="0"/>
                <wp:positionH relativeFrom="column">
                  <wp:posOffset>64827</wp:posOffset>
                </wp:positionH>
                <wp:positionV relativeFrom="paragraph">
                  <wp:posOffset>523627</wp:posOffset>
                </wp:positionV>
                <wp:extent cx="4012259" cy="3867878"/>
                <wp:effectExtent l="0" t="0" r="0" b="0"/>
                <wp:wrapNone/>
                <wp:docPr id="1164" name="グループ化 1164"/>
                <wp:cNvGraphicFramePr/>
                <a:graphic xmlns:a="http://schemas.openxmlformats.org/drawingml/2006/main">
                  <a:graphicData uri="http://schemas.microsoft.com/office/word/2010/wordprocessingGroup">
                    <wpg:wgp>
                      <wpg:cNvGrpSpPr/>
                      <wpg:grpSpPr>
                        <a:xfrm>
                          <a:off x="0" y="0"/>
                          <a:ext cx="4012259" cy="3867878"/>
                          <a:chOff x="0" y="0"/>
                          <a:chExt cx="3853859" cy="3375719"/>
                        </a:xfrm>
                      </wpg:grpSpPr>
                      <wps:wsp>
                        <wps:cNvPr id="1165" name="直線矢印コネクタ 1165"/>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166" name="直線矢印コネクタ 1166"/>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167" name="直線矢印コネクタ 1167"/>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168" name="直線矢印コネクタ 1168"/>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169" name="正方形/長方形 1169"/>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正方形/長方形 1179"/>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 name="正方形/長方形 1180"/>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正方形/長方形 1181"/>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64" o:spid="_x0000_s1260" style="position:absolute;left:0;text-align:left;margin-left:5.1pt;margin-top:41.25pt;width:315.95pt;height:304.55pt;z-index:251631104;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">
                <v:shape id="直線矢印コネクタ 1165" o:spid="_x0000_s1261"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eUsIAAADdAAAADwAAAGRycy9kb3ducmV2LnhtbERP32vCMBB+H/g/hBP2NtPKLFJNiw4E&#10;YTBYFZ+P5myLzSU2me3++2Uw2Nt9fD9vW06mFw8afGdZQbpIQBDXVnfcKDifDi9rED4ga+wtk4Jv&#10;8lAWs6ct5tqO/EmPKjQihrDPUUEbgsul9HVLBv3COuLIXe1gMEQ4NFIPOMZw08tlkmTSYMexoUVH&#10;by3Vt+rLKMD3/pVTt7wHN1a8Xvn95SPbK/U8n3YbEIGm8C/+cx91nJ9mK/j9Jp4g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HeUsIAAADdAAAADwAAAAAAAAAAAAAA&#10;AAChAgAAZHJzL2Rvd25yZXYueG1sUEsFBgAAAAAEAAQA+QAAAJADAAAAAA==&#10;" strokeweight="3pt">
                  <v:stroke endarrow="open"/>
                </v:shape>
                <v:shape id="直線矢印コネクタ 1166" o:spid="_x0000_s1262"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SF6sEAAADdAAAADwAAAGRycy9kb3ducmV2LnhtbERPS2sCMRC+F/wPYQq91aweFlk3irRa&#10;pDdfPQ/JdHftZrJsspr+eyMI3ubje065jLYVF+p941jBZJyBINbONFwpOB427zMQPiAbbB2Tgn/y&#10;sFyMXkosjLvyji77UIkUwr5ABXUIXSGl1zVZ9GPXESfu1/UWQ4J9JU2P1xRuWznNslxabDg11NjR&#10;R036bz9YBef18Dn4qIPe2e47Nqef9fZrqtTba1zNQQSK4Sl+uLcmzZ/kOdy/SS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lIXqwQAAAN0AAAAPAAAAAAAAAAAAAAAA&#10;AKECAABkcnMvZG93bnJldi54bWxQSwUGAAAAAAQABAD5AAAAjwMAAAAA&#10;" strokeweight="3pt">
                  <v:stroke startarrow="open"/>
                </v:shape>
                <v:shape id="直線矢印コネクタ 1167" o:spid="_x0000_s1263"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f0sIAAADdAAAADwAAAGRycy9kb3ducmV2LnhtbERPTWvCQBC9C/6HZYTezMYeVFJXEWmL&#10;vQiNgj0O2TEJZmfT7Kjx33eFgrd5vM9ZrHrXqCt1ofZsYJKkoIgLb2suDRz2H+M5qCDIFhvPZOBO&#10;AVbL4WCBmfU3/qZrLqWKIRwyNFCJtJnWoajIYUh8Sxy5k+8cSoRdqW2HtxjuGv2aplPtsObYUGFL&#10;m4qKc35xBmb3y89X/RveZXPcMedb+Vw3YszLqF+/gRLq5Sn+d29tnD+ZzuDxTTx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Xf0sIAAADdAAAADwAAAAAAAAAAAAAA&#10;AAChAgAAZHJzL2Rvd25yZXYueG1sUEsFBgAAAAAEAAQA+QAAAJADAAAAAA==&#10;" strokeweight="3pt">
                  <v:stroke endarrow="open"/>
                </v:shape>
                <v:shape id="直線矢印コネクタ 1168" o:spid="_x0000_s1264"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esccAAADdAAAADwAAAGRycy9kb3ducmV2LnhtbESPQUsDMRCF70L/Q5iCN5vdFhZZm5ZS&#10;WlDwYi0Ub+Nm3KxuJksS262/3jkI3mZ4b977Zrkefa/OFFMX2EA5K0ARN8F23Bo4vu7v7kGljGyx&#10;D0wGrpRgvZrcLLG24cIvdD7kVkkIpxoNuJyHWuvUOPKYZmEgFu0jRI9Z1thqG/Ei4b7X86KotMeO&#10;pcHhQFtHzdfh2xvYle590Zfx7drOt9Xp6Xmx+fw5GXM7HTcPoDKN+d/8d/1oBb+sBF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V6xxwAAAN0AAAAPAAAAAAAA&#10;AAAAAAAAAKECAABkcnMvZG93bnJldi54bWxQSwUGAAAAAAQABAD5AAAAlQMAAAAA&#10;" strokeweight="3pt">
                  <v:stroke startarrow="open"/>
                </v:shape>
                <v:rect id="正方形/長方形 1169" o:spid="_x0000_s1265"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wQ8IA&#10;AADdAAAADwAAAGRycy9kb3ducmV2LnhtbERPTYvCMBC9C/6HMMLeNFUWWatRiqisx7WCeBubsa02&#10;k9LEWv/9ZmHB2zze5yxWnalES40rLSsYjyIQxJnVJecKjul2+AXCeWSNlWVS8CIHq2W/t8BY2yf/&#10;UHvwuQgh7GJUUHhfx1K6rCCDbmRr4sBdbWPQB9jkUjf4DOGmkpMomkqDJYeGAmtaF5TdDw+jwF3a&#10;ffqqk9Pt7LJLsmGTfu53Sn0MumQOwlPn3+J/97cO88fTGfx9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rBDwgAAAN0AAAAPAAAAAAAAAAAAAAAAAJgCAABkcnMvZG93&#10;bnJldi54bWxQSwUGAAAAAAQABAD1AAAAhw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179" o:spid="_x0000_s1266"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mnsMA&#10;AADdAAAADwAAAGRycy9kb3ducmV2LnhtbERPTWvCQBC9F/wPywi91U2KtBrdSJBa6rFGEG9jdkyi&#10;2dmQ3cb477uFgrd5vM9ZrgbTiJ46V1tWEE8iEMSF1TWXCvb55mUGwnlkjY1lUnAnB6t09LTERNsb&#10;f1O/86UIIewSVFB53yZSuqIig25iW+LAnW1n0AfYlVJ3eAvhppGvUfQmDdYcGipsaV1Rcd39GAXu&#10;1G/ze5sdLkdXnLIPNvl0+6nU83jIFiA8Df4h/nd/6TA/fp/D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8mnsMAAADd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180" o:spid="_x0000_s1267"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JMUA&#10;AADdAAAADwAAAGRycy9kb3ducmV2LnhtbESPQWvCQBCF74L/YRmhN91YRCR1lSC26FEjiLcxO03S&#10;ZmdDdhvjv+8cCr3N8N689816O7hG9dSF2rOB+SwBRVx4W3Np4JK/T1egQkS22HgmA08KsN2MR2tM&#10;rX/wifpzLJWEcEjRQBVjm2odioochplviUX79J3DKGtXatvhQ8Jdo1+TZKkd1iwNFba0q6j4Pv84&#10;A+HeH/Nnm12/bqG4Z3t2+eL4YczLZMjeQEUa4r/57/pgBX++En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P8kxQAAAN0AAAAPAAAAAAAAAAAAAAAAAJgCAABkcnMv&#10;ZG93bnJldi54bWxQSwUGAAAAAAQABAD1AAAAigM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181" o:spid="_x0000_s1268"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av8EA&#10;AADdAAAADwAAAGRycy9kb3ducmV2LnhtbERPTYvCMBC9L/gfwgh7W9Mui0g1ShFd9KhdWLyNzdhW&#10;m0lpYq3/3giCt3m8z5ktelOLjlpXWVYQjyIQxLnVFRcK/rL11wSE88gaa8uk4E4OFvPBxwwTbW+8&#10;o27vCxFC2CWooPS+SaR0eUkG3cg2xIE72dagD7AtpG7xFsJNLb+jaCwNVhwaSmxoWVJ+2V+NAnfs&#10;ttm9Sf/PB5cf0xWb7Gf7q9TnsE+nIDz1/i1+uTc6zI8nMTy/C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8Wr/BAAAA3QAAAA8AAAAAAAAAAAAAAAAAmAIAAGRycy9kb3du&#10;cmV2LnhtbFBLBQYAAAAABAAEAPUAAACGAw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33FCE548" wp14:editId="07F4BC93">
                <wp:extent cx="5730875" cy="4370120"/>
                <wp:effectExtent l="0" t="0" r="22225" b="11430"/>
                <wp:docPr id="1106" name="グループ化 1106"/>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08" name="片側の 2 つの角を丸めた四角形 1108"/>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図書館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テキスト ボックス 1110"/>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4B7B6C11" wp14:editId="58EDAE01">
                                    <wp:extent cx="5522595" cy="3909695"/>
                                    <wp:effectExtent l="0" t="0" r="1905" b="0"/>
                                    <wp:docPr id="1642" name="グラフ 1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06" o:spid="_x0000_s1269"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">
                <v:shape id="片側の 2 つの角を丸めた四角形 1108" o:spid="_x0000_s1270"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sIscA&#10;AADdAAAADwAAAGRycy9kb3ducmV2LnhtbESPQWvCQBCF7wX/wzJCL6VuLFhC6ipSKi20IFULPY7Z&#10;MQlmZ+PuVmN/vXMo9DbDe/PeN9N571p1ohAbzwbGowwUceltw5WB7WZ5n4OKCdli65kMXCjCfDa4&#10;mWJh/Zk/6bROlZIQjgUaqFPqCq1jWZPDOPIdsWh7HxwmWUOlbcCzhLtWP2TZo3bYsDTU2NFzTeVh&#10;/eMMvHMIX8df235jqV93d6scXyYfxtwO+8UTqER9+jf/Xb9ZwR9ngiv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LCLHAAAA3QAAAA8AAAAAAAAAAAAAAAAAmAIAAGRy&#10;cy9kb3ducmV2LnhtbFBLBQYAAAAABAAEAPUAAACM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図書館</w:t>
                        </w:r>
                      </w:p>
                    </w:txbxContent>
                  </v:textbox>
                </v:shape>
                <v:shape id="テキスト ボックス 1110" o:spid="_x0000_s1271"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w7MYA&#10;AADdAAAADwAAAGRycy9kb3ducmV2LnhtbESPQW/CMAyF75P2HyIjcZlGWg4b6ggITUJC4zS2H2A1&#10;JulonK4JpezXzwckbrbe83ufl+sxtGqgPjWRDZSzAhRxHW3DzsD31/Z5ASplZIttZDJwpQTr1ePD&#10;EisbL/xJwyE7JSGcKjTgc+4qrVPtKWCaxY5YtGPsA2ZZe6dtjxcJD62eF8WLDtiwNHjs6N1TfTqc&#10;g4HgPo4n93Te/Q77xevffj7y9scbM52MmzdQmcZ8N9+ud1bwy1L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kw7MYAAADdAAAADwAAAAAAAAAAAAAAAACYAgAAZHJz&#10;L2Rvd25yZXYueG1sUEsFBgAAAAAEAAQA9QAAAIsDA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4B7B6C11" wp14:editId="58EDAE01">
                              <wp:extent cx="5522595" cy="3909695"/>
                              <wp:effectExtent l="0" t="0" r="1905" b="0"/>
                              <wp:docPr id="1642" name="グラフ 1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537920" behindDoc="0" locked="0" layoutInCell="1" allowOverlap="1" wp14:anchorId="52F2F678" wp14:editId="4DE633BB">
                <wp:simplePos x="0" y="0"/>
                <wp:positionH relativeFrom="column">
                  <wp:posOffset>3619500</wp:posOffset>
                </wp:positionH>
                <wp:positionV relativeFrom="paragraph">
                  <wp:posOffset>2036445</wp:posOffset>
                </wp:positionV>
                <wp:extent cx="138430" cy="138430"/>
                <wp:effectExtent l="19050" t="19050" r="13970" b="13970"/>
                <wp:wrapNone/>
                <wp:docPr id="1550" name="円/楕円 1550"/>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50" o:spid="_x0000_s1026" style="position:absolute;left:0;text-align:left;margin-left:285pt;margin-top:160.35pt;width:10.9pt;height:10.9pt;flip: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" filled="f" strokecolor="black [3213]" strokeweight="3pt"/>
            </w:pict>
          </mc:Fallback>
        </mc:AlternateContent>
      </w:r>
      <w:r>
        <w:rPr>
          <w:noProof/>
        </w:rPr>
        <mc:AlternateContent>
          <mc:Choice Requires="wps">
            <w:drawing>
              <wp:anchor distT="0" distB="0" distL="114300" distR="114300" simplePos="0" relativeHeight="251723264" behindDoc="0" locked="0" layoutInCell="1" allowOverlap="1" wp14:anchorId="135B7A7B" wp14:editId="37768997">
                <wp:simplePos x="0" y="0"/>
                <wp:positionH relativeFrom="column">
                  <wp:posOffset>2538095</wp:posOffset>
                </wp:positionH>
                <wp:positionV relativeFrom="paragraph">
                  <wp:posOffset>2604770</wp:posOffset>
                </wp:positionV>
                <wp:extent cx="666750" cy="276225"/>
                <wp:effectExtent l="0" t="457200" r="476250" b="28575"/>
                <wp:wrapNone/>
                <wp:docPr id="971" name="テキスト ボックス 971"/>
                <wp:cNvGraphicFramePr/>
                <a:graphic xmlns:a="http://schemas.openxmlformats.org/drawingml/2006/main">
                  <a:graphicData uri="http://schemas.microsoft.com/office/word/2010/wordprocessingShape">
                    <wps:wsp>
                      <wps:cNvSpPr txBox="1"/>
                      <wps:spPr>
                        <a:xfrm flipH="1">
                          <a:off x="0" y="0"/>
                          <a:ext cx="666750" cy="276225"/>
                        </a:xfrm>
                        <a:prstGeom prst="borderCallout2">
                          <a:avLst>
                            <a:gd name="adj1" fmla="val 18750"/>
                            <a:gd name="adj2" fmla="val -8333"/>
                            <a:gd name="adj3" fmla="val 18750"/>
                            <a:gd name="adj4" fmla="val -16667"/>
                            <a:gd name="adj5" fmla="val -156466"/>
                            <a:gd name="adj6" fmla="val -66875"/>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1" o:spid="_x0000_s1272" type="#_x0000_t48" style="position:absolute;left:0;text-align:left;margin-left:199.85pt;margin-top:205.1pt;width:52.5pt;height:21.7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" adj="-14445,-33797"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v:shape>
            </w:pict>
          </mc:Fallback>
        </mc:AlternateContent>
      </w:r>
      <w:r w:rsidR="00032009">
        <w:rPr>
          <w:noProof/>
        </w:rPr>
        <mc:AlternateContent>
          <mc:Choice Requires="wps">
            <w:drawing>
              <wp:anchor distT="0" distB="0" distL="114300" distR="114300" simplePos="0" relativeHeight="251644416" behindDoc="0" locked="0" layoutInCell="1" allowOverlap="1" wp14:anchorId="59893594" wp14:editId="7FD952CB">
                <wp:simplePos x="0" y="0"/>
                <wp:positionH relativeFrom="margin">
                  <wp:posOffset>1911350</wp:posOffset>
                </wp:positionH>
                <wp:positionV relativeFrom="paragraph">
                  <wp:posOffset>17145</wp:posOffset>
                </wp:positionV>
                <wp:extent cx="3844925" cy="293370"/>
                <wp:effectExtent l="0" t="0" r="3175" b="0"/>
                <wp:wrapNone/>
                <wp:docPr id="499" name="正方形/長方形 499"/>
                <wp:cNvGraphicFramePr/>
                <a:graphic xmlns:a="http://schemas.openxmlformats.org/drawingml/2006/main">
                  <a:graphicData uri="http://schemas.microsoft.com/office/word/2010/wordprocessingShape">
                    <wps:wsp>
                      <wps:cNvSpPr/>
                      <wps:spPr>
                        <a:xfrm>
                          <a:off x="0" y="0"/>
                          <a:ext cx="3844925" cy="29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99" o:spid="_x0000_s1273" style="position:absolute;left:0;text-align:left;margin-left:150.5pt;margin-top:1.35pt;width:302.75pt;height:23.1pt;z-index:25164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v:textbox>
                <w10:wrap anchorx="margin"/>
              </v:rect>
            </w:pict>
          </mc:Fallback>
        </mc:AlternateContent>
      </w:r>
      <w:r w:rsidR="00032009" w:rsidRPr="00F27202">
        <w:rPr>
          <w:noProof/>
        </w:rPr>
        <mc:AlternateContent>
          <mc:Choice Requires="wpg">
            <w:drawing>
              <wp:anchor distT="0" distB="0" distL="114300" distR="114300" simplePos="0" relativeHeight="251633152" behindDoc="0" locked="0" layoutInCell="1" allowOverlap="1" wp14:anchorId="4F4A2264" wp14:editId="6A163EB3">
                <wp:simplePos x="0" y="0"/>
                <wp:positionH relativeFrom="column">
                  <wp:posOffset>45775</wp:posOffset>
                </wp:positionH>
                <wp:positionV relativeFrom="paragraph">
                  <wp:posOffset>562609</wp:posOffset>
                </wp:positionV>
                <wp:extent cx="4079019" cy="3822921"/>
                <wp:effectExtent l="0" t="0" r="0" b="0"/>
                <wp:wrapNone/>
                <wp:docPr id="255" name="グループ化 255"/>
                <wp:cNvGraphicFramePr/>
                <a:graphic xmlns:a="http://schemas.openxmlformats.org/drawingml/2006/main">
                  <a:graphicData uri="http://schemas.microsoft.com/office/word/2010/wordprocessingGroup">
                    <wpg:wgp>
                      <wpg:cNvGrpSpPr/>
                      <wpg:grpSpPr>
                        <a:xfrm>
                          <a:off x="0" y="0"/>
                          <a:ext cx="4079019" cy="3822921"/>
                          <a:chOff x="0" y="0"/>
                          <a:chExt cx="3853859" cy="3375719"/>
                        </a:xfrm>
                      </wpg:grpSpPr>
                      <wps:wsp>
                        <wps:cNvPr id="295" name="直線矢印コネクタ 295"/>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296" name="直線矢印コネクタ 296"/>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297" name="直線矢印コネクタ 297"/>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298" name="直線矢印コネクタ 298"/>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302" name="正方形/長方形 302"/>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正方形/長方形 304"/>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正方形/長方形 305"/>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5" o:spid="_x0000_s1274" style="position:absolute;left:0;text-align:left;margin-left:3.6pt;margin-top:44.3pt;width:321.2pt;height:301pt;z-index:251633152;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">
                <v:shape id="直線矢印コネクタ 295" o:spid="_x0000_s1275"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EpcMAAADcAAAADwAAAGRycy9kb3ducmV2LnhtbESPQWvCQBSE70L/w/IKvekmoYpGN1KF&#10;QkEoGEvPj+wzCWbfbrOrSf99Vyh4HGbmG2azHU0nbtT71rKCdJaAIK6sbrlW8HV6ny5B+ICssbNM&#10;Cn7Jw7Z4mmww13bgI93KUIsIYZ+jgiYEl0vpq4YM+pl1xNE7295giLKvpe5xiHDTySxJFtJgy3Gh&#10;QUf7hqpLeTUK8NC9cuqyn+CGkpdzv/v+XOyUenke39YgAo3hEf5vf2gF2WoO9zPxCM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BKXDAAAA3AAAAA8AAAAAAAAAAAAA&#10;AAAAoQIAAGRycy9kb3ducmV2LnhtbFBLBQYAAAAABAAEAPkAAACRAwAAAAA=&#10;" strokeweight="3pt">
                  <v:stroke endarrow="open"/>
                </v:shape>
                <v:shape id="直線矢印コネクタ 296" o:spid="_x0000_s1276"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orcMAAADcAAAADwAAAGRycy9kb3ducmV2LnhtbESPzW7CMBCE75V4B2uReitOc0BtwCBU&#10;oEK98Xte2UsSiNdR7IB5e1ypUo+jmflGM51H24gbdb52rOB9lIEg1s7UXCo47NdvHyB8QDbYOCYF&#10;D/Iwnw1eplgYd+ct3XahFAnCvkAFVQhtIaXXFVn0I9cSJ+/sOoshya6UpsN7gttG5lk2lhZrTgsV&#10;tvRVkb7ueqvgsuqXvY866K1tf2J9PK0237lSr8O4mIAIFMN/+K+9MQryzzH8nklH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EaK3DAAAA3AAAAA8AAAAAAAAAAAAA&#10;AAAAoQIAAGRycy9kb3ducmV2LnhtbFBLBQYAAAAABAAEAPkAAACRAwAAAAA=&#10;" strokeweight="3pt">
                  <v:stroke startarrow="open"/>
                </v:shape>
                <v:shape id="直線矢印コネクタ 297" o:spid="_x0000_s1277"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wdcQAAADcAAAADwAAAGRycy9kb3ducmV2LnhtbESPQWvCQBSE7wX/w/KE3upGD7VGVxHR&#10;Yi+FRkGPj+wzCWbfxuxT47/vFgoeh5n5hpktOlerG7Wh8mxgOEhAEefeVlwY2O82bx+ggiBbrD2T&#10;gQcFWMx7LzNMrb/zD90yKVSEcEjRQCnSpFqHvCSHYeAb4uidfOtQomwLbVu8R7ir9ShJ3rXDiuNC&#10;iQ2tSsrP2dUZGD+ux6/qEtayOnwzZ1v5XNZizGu/W05BCXXyDP+3t9bAaDKGvzPxCO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HB1xAAAANwAAAAPAAAAAAAAAAAA&#10;AAAAAKECAABkcnMvZG93bnJldi54bWxQSwUGAAAAAAQABAD5AAAAkgMAAAAA&#10;" strokeweight="3pt">
                  <v:stroke endarrow="open"/>
                </v:shape>
                <v:shape id="直線矢印コネクタ 298" o:spid="_x0000_s1278"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kE8MAAADcAAAADwAAAGRycy9kb3ducmV2LnhtbERPz2vCMBS+C/4P4Qm7zbQVZKtGEXGw&#10;wS5TQXZ7Ns+m2ryUJNO6v345DDx+fL/ny9624ko+NI4V5OMMBHHldMO1gv3u7fkFRIjIGlvHpOBO&#10;AZaL4WCOpXY3/qLrNtYihXAoUYGJsSulDJUhi2HsOuLEnZy3GBP0tdQebynctrLIsqm02HBqMNjR&#10;2lB12f5YBZvcHCdt7r/vdbGeHj4+J6vz70Gpp1G/moGI1MeH+N/9rhUUr2ltOp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5JBPDAAAA3AAAAA8AAAAAAAAAAAAA&#10;AAAAoQIAAGRycy9kb3ducmV2LnhtbFBLBQYAAAAABAAEAPkAAACRAwAAAAA=&#10;" strokeweight="3pt">
                  <v:stroke startarrow="open"/>
                </v:shape>
                <v:rect id="正方形/長方形 302" o:spid="_x0000_s1279"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wrsUA&#10;AADcAAAADwAAAGRycy9kb3ducmV2LnhtbESPQWvCQBSE70L/w/IK3sxGK1JSVwliizk2KZTeXrKv&#10;SWr2bchuY/z3bkHocZiZb5jtfjKdGGlwrWUFyygGQVxZ3XKt4KN4XTyDcB5ZY2eZFFzJwX73MNti&#10;ou2F32nMfS0ChF2CChrv+0RKVzVk0EW2Jw7etx0M+iCHWuoBLwFuOrmK44002HJYaLCnQ0PVOf81&#10;Clw5ZsW1Tz9/vlxVpkc2xTp7U2r+OKUvIDxN/j98b5+0gqd4BX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HCuxQAAANw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303" o:spid="_x0000_s1280"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VNcMA&#10;AADcAAAADwAAAGRycy9kb3ducmV2LnhtbESPT4vCMBTE7wt+h/CEva2pf1ikGqWIynpcK4i3Z/Ns&#10;q81LaWKt394sLHgcZuY3zHzZmUq01LjSsoLhIAJBnFldcq7gkG6+piCcR9ZYWSYFT3KwXPQ+5hhr&#10;++Bfavc+FwHCLkYFhfd1LKXLCjLoBrYmDt7FNgZ9kE0udYOPADeVHEXRtzRYclgosKZVQdltfzcK&#10;3Lndpc86OV5PLjsnazbpZLdV6rPfJTMQnjr/Dv+3f7SCcTSGv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jVNcMAAADc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304" o:spid="_x0000_s1281"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NQcMA&#10;AADcAAAADwAAAGRycy9kb3ducmV2LnhtbESPT4vCMBTE74LfITzBm6b+YZGuUYqo6HGtIHt7Nm/b&#10;rs1LaWKt394sLHgcZuY3zHLdmUq01LjSsoLJOAJBnFldcq7gnO5GCxDOI2usLJOCJzlYr/q9Jcba&#10;PviL2pPPRYCwi1FB4X0dS+myggy6sa2Jg/djG4M+yCaXusFHgJtKTqPoQxosOSwUWNOmoOx2uhsF&#10;7toe02edXH6/XXZNtmzS+XGv1HDQJZ8gPHX+Hf5vH7SCWTSH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NQcMAAADc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305" o:spid="_x0000_s1282"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2sQA&#10;AADcAAAADwAAAGRycy9kb3ducmV2LnhtbESPQWvCQBSE74L/YXlCb2ZjbUWiqwSppR5rBPH2zD6T&#10;aPZtyG5j/PfdQsHjMDPfMMt1b2rRUesqywomUQyCOLe64kLBIduO5yCcR9ZYWyYFD3KwXg0HS0y0&#10;vfM3dXtfiABhl6CC0vsmkdLlJRl0kW2Ig3exrUEfZFtI3eI9wE0tX+N4Jg1WHBZKbGhTUn7b/xgF&#10;7tztskeTHq8nl5/TDzbZ2+5TqZdRny5AeOr9M/zf/tIKpvE7/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6NrEAAAA3AAAAA8AAAAAAAAAAAAAAAAAmAIAAGRycy9k&#10;b3ducmV2LnhtbFBLBQYAAAAABAAEAPUAAACJAw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72705A33" wp14:editId="5B415C6C">
                <wp:extent cx="5730875" cy="4370120"/>
                <wp:effectExtent l="0" t="0" r="22225" b="11430"/>
                <wp:docPr id="232" name="グループ化 232"/>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236" name="片側の 2 つの角を丸めた四角形 236"/>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博物館等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40"/>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258CC67D" wp14:editId="24A78280">
                                    <wp:extent cx="5522595" cy="3914775"/>
                                    <wp:effectExtent l="0" t="0" r="1905" b="0"/>
                                    <wp:docPr id="1643" name="グラフ 16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232" o:spid="_x0000_s1283"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">
                <v:shape id="片側の 2 つの角を丸めた四角形 236" o:spid="_x0000_s1284"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nVMUA&#10;AADcAAAADwAAAGRycy9kb3ducmV2LnhtbESPQWsCMRSE7wX/Q3iCl1KzWiqyGqUUxYIFUVvo8bl5&#10;7i5uXtYk1dVf3wiCx2FmvmHG08ZU4kTOl5YV9LoJCOLM6pJzBd/b+csQhA/IGivLpOBCHqaT1tMY&#10;U23PvKbTJuQiQtinqKAIoU6l9FlBBn3X1sTR21tnMETpcqkdniPcVLKfJANpsOS4UGBNHwVlh82f&#10;UbBk536OV139YiYXu+fVEGdvX0p12s37CESgJjzC9/anVtB/HcDtTDw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udUxQAAANwAAAAPAAAAAAAAAAAAAAAAAJgCAABkcnMv&#10;ZG93bnJldi54bWxQSwUGAAAAAAQABAD1AAAAigM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博物館等</w:t>
                        </w:r>
                      </w:p>
                    </w:txbxContent>
                  </v:textbox>
                </v:shape>
                <v:shape id="テキスト ボックス 240" o:spid="_x0000_s1285"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cmsEA&#10;AADcAAAADwAAAGRycy9kb3ducmV2LnhtbERP3WrCMBS+F/YO4Qy8kZmuDCfVKDIQZF5NfYBDc0yq&#10;zUlt0lr39MvFwMuP73+5HlwtempD5VnB+zQDQVx6XbFRcDpu3+YgQkTWWHsmBQ8KsF69jJZYaH/n&#10;H+oP0YgUwqFABTbGppAylJYchqlviBN39q3DmGBrpG7xnsJdLfMsm0mHFacGiw19WSqvh84pcOb7&#10;fDWTbnfr9/PP330+8PZilRq/DpsFiEhDfIr/3TutIP9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VHJrBAAAA3AAAAA8AAAAAAAAAAAAAAAAAmAIAAGRycy9kb3du&#10;cmV2LnhtbFBLBQYAAAAABAAEAPUAAACGAw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258CC67D" wp14:editId="24A78280">
                              <wp:extent cx="5522595" cy="3914775"/>
                              <wp:effectExtent l="0" t="0" r="1905" b="0"/>
                              <wp:docPr id="1643" name="グラフ 16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730432" behindDoc="0" locked="0" layoutInCell="1" allowOverlap="1" wp14:anchorId="75838BD9" wp14:editId="52990442">
                <wp:simplePos x="0" y="0"/>
                <wp:positionH relativeFrom="column">
                  <wp:posOffset>2118995</wp:posOffset>
                </wp:positionH>
                <wp:positionV relativeFrom="paragraph">
                  <wp:posOffset>2546985</wp:posOffset>
                </wp:positionV>
                <wp:extent cx="666750" cy="276225"/>
                <wp:effectExtent l="0" t="457200" r="476250" b="28575"/>
                <wp:wrapNone/>
                <wp:docPr id="987" name="テキスト ボックス 987"/>
                <wp:cNvGraphicFramePr/>
                <a:graphic xmlns:a="http://schemas.openxmlformats.org/drawingml/2006/main">
                  <a:graphicData uri="http://schemas.microsoft.com/office/word/2010/wordprocessingShape">
                    <wps:wsp>
                      <wps:cNvSpPr txBox="1"/>
                      <wps:spPr>
                        <a:xfrm flipH="1">
                          <a:off x="0" y="0"/>
                          <a:ext cx="666750" cy="276225"/>
                        </a:xfrm>
                        <a:prstGeom prst="borderCallout2">
                          <a:avLst>
                            <a:gd name="adj1" fmla="val 18750"/>
                            <a:gd name="adj2" fmla="val -8333"/>
                            <a:gd name="adj3" fmla="val 18750"/>
                            <a:gd name="adj4" fmla="val -16667"/>
                            <a:gd name="adj5" fmla="val -156466"/>
                            <a:gd name="adj6" fmla="val -66875"/>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6" type="#_x0000_t48" style="position:absolute;left:0;text-align:left;margin-left:166.85pt;margin-top:200.55pt;width:52.5pt;height:21.7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" adj="-14445,-33797"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v:shape>
            </w:pict>
          </mc:Fallback>
        </mc:AlternateContent>
      </w:r>
      <w:r>
        <w:rPr>
          <w:noProof/>
        </w:rPr>
        <mc:AlternateContent>
          <mc:Choice Requires="wps">
            <w:drawing>
              <wp:anchor distT="0" distB="0" distL="114300" distR="114300" simplePos="0" relativeHeight="251538944" behindDoc="0" locked="0" layoutInCell="1" allowOverlap="1" wp14:anchorId="53453E8D" wp14:editId="227D9A9D">
                <wp:simplePos x="0" y="0"/>
                <wp:positionH relativeFrom="column">
                  <wp:posOffset>3190875</wp:posOffset>
                </wp:positionH>
                <wp:positionV relativeFrom="paragraph">
                  <wp:posOffset>1988185</wp:posOffset>
                </wp:positionV>
                <wp:extent cx="138430" cy="138430"/>
                <wp:effectExtent l="19050" t="19050" r="13970" b="13970"/>
                <wp:wrapNone/>
                <wp:docPr id="1551" name="円/楕円 1551"/>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51" o:spid="_x0000_s1026" style="position:absolute;left:0;text-align:left;margin-left:251.25pt;margin-top:156.55pt;width:10.9pt;height:10.9pt;flip: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" filled="f" strokecolor="black [3213]" strokeweight="3pt"/>
            </w:pict>
          </mc:Fallback>
        </mc:AlternateContent>
      </w:r>
      <w:r w:rsidR="00032009">
        <w:rPr>
          <w:noProof/>
        </w:rPr>
        <mc:AlternateContent>
          <mc:Choice Requires="wps">
            <w:drawing>
              <wp:anchor distT="0" distB="0" distL="114300" distR="114300" simplePos="0" relativeHeight="251659776" behindDoc="0" locked="0" layoutInCell="1" allowOverlap="1" wp14:anchorId="47A14862" wp14:editId="1162BF28">
                <wp:simplePos x="0" y="0"/>
                <wp:positionH relativeFrom="margin">
                  <wp:posOffset>1911350</wp:posOffset>
                </wp:positionH>
                <wp:positionV relativeFrom="paragraph">
                  <wp:posOffset>16510</wp:posOffset>
                </wp:positionV>
                <wp:extent cx="3844925" cy="293370"/>
                <wp:effectExtent l="0" t="0" r="3175" b="0"/>
                <wp:wrapNone/>
                <wp:docPr id="1391" name="正方形/長方形 1391"/>
                <wp:cNvGraphicFramePr/>
                <a:graphic xmlns:a="http://schemas.openxmlformats.org/drawingml/2006/main">
                  <a:graphicData uri="http://schemas.microsoft.com/office/word/2010/wordprocessingShape">
                    <wps:wsp>
                      <wps:cNvSpPr/>
                      <wps:spPr>
                        <a:xfrm>
                          <a:off x="0" y="0"/>
                          <a:ext cx="3844925" cy="29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91" o:spid="_x0000_s1287" style="position:absolute;left:0;text-align:left;margin-left:150.5pt;margin-top:1.3pt;width:302.75pt;height:23.1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v:textbox>
                <w10:wrap anchorx="margin"/>
              </v:rect>
            </w:pict>
          </mc:Fallback>
        </mc:AlternateContent>
      </w:r>
      <w:r w:rsidR="00032009" w:rsidRPr="00F27202">
        <w:rPr>
          <w:noProof/>
        </w:rPr>
        <mc:AlternateContent>
          <mc:Choice Requires="wpg">
            <w:drawing>
              <wp:anchor distT="0" distB="0" distL="114300" distR="114300" simplePos="0" relativeHeight="251629056" behindDoc="0" locked="0" layoutInCell="1" allowOverlap="1" wp14:anchorId="144C160F" wp14:editId="45F6FD96">
                <wp:simplePos x="0" y="0"/>
                <wp:positionH relativeFrom="column">
                  <wp:posOffset>37824</wp:posOffset>
                </wp:positionH>
                <wp:positionV relativeFrom="paragraph">
                  <wp:posOffset>515675</wp:posOffset>
                </wp:positionV>
                <wp:extent cx="4071068" cy="3878580"/>
                <wp:effectExtent l="0" t="0" r="0" b="0"/>
                <wp:wrapNone/>
                <wp:docPr id="306" name="グループ化 306"/>
                <wp:cNvGraphicFramePr/>
                <a:graphic xmlns:a="http://schemas.openxmlformats.org/drawingml/2006/main">
                  <a:graphicData uri="http://schemas.microsoft.com/office/word/2010/wordprocessingGroup">
                    <wpg:wgp>
                      <wpg:cNvGrpSpPr/>
                      <wpg:grpSpPr>
                        <a:xfrm>
                          <a:off x="0" y="0"/>
                          <a:ext cx="4071068" cy="3878580"/>
                          <a:chOff x="0" y="0"/>
                          <a:chExt cx="3853859" cy="3375719"/>
                        </a:xfrm>
                      </wpg:grpSpPr>
                      <wps:wsp>
                        <wps:cNvPr id="307" name="直線矢印コネクタ 307"/>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308" name="直線矢印コネクタ 308"/>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309" name="直線矢印コネクタ 309"/>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310" name="直線矢印コネクタ 310"/>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311" name="正方形/長方形 311"/>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正方形/長方形 312"/>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正方形/長方形 313"/>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6" o:spid="_x0000_s1288" style="position:absolute;left:0;text-align:left;margin-left:3pt;margin-top:40.6pt;width:320.55pt;height:305.4pt;z-index:251629056;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">
                <v:shape id="直線矢印コネクタ 307" o:spid="_x0000_s1289"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ClU8QAAADcAAAADwAAAGRycy9kb3ducmV2LnhtbESP3WrCQBSE7wt9h+UUvGs2/tRK6ipV&#10;EAShYCxeH7LHJDR7dptdTXx7VxC8HGbmG2a+7E0jLtT62rKCYZKCIC6srrlU8HvYvM9A+ICssbFM&#10;Cq7kYbl4fZljpm3He7rkoRQRwj5DBVUILpPSFxUZ9Il1xNE72dZgiLItpW6xi3DTyFGaTqXBmuNC&#10;hY7WFRV/+dkowF0z4aEb/QfX5Tz78Kvjz3Sl1OCt//4CEagPz/CjvdUKxukn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KVTxAAAANwAAAAPAAAAAAAAAAAA&#10;AAAAAKECAABkcnMvZG93bnJldi54bWxQSwUGAAAAAAQABAD5AAAAkgMAAAAA&#10;" strokeweight="3pt">
                  <v:stroke endarrow="open"/>
                </v:shape>
                <v:shape id="直線矢印コネクタ 308" o:spid="_x0000_s1290"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zDXr8AAADcAAAADwAAAGRycy9kb3ducmV2LnhtbERPy4rCMBTdD/gP4QruxlQHhqEaRXwM&#10;4s7n+pJc22pzU5pU49+bxcAsD+c9nUdbiwe1vnKsYDTMQBBrZyouFJyOm88fED4gG6wdk4IXeZjP&#10;eh9TzI178p4eh1CIFMI+RwVlCE0updclWfRD1xAn7upaiyHBtpCmxWcKt7UcZ9m3tFhxaiixoWVJ&#10;+n7orILbult1Puqg97bZxep8WW9/x0oN+nExAREohn/xn3trFHxlaW06k46An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3zDXr8AAADcAAAADwAAAAAAAAAAAAAAAACh&#10;AgAAZHJzL2Rvd25yZXYueG1sUEsFBgAAAAAEAAQA+QAAAI0DAAAAAA==&#10;" strokeweight="3pt">
                  <v:stroke startarrow="open"/>
                </v:shape>
                <v:shape id="直線矢印コネクタ 309" o:spid="_x0000_s1291"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bhsQAAADcAAAADwAAAGRycy9kb3ducmV2LnhtbESPQWvCQBSE70L/w/IK3symLWiNriLS&#10;ir0ITQt6fGRfk9Ds2zT71Pjv3YLgcZiZb5j5sneNOlEXas8GnpIUFHHhbc2lge+v99ErqCDIFhvP&#10;ZOBCAZaLh8EcM+vP/EmnXEoVIRwyNFCJtJnWoajIYUh8Sxy9H985lCi7UtsOzxHuGv2cpmPtsOa4&#10;UGFL64qK3/zoDEwux8NH/RfeZL3fMedb2awaMWb42K9moIR6uYdv7a018JJO4f9MPA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NuGxAAAANwAAAAPAAAAAAAAAAAA&#10;AAAAAKECAABkcnMvZG93bnJldi54bWxQSwUGAAAAAAQABAD5AAAAkgMAAAAA&#10;" strokeweight="3pt">
                  <v:stroke endarrow="open"/>
                </v:shape>
                <v:shape id="直線矢印コネクタ 310" o:spid="_x0000_s1292"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k0sIAAADcAAAADwAAAGRycy9kb3ducmV2LnhtbERPz2vCMBS+D/wfwhN2m2ktiHRGEVFw&#10;4GUqyG5vzVvTrXkpSdTqX78cBI8f3+/ZoretuJAPjWMF+SgDQVw53XCt4HjYvE1BhIissXVMCm4U&#10;YDEfvMyw1O7Kn3TZx1qkEA4lKjAxdqWUoTJkMYxcR5y4H+ctxgR9LbXHawq3rRxn2URabDg1GOxo&#10;Zaj625+tgnVuvos291+3eryanD52xfL3flLqddgv30FE6uNT/HBvtYIiT/PTmXQ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0k0sIAAADcAAAADwAAAAAAAAAAAAAA&#10;AAChAgAAZHJzL2Rvd25yZXYueG1sUEsFBgAAAAAEAAQA+QAAAJADAAAAAA==&#10;" strokeweight="3pt">
                  <v:stroke startarrow="open"/>
                </v:shape>
                <v:rect id="正方形/長方形 311" o:spid="_x0000_s1293"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4BMUA&#10;AADcAAAADwAAAGRycy9kb3ducmV2LnhtbESPQWvCQBSE7wX/w/KE3ppN2iIS3YQgbanHmoJ4e2af&#10;STT7NmS3Mf77bkHocZiZb5h1PplOjDS41rKCJIpBEFdWt1wr+C7fn5YgnEfW2FkmBTdykGezhzWm&#10;2l75i8adr0WAsEtRQeN9n0rpqoYMusj2xME72cGgD3KopR7wGuCmk89xvJAGWw4LDfa0aai67H6M&#10;Ancct+WtL/bng6uOxRub8nX7odTjfCpWIDxN/j98b39qBS9JAn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3gExQAAANw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312" o:spid="_x0000_s1294"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mc8UA&#10;AADcAAAADwAAAGRycy9kb3ducmV2LnhtbESPT2vCQBTE7wW/w/KE3urGtJQSXSWILc2xpiDentln&#10;Es2+Ddlt/nz7bqHgcZiZ3zDr7Wga0VPnassKlosIBHFhdc2lgu/8/ekNhPPIGhvLpGAiB9vN7GGN&#10;ibYDf1F/8KUIEHYJKqi8bxMpXVGRQbewLXHwLrYz6IPsSqk7HALcNDKOoldpsOawUGFLu4qK2+HH&#10;KHDnPsunNj1eT644p3s2+Uv2odTjfExXIDyN/h7+b39qBc/LG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eZzxQAAANw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313" o:spid="_x0000_s1295"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D6MUA&#10;AADcAAAADwAAAGRycy9kb3ducmV2LnhtbESPT2vCQBTE7wW/w/KE3urGRopEVwliS3OsEUpvz+wz&#10;SZt9G7Lb/Pn2bqHgcZiZ3zDb/Wga0VPnassKlosIBHFhdc2lgnP++rQG4TyyxsYyKZjIwX43e9hi&#10;ou3AH9SffCkChF2CCirv20RKV1Rk0C1sSxy8q+0M+iC7UuoOhwA3jXyOohdpsOawUGFLh4qKn9Ov&#10;UeAufZZPbfr5/eWKS3pkk6+yN6Ue52O6AeFp9Pfwf/tdK4iXM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UPoxQAAANwAAAAPAAAAAAAAAAAAAAAAAJgCAABkcnMv&#10;ZG93bnJldi54bWxQSwUGAAAAAAQABAD1AAAAigM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314" o:spid="_x0000_s1296"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bnMMA&#10;AADcAAAADwAAAGRycy9kb3ducmV2LnhtbESPQYvCMBSE74L/ITxhb5rqyiLVKEVU1uNaQbw9m2db&#10;bV5KE2v995uFBY/DzHzDLFadqURLjSstKxiPIhDEmdUl5wqO6XY4A+E8ssbKMil4kYPVst9bYKzt&#10;k3+oPfhcBAi7GBUU3texlC4ryKAb2Zo4eFfbGPRBNrnUDT4D3FRyEkVf0mDJYaHAmtYFZffDwyhw&#10;l3afvurkdDu77JJs2KTT/U6pj0GXzEF46vw7/N/+1go+x1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jbnMMAAADc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2F6B4FEA" wp14:editId="42E5977A">
                <wp:extent cx="5730875" cy="4370120"/>
                <wp:effectExtent l="0" t="0" r="22225" b="11430"/>
                <wp:docPr id="241" name="グループ化 241"/>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243" name="片側の 2 つの角を丸めた四角形 243"/>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6E258D"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スポーツ</w:t>
                              </w:r>
                              <w:r w:rsidRPr="006E258D">
                                <w:rPr>
                                  <w:rFonts w:ascii="HG丸ｺﾞｼｯｸM-PRO" w:eastAsia="HG丸ｺﾞｼｯｸM-PRO" w:hAnsi="HG丸ｺﾞｼｯｸM-PRO" w:hint="eastAsia"/>
                                  <w:sz w:val="24"/>
                                  <w:szCs w:val="24"/>
                                </w:rPr>
                                <w:t>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テキスト ボックス 245"/>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28795166" wp14:editId="51348DCC">
                                    <wp:extent cx="5522595" cy="3905885"/>
                                    <wp:effectExtent l="0" t="0" r="1905" b="0"/>
                                    <wp:docPr id="1644" name="グラフ 1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241" o:spid="_x0000_s1297"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">
                <v:shape id="片側の 2 つの角を丸めた四角形 243" o:spid="_x0000_s1298"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3scYA&#10;AADcAAAADwAAAGRycy9kb3ducmV2LnhtbESP3WoCMRSE7wXfIRyhN6LZ2iqyGqWUFgsVxD/w8rg5&#10;7i7dnGyTqNs+fVMQvBxm5htmOm9MJS7kfGlZwWM/AUGcWV1yrmC3fe+NQfiArLGyTAp+yMN81m5N&#10;MdX2ymu6bEIuIoR9igqKEOpUSp8VZND3bU0cvZN1BkOULpfa4TXCTSUHSTKSBkuOCwXW9FpQ9rU5&#10;GwWf7Nz++1dXB8zk4thdjfFtuFTqodO8TEAEasI9fGt/aAWD5yf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s3scYAAADcAAAADwAAAAAAAAAAAAAAAACYAgAAZHJz&#10;L2Rvd25yZXYueG1sUEsFBgAAAAAEAAQA9QAAAIsDA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6E258D"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スポーツ</w:t>
                        </w:r>
                        <w:r w:rsidRPr="006E258D">
                          <w:rPr>
                            <w:rFonts w:ascii="HG丸ｺﾞｼｯｸM-PRO" w:eastAsia="HG丸ｺﾞｼｯｸM-PRO" w:hAnsi="HG丸ｺﾞｼｯｸM-PRO" w:hint="eastAsia"/>
                            <w:sz w:val="24"/>
                            <w:szCs w:val="24"/>
                          </w:rPr>
                          <w:t>施設</w:t>
                        </w:r>
                      </w:p>
                    </w:txbxContent>
                  </v:textbox>
                </v:shape>
                <v:shape id="テキスト ボックス 245" o:spid="_x0000_s1299"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AsUA&#10;AADcAAAADwAAAGRycy9kb3ducmV2LnhtbESP0WoCMRRE34X+Q7iFvkjNdrGtrEaRgiD6VO0HXDbX&#10;ZHVzs27iuvXrTaHg4zAzZ5jZone16KgNlWcFb6MMBHHpdcVGwc9+9ToBESKyxtozKfilAIv502CG&#10;hfZX/qZuF41IEA4FKrAxNoWUobTkMIx8Q5y8g28dxiRbI3WL1wR3tcyz7EM6rDgtWGzoy1J52l2c&#10;Amc2h5MZXtbnbjv5vG3znldHq9TLc7+cgojUx0f4v73WCvLxO/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r8CxQAAANwAAAAPAAAAAAAAAAAAAAAAAJgCAABkcnMv&#10;ZG93bnJldi54bWxQSwUGAAAAAAQABAD1AAAAigM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28795166" wp14:editId="51348DCC">
                              <wp:extent cx="5522595" cy="3905885"/>
                              <wp:effectExtent l="0" t="0" r="1905" b="0"/>
                              <wp:docPr id="1644" name="グラフ 1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xbxContent>
                  </v:textbox>
                </v:shape>
                <w10:anchorlock/>
              </v:group>
            </w:pict>
          </mc:Fallback>
        </mc:AlternateContent>
      </w:r>
    </w:p>
    <w:p w:rsidR="00032009" w:rsidRPr="00F27202" w:rsidRDefault="001C33A0" w:rsidP="00032009">
      <w:pPr>
        <w:spacing w:line="360" w:lineRule="auto"/>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48000" behindDoc="0" locked="0" layoutInCell="1" allowOverlap="1" wp14:anchorId="7CF10A7E" wp14:editId="462C888C">
                <wp:simplePos x="0" y="0"/>
                <wp:positionH relativeFrom="column">
                  <wp:posOffset>3543300</wp:posOffset>
                </wp:positionH>
                <wp:positionV relativeFrom="paragraph">
                  <wp:posOffset>2141855</wp:posOffset>
                </wp:positionV>
                <wp:extent cx="138430" cy="138430"/>
                <wp:effectExtent l="19050" t="19050" r="13970" b="13970"/>
                <wp:wrapNone/>
                <wp:docPr id="1552" name="円/楕円 1552"/>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52" o:spid="_x0000_s1026" style="position:absolute;left:0;text-align:left;margin-left:279pt;margin-top:168.65pt;width:10.9pt;height:10.9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" filled="f" strokecolor="black [3213]" strokeweight="3pt"/>
            </w:pict>
          </mc:Fallback>
        </mc:AlternateContent>
      </w:r>
      <w:r w:rsidR="00CB6044">
        <w:rPr>
          <w:noProof/>
        </w:rPr>
        <mc:AlternateContent>
          <mc:Choice Requires="wps">
            <w:drawing>
              <wp:anchor distT="0" distB="0" distL="114300" distR="114300" simplePos="0" relativeHeight="251651072" behindDoc="0" locked="0" layoutInCell="1" allowOverlap="1" wp14:anchorId="357F379B" wp14:editId="6C84F97E">
                <wp:simplePos x="0" y="0"/>
                <wp:positionH relativeFrom="column">
                  <wp:posOffset>2423795</wp:posOffset>
                </wp:positionH>
                <wp:positionV relativeFrom="paragraph">
                  <wp:posOffset>2709545</wp:posOffset>
                </wp:positionV>
                <wp:extent cx="666750" cy="276225"/>
                <wp:effectExtent l="0" t="457200" r="476250" b="28575"/>
                <wp:wrapNone/>
                <wp:docPr id="989" name="テキスト ボックス 989"/>
                <wp:cNvGraphicFramePr/>
                <a:graphic xmlns:a="http://schemas.openxmlformats.org/drawingml/2006/main">
                  <a:graphicData uri="http://schemas.microsoft.com/office/word/2010/wordprocessingShape">
                    <wps:wsp>
                      <wps:cNvSpPr txBox="1"/>
                      <wps:spPr>
                        <a:xfrm flipH="1">
                          <a:off x="0" y="0"/>
                          <a:ext cx="666750" cy="276225"/>
                        </a:xfrm>
                        <a:prstGeom prst="borderCallout2">
                          <a:avLst>
                            <a:gd name="adj1" fmla="val 18750"/>
                            <a:gd name="adj2" fmla="val -8333"/>
                            <a:gd name="adj3" fmla="val 18750"/>
                            <a:gd name="adj4" fmla="val -16667"/>
                            <a:gd name="adj5" fmla="val -156466"/>
                            <a:gd name="adj6" fmla="val -66875"/>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9" o:spid="_x0000_s1300" type="#_x0000_t48" style="position:absolute;left:0;text-align:left;margin-left:190.85pt;margin-top:213.35pt;width:52.5pt;height:21.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" adj="-14445,-33797"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v:shape>
            </w:pict>
          </mc:Fallback>
        </mc:AlternateContent>
      </w:r>
      <w:r w:rsidR="00262818">
        <w:rPr>
          <w:noProof/>
        </w:rPr>
        <mc:AlternateContent>
          <mc:Choice Requires="wps">
            <w:drawing>
              <wp:anchor distT="0" distB="0" distL="114300" distR="114300" simplePos="0" relativeHeight="251561472" behindDoc="0" locked="0" layoutInCell="1" allowOverlap="1" wp14:anchorId="44643BDA" wp14:editId="5458F562">
                <wp:simplePos x="0" y="0"/>
                <wp:positionH relativeFrom="margin">
                  <wp:posOffset>2611607</wp:posOffset>
                </wp:positionH>
                <wp:positionV relativeFrom="paragraph">
                  <wp:posOffset>13970</wp:posOffset>
                </wp:positionV>
                <wp:extent cx="3116975" cy="293370"/>
                <wp:effectExtent l="0" t="0" r="7620" b="0"/>
                <wp:wrapNone/>
                <wp:docPr id="1400" name="正方形/長方形 1400"/>
                <wp:cNvGraphicFramePr/>
                <a:graphic xmlns:a="http://schemas.openxmlformats.org/drawingml/2006/main">
                  <a:graphicData uri="http://schemas.microsoft.com/office/word/2010/wordprocessingShape">
                    <wps:wsp>
                      <wps:cNvSpPr/>
                      <wps:spPr>
                        <a:xfrm>
                          <a:off x="0" y="0"/>
                          <a:ext cx="3116975" cy="29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0" o:spid="_x0000_s1301" style="position:absolute;left:0;text-align:left;margin-left:205.65pt;margin-top:1.1pt;width:245.45pt;height:23.1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v:textbox>
                <w10:wrap anchorx="margin"/>
              </v:rect>
            </w:pict>
          </mc:Fallback>
        </mc:AlternateContent>
      </w:r>
      <w:r w:rsidR="00032009" w:rsidRPr="00F27202">
        <w:rPr>
          <w:noProof/>
        </w:rPr>
        <mc:AlternateContent>
          <mc:Choice Requires="wpg">
            <w:drawing>
              <wp:anchor distT="0" distB="0" distL="114300" distR="114300" simplePos="0" relativeHeight="251630080" behindDoc="0" locked="0" layoutInCell="1" allowOverlap="1" wp14:anchorId="73CA8C9C" wp14:editId="3C813EF9">
                <wp:simplePos x="0" y="0"/>
                <wp:positionH relativeFrom="column">
                  <wp:posOffset>53727</wp:posOffset>
                </wp:positionH>
                <wp:positionV relativeFrom="paragraph">
                  <wp:posOffset>514902</wp:posOffset>
                </wp:positionV>
                <wp:extent cx="4031311" cy="3878580"/>
                <wp:effectExtent l="0" t="0" r="0" b="0"/>
                <wp:wrapNone/>
                <wp:docPr id="315" name="グループ化 315"/>
                <wp:cNvGraphicFramePr/>
                <a:graphic xmlns:a="http://schemas.openxmlformats.org/drawingml/2006/main">
                  <a:graphicData uri="http://schemas.microsoft.com/office/word/2010/wordprocessingGroup">
                    <wpg:wgp>
                      <wpg:cNvGrpSpPr/>
                      <wpg:grpSpPr>
                        <a:xfrm>
                          <a:off x="0" y="0"/>
                          <a:ext cx="4031311" cy="3878580"/>
                          <a:chOff x="0" y="0"/>
                          <a:chExt cx="3853859" cy="3375719"/>
                        </a:xfrm>
                      </wpg:grpSpPr>
                      <wps:wsp>
                        <wps:cNvPr id="316" name="直線矢印コネクタ 316"/>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317" name="直線矢印コネクタ 317"/>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318" name="直線矢印コネクタ 318"/>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319" name="直線矢印コネクタ 319"/>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704" name="正方形/長方形 704"/>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正方形/長方形 705"/>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正方形/長方形 706"/>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正方形/長方形 707"/>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5" o:spid="_x0000_s1302" style="position:absolute;left:0;text-align:left;margin-left:4.25pt;margin-top:40.55pt;width:317.45pt;height:305.4pt;z-index:251630080;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">
                <v:shape id="直線矢印コネクタ 316" o:spid="_x0000_s1303"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WFcQAAADcAAAADwAAAGRycy9kb3ducmV2LnhtbESPQWvCQBSE7wX/w/KE3uom2gaJ2YgW&#10;hEKh0CieH9lnEsy+XbNbk/77bqHQ4zAz3zDFdjK9uNPgO8sK0kUCgri2uuNGwel4eFqD8AFZY2+Z&#10;FHyTh205eygw13bkT7pXoRERwj5HBW0ILpfS1y0Z9AvriKN3sYPBEOXQSD3gGOGml8skyaTBjuNC&#10;i45eW6qv1ZdRgO/9M6dueQturHj94vfnj2yv1ON82m1ABJrCf/iv/aYVrNIMfs/EI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ZYVxAAAANwAAAAPAAAAAAAAAAAA&#10;AAAAAKECAABkcnMvZG93bnJldi54bWxQSwUGAAAAAAQABAD5AAAAkgMAAAAA&#10;" strokeweight="3pt">
                  <v:stroke endarrow="open"/>
                </v:shape>
                <v:shape id="直線矢印コネクタ 317" o:spid="_x0000_s1304"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B8cMAAADcAAAADwAAAGRycy9kb3ducmV2LnhtbESPT2sCMRTE70K/Q3gFb5pVQcvWKKX+&#10;Qbypbc+P5HV3283Lsslq/PZGEDwOM/MbZr6MthZnan3lWMFomIEg1s5UXCj4Om0GbyB8QDZYOyYF&#10;V/KwXLz05pgbd+EDnY+hEAnCPkcFZQhNLqXXJVn0Q9cQJ+/XtRZDkm0hTYuXBLe1HGfZVFqsOC2U&#10;2NBnSfr/2FkFf+tu1fmogz7YZh+r75/1bjtWqv8aP95BBIrhGX60d0bBZDSD+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6wfHDAAAA3AAAAA8AAAAAAAAAAAAA&#10;AAAAoQIAAGRycy9kb3ducmV2LnhtbFBLBQYAAAAABAAEAPkAAACRAwAAAAA=&#10;" strokeweight="3pt">
                  <v:stroke startarrow="open"/>
                </v:shape>
                <v:shape id="直線矢印コネクタ 318" o:spid="_x0000_s1305"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owMEAAADcAAAADwAAAGRycy9kb3ducmV2LnhtbERPTWvCQBC9C/0PyxR6M5tYsCW6BhFb&#10;9FJoLOhxyI5JaHY2zY4a/333UOjx8b6Xxeg6daUhtJ4NZEkKirjytuXawNfhbfoKKgiyxc4zGbhT&#10;gGL1MFlibv2NP+laSq1iCIccDTQifa51qBpyGBLfE0fu7AeHEuFQazvgLYa7Ts/SdK4dthwbGuxp&#10;01D1XV6cgZf75bRvf8JWNscP5nIn7+tOjHl6HNcLUEKj/Iv/3Dtr4DmLa+OZeA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ejAwQAAANwAAAAPAAAAAAAAAAAAAAAA&#10;AKECAABkcnMvZG93bnJldi54bWxQSwUGAAAAAAQABAD5AAAAjwMAAAAA&#10;" strokeweight="3pt">
                  <v:stroke endarrow="open"/>
                </v:shape>
                <v:shape id="直線矢印コネクタ 319" o:spid="_x0000_s1306"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eNT8YAAADcAAAADwAAAGRycy9kb3ducmV2LnhtbESPQWsCMRSE74X+h/AK3mp2XZC6GkWk&#10;BQUvVUF6e908N9tuXpYk6uqvbwqFHoeZ+YaZLXrbigv50DhWkA8zEMSV0w3XCg77t+cXECEia2wd&#10;k4IbBVjMHx9mWGp35Xe67GItEoRDiQpMjF0pZagMWQxD1xEn7+S8xZikr6X2eE1w28pRlo2lxYbT&#10;gsGOVoaq793ZKnjNzWfR5v7jVo9W4+NmWyy/7kelBk/9cgoiUh//w3/ttVZQ5B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jU/GAAAA3AAAAA8AAAAAAAAA&#10;AAAAAAAAoQIAAGRycy9kb3ducmV2LnhtbFBLBQYAAAAABAAEAPkAAACUAwAAAAA=&#10;" strokeweight="3pt">
                  <v:stroke startarrow="open"/>
                </v:shape>
                <v:rect id="正方形/長方形 704" o:spid="_x0000_s1307"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hWMMA&#10;AADcAAAADwAAAGRycy9kb3ducmV2LnhtbESPQYvCMBSE7wv+h/CEva2pIq5UoxRRWY9rBfH2bJ5t&#10;tXkpTaz135uFBY/DzHzDzJedqURLjSstKxgOIhDEmdUl5woO6eZrCsJ5ZI2VZVLwJAfLRe9jjrG2&#10;D/6ldu9zESDsYlRQeF/HUrqsIINuYGvi4F1sY9AH2eRSN/gIcFPJURRNpMGSw0KBNa0Kym77u1Hg&#10;zu0ufdbJ8Xpy2TlZs0nHu61Sn/0umYHw1Pl3+L/9oxV8R2P4O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7hWMMAAADc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705" o:spid="_x0000_s1308"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Ew8QA&#10;AADcAAAADwAAAGRycy9kb3ducmV2LnhtbESPQWvCQBSE74L/YXlCb2ZjsVWiqwSppR5rBPH2zD6T&#10;aPZtyG5j/PfdQsHjMDPfMMt1b2rRUesqywomUQyCOLe64kLBIduO5yCcR9ZYWyYFD3KwXg0HS0y0&#10;vfM3dXtfiABhl6CC0vsmkdLlJRl0kW2Ig3exrUEfZFtI3eI9wE0tX+P4XRqsOCyU2NCmpPy2/zEK&#10;3LnbZY8mPV5PLj+nH2yy6e5TqZdRny5AeOr9M/zf/tIKZvEb/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RMPEAAAA3AAAAA8AAAAAAAAAAAAAAAAAmAIAAGRycy9k&#10;b3ducmV2LnhtbFBLBQYAAAAABAAEAPUAAACJAw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706" o:spid="_x0000_s1309"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atMMA&#10;AADcAAAADwAAAGRycy9kb3ducmV2LnhtbESPQYvCMBSE74L/ITzBm6aKuNI1ShEVPa4VZG/P5m3b&#10;tXkpTaz135uFBY/DzHzDLNedqURLjSstK5iMIxDEmdUl5wrO6W60AOE8ssbKMil4koP1qt9bYqzt&#10;g7+oPflcBAi7GBUU3texlC4ryKAb25o4eD+2MeiDbHKpG3wEuKnkNIrm0mDJYaHAmjYFZbfT3Shw&#10;1/aYPuvk8vvtsmuyZZPOjnulhoMu+QThqfPv8H/7oBV8RHP4O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DatMMAAADc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707" o:spid="_x0000_s1310"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8MA&#10;AADcAAAADwAAAGRycy9kb3ducmV2LnhtbESPQYvCMBSE74L/ITzBm6aKqHSNUkRFj2sF2duzedt2&#10;bV5KE2v995uFBY/DzHzDrDadqURLjSstK5iMIxDEmdUl5wou6X60BOE8ssbKMil4kYPNut9bYazt&#10;kz+pPftcBAi7GBUU3texlC4ryKAb25o4eN+2MeiDbHKpG3wGuKnkNIrm0mDJYaHAmrYFZffzwyhw&#10;t/aUvurk+vPlsluyY5POTgelhoMu+QDhqfPv8H/7qBUsogX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L8MAAADc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4559AB80" wp14:editId="1C152D90">
                <wp:extent cx="5730876" cy="4370120"/>
                <wp:effectExtent l="0" t="0" r="22225" b="11430"/>
                <wp:docPr id="246" name="グループ化 246"/>
                <wp:cNvGraphicFramePr/>
                <a:graphic xmlns:a="http://schemas.openxmlformats.org/drawingml/2006/main">
                  <a:graphicData uri="http://schemas.microsoft.com/office/word/2010/wordprocessingGroup">
                    <wpg:wgp>
                      <wpg:cNvGrpSpPr/>
                      <wpg:grpSpPr>
                        <a:xfrm>
                          <a:off x="0" y="0"/>
                          <a:ext cx="5730876" cy="4370120"/>
                          <a:chOff x="-1" y="0"/>
                          <a:chExt cx="5730876" cy="4370120"/>
                        </a:xfrm>
                      </wpg:grpSpPr>
                      <wps:wsp>
                        <wps:cNvPr id="248" name="片側の 2 つの角を丸めた四角形 248"/>
                        <wps:cNvSpPr/>
                        <wps:spPr>
                          <a:xfrm>
                            <a:off x="-1" y="0"/>
                            <a:ext cx="2610424"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レクリエーション施設・</w:t>
                              </w:r>
                              <w:r>
                                <w:rPr>
                                  <w:rFonts w:ascii="HG丸ｺﾞｼｯｸM-PRO" w:eastAsia="HG丸ｺﾞｼｯｸM-PRO" w:hAnsi="HG丸ｺﾞｼｯｸM-PRO"/>
                                  <w:sz w:val="24"/>
                                  <w:szCs w:val="24"/>
                                </w:rPr>
                                <w:t>観光施設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テキスト ボックス 250"/>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34236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5705A4DA" wp14:editId="0E9225B3">
                                    <wp:extent cx="5522595" cy="3887937"/>
                                    <wp:effectExtent l="0" t="0" r="1905" b="0"/>
                                    <wp:docPr id="1645" name="グラフ 1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246" o:spid="_x0000_s1311" style="width:451.25pt;height:344.1pt;mso-position-horizontal-relative:char;mso-position-vertical-relative:line" coordorigin=""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">
                <v:shape id="片側の 2 つの角を丸めた四角形 248" o:spid="_x0000_s1312" style="position:absolute;width:26104;height:3130;visibility:visible;mso-wrap-style:square;v-text-anchor:middle" coordsize="2610424,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p/b8A&#10;AADcAAAADwAAAGRycy9kb3ducmV2LnhtbERPS2sCMRC+C/0PYQq96WytiGyNIgWlJ8EHnofNdLOY&#10;TJZNurv+e3Mo9Pjxvdfb0TvVcxebIBreZwUoliqYRmoN18t+ugIVE4khF4Q1PDjCdvMyWVNpwiAn&#10;7s+pVjlEYkkabEptiRgry57iLLQsmfsJnaeUYVej6WjI4d7hvCiW6KmR3GCp5S/L1f386zXg4eQ+&#10;7O3YPA7DyiEu+jTse63fXsfdJ6jEY/oX/7m/jYb5Iq/NZ/IRw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lmn9vwAAANwAAAAPAAAAAAAAAAAAAAAAAJgCAABkcnMvZG93bnJl&#10;di54bWxQSwUGAAAAAAQABAD1AAAAhAMAAAAA&#10;" adj="-11796480,,5400" path="m52177,l2558247,v28817,,52177,23360,52177,52177l2610424,313055r,l,313055r,l,52177c,23360,23360,,52177,xe" fillcolor="#4f81bd [3204]" strokecolor="#4f81bd [3204]" strokeweight="2pt">
                  <v:stroke joinstyle="miter"/>
                  <v:formulas/>
                  <v:path arrowok="t" o:connecttype="custom" o:connectlocs="52177,0;2558247,0;2610424,52177;2610424,313055;2610424,313055;0,313055;0,313055;0,52177;52177,0" o:connectangles="0,0,0,0,0,0,0,0,0" textboxrect="0,0,2610424,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レクリエーション施設・</w:t>
                        </w:r>
                        <w:r>
                          <w:rPr>
                            <w:rFonts w:ascii="HG丸ｺﾞｼｯｸM-PRO" w:eastAsia="HG丸ｺﾞｼｯｸM-PRO" w:hAnsi="HG丸ｺﾞｼｯｸM-PRO"/>
                            <w:sz w:val="24"/>
                            <w:szCs w:val="24"/>
                          </w:rPr>
                          <w:t>観光施設</w:t>
                        </w:r>
                      </w:p>
                    </w:txbxContent>
                  </v:textbox>
                </v:shape>
                <v:shape id="テキスト ボックス 250" o:spid="_x0000_s1313"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KR8EA&#10;AADcAAAADwAAAGRycy9kb3ducmV2LnhtbERP3WrCMBS+F/YO4Qy8kZmuMCfVKDIQZF5NfYBDc0yq&#10;zUlt0lr39MvFwMuP73+5HlwtempD5VnB+zQDQVx6XbFRcDpu3+YgQkTWWHsmBQ8KsF69jJZYaH/n&#10;H+oP0YgUwqFABTbGppAylJYchqlviBN39q3DmGBrpG7xnsJdLfMsm0mHFacGiw19WSqvh84pcOb7&#10;fDWTbnfr9/PP330+8PZilRq/DpsFiEhDfIr/3TutIP9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ikfBAAAA3AAAAA8AAAAAAAAAAAAAAAAAmAIAAGRycy9kb3du&#10;cmV2LnhtbFBLBQYAAAAABAAEAPUAAACGAwAAAAA=&#10;" filled="f" strokecolor="#4f81bd [3204]" strokeweight="2pt">
                  <v:textbox>
                    <w:txbxContent>
                      <w:p w:rsidR="00F67696" w:rsidRPr="00694A09" w:rsidRDefault="00F67696" w:rsidP="0034236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5705A4DA" wp14:editId="0E9225B3">
                              <wp:extent cx="5522595" cy="3887937"/>
                              <wp:effectExtent l="0" t="0" r="1905" b="0"/>
                              <wp:docPr id="1645" name="グラフ 1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539968" behindDoc="0" locked="0" layoutInCell="1" allowOverlap="1" wp14:anchorId="73819B8A" wp14:editId="4E39001B">
                <wp:simplePos x="0" y="0"/>
                <wp:positionH relativeFrom="column">
                  <wp:posOffset>3181350</wp:posOffset>
                </wp:positionH>
                <wp:positionV relativeFrom="paragraph">
                  <wp:posOffset>2098675</wp:posOffset>
                </wp:positionV>
                <wp:extent cx="138430" cy="138430"/>
                <wp:effectExtent l="19050" t="19050" r="13970" b="13970"/>
                <wp:wrapNone/>
                <wp:docPr id="1553" name="円/楕円 1553"/>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53" o:spid="_x0000_s1026" style="position:absolute;left:0;text-align:left;margin-left:250.5pt;margin-top:165.25pt;width:10.9pt;height:10.9pt;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" filled="f" strokecolor="black [3213]" strokeweight="3pt"/>
            </w:pict>
          </mc:Fallback>
        </mc:AlternateContent>
      </w:r>
      <w:r>
        <w:rPr>
          <w:noProof/>
        </w:rPr>
        <mc:AlternateContent>
          <mc:Choice Requires="wps">
            <w:drawing>
              <wp:anchor distT="0" distB="0" distL="114300" distR="114300" simplePos="0" relativeHeight="251735552" behindDoc="0" locked="0" layoutInCell="1" allowOverlap="1" wp14:anchorId="7BC5F920" wp14:editId="74F34159">
                <wp:simplePos x="0" y="0"/>
                <wp:positionH relativeFrom="column">
                  <wp:posOffset>2099945</wp:posOffset>
                </wp:positionH>
                <wp:positionV relativeFrom="paragraph">
                  <wp:posOffset>2647315</wp:posOffset>
                </wp:positionV>
                <wp:extent cx="666750" cy="276225"/>
                <wp:effectExtent l="0" t="457200" r="476250" b="28575"/>
                <wp:wrapNone/>
                <wp:docPr id="990" name="テキスト ボックス 990"/>
                <wp:cNvGraphicFramePr/>
                <a:graphic xmlns:a="http://schemas.openxmlformats.org/drawingml/2006/main">
                  <a:graphicData uri="http://schemas.microsoft.com/office/word/2010/wordprocessingShape">
                    <wps:wsp>
                      <wps:cNvSpPr txBox="1"/>
                      <wps:spPr>
                        <a:xfrm flipH="1">
                          <a:off x="0" y="0"/>
                          <a:ext cx="666750" cy="276225"/>
                        </a:xfrm>
                        <a:prstGeom prst="borderCallout2">
                          <a:avLst>
                            <a:gd name="adj1" fmla="val 18750"/>
                            <a:gd name="adj2" fmla="val -8333"/>
                            <a:gd name="adj3" fmla="val 18750"/>
                            <a:gd name="adj4" fmla="val -16667"/>
                            <a:gd name="adj5" fmla="val -156466"/>
                            <a:gd name="adj6" fmla="val -66875"/>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0" o:spid="_x0000_s1314" type="#_x0000_t48" style="position:absolute;left:0;text-align:left;margin-left:165.35pt;margin-top:208.45pt;width:52.5pt;height:21.7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" adj="-14445,-33797"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v:shape>
            </w:pict>
          </mc:Fallback>
        </mc:AlternateContent>
      </w:r>
      <w:r w:rsidR="00032009">
        <w:rPr>
          <w:noProof/>
        </w:rPr>
        <mc:AlternateContent>
          <mc:Choice Requires="wps">
            <w:drawing>
              <wp:anchor distT="0" distB="0" distL="114300" distR="114300" simplePos="0" relativeHeight="251660800" behindDoc="0" locked="0" layoutInCell="1" allowOverlap="1" wp14:anchorId="331EF5C9" wp14:editId="45C7DCA3">
                <wp:simplePos x="0" y="0"/>
                <wp:positionH relativeFrom="margin">
                  <wp:posOffset>1918971</wp:posOffset>
                </wp:positionH>
                <wp:positionV relativeFrom="paragraph">
                  <wp:posOffset>13335</wp:posOffset>
                </wp:positionV>
                <wp:extent cx="3797300" cy="293370"/>
                <wp:effectExtent l="0" t="0" r="0" b="0"/>
                <wp:wrapNone/>
                <wp:docPr id="1504" name="正方形/長方形 1504"/>
                <wp:cNvGraphicFramePr/>
                <a:graphic xmlns:a="http://schemas.openxmlformats.org/drawingml/2006/main">
                  <a:graphicData uri="http://schemas.microsoft.com/office/word/2010/wordprocessingShape">
                    <wps:wsp>
                      <wps:cNvSpPr/>
                      <wps:spPr>
                        <a:xfrm>
                          <a:off x="0" y="0"/>
                          <a:ext cx="3797300" cy="29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04" o:spid="_x0000_s1315" style="position:absolute;left:0;text-align:left;margin-left:151.1pt;margin-top:1.05pt;width:299pt;height:23.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利用増検討</w:t>
                      </w:r>
                      <w:r>
                        <w:rPr>
                          <w:rFonts w:ascii="HG丸ｺﾞｼｯｸM-PRO" w:eastAsia="HG丸ｺﾞｼｯｸM-PRO" w:hAnsi="HG丸ｺﾞｼｯｸM-PRO"/>
                        </w:rPr>
                        <w:t>・建替え</w:t>
                      </w:r>
                      <w:r w:rsidRPr="008E2332">
                        <w:rPr>
                          <w:rFonts w:ascii="HG丸ｺﾞｼｯｸM-PRO" w:eastAsia="HG丸ｺﾞｼｯｸM-PRO" w:hAnsi="HG丸ｺﾞｼｯｸM-PRO"/>
                        </w:rPr>
                        <w:t>検討</w:t>
                      </w:r>
                    </w:p>
                  </w:txbxContent>
                </v:textbox>
                <w10:wrap anchorx="margin"/>
              </v:rect>
            </w:pict>
          </mc:Fallback>
        </mc:AlternateContent>
      </w:r>
      <w:r w:rsidR="00032009" w:rsidRPr="00F27202">
        <w:rPr>
          <w:noProof/>
        </w:rPr>
        <mc:AlternateContent>
          <mc:Choice Requires="wpg">
            <w:drawing>
              <wp:anchor distT="0" distB="0" distL="114300" distR="114300" simplePos="0" relativeHeight="251632128" behindDoc="0" locked="0" layoutInCell="1" allowOverlap="1" wp14:anchorId="1F683108" wp14:editId="7B2DD53F">
                <wp:simplePos x="0" y="0"/>
                <wp:positionH relativeFrom="column">
                  <wp:posOffset>45775</wp:posOffset>
                </wp:positionH>
                <wp:positionV relativeFrom="paragraph">
                  <wp:posOffset>515675</wp:posOffset>
                </wp:positionV>
                <wp:extent cx="4038932" cy="3878580"/>
                <wp:effectExtent l="0" t="0" r="0" b="0"/>
                <wp:wrapNone/>
                <wp:docPr id="708" name="グループ化 708"/>
                <wp:cNvGraphicFramePr/>
                <a:graphic xmlns:a="http://schemas.openxmlformats.org/drawingml/2006/main">
                  <a:graphicData uri="http://schemas.microsoft.com/office/word/2010/wordprocessingGroup">
                    <wpg:wgp>
                      <wpg:cNvGrpSpPr/>
                      <wpg:grpSpPr>
                        <a:xfrm>
                          <a:off x="0" y="0"/>
                          <a:ext cx="4038932" cy="3878580"/>
                          <a:chOff x="0" y="0"/>
                          <a:chExt cx="3853859" cy="3375719"/>
                        </a:xfrm>
                      </wpg:grpSpPr>
                      <wps:wsp>
                        <wps:cNvPr id="709" name="直線矢印コネクタ 709"/>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710" name="直線矢印コネクタ 710"/>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717" name="直線矢印コネクタ 717"/>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720" name="直線矢印コネクタ 720"/>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721" name="正方形/長方形 721"/>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正方形/長方形 722"/>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正方形/長方形 864"/>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正方形/長方形 865"/>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08" o:spid="_x0000_s1316" style="position:absolute;left:0;text-align:left;margin-left:3.6pt;margin-top:40.6pt;width:318.05pt;height:305.4pt;z-index:251632128;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">
                <v:shape id="直線矢印コネクタ 709" o:spid="_x0000_s1317"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4o8MAAADcAAAADwAAAGRycy9kb3ducmV2LnhtbESPQWvCQBSE7wX/w/KE3pqNUq1GV1FB&#10;EAoFU/H8yD6TYPbtml1N/PfdQqHHYWa+YZbr3jTiQa2vLSsYJSkI4sLqmksFp+/92wyED8gaG8uk&#10;4Eke1qvByxIzbTs+0iMPpYgQ9hkqqEJwmZS+qMigT6wjjt7FtgZDlG0pdYtdhJtGjtN0Kg3WHBcq&#10;dLSrqLjmd6MAP5t3HrnxLbgu59nEb89f061Sr8N+swARqA//4b/2QSv4SOfweyYe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sOKPDAAAA3AAAAA8AAAAAAAAAAAAA&#10;AAAAoQIAAGRycy9kb3ducmV2LnhtbFBLBQYAAAAABAAEAPkAAACRAwAAAAA=&#10;" strokeweight="3pt">
                  <v:stroke endarrow="open"/>
                </v:shape>
                <v:shape id="直線矢印コネクタ 710" o:spid="_x0000_s1318"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1nMAAAADcAAAADwAAAGRycy9kb3ducmV2LnhtbERPyW7CMBC9I/EP1iBxAwcOgAIGVWUR&#10;6o2lPY/sIUkbj6PYAfP39QGJ49PbV5toa3Gn1leOFUzGGQhi7UzFhYLrZT9agPAB2WDtmBQ8ycNm&#10;3e+tMDfuwSe6n0MhUgj7HBWUITS5lF6XZNGPXUOcuJtrLYYE20KaFh8p3NZymmUzabHi1FBiQ58l&#10;6b9zZxX87rpt56MO+mSbr1h9/+yOh6lSw0H8WIIIFMNb/HIfjYL5JM1PZ9IR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c9ZzAAAAA3AAAAA8AAAAAAAAAAAAAAAAA&#10;oQIAAGRycy9kb3ducmV2LnhtbFBLBQYAAAAABAAEAPkAAACOAwAAAAA=&#10;" strokeweight="3pt">
                  <v:stroke startarrow="open"/>
                </v:shape>
                <v:shape id="直線矢印コネクタ 717" o:spid="_x0000_s1319"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Qq8MAAADcAAAADwAAAGRycy9kb3ducmV2LnhtbESPQWvCQBSE70L/w/IEb7rRg5boGoK0&#10;Yi+FRqE9PrLPJJh9m2afGv99t1DocZj5ZphNNrhW3agPjWcD81kCirj0tuHKwOn4On0GFQTZYuuZ&#10;DDwoQLZ9Gm0wtf7OH3QrpFKxhEOKBmqRLtU6lDU5DDPfEUfv7HuHEmVfadvjPZa7Vi+SZKkdNhwX&#10;auxoV1N5Ka7OwOpx/XprvsOL7D7fmYuD7PNWjJmMh3wNSmiQ//AffbCRm6/g90w8Anr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F0KvDAAAA3AAAAA8AAAAAAAAAAAAA&#10;AAAAoQIAAGRycy9kb3ducmV2LnhtbFBLBQYAAAAABAAEAPkAAACRAwAAAAA=&#10;" strokeweight="3pt">
                  <v:stroke endarrow="open"/>
                </v:shape>
                <v:shape id="直線矢印コネクタ 720" o:spid="_x0000_s1320"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5CdsMAAADcAAAADwAAAGRycy9kb3ducmV2LnhtbERPz2vCMBS+C/4P4Qm7zbQV3KhGEXGw&#10;wS5TQXZ7Ns+m2ryUJNO6v345DDx+fL/ny9624ko+NI4V5OMMBHHldMO1gv3u7fkVRIjIGlvHpOBO&#10;AZaL4WCOpXY3/qLrNtYihXAoUYGJsSulDJUhi2HsOuLEnZy3GBP0tdQebynctrLIsqm02HBqMNjR&#10;2lB12f5YBZvcHCdt7r/vdbGeHj4+J6vz70Gpp1G/moGI1MeH+N/9rhW8FGl+Op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eQnbDAAAA3AAAAA8AAAAAAAAAAAAA&#10;AAAAoQIAAGRycy9kb3ducmV2LnhtbFBLBQYAAAAABAAEAPkAAACRAwAAAAA=&#10;" strokeweight="3pt">
                  <v:stroke startarrow="open"/>
                </v:shape>
                <v:rect id="正方形/長方形 721" o:spid="_x0000_s1321"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eoMUA&#10;AADcAAAADwAAAGRycy9kb3ducmV2LnhtbESPT2vCQBTE7wW/w/KE3urGUNoSXSWILc2xpiDentln&#10;Es2+Ddlt/nz7bqHgcZiZ3zDr7Wga0VPnassKlosIBHFhdc2lgu/8/ekNhPPIGhvLpGAiB9vN7GGN&#10;ibYDf1F/8KUIEHYJKqi8bxMpXVGRQbewLXHwLrYz6IPsSqk7HALcNDKOohdpsOawUGFLu4qK2+HH&#10;KHDnPsunNj1eT644p3s2+XP2odTjfExXIDyN/h7+b39qBa/x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B6gxQAAANw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722" o:spid="_x0000_s1322"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A18QA&#10;AADcAAAADwAAAGRycy9kb3ducmV2LnhtbESPQWvCQBSE74X+h+UVvNVNQ7ES3YRQatGjpiDentln&#10;Ept9G7JrjP/eFQo9DjPzDbPMRtOKgXrXWFbwNo1AEJdWN1wp+ClWr3MQziNrbC2Tghs5yNLnpyUm&#10;2l55S8POVyJA2CWooPa+S6R0ZU0G3dR2xME72d6gD7KvpO7xGuCmlXEUzaTBhsNCjR191lT+7i5G&#10;gTsOm+LW5fvzwZXH/ItN8b75VmryMuYLEJ5G/x/+a6+1go84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NfEAAAA3AAAAA8AAAAAAAAAAAAAAAAAmAIAAGRycy9k&#10;b3ducmV2LnhtbFBLBQYAAAAABAAEAPUAAACJAw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864" o:spid="_x0000_s1323"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QrsIA&#10;AADcAAAADwAAAGRycy9kb3ducmV2LnhtbESPQYvCMBSE7wv+h/CEva2pi4hUoxTRRY9aQbw9m2db&#10;bV5KE2v99xtB8DjMzDfMbNGZSrTUuNKyguEgAkGcWV1yruCQrn8mIJxH1lhZJgVPcrCY975mGGv7&#10;4B21e5+LAGEXo4LC+zqW0mUFGXQDWxMH72Ibgz7IJpe6wUeAm0r+RtFYGiw5LBRY07Kg7La/GwXu&#10;3G7TZ50cryeXnZMVm3S0/VPqu98lUxCeOv8Jv9sbrWAyHsHr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ZCuwgAAANwAAAAPAAAAAAAAAAAAAAAAAJgCAABkcnMvZG93&#10;bnJldi54bWxQSwUGAAAAAAQABAD1AAAAhwM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865" o:spid="_x0000_s1324"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1NcUA&#10;AADcAAAADwAAAGRycy9kb3ducmV2LnhtbESPT2vCQBTE74V+h+UVvNVNiwZJXSWUtpijplB6e2af&#10;SWz2bchu8+fbu4LgcZiZ3zDr7Wga0VPnassKXuYRCOLC6ppLBd/55/MKhPPIGhvLpGAiB9vN48Ma&#10;E20H3lN/8KUIEHYJKqi8bxMpXVGRQTe3LXHwTrYz6IPsSqk7HALcNPI1imJpsOawUGFL7xUVf4d/&#10;o8Ad+yyf2vTn/OuKY/rBJl9kX0rNnsb0DYSn0d/Dt/ZOK1jFS7ieCUd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TU1xQAAANwAAAAPAAAAAAAAAAAAAAAAAJgCAABkcnMv&#10;ZG93bnJldi54bWxQSwUGAAAAAAQABAD1AAAAigM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285ACDD2" wp14:editId="3E96B566">
                <wp:extent cx="5730875" cy="4370120"/>
                <wp:effectExtent l="0" t="0" r="22225" b="11430"/>
                <wp:docPr id="1111" name="グループ化 1111"/>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13" name="片側の 2 つの角を丸めた四角形 1113"/>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産業系</w:t>
                              </w:r>
                              <w:r>
                                <w:rPr>
                                  <w:rFonts w:ascii="HG丸ｺﾞｼｯｸM-PRO" w:eastAsia="HG丸ｺﾞｼｯｸM-PRO" w:hAnsi="HG丸ｺﾞｼｯｸM-PRO"/>
                                  <w:sz w:val="24"/>
                                  <w:szCs w:val="24"/>
                                </w:rPr>
                                <w:t>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テキスト ボックス 1115"/>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608C4A53" wp14:editId="010C2B9F">
                                    <wp:extent cx="5522595" cy="3886835"/>
                                    <wp:effectExtent l="0" t="0" r="1905" b="0"/>
                                    <wp:docPr id="1646" name="グラフ 1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11" o:spid="_x0000_s1325"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">
                <v:shape id="片側の 2 つの角を丸めた四角形 1113" o:spid="_x0000_s1326"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ojsQA&#10;AADdAAAADwAAAGRycy9kb3ducmV2LnhtbERP22oCMRB9L/QfwhR8KZpdpSJbo5TSolBBvEEfx824&#10;u3Qz2SZRV7++EQq+zeFcZzxtTS1O5HxlWUHaS0AQ51ZXXCjYbj67IxA+IGusLZOCC3mYTh4fxphp&#10;e+YVndahEDGEfYYKyhCaTEqfl2TQ92xDHLmDdQZDhK6Q2uE5hpta9pNkKA1WHBtKbOi9pPxnfTQK&#10;vti53e9V19+Yy9n+eTnCj5eFUp2n9u0VRKA23MX/7rmO89N0ALdv4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jKI7EAAAA3QAAAA8AAAAAAAAAAAAAAAAAmAIAAGRycy9k&#10;b3ducmV2LnhtbFBLBQYAAAAABAAEAPUAAACJ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産業系</w:t>
                        </w:r>
                        <w:r>
                          <w:rPr>
                            <w:rFonts w:ascii="HG丸ｺﾞｼｯｸM-PRO" w:eastAsia="HG丸ｺﾞｼｯｸM-PRO" w:hAnsi="HG丸ｺﾞｼｯｸM-PRO"/>
                            <w:sz w:val="24"/>
                            <w:szCs w:val="24"/>
                          </w:rPr>
                          <w:t>施設</w:t>
                        </w:r>
                      </w:p>
                    </w:txbxContent>
                  </v:textbox>
                </v:shape>
                <v:shape id="テキスト ボックス 1115" o:spid="_x0000_s1327"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TdMQA&#10;AADdAAAADwAAAGRycy9kb3ducmV2LnhtbERP3WrCMBS+F/YO4Qy8kZlWmJOuUYYgiF7N7QEOzTHp&#10;2px0Tax1T78MBt6dj+/3lJvRtWKgPtSeFeTzDARx5XXNRsHnx+5pBSJEZI2tZ1JwowCb9cOkxEL7&#10;K7/TcIpGpBAOBSqwMXaFlKGy5DDMfUecuLPvHcYEeyN1j9cU7lq5yLKldFhzarDY0dZS1ZwuToEz&#10;h3NjZpf993BcvfwcFyPvvqxS08fx7RVEpDHexf/uvU7z8/wZ/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k3TEAAAA3QAAAA8AAAAAAAAAAAAAAAAAmAIAAGRycy9k&#10;b3ducmV2LnhtbFBLBQYAAAAABAAEAPUAAACJAw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608C4A53" wp14:editId="010C2B9F">
                              <wp:extent cx="5522595" cy="3886835"/>
                              <wp:effectExtent l="0" t="0" r="1905" b="0"/>
                              <wp:docPr id="1646" name="グラフ 1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715072" behindDoc="0" locked="0" layoutInCell="1" allowOverlap="1" wp14:anchorId="36B9E82A" wp14:editId="150C727F">
                <wp:simplePos x="0" y="0"/>
                <wp:positionH relativeFrom="column">
                  <wp:posOffset>2042795</wp:posOffset>
                </wp:positionH>
                <wp:positionV relativeFrom="paragraph">
                  <wp:posOffset>2061845</wp:posOffset>
                </wp:positionV>
                <wp:extent cx="662305" cy="276225"/>
                <wp:effectExtent l="0" t="342900" r="290195" b="28575"/>
                <wp:wrapNone/>
                <wp:docPr id="1012" name="テキスト ボックス 1012"/>
                <wp:cNvGraphicFramePr/>
                <a:graphic xmlns:a="http://schemas.openxmlformats.org/drawingml/2006/main">
                  <a:graphicData uri="http://schemas.microsoft.com/office/word/2010/wordprocessingShape">
                    <wps:wsp>
                      <wps:cNvSpPr txBox="1"/>
                      <wps:spPr>
                        <a:xfrm>
                          <a:off x="0" y="0"/>
                          <a:ext cx="662305" cy="276225"/>
                        </a:xfrm>
                        <a:prstGeom prst="borderCallout2">
                          <a:avLst>
                            <a:gd name="adj1" fmla="val 18750"/>
                            <a:gd name="adj2" fmla="val 103843"/>
                            <a:gd name="adj3" fmla="val 18750"/>
                            <a:gd name="adj4" fmla="val 119958"/>
                            <a:gd name="adj5" fmla="val -121984"/>
                            <a:gd name="adj6" fmla="val 137343"/>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2" o:spid="_x0000_s1328" type="#_x0000_t48" style="position:absolute;left:0;text-align:left;margin-left:160.85pt;margin-top:162.35pt;width:52.15pt;height:21.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" adj="29666,-26349,25911,,22430"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x="t"/>
              </v:shape>
            </w:pict>
          </mc:Fallback>
        </mc:AlternateContent>
      </w:r>
      <w:r>
        <w:rPr>
          <w:noProof/>
        </w:rPr>
        <mc:AlternateContent>
          <mc:Choice Requires="wps">
            <w:drawing>
              <wp:anchor distT="0" distB="0" distL="114300" distR="114300" simplePos="0" relativeHeight="251651584" behindDoc="0" locked="0" layoutInCell="1" allowOverlap="1" wp14:anchorId="19912072" wp14:editId="6F9672A1">
                <wp:simplePos x="0" y="0"/>
                <wp:positionH relativeFrom="column">
                  <wp:posOffset>2891155</wp:posOffset>
                </wp:positionH>
                <wp:positionV relativeFrom="paragraph">
                  <wp:posOffset>1594485</wp:posOffset>
                </wp:positionV>
                <wp:extent cx="138430" cy="138430"/>
                <wp:effectExtent l="19050" t="19050" r="13970" b="13970"/>
                <wp:wrapNone/>
                <wp:docPr id="1554" name="円/楕円 1554"/>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54" o:spid="_x0000_s1026" style="position:absolute;left:0;text-align:left;margin-left:227.65pt;margin-top:125.55pt;width:10.9pt;height:10.9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" filled="f" strokecolor="black [3213]" strokeweight="3pt"/>
            </w:pict>
          </mc:Fallback>
        </mc:AlternateContent>
      </w:r>
      <w:r w:rsidR="00032009">
        <w:rPr>
          <w:noProof/>
        </w:rPr>
        <mc:AlternateContent>
          <mc:Choice Requires="wps">
            <w:drawing>
              <wp:anchor distT="0" distB="0" distL="114300" distR="114300" simplePos="0" relativeHeight="251661824" behindDoc="0" locked="0" layoutInCell="1" allowOverlap="1" wp14:anchorId="79B873AF" wp14:editId="343B01AD">
                <wp:simplePos x="0" y="0"/>
                <wp:positionH relativeFrom="margin">
                  <wp:posOffset>1918970</wp:posOffset>
                </wp:positionH>
                <wp:positionV relativeFrom="paragraph">
                  <wp:posOffset>13970</wp:posOffset>
                </wp:positionV>
                <wp:extent cx="3797300" cy="293370"/>
                <wp:effectExtent l="0" t="0" r="0" b="0"/>
                <wp:wrapNone/>
                <wp:docPr id="233" name="正方形/長方形 233"/>
                <wp:cNvGraphicFramePr/>
                <a:graphic xmlns:a="http://schemas.openxmlformats.org/drawingml/2006/main">
                  <a:graphicData uri="http://schemas.microsoft.com/office/word/2010/wordprocessingShape">
                    <wps:wsp>
                      <wps:cNvSpPr/>
                      <wps:spPr>
                        <a:xfrm>
                          <a:off x="0" y="0"/>
                          <a:ext cx="3797300" cy="29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統廃合・</w:t>
                            </w:r>
                            <w:r>
                              <w:rPr>
                                <w:rFonts w:ascii="HG丸ｺﾞｼｯｸM-PRO" w:eastAsia="HG丸ｺﾞｼｯｸM-PRO" w:hAnsi="HG丸ｺﾞｼｯｸM-PRO"/>
                              </w:rPr>
                              <w:t>複合化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3" o:spid="_x0000_s1329" style="position:absolute;left:0;text-align:left;margin-left:151.1pt;margin-top:1.1pt;width:299pt;height:23.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統廃合・</w:t>
                      </w:r>
                      <w:r>
                        <w:rPr>
                          <w:rFonts w:ascii="HG丸ｺﾞｼｯｸM-PRO" w:eastAsia="HG丸ｺﾞｼｯｸM-PRO" w:hAnsi="HG丸ｺﾞｼｯｸM-PRO"/>
                        </w:rPr>
                        <w:t>複合化</w:t>
                      </w:r>
                    </w:p>
                  </w:txbxContent>
                </v:textbox>
                <w10:wrap anchorx="margin"/>
              </v:rect>
            </w:pict>
          </mc:Fallback>
        </mc:AlternateContent>
      </w:r>
      <w:r w:rsidR="00032009" w:rsidRPr="00F27202">
        <w:rPr>
          <w:noProof/>
        </w:rPr>
        <mc:AlternateContent>
          <mc:Choice Requires="wpg">
            <w:drawing>
              <wp:anchor distT="0" distB="0" distL="114300" distR="114300" simplePos="0" relativeHeight="251634176" behindDoc="0" locked="0" layoutInCell="1" allowOverlap="1" wp14:anchorId="56BC227D" wp14:editId="0A83EAAF">
                <wp:simplePos x="0" y="0"/>
                <wp:positionH relativeFrom="column">
                  <wp:posOffset>13970</wp:posOffset>
                </wp:positionH>
                <wp:positionV relativeFrom="paragraph">
                  <wp:posOffset>511810</wp:posOffset>
                </wp:positionV>
                <wp:extent cx="4202430" cy="3878580"/>
                <wp:effectExtent l="0" t="0" r="0" b="0"/>
                <wp:wrapNone/>
                <wp:docPr id="866" name="グループ化 866"/>
                <wp:cNvGraphicFramePr/>
                <a:graphic xmlns:a="http://schemas.openxmlformats.org/drawingml/2006/main">
                  <a:graphicData uri="http://schemas.microsoft.com/office/word/2010/wordprocessingGroup">
                    <wpg:wgp>
                      <wpg:cNvGrpSpPr/>
                      <wpg:grpSpPr>
                        <a:xfrm>
                          <a:off x="0" y="0"/>
                          <a:ext cx="4202430" cy="3878580"/>
                          <a:chOff x="0" y="0"/>
                          <a:chExt cx="3853859" cy="3375719"/>
                        </a:xfrm>
                      </wpg:grpSpPr>
                      <wps:wsp>
                        <wps:cNvPr id="867" name="直線矢印コネクタ 867"/>
                        <wps:cNvCnPr/>
                        <wps:spPr>
                          <a:xfrm flipH="1">
                            <a:off x="1084612"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869" name="直線矢印コネクタ 869"/>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870" name="直線矢印コネクタ 870"/>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871" name="直線矢印コネクタ 871"/>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872" name="正方形/長方形 872"/>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正方形/長方形 873"/>
                        <wps:cNvSpPr/>
                        <wps:spPr>
                          <a:xfrm>
                            <a:off x="467925"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正方形/長方形 874"/>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 name="正方形/長方形 875"/>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66" o:spid="_x0000_s1330" style="position:absolute;left:0;text-align:left;margin-left:1.1pt;margin-top:40.3pt;width:330.9pt;height:305.4pt;z-index:251634176;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">
                <v:shape id="直線矢印コネクタ 867" o:spid="_x0000_s1331" type="#_x0000_t32" style="position:absolute;left:10846;top:31897;width:7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R4vMMAAADcAAAADwAAAGRycy9kb3ducmV2LnhtbESPQWvCQBSE70L/w/KE3nSj1DREV6mF&#10;giAIpqXnR/aZBLNvt9mtif/eFQSPw8x8w6w2g2nFhTrfWFYwmyYgiEurG64U/Hx/TTIQPiBrbC2T&#10;git52KxfRivMte35SJciVCJC2OeooA7B5VL6siaDfmodcfROtjMYouwqqTvsI9y0cp4kqTTYcFyo&#10;0dFnTeW5+DcKcN++8czN/4LrC84Wfvt7SLdKvY6HjyWIQEN4hh/tnVaQpe9wPxOP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eLzDAAAA3AAAAA8AAAAAAAAAAAAA&#10;AAAAoQIAAGRycy9kb3ducmV2LnhtbFBLBQYAAAAABAAEAPkAAACRAwAAAAA=&#10;" strokeweight="3pt">
                  <v:stroke endarrow="open"/>
                </v:shape>
                <v:shape id="直線矢印コネクタ 869" o:spid="_x0000_s1332"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7KsMAAADcAAAADwAAAGRycy9kb3ducmV2LnhtbESPzW7CMBCE70h9B2srcSNOOSAaMKhq&#10;AaHe+GnPK3tJAvE6ih0wb18jIfU4mplvNPNltI24UudrxwreshwEsXam5lLB8bAeTUH4gGywcUwK&#10;7uRhuXgZzLEw7sY7uu5DKRKEfYEKqhDaQkqvK7LoM9cSJ+/kOoshya6UpsNbgttGjvN8Ii3WnBYq&#10;bOmzIn3Z91bBedV/9T7qoHe2/Y71z+9quxkrNXyNHzMQgWL4Dz/bW6NgOnmHx5l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UuyrDAAAA3AAAAA8AAAAAAAAAAAAA&#10;AAAAoQIAAGRycy9kb3ducmV2LnhtbFBLBQYAAAAABAAEAPkAAACRAwAAAAA=&#10;" strokeweight="3pt">
                  <v:stroke startarrow="open"/>
                </v:shape>
                <v:shape id="直線矢印コネクタ 870" o:spid="_x0000_s1333"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5KcAAAADcAAAADwAAAGRycy9kb3ducmV2LnhtbERPTYvCMBC9C/sfwix403Q9qFSjiKyi&#10;F2HrwnocmrEtNpPajFr/vTkIe3y87/myc7W6Uxsqzwa+hgko4tzbigsDv8fNYAoqCLLF2jMZeFKA&#10;5eKjN8fU+gf/0D2TQsUQDikaKEWaVOuQl+QwDH1DHLmzbx1KhG2hbYuPGO5qPUqSsXZYcWwosaF1&#10;SfkluzkDk+fttK+u4VvWfwfmbCfbVS3G9D+71QyUUCf/4rd7Zw1MJ3F+PBOPgF6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HOSnAAAAA3AAAAA8AAAAAAAAAAAAAAAAA&#10;oQIAAGRycy9kb3ducmV2LnhtbFBLBQYAAAAABAAEAPkAAACOAwAAAAA=&#10;" strokeweight="3pt">
                  <v:stroke endarrow="open"/>
                </v:shape>
                <v:shape id="直線矢印コネクタ 871" o:spid="_x0000_s1334"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cpsYAAADcAAAADwAAAGRycy9kb3ducmV2LnhtbESPQWsCMRSE7wX/Q3iCt5pdBSurUUQU&#10;FLzUFqS3181zs+3mZUmirv76plDocZiZb5j5srONuJIPtWMF+TADQVw6XXOl4P1t+zwFESKyxsYx&#10;KbhTgOWi9zTHQrsbv9L1GCuRIBwKVGBibAspQ2nIYhi6ljh5Z+ctxiR9JbXHW4LbRo6ybCIt1pwW&#10;DLa0NlR+Hy9WwSY3n+Mm9x/3arSenPaH8errcVJq0O9WMxCRuvgf/mvvtILpSw6/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VXKbGAAAA3AAAAA8AAAAAAAAA&#10;AAAAAAAAoQIAAGRycy9kb3ducmV2LnhtbFBLBQYAAAAABAAEAPkAAACUAwAAAAA=&#10;" strokeweight="3pt">
                  <v:stroke startarrow="open"/>
                </v:shape>
                <v:rect id="正方形/長方形 872" o:spid="_x0000_s1335"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7nMUA&#10;AADcAAAADwAAAGRycy9kb3ducmV2LnhtbESPT2vCQBTE70K/w/IKvemmoaikrhJKW5qjplB6e2af&#10;SWz2bchu8+fbu4LgcZiZ3zCb3Wga0VPnassKnhcRCOLC6ppLBd/5x3wNwnlkjY1lUjCRg932YbbB&#10;RNuB99QffCkChF2CCirv20RKV1Rk0C1sSxy8k+0M+iC7UuoOhwA3jYyjaCkN1hwWKmzpraLi7/Bv&#10;FLhjn+VTm/6cf11xTN/Z5C/Zp1JPj2P6CsLT6O/hW/tLK1ivYrieCUdAb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TucxQAAANw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873" o:spid="_x0000_s1336" style="position:absolute;left:4679;top:30302;width:6724;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eB8QA&#10;AADcAAAADwAAAGRycy9kb3ducmV2LnhtbESPQWvCQBSE7wX/w/KE3urGWqrEbCRILfVYI4i3Z/aZ&#10;RLNvQ3Yb47/vFgoeh5n5hklWg2lET52rLSuYTiIQxIXVNZcK9vnmZQHCeWSNjWVScCcHq3T0lGCs&#10;7Y2/qd/5UgQIuxgVVN63sZSuqMigm9iWOHhn2xn0QXal1B3eAtw08jWK3qXBmsNChS2tKyquux+j&#10;wJ36bX5vs8Pl6IpT9sEmf9t+KvU8HrIlCE+Df4T/219awWI+g7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1ngfEAAAA3AAAAA8AAAAAAAAAAAAAAAAAmAIAAGRycy9k&#10;b3ducmV2LnhtbFBLBQYAAAAABAAEAPUAAACJAw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874" o:spid="_x0000_s1337"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Gc8MA&#10;AADcAAAADwAAAGRycy9kb3ducmV2LnhtbESPQYvCMBSE78L+h/AWvGm6IirVKGVZRY/ahcXbs3m2&#10;dZuX0sRa/70RBI/DzHzDLFadqURLjSstK/gaRiCIM6tLzhX8puvBDITzyBory6TgTg5Wy4/eAmNt&#10;b7yn9uBzESDsYlRQeF/HUrqsIINuaGvi4J1tY9AH2eRSN3gLcFPJURRNpMGSw0KBNX0XlP0frkaB&#10;O7W79F4nf5ejy07JD5t0vNso1f/skjkIT51/h1/trVYwm47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Gc8MAAADc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875" o:spid="_x0000_s1338"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j6MQA&#10;AADcAAAADwAAAGRycy9kb3ducmV2LnhtbESPQWvCQBSE7wX/w/KE3urGYqvEbCRILfVYI4i3Z/aZ&#10;RLNvQ3Yb47/vFgoeh5n5hklWg2lET52rLSuYTiIQxIXVNZcK9vnmZQHCeWSNjWVScCcHq3T0lGCs&#10;7Y2/qd/5UgQIuxgVVN63sZSuqMigm9iWOHhn2xn0QXal1B3eAtw08jWK3qXBmsNChS2tKyquux+j&#10;wJ36bX5vs8Pl6IpT9sEmn20/lXoeD9kShKfBP8L/7S+tYDF/g7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o+jEAAAA3AAAAA8AAAAAAAAAAAAAAAAAmAIAAGRycy9k&#10;b3ducmV2LnhtbFBLBQYAAAAABAAEAPUAAACJAw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01CEE3D1" wp14:editId="79066ACA">
                <wp:extent cx="5730875" cy="4370120"/>
                <wp:effectExtent l="0" t="0" r="22225" b="11430"/>
                <wp:docPr id="1116" name="グループ化 1116"/>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18" name="片側の 2 つの角を丸めた四角形 1118"/>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テキスト ボックス 229"/>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2CFACBDE" wp14:editId="2C6BDD7D">
                                    <wp:extent cx="5522595" cy="3914775"/>
                                    <wp:effectExtent l="0" t="0" r="1905" b="0"/>
                                    <wp:docPr id="1647" name="グラフ 1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16" o:spid="_x0000_s1339"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">
                <v:shape id="片側の 2 つの角を丸めた四角形 1118" o:spid="_x0000_s1340"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6/8cA&#10;AADdAAAADwAAAGRycy9kb3ducmV2LnhtbESPQWvCQBCF74L/YRmhF9FNBIukrlJEsdBCqa3Q4zQ7&#10;TUKzs3F3q7G/vnMo9DbDe/PeN8t171p1phAbzwbyaQaKuPS24crA2+tusgAVE7LF1jMZuFKE9Wo4&#10;WGJh/YVf6HxIlZIQjgUaqFPqCq1jWZPDOPUdsWifPjhMsoZK24AXCXetnmXZrXbYsDTU2NGmpvLr&#10;8O0MPHIIx9OPbd+x1PuP8fMCt/MnY25G/f0dqER9+jf/XT9Ywc9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uv/HAAAA3QAAAA8AAAAAAAAAAAAAAAAAmAIAAGRy&#10;cy9kb3ducmV2LnhtbFBLBQYAAAAABAAEAPUAAACM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p>
                    </w:txbxContent>
                  </v:textbox>
                </v:shape>
                <v:shape id="テキスト ボックス 229" o:spid="_x0000_s1341"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Qp8UA&#10;AADcAAAADwAAAGRycy9kb3ducmV2LnhtbESP3WoCMRSE7wu+QzgFb0rNuhdWt0YpBUH0yp8HOGyO&#10;ydbNybqJ69qnbwShl8PMfMPMl72rRUdtqDwrGI8yEMSl1xUbBcfD6n0KIkRkjbVnUnCnAMvF4GWO&#10;hfY33lG3j0YkCIcCFdgYm0LKUFpyGEa+IU7eybcOY5KtkbrFW4K7WuZZNpEOK04LFhv6tlSe91en&#10;wJnN6WzerutLt51+/G7znlc/Vqnha//1CSJSH//Dz/ZaK8jzGT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FCnxQAAANwAAAAPAAAAAAAAAAAAAAAAAJgCAABkcnMv&#10;ZG93bnJldi54bWxQSwUGAAAAAAQABAD1AAAAigM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2CFACBDE" wp14:editId="2C6BDD7D">
                              <wp:extent cx="5522595" cy="3914775"/>
                              <wp:effectExtent l="0" t="0" r="1905" b="0"/>
                              <wp:docPr id="1647" name="グラフ 1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xbxContent>
                  </v:textbox>
                </v:shape>
                <w10:anchorlock/>
              </v:group>
            </w:pict>
          </mc:Fallback>
        </mc:AlternateContent>
      </w:r>
    </w:p>
    <w:p w:rsidR="00032009" w:rsidRPr="00F27202" w:rsidRDefault="009422EE" w:rsidP="00032009">
      <w:pPr>
        <w:spacing w:line="36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653632" behindDoc="0" locked="0" layoutInCell="1" allowOverlap="1" wp14:anchorId="063BCB7D" wp14:editId="3EFA2771">
                <wp:simplePos x="0" y="0"/>
                <wp:positionH relativeFrom="column">
                  <wp:posOffset>3709670</wp:posOffset>
                </wp:positionH>
                <wp:positionV relativeFrom="paragraph">
                  <wp:posOffset>1603375</wp:posOffset>
                </wp:positionV>
                <wp:extent cx="138430" cy="138430"/>
                <wp:effectExtent l="19050" t="19050" r="13970" b="13970"/>
                <wp:wrapNone/>
                <wp:docPr id="1555" name="円/楕円 1555"/>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55" o:spid="_x0000_s1026" style="position:absolute;left:0;text-align:left;margin-left:292.1pt;margin-top:126.25pt;width:10.9pt;height:10.9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" filled="f" strokecolor="black [3213]" strokeweight="3pt"/>
            </w:pict>
          </mc:Fallback>
        </mc:AlternateContent>
      </w:r>
      <w:r>
        <w:rPr>
          <w:noProof/>
        </w:rPr>
        <mc:AlternateContent>
          <mc:Choice Requires="wps">
            <w:drawing>
              <wp:anchor distT="0" distB="0" distL="114300" distR="114300" simplePos="0" relativeHeight="251716096" behindDoc="0" locked="0" layoutInCell="1" allowOverlap="1" wp14:anchorId="1DC7FA43" wp14:editId="1BD89883">
                <wp:simplePos x="0" y="0"/>
                <wp:positionH relativeFrom="column">
                  <wp:posOffset>2719395</wp:posOffset>
                </wp:positionH>
                <wp:positionV relativeFrom="paragraph">
                  <wp:posOffset>1070610</wp:posOffset>
                </wp:positionV>
                <wp:extent cx="628650" cy="276225"/>
                <wp:effectExtent l="0" t="0" r="400050" b="314325"/>
                <wp:wrapNone/>
                <wp:docPr id="1013" name="テキスト ボックス 1013"/>
                <wp:cNvGraphicFramePr/>
                <a:graphic xmlns:a="http://schemas.openxmlformats.org/drawingml/2006/main">
                  <a:graphicData uri="http://schemas.microsoft.com/office/word/2010/wordprocessingShape">
                    <wps:wsp>
                      <wps:cNvSpPr txBox="1"/>
                      <wps:spPr>
                        <a:xfrm flipH="1">
                          <a:off x="0" y="0"/>
                          <a:ext cx="628650" cy="276225"/>
                        </a:xfrm>
                        <a:prstGeom prst="borderCallout2">
                          <a:avLst>
                            <a:gd name="adj1" fmla="val 18750"/>
                            <a:gd name="adj2" fmla="val -8333"/>
                            <a:gd name="adj3" fmla="val 18750"/>
                            <a:gd name="adj4" fmla="val -16667"/>
                            <a:gd name="adj5" fmla="val 198706"/>
                            <a:gd name="adj6" fmla="val -58247"/>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3" o:spid="_x0000_s1342" type="#_x0000_t48" style="position:absolute;left:0;text-align:left;margin-left:214.15pt;margin-top:84.3pt;width:49.5pt;height:21.75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" adj="-12581,42920"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sidR="00032009">
        <w:rPr>
          <w:noProof/>
        </w:rPr>
        <mc:AlternateContent>
          <mc:Choice Requires="wps">
            <w:drawing>
              <wp:anchor distT="0" distB="0" distL="114300" distR="114300" simplePos="0" relativeHeight="251662848" behindDoc="0" locked="0" layoutInCell="1" allowOverlap="1" wp14:anchorId="5F5F8798" wp14:editId="6EE1C049">
                <wp:simplePos x="0" y="0"/>
                <wp:positionH relativeFrom="margin">
                  <wp:posOffset>1918970</wp:posOffset>
                </wp:positionH>
                <wp:positionV relativeFrom="paragraph">
                  <wp:posOffset>13335</wp:posOffset>
                </wp:positionV>
                <wp:extent cx="3797300" cy="293370"/>
                <wp:effectExtent l="0" t="0" r="0" b="0"/>
                <wp:wrapNone/>
                <wp:docPr id="486" name="正方形/長方形 486"/>
                <wp:cNvGraphicFramePr/>
                <a:graphic xmlns:a="http://schemas.openxmlformats.org/drawingml/2006/main">
                  <a:graphicData uri="http://schemas.microsoft.com/office/word/2010/wordprocessingShape">
                    <wps:wsp>
                      <wps:cNvSpPr/>
                      <wps:spPr>
                        <a:xfrm>
                          <a:off x="0" y="0"/>
                          <a:ext cx="3797300" cy="29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sidRPr="00AA68E0">
                              <w:rPr>
                                <w:rFonts w:ascii="HG丸ｺﾞｼｯｸM-PRO" w:eastAsia="HG丸ｺﾞｼｯｸM-PRO" w:hAnsi="HG丸ｺﾞｼｯｸM-PRO" w:hint="eastAsia"/>
                              </w:rPr>
                              <w:t>統廃合・複合化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6" o:spid="_x0000_s1343" style="position:absolute;left:0;text-align:left;margin-left:151.1pt;margin-top:1.05pt;width:299pt;height:23.1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sidRPr="00AA68E0">
                        <w:rPr>
                          <w:rFonts w:ascii="HG丸ｺﾞｼｯｸM-PRO" w:eastAsia="HG丸ｺﾞｼｯｸM-PRO" w:hAnsi="HG丸ｺﾞｼｯｸM-PRO" w:hint="eastAsia"/>
                        </w:rPr>
                        <w:t>統廃合・複合化</w:t>
                      </w:r>
                    </w:p>
                  </w:txbxContent>
                </v:textbox>
                <w10:wrap anchorx="margin"/>
              </v:rect>
            </w:pict>
          </mc:Fallback>
        </mc:AlternateContent>
      </w:r>
      <w:r w:rsidR="00032009" w:rsidRPr="00F27202">
        <w:rPr>
          <w:noProof/>
        </w:rPr>
        <mc:AlternateContent>
          <mc:Choice Requires="wpg">
            <w:drawing>
              <wp:anchor distT="0" distB="0" distL="114300" distR="114300" simplePos="0" relativeHeight="251637248" behindDoc="0" locked="0" layoutInCell="1" allowOverlap="1" wp14:anchorId="659AAA33" wp14:editId="79806621">
                <wp:simplePos x="0" y="0"/>
                <wp:positionH relativeFrom="column">
                  <wp:posOffset>61595</wp:posOffset>
                </wp:positionH>
                <wp:positionV relativeFrom="paragraph">
                  <wp:posOffset>527685</wp:posOffset>
                </wp:positionV>
                <wp:extent cx="4010025" cy="3878580"/>
                <wp:effectExtent l="0" t="0" r="0" b="0"/>
                <wp:wrapNone/>
                <wp:docPr id="876" name="グループ化 876"/>
                <wp:cNvGraphicFramePr/>
                <a:graphic xmlns:a="http://schemas.openxmlformats.org/drawingml/2006/main">
                  <a:graphicData uri="http://schemas.microsoft.com/office/word/2010/wordprocessingGroup">
                    <wpg:wgp>
                      <wpg:cNvGrpSpPr/>
                      <wpg:grpSpPr>
                        <a:xfrm>
                          <a:off x="0" y="0"/>
                          <a:ext cx="4010025" cy="3878580"/>
                          <a:chOff x="0" y="0"/>
                          <a:chExt cx="3853859" cy="3375719"/>
                        </a:xfrm>
                      </wpg:grpSpPr>
                      <wps:wsp>
                        <wps:cNvPr id="877" name="直線矢印コネクタ 877"/>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878" name="直線矢印コネクタ 878"/>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879" name="直線矢印コネクタ 879"/>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880" name="直線矢印コネクタ 880"/>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881" name="正方形/長方形 881"/>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正方形/長方形 882"/>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正方形/長方形 883"/>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正方形/長方形 884"/>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76" o:spid="_x0000_s1344" style="position:absolute;left:0;text-align:left;margin-left:4.85pt;margin-top:41.55pt;width:315.75pt;height:305.4pt;z-index:251637248;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">
                <v:shape id="直線矢印コネクタ 877" o:spid="_x0000_s1345"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uYcQAAADcAAAADwAAAGRycy9kb3ducmV2LnhtbESPQWvCQBSE70L/w/KE3nQTaU2IbqQK&#10;hUJBaCw9P7LPJJh9u2a3Jv333YLQ4zAz3zDb3WR6caPBd5YVpMsEBHFtdceNgs/T6yIH4QOyxt4y&#10;KfghD7vyYbbFQtuRP+hWhUZECPsCFbQhuEJKX7dk0C+tI47e2Q4GQ5RDI/WAY4SbXq6SZC0NdhwX&#10;WnR0aKm+VN9GAb73T5y61TW4seL82e+/juu9Uo/z6WUDItAU/sP39ptWkGcZ/J2JR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e5hxAAAANwAAAAPAAAAAAAAAAAA&#10;AAAAAKECAABkcnMvZG93bnJldi54bWxQSwUGAAAAAAQABAD5AAAAkgMAAAAA&#10;" strokeweight="3pt">
                  <v:stroke endarrow="open"/>
                </v:shape>
                <v:shape id="直線矢印コネクタ 878" o:spid="_x0000_s1346"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IbMEAAADcAAAADwAAAGRycy9kb3ducmV2LnhtbERPPW/CMBDdkfofrKvUjThlKFGIQVVL&#10;K8RGoJ1P9pGkjc9R7ID593io1PHpfVebaHtxodF3jhU8ZzkIYu1Mx42C0/FjXoDwAdlg75gU3MjD&#10;Zv0wq7A07soHutShESmEfYkK2hCGUkqvW7LoMzcQJ+7sRoshwbGRZsRrCre9XOT5i7TYcWpocaC3&#10;lvRvPVkFP9vpffJRB32wwz52X9/b3edCqafH+LoCESiGf/Gfe2cUFMu0Np1JR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YhswQAAANwAAAAPAAAAAAAAAAAAAAAA&#10;AKECAABkcnMvZG93bnJldi54bWxQSwUGAAAAAAQABAD5AAAAjwMAAAAA&#10;" strokeweight="3pt">
                  <v:stroke startarrow="open"/>
                </v:shape>
                <v:shape id="直線矢印コネクタ 879" o:spid="_x0000_s1347"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2QtMQAAADcAAAADwAAAGRycy9kb3ducmV2LnhtbESPQWvCQBSE74X+h+UJvdWNPVSNbkSk&#10;LfYiGAv1+Mi+JqHZt2n2GeO/7wqCx2FmvmGWq8E1qqcu1J4NTMYJKOLC25pLA1+H9+cZqCDIFhvP&#10;ZOBCAVbZ48MSU+vPvKc+l1JFCIcUDVQibap1KCpyGMa+JY7ej+8cSpRdqW2H5wh3jX5JklftsOa4&#10;UGFLm4qK3/zkDEwvp+Nn/RfeZPO9Y8638rFuxJin0bBegBIa5B6+tbfWwGw6h+uZeAR0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ZC0xAAAANwAAAAPAAAAAAAAAAAA&#10;AAAAAKECAABkcnMvZG93bnJldi54bWxQSwUGAAAAAAQABAD5AAAAkgMAAAAA&#10;" strokeweight="3pt">
                  <v:stroke endarrow="open"/>
                </v:shape>
                <v:shape id="直線矢印コネクタ 880" o:spid="_x0000_s1348"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JGsMAAADcAAAADwAAAGRycy9kb3ducmV2LnhtbERPz2vCMBS+D/wfwhO8zbQKUqpRRBxs&#10;4GVuILs9m2dTbV5KkmndX28Owo4f3+/FqretuJIPjWMF+TgDQVw53XCt4Pvr7bUAESKyxtYxKbhT&#10;gNVy8LLAUrsbf9J1H2uRQjiUqMDE2JVShsqQxTB2HXHiTs5bjAn6WmqPtxRuWznJspm02HBqMNjR&#10;xlB12f9aBdvcHKdt7n/u9WQzO3zspuvz30Gp0bBfz0FE6uO/+Ol+1wqKIs1P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MiRrDAAAA3AAAAA8AAAAAAAAAAAAA&#10;AAAAoQIAAGRycy9kb3ducmV2LnhtbFBLBQYAAAAABAAEAPkAAACRAwAAAAA=&#10;" strokeweight="3pt">
                  <v:stroke startarrow="open"/>
                </v:shape>
                <v:rect id="正方形/長方形 881" o:spid="_x0000_s1349"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VzMQA&#10;AADcAAAADwAAAGRycy9kb3ducmV2LnhtbESPQWuDQBSE74H+h+UVeotrSgliswlS2lKPjYHQ29N9&#10;UVP3rbhbo/++GwjkOMzMN8xmN5lOjDS41rKCVRSDIK6sbrlWcCg+lgkI55E1dpZJwUwOdtuHxQZT&#10;bS/8TePe1yJA2KWooPG+T6V0VUMGXWR74uCd7GDQBznUUg94CXDTyec4XkuDLYeFBnt6a6j63f8Z&#10;Ba4c82Lus+P5x1Vl9s6meMk/lXp6nLJXEJ4mfw/f2l9aQZKs4Ho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1czEAAAA3AAAAA8AAAAAAAAAAAAAAAAAmAIAAGRycy9k&#10;b3ducmV2LnhtbFBLBQYAAAAABAAEAPUAAACJAw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882" o:spid="_x0000_s1350"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Lu8QA&#10;AADcAAAADwAAAGRycy9kb3ducmV2LnhtbESPQWuDQBSE74H+h+UVcotrQwhiswlS2tIco4XS29N9&#10;UVP3rbhbo/8+Gyj0OMzMN8zuMJlOjDS41rKCpygGQVxZ3XKt4LN4WyUgnEfW2FkmBTM5OOwfFjtM&#10;tb3yicbc1yJA2KWooPG+T6V0VUMGXWR74uCd7WDQBznUUg94DXDTyXUcb6XBlsNCgz29NFT95L9G&#10;gSvHYzH32dfl21Vl9sqm2BzflVo+TtkzCE+T/w//tT+0giRZw/1MO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S7vEAAAA3AAAAA8AAAAAAAAAAAAAAAAAmAIAAGRycy9k&#10;b3ducmV2LnhtbFBLBQYAAAAABAAEAPUAAACJAw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883" o:spid="_x0000_s1351"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uIMQA&#10;AADcAAAADwAAAGRycy9kb3ducmV2LnhtbESPQWvCQBSE74L/YXlCb7rRlhKimxDElnrUCKW3Z/aZ&#10;pM2+DdltjP++KxQ8DjPzDbPJRtOKgXrXWFawXEQgiEurG64UnIq3eQzCeWSNrWVScCMHWTqdbDDR&#10;9soHGo6+EgHCLkEFtfddIqUrazLoFrYjDt7F9gZ9kH0ldY/XADetXEXRqzTYcFiosaNtTeXP8dco&#10;cOdhX9y6/PP7y5XnfMemeNm/K/U0G/M1CE+jf4T/2x9aQRw/w/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7iDEAAAA3AAAAA8AAAAAAAAAAAAAAAAAmAIAAGRycy9k&#10;b3ducmV2LnhtbFBLBQYAAAAABAAEAPUAAACJAw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884" o:spid="_x0000_s1352"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2VMQA&#10;AADcAAAADwAAAGRycy9kb3ducmV2LnhtbESPQWuDQBSE74H+h+UVeotrSwhiswlS2tAco4XS29N9&#10;UVP3rbgbo/8+Gyj0OMzMN8xmN5lOjDS41rKC5ygGQVxZ3XKt4Kv4WCYgnEfW2FkmBTM52G0fFhtM&#10;tb3ykcbc1yJA2KWooPG+T6V0VUMGXWR74uCd7GDQBznUUg94DXDTyZc4XkuDLYeFBnt6a6j6zS9G&#10;gSvHQzH32ff5x1Vl9s6mWB32Sj09TtkrCE+T/w//tT+1giRZwf1MO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dlTEAAAA3AAAAA8AAAAAAAAAAAAAAAAAmAIAAGRycy9k&#10;b3ducmV2LnhtbFBLBQYAAAAABAAEAPUAAACJAw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4DDAE6A4" wp14:editId="61CEF592">
                <wp:extent cx="5730875" cy="4370120"/>
                <wp:effectExtent l="0" t="0" r="22225" b="11430"/>
                <wp:docPr id="230" name="グループ化 230"/>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251" name="片側の 2 つの角を丸めた四角形 251"/>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sz w:val="24"/>
                                  <w:szCs w:val="24"/>
                                </w:rPr>
                                <w:t>教育施設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テキスト ボックス 253"/>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9422EE">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17340C5C" wp14:editId="42CADC6B">
                                    <wp:extent cx="5522595" cy="3909807"/>
                                    <wp:effectExtent l="0" t="0" r="1905" b="0"/>
                                    <wp:docPr id="1648" name="グラフ 1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230" o:spid="_x0000_s1353"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">
                <v:shape id="片側の 2 つの角を丸めた四角形 251" o:spid="_x0000_s1354"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agMYA&#10;AADcAAAADwAAAGRycy9kb3ducmV2LnhtbESP3WrCQBSE7wXfYTlCb0Q3ChaJboKIpYUWin/g5TF7&#10;TILZs+nuVtM+fbdQ6OUwM98wy7wzjbiR87VlBZNxAoK4sLrmUsFh/zSag/ABWWNjmRR8kYc86/eW&#10;mGp75y3ddqEUEcI+RQVVCG0qpS8qMujHtiWO3sU6gyFKV0rt8B7hppHTJHmUBmuOCxW2tK6ouO4+&#10;jYJXdu748a2bExby+Tx8n+Nm9qbUw6BbLUAE6sJ/+K/9ohVMZx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agMYAAADcAAAADwAAAAAAAAAAAAAAAACYAgAAZHJz&#10;L2Rvd25yZXYueG1sUEsFBgAAAAAEAAQA9QAAAIsDA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sz w:val="24"/>
                            <w:szCs w:val="24"/>
                          </w:rPr>
                          <w:t>教育施設</w:t>
                        </w:r>
                      </w:p>
                    </w:txbxContent>
                  </v:textbox>
                </v:shape>
                <v:shape id="テキスト ボックス 253" o:spid="_x0000_s1355"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UMMUA&#10;AADcAAAADwAAAGRycy9kb3ducmV2LnhtbESP0WoCMRRE34X+Q7iFvkjNdqWtrEaRgiD6VO0HXDbX&#10;ZHVzs27iuvXrTaHg4zAzZ5jZone16KgNlWcFb6MMBHHpdcVGwc9+9ToBESKyxtozKfilAIv502CG&#10;hfZX/qZuF41IEA4FKrAxNoWUobTkMIx8Q5y8g28dxiRbI3WL1wR3tcyz7EM6rDgtWGzoy1J52l2c&#10;Amc2h5MZXtbnbjv5vG3znldHq9TLc7+cgojUx0f4v73WCvL3M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hQwxQAAANwAAAAPAAAAAAAAAAAAAAAAAJgCAABkcnMv&#10;ZG93bnJldi54bWxQSwUGAAAAAAQABAD1AAAAigMAAAAA&#10;" filled="f" strokecolor="#4f81bd [3204]" strokeweight="2pt">
                  <v:textbox>
                    <w:txbxContent>
                      <w:p w:rsidR="00F67696" w:rsidRPr="00694A09" w:rsidRDefault="00F67696" w:rsidP="009422EE">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17340C5C" wp14:editId="42CADC6B">
                              <wp:extent cx="5522595" cy="3909807"/>
                              <wp:effectExtent l="0" t="0" r="1905" b="0"/>
                              <wp:docPr id="1648" name="グラフ 1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736576" behindDoc="0" locked="0" layoutInCell="1" allowOverlap="1" wp14:anchorId="5BAFD3A1" wp14:editId="0356AF6B">
                <wp:simplePos x="0" y="0"/>
                <wp:positionH relativeFrom="column">
                  <wp:posOffset>2072005</wp:posOffset>
                </wp:positionH>
                <wp:positionV relativeFrom="paragraph">
                  <wp:posOffset>1592580</wp:posOffset>
                </wp:positionV>
                <wp:extent cx="604520" cy="276225"/>
                <wp:effectExtent l="361950" t="0" r="24130" b="314325"/>
                <wp:wrapNone/>
                <wp:docPr id="1014" name="テキスト ボックス 1014"/>
                <wp:cNvGraphicFramePr/>
                <a:graphic xmlns:a="http://schemas.openxmlformats.org/drawingml/2006/main">
                  <a:graphicData uri="http://schemas.microsoft.com/office/word/2010/wordprocessingShape">
                    <wps:wsp>
                      <wps:cNvSpPr txBox="1"/>
                      <wps:spPr>
                        <a:xfrm>
                          <a:off x="0" y="0"/>
                          <a:ext cx="604520" cy="276225"/>
                        </a:xfrm>
                        <a:prstGeom prst="borderCallout2">
                          <a:avLst>
                            <a:gd name="adj1" fmla="val 18750"/>
                            <a:gd name="adj2" fmla="val -8333"/>
                            <a:gd name="adj3" fmla="val 18750"/>
                            <a:gd name="adj4" fmla="val -16667"/>
                            <a:gd name="adj5" fmla="val 198706"/>
                            <a:gd name="adj6" fmla="val -58247"/>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4" o:spid="_x0000_s1356" type="#_x0000_t48" style="position:absolute;left:0;text-align:left;margin-left:163.15pt;margin-top:125.4pt;width:47.6pt;height:21.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" adj="-12581,42920"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Pr>
          <w:noProof/>
        </w:rPr>
        <mc:AlternateContent>
          <mc:Choice Requires="wps">
            <w:drawing>
              <wp:anchor distT="0" distB="0" distL="114300" distR="114300" simplePos="0" relativeHeight="251540992" behindDoc="0" locked="0" layoutInCell="1" allowOverlap="1" wp14:anchorId="2F944CE0" wp14:editId="6755FF45">
                <wp:simplePos x="0" y="0"/>
                <wp:positionH relativeFrom="column">
                  <wp:posOffset>1609725</wp:posOffset>
                </wp:positionH>
                <wp:positionV relativeFrom="paragraph">
                  <wp:posOffset>2137410</wp:posOffset>
                </wp:positionV>
                <wp:extent cx="138430" cy="138430"/>
                <wp:effectExtent l="19050" t="19050" r="13970" b="13970"/>
                <wp:wrapNone/>
                <wp:docPr id="1558" name="円/楕円 1558"/>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58" o:spid="_x0000_s1026" style="position:absolute;left:0;text-align:left;margin-left:126.75pt;margin-top:168.3pt;width:10.9pt;height:10.9pt;flip: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" filled="f" strokecolor="black [3213]" strokeweight="3pt"/>
            </w:pict>
          </mc:Fallback>
        </mc:AlternateContent>
      </w:r>
      <w:r w:rsidR="00032009">
        <w:rPr>
          <w:noProof/>
        </w:rPr>
        <mc:AlternateContent>
          <mc:Choice Requires="wps">
            <w:drawing>
              <wp:anchor distT="0" distB="0" distL="114300" distR="114300" simplePos="0" relativeHeight="251664896" behindDoc="0" locked="0" layoutInCell="1" allowOverlap="1" wp14:anchorId="692EE85C" wp14:editId="4794F9A6">
                <wp:simplePos x="0" y="0"/>
                <wp:positionH relativeFrom="margin">
                  <wp:posOffset>2271395</wp:posOffset>
                </wp:positionH>
                <wp:positionV relativeFrom="paragraph">
                  <wp:posOffset>23496</wp:posOffset>
                </wp:positionV>
                <wp:extent cx="3454400" cy="285750"/>
                <wp:effectExtent l="0" t="0" r="0" b="0"/>
                <wp:wrapNone/>
                <wp:docPr id="493" name="正方形/長方形 493"/>
                <wp:cNvGraphicFramePr/>
                <a:graphic xmlns:a="http://schemas.openxmlformats.org/drawingml/2006/main">
                  <a:graphicData uri="http://schemas.microsoft.com/office/word/2010/wordprocessingShape">
                    <wps:wsp>
                      <wps:cNvSpPr/>
                      <wps:spPr>
                        <a:xfrm>
                          <a:off x="0" y="0"/>
                          <a:ext cx="345440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収支改善</w:t>
                            </w:r>
                            <w:r>
                              <w:rPr>
                                <w:rFonts w:ascii="HG丸ｺﾞｼｯｸM-PRO" w:eastAsia="HG丸ｺﾞｼｯｸM-PRO" w:hAnsi="HG丸ｺﾞｼｯｸM-PRO"/>
                              </w:rPr>
                              <w:t>・</w:t>
                            </w:r>
                            <w:r>
                              <w:rPr>
                                <w:rFonts w:ascii="HG丸ｺﾞｼｯｸM-PRO" w:eastAsia="HG丸ｺﾞｼｯｸM-PRO" w:hAnsi="HG丸ｺﾞｼｯｸM-PRO" w:hint="eastAsia"/>
                              </w:rPr>
                              <w:t>利用増検討</w:t>
                            </w:r>
                            <w:r>
                              <w:rPr>
                                <w:rFonts w:ascii="HG丸ｺﾞｼｯｸM-PRO" w:eastAsia="HG丸ｺﾞｼｯｸM-PRO" w:hAnsi="HG丸ｺﾞｼｯｸM-PRO"/>
                              </w:rPr>
                              <w:t>・</w:t>
                            </w:r>
                            <w:r>
                              <w:rPr>
                                <w:rFonts w:ascii="HG丸ｺﾞｼｯｸM-PRO" w:eastAsia="HG丸ｺﾞｼｯｸM-PRO" w:hAnsi="HG丸ｺﾞｼｯｸM-PRO" w:hint="eastAsia"/>
                              </w:rPr>
                              <w:t>活用</w:t>
                            </w:r>
                            <w:r w:rsidRPr="008E2332">
                              <w:rPr>
                                <w:rFonts w:ascii="HG丸ｺﾞｼｯｸM-PRO" w:eastAsia="HG丸ｺﾞｼｯｸM-PRO" w:hAnsi="HG丸ｺﾞｼｯｸM-PRO"/>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3" o:spid="_x0000_s1357" style="position:absolute;left:0;text-align:left;margin-left:178.85pt;margin-top:1.85pt;width:272pt;height:2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収支改善</w:t>
                      </w:r>
                      <w:r>
                        <w:rPr>
                          <w:rFonts w:ascii="HG丸ｺﾞｼｯｸM-PRO" w:eastAsia="HG丸ｺﾞｼｯｸM-PRO" w:hAnsi="HG丸ｺﾞｼｯｸM-PRO"/>
                        </w:rPr>
                        <w:t>・</w:t>
                      </w:r>
                      <w:r>
                        <w:rPr>
                          <w:rFonts w:ascii="HG丸ｺﾞｼｯｸM-PRO" w:eastAsia="HG丸ｺﾞｼｯｸM-PRO" w:hAnsi="HG丸ｺﾞｼｯｸM-PRO" w:hint="eastAsia"/>
                        </w:rPr>
                        <w:t>利用増検討</w:t>
                      </w:r>
                      <w:r>
                        <w:rPr>
                          <w:rFonts w:ascii="HG丸ｺﾞｼｯｸM-PRO" w:eastAsia="HG丸ｺﾞｼｯｸM-PRO" w:hAnsi="HG丸ｺﾞｼｯｸM-PRO"/>
                        </w:rPr>
                        <w:t>・</w:t>
                      </w:r>
                      <w:r>
                        <w:rPr>
                          <w:rFonts w:ascii="HG丸ｺﾞｼｯｸM-PRO" w:eastAsia="HG丸ｺﾞｼｯｸM-PRO" w:hAnsi="HG丸ｺﾞｼｯｸM-PRO" w:hint="eastAsia"/>
                        </w:rPr>
                        <w:t>活用</w:t>
                      </w:r>
                      <w:r w:rsidRPr="008E2332">
                        <w:rPr>
                          <w:rFonts w:ascii="HG丸ｺﾞｼｯｸM-PRO" w:eastAsia="HG丸ｺﾞｼｯｸM-PRO" w:hAnsi="HG丸ｺﾞｼｯｸM-PRO"/>
                        </w:rPr>
                        <w:t>検討</w:t>
                      </w:r>
                    </w:p>
                  </w:txbxContent>
                </v:textbox>
                <w10:wrap anchorx="margin"/>
              </v:rect>
            </w:pict>
          </mc:Fallback>
        </mc:AlternateContent>
      </w:r>
      <w:r w:rsidR="00032009" w:rsidRPr="00F27202">
        <w:rPr>
          <w:noProof/>
        </w:rPr>
        <mc:AlternateContent>
          <mc:Choice Requires="wpg">
            <w:drawing>
              <wp:anchor distT="0" distB="0" distL="114300" distR="114300" simplePos="0" relativeHeight="251639296" behindDoc="0" locked="0" layoutInCell="1" allowOverlap="1" wp14:anchorId="393A222F" wp14:editId="063E267E">
                <wp:simplePos x="0" y="0"/>
                <wp:positionH relativeFrom="column">
                  <wp:posOffset>33020</wp:posOffset>
                </wp:positionH>
                <wp:positionV relativeFrom="paragraph">
                  <wp:posOffset>518795</wp:posOffset>
                </wp:positionV>
                <wp:extent cx="4086225" cy="3878580"/>
                <wp:effectExtent l="0" t="0" r="0" b="0"/>
                <wp:wrapNone/>
                <wp:docPr id="885" name="グループ化 885"/>
                <wp:cNvGraphicFramePr/>
                <a:graphic xmlns:a="http://schemas.openxmlformats.org/drawingml/2006/main">
                  <a:graphicData uri="http://schemas.microsoft.com/office/word/2010/wordprocessingGroup">
                    <wpg:wgp>
                      <wpg:cNvGrpSpPr/>
                      <wpg:grpSpPr>
                        <a:xfrm>
                          <a:off x="0" y="0"/>
                          <a:ext cx="4086225" cy="3878580"/>
                          <a:chOff x="0" y="0"/>
                          <a:chExt cx="3853859" cy="3375719"/>
                        </a:xfrm>
                      </wpg:grpSpPr>
                      <wps:wsp>
                        <wps:cNvPr id="886" name="直線矢印コネクタ 886"/>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887" name="直線矢印コネクタ 887"/>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888" name="直線矢印コネクタ 888"/>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892" name="直線矢印コネクタ 892"/>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898" name="正方形/長方形 898"/>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正方形/長方形 899"/>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正方形/長方形 901"/>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正方形/長方形 902"/>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85" o:spid="_x0000_s1358" style="position:absolute;left:0;text-align:left;margin-left:2.6pt;margin-top:40.85pt;width:321.75pt;height:305.4pt;z-index:251639296;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">
                <v:shape id="直線矢印コネクタ 886" o:spid="_x0000_s1359"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73cMAAADcAAAADwAAAGRycy9kb3ducmV2LnhtbESPQWvCQBSE70L/w/IK3sxGqSGkrlIL&#10;QkEQjKXnR/Y1Cc2+3WZXE/+9Kwgeh5n5hlltRtOJC/W+taxgnqQgiCurW64VfJ92sxyED8gaO8uk&#10;4EoeNuuXyQoLbQc+0qUMtYgQ9gUqaEJwhZS+asigT6wjjt6v7Q2GKPta6h6HCDedXKRpJg22HBca&#10;dPTZUPVXno0C3HdvPHeL/+CGkvOl3/4csq1S09fx4x1EoDE8w4/2l1aQ5xncz8Qj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O93DAAAA3AAAAA8AAAAAAAAAAAAA&#10;AAAAoQIAAGRycy9kb3ducmV2LnhtbFBLBQYAAAAABAAEAPkAAACRAwAAAAA=&#10;" strokeweight="3pt">
                  <v:stroke endarrow="open"/>
                </v:shape>
                <v:shape id="直線矢印コネクタ 887" o:spid="_x0000_s1360"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sOcMAAADcAAAADwAAAGRycy9kb3ducmV2LnhtbESPS2/CMBCE75X6H6yt1Ftx4NBGAYMQ&#10;jwpx43le2UsSiNdR7ID773GlSj2OZuYbzWQWbSPu1PnasYLhIANBrJ2puVRwPKw/chA+IBtsHJOC&#10;H/Iwm76+TLAw7sE7uu9DKRKEfYEKqhDaQkqvK7LoB64lTt7FdRZDkl0pTYePBLeNHGXZp7RYc1qo&#10;sKVFRfq2762C66pf9j7qoHe23cb6dF5tvkdKvb/F+RhEoBj+w3/tjVGQ51/weyYdAT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LbDnDAAAA3AAAAA8AAAAAAAAAAAAA&#10;AAAAoQIAAGRycy9kb3ducmV2LnhtbFBLBQYAAAAABAAEAPkAAACRAwAAAAA=&#10;" strokeweight="3pt">
                  <v:stroke startarrow="open"/>
                </v:shape>
                <v:shape id="直線矢印コネクタ 888" o:spid="_x0000_s1361"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FCMEAAADcAAAADwAAAGRycy9kb3ducmV2LnhtbERPTWvCQBC9F/wPywi9NZt6qCF1FREt&#10;9iI0CnocstMkNDsbs6PGf+8ehB4f73u2GFyrrtSHxrOB9yQFRVx623Bl4LDfvGWggiBbbD2TgTsF&#10;WMxHLzPMrb/xD10LqVQM4ZCjgVqky7UOZU0OQ+I74sj9+t6hRNhX2vZ4i+Gu1ZM0/dAOG44NNXa0&#10;qqn8Ky7OwPR+OX0357CW1XHHXGzla9mKMa/jYfkJSmiQf/HTvbUGsiyujWfiEd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pEUIwQAAANwAAAAPAAAAAAAAAAAAAAAA&#10;AKECAABkcnMvZG93bnJldi54bWxQSwUGAAAAAAQABAD5AAAAjwMAAAAA&#10;" strokeweight="3pt">
                  <v:stroke endarrow="open"/>
                </v:shape>
                <v:shape id="直線矢印コネクタ 892" o:spid="_x0000_s1362"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kK8YAAADcAAAADwAAAGRycy9kb3ducmV2LnhtbESPQWsCMRSE74X+h/AKvWl2VxBdjSLS&#10;Qgu9VAXx9tw8N2s3L0uS6tpf3xSEHoeZ+YaZL3vbigv50DhWkA8zEMSV0w3XCnbb18EERIjIGlvH&#10;pOBGAZaLx4c5ltpd+ZMum1iLBOFQogITY1dKGSpDFsPQdcTJOzlvMSbpa6k9XhPctrLIsrG02HBa&#10;MNjR2lD1tfm2Cl5ycxy1uT/c6mI93r9/jFbnn71Sz0/9agYiUh//w/f2m1YwmR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LJCvGAAAA3AAAAA8AAAAAAAAA&#10;AAAAAAAAoQIAAGRycy9kb3ducmV2LnhtbFBLBQYAAAAABAAEAPkAAACUAwAAAAA=&#10;" strokeweight="3pt">
                  <v:stroke startarrow="open"/>
                </v:shape>
                <v:rect id="正方形/長方形 898" o:spid="_x0000_s1363"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qjMAA&#10;AADcAAAADwAAAGRycy9kb3ducmV2LnhtbERPTYvCMBC9L/gfwgh726Yuy6LVKEVcWY9aQbyNzdhW&#10;m0lpYq3/3hwEj4/3PVv0phYdta6yrGAUxSCIc6srLhTss7+vMQjnkTXWlknBgxws5oOPGSba3nlL&#10;3c4XIoSwS1BB6X2TSOnykgy6yDbEgTvb1qAPsC2kbvEewk0tv+P4VxqsODSU2NCypPy6uxkF7tRt&#10;skeTHi5Hl5/SFZvsZ7NW6nPYp1MQnnr/Fr/c/1rBeBLWhjPh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3qjMAAAADcAAAADwAAAAAAAAAAAAAAAACYAgAAZHJzL2Rvd25y&#10;ZXYueG1sUEsFBgAAAAAEAAQA9QAAAIUDA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899" o:spid="_x0000_s1364"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PF8UA&#10;AADcAAAADwAAAGRycy9kb3ducmV2LnhtbESPT2vCQBTE74V+h+UVvNVNi0hMXSWUtpijplB6e2af&#10;SWz2bchu8+fbu4LgcZiZ3zDr7Wga0VPnassKXuYRCOLC6ppLBd/553MMwnlkjY1lUjCRg+3m8WGN&#10;ibYD76k/+FIECLsEFVTet4mUrqjIoJvbljh4J9sZ9EF2pdQdDgFuGvkaRUtpsOawUGFL7xUVf4d/&#10;o8Ad+yyf2vTn/OuKY/rBJl9kX0rNnsb0DYSn0d/Dt/ZOK4hXK7ieCUd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U8XxQAAANw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901" o:spid="_x0000_s1365"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ZC8MA&#10;AADcAAAADwAAAGRycy9kb3ducmV2LnhtbESPQYvCMBSE74L/ITzBm6YuIto1SpFV9KhdkL09m7dt&#10;1+alNLHWf28EYY/DzHzDLNedqURLjSstK5iMIxDEmdUl5wq+0+1oDsJ5ZI2VZVLwIAfrVb+3xFjb&#10;Ox+pPflcBAi7GBUU3texlC4ryKAb25o4eL+2MeiDbHKpG7wHuKnkRxTNpMGSw0KBNW0Kyq6nm1Hg&#10;Lu0hfdTJ+e/HZZfki006PeyUGg665BOEp87/h9/tvVawiC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zZC8MAAADc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902" o:spid="_x0000_s1366"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HfMUA&#10;AADcAAAADwAAAGRycy9kb3ducmV2LnhtbESPQWvCQBSE70L/w/IK3sxGKWJTVwliizk2KZTeXrKv&#10;SWr2bchuY/z3bkHocZiZb5jtfjKdGGlwrWUFyygGQVxZ3XKt4KN4XWxAOI+ssbNMCq7kYL97mG0x&#10;0fbC7zTmvhYBwi5BBY33fSKlqxoy6CLbEwfv2w4GfZBDLfWAlwA3nVzF8VoabDksNNjToaHqnP8a&#10;Ba4cs+Lap58/X64q0yOb4il7U2r+OKUvIDxN/j98b5+0gud4BX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kd8xQAAANwAAAAPAAAAAAAAAAAAAAAAAJgCAABkcnMv&#10;ZG93bnJldi54bWxQSwUGAAAAAAQABAD1AAAAigM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195752D8" wp14:editId="4611DC3F">
                <wp:extent cx="5730876" cy="4370120"/>
                <wp:effectExtent l="0" t="0" r="22225" b="11430"/>
                <wp:docPr id="254" name="グループ化 254"/>
                <wp:cNvGraphicFramePr/>
                <a:graphic xmlns:a="http://schemas.openxmlformats.org/drawingml/2006/main">
                  <a:graphicData uri="http://schemas.microsoft.com/office/word/2010/wordprocessingGroup">
                    <wpg:wgp>
                      <wpg:cNvGrpSpPr/>
                      <wpg:grpSpPr>
                        <a:xfrm>
                          <a:off x="0" y="0"/>
                          <a:ext cx="5730876" cy="4370120"/>
                          <a:chOff x="-1" y="0"/>
                          <a:chExt cx="5730876" cy="4370120"/>
                        </a:xfrm>
                      </wpg:grpSpPr>
                      <wps:wsp>
                        <wps:cNvPr id="1120" name="片側の 2 つの角を丸めた四角形 1120"/>
                        <wps:cNvSpPr/>
                        <wps:spPr>
                          <a:xfrm>
                            <a:off x="-1" y="0"/>
                            <a:ext cx="2234317"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幼稚園</w:t>
                              </w:r>
                              <w:r>
                                <w:rPr>
                                  <w:rFonts w:ascii="HG丸ｺﾞｼｯｸM-PRO" w:eastAsia="HG丸ｺﾞｼｯｸM-PRO" w:hAnsi="HG丸ｺﾞｼｯｸM-PRO"/>
                                  <w:sz w:val="24"/>
                                  <w:szCs w:val="24"/>
                                </w:rPr>
                                <w:t>・保育園・</w:t>
                              </w:r>
                              <w:r>
                                <w:rPr>
                                  <w:rFonts w:ascii="HG丸ｺﾞｼｯｸM-PRO" w:eastAsia="HG丸ｺﾞｼｯｸM-PRO" w:hAnsi="HG丸ｺﾞｼｯｸM-PRO" w:hint="eastAsia"/>
                                  <w:sz w:val="24"/>
                                  <w:szCs w:val="24"/>
                                </w:rPr>
                                <w:t>こども</w:t>
                              </w:r>
                              <w:r>
                                <w:rPr>
                                  <w:rFonts w:ascii="HG丸ｺﾞｼｯｸM-PRO" w:eastAsia="HG丸ｺﾞｼｯｸM-PRO" w:hAnsi="HG丸ｺﾞｼｯｸM-PRO"/>
                                  <w:sz w:val="24"/>
                                  <w:szCs w:val="24"/>
                                </w:rPr>
                                <w:t>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 name="テキスト ボックス 1122"/>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38FEA7A1" wp14:editId="1C719F69">
                                    <wp:extent cx="5522595" cy="3914775"/>
                                    <wp:effectExtent l="0" t="0" r="1905" b="0"/>
                                    <wp:docPr id="1649" name="グラフ 1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254" o:spid="_x0000_s1367" style="width:451.25pt;height:344.1pt;mso-position-horizontal-relative:char;mso-position-vertical-relative:line" coordorigin=""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">
                <v:shape id="片側の 2 つの角を丸めた四角形 1120" o:spid="_x0000_s1368" style="position:absolute;width:22343;height:3130;visibility:visible;mso-wrap-style:square;v-text-anchor:middle" coordsize="2234317,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grcUA&#10;AADdAAAADwAAAGRycy9kb3ducmV2LnhtbESPQW/CMAyF75P4D5GRdhtpOw2mQkAMadKuAyS2m9eY&#10;pqJxuiaD7t/jAxI3W+/5vc+L1eBbdaY+NoEN5JMMFHEVbMO1gf3u/ekVVEzIFtvAZOCfIqyWo4cF&#10;ljZc+JPO21QrCeFYogGXUldqHStHHuMkdMSiHUPvMcna19r2eJFw3+oiy6baY8PS4LCjjaPqtP3z&#10;BmZv+FN965duU+9cURx+D/kXPRvzOB7Wc1CJhnQ3364/rODnhfDL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eCtxQAAAN0AAAAPAAAAAAAAAAAAAAAAAJgCAABkcnMv&#10;ZG93bnJldi54bWxQSwUGAAAAAAQABAD1AAAAigMAAAAA&#10;" adj="-11796480,,5400" path="m52177,l2182140,v28817,,52177,23360,52177,52177l2234317,313055r,l,313055r,l,52177c,23360,23360,,52177,xe" fillcolor="#4f81bd [3204]" strokecolor="#4f81bd [3204]" strokeweight="2pt">
                  <v:stroke joinstyle="miter"/>
                  <v:formulas/>
                  <v:path arrowok="t" o:connecttype="custom" o:connectlocs="52177,0;2182140,0;2234317,52177;2234317,313055;2234317,313055;0,313055;0,313055;0,52177;52177,0" o:connectangles="0,0,0,0,0,0,0,0,0" textboxrect="0,0,2234317,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幼稚園</w:t>
                        </w:r>
                        <w:r>
                          <w:rPr>
                            <w:rFonts w:ascii="HG丸ｺﾞｼｯｸM-PRO" w:eastAsia="HG丸ｺﾞｼｯｸM-PRO" w:hAnsi="HG丸ｺﾞｼｯｸM-PRO"/>
                            <w:sz w:val="24"/>
                            <w:szCs w:val="24"/>
                          </w:rPr>
                          <w:t>・保育園・</w:t>
                        </w:r>
                        <w:r>
                          <w:rPr>
                            <w:rFonts w:ascii="HG丸ｺﾞｼｯｸM-PRO" w:eastAsia="HG丸ｺﾞｼｯｸM-PRO" w:hAnsi="HG丸ｺﾞｼｯｸM-PRO" w:hint="eastAsia"/>
                            <w:sz w:val="24"/>
                            <w:szCs w:val="24"/>
                          </w:rPr>
                          <w:t>こども</w:t>
                        </w:r>
                        <w:r>
                          <w:rPr>
                            <w:rFonts w:ascii="HG丸ｺﾞｼｯｸM-PRO" w:eastAsia="HG丸ｺﾞｼｯｸM-PRO" w:hAnsi="HG丸ｺﾞｼｯｸM-PRO"/>
                            <w:sz w:val="24"/>
                            <w:szCs w:val="24"/>
                          </w:rPr>
                          <w:t>園</w:t>
                        </w:r>
                      </w:p>
                    </w:txbxContent>
                  </v:textbox>
                </v:shape>
                <v:shape id="テキスト ボックス 1122" o:spid="_x0000_s1369"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BvcIA&#10;AADdAAAADwAAAGRycy9kb3ducmV2LnhtbERPzYrCMBC+C/sOYRb2Iprag0o1yiIIsp5WfYChGZOu&#10;zaQ2sXb36TeC4G0+vt9ZrntXi47aUHlWMBlnIIhLrys2Ck7H7WgOIkRkjbVnUvBLAdart8ESC+3v&#10;/E3dIRqRQjgUqMDG2BRShtKSwzD2DXHizr51GBNsjdQt3lO4q2WeZVPpsOLUYLGhjaXycrg5Bc58&#10;nS9meNtdu/189rfPe97+WKU+3vvPBYhIfXyJn+6dTvMneQ6P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8G9wgAAAN0AAAAPAAAAAAAAAAAAAAAAAJgCAABkcnMvZG93&#10;bnJldi54bWxQSwUGAAAAAAQABAD1AAAAhwM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38FEA7A1" wp14:editId="1C719F69">
                              <wp:extent cx="5522595" cy="3914775"/>
                              <wp:effectExtent l="0" t="0" r="1905" b="0"/>
                              <wp:docPr id="1649" name="グラフ 1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704832" behindDoc="0" locked="0" layoutInCell="1" allowOverlap="1" wp14:anchorId="363B2412" wp14:editId="15E38F72">
                <wp:simplePos x="0" y="0"/>
                <wp:positionH relativeFrom="column">
                  <wp:posOffset>3706495</wp:posOffset>
                </wp:positionH>
                <wp:positionV relativeFrom="paragraph">
                  <wp:posOffset>2694940</wp:posOffset>
                </wp:positionV>
                <wp:extent cx="138430" cy="138430"/>
                <wp:effectExtent l="19050" t="19050" r="13970" b="13970"/>
                <wp:wrapNone/>
                <wp:docPr id="1559" name="円/楕円 1559"/>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59" o:spid="_x0000_s1026" style="position:absolute;left:0;text-align:left;margin-left:291.85pt;margin-top:212.2pt;width:10.9pt;height:10.9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" filled="f" strokecolor="black [3213]" strokeweight="3pt"/>
            </w:pict>
          </mc:Fallback>
        </mc:AlternateContent>
      </w:r>
      <w:r w:rsidR="00782109">
        <w:rPr>
          <w:noProof/>
        </w:rPr>
        <mc:AlternateContent>
          <mc:Choice Requires="wps">
            <w:drawing>
              <wp:anchor distT="0" distB="0" distL="114300" distR="114300" simplePos="0" relativeHeight="251717120" behindDoc="0" locked="0" layoutInCell="1" allowOverlap="1" wp14:anchorId="5602D823" wp14:editId="462A9ABE">
                <wp:simplePos x="0" y="0"/>
                <wp:positionH relativeFrom="column">
                  <wp:posOffset>2619375</wp:posOffset>
                </wp:positionH>
                <wp:positionV relativeFrom="paragraph">
                  <wp:posOffset>2156460</wp:posOffset>
                </wp:positionV>
                <wp:extent cx="713740" cy="276225"/>
                <wp:effectExtent l="0" t="0" r="429260" b="314325"/>
                <wp:wrapNone/>
                <wp:docPr id="1018" name="テキスト ボックス 1018"/>
                <wp:cNvGraphicFramePr/>
                <a:graphic xmlns:a="http://schemas.openxmlformats.org/drawingml/2006/main">
                  <a:graphicData uri="http://schemas.microsoft.com/office/word/2010/wordprocessingShape">
                    <wps:wsp>
                      <wps:cNvSpPr txBox="1"/>
                      <wps:spPr>
                        <a:xfrm flipH="1">
                          <a:off x="0" y="0"/>
                          <a:ext cx="713740" cy="276225"/>
                        </a:xfrm>
                        <a:prstGeom prst="borderCallout2">
                          <a:avLst>
                            <a:gd name="adj1" fmla="val 18750"/>
                            <a:gd name="adj2" fmla="val -8333"/>
                            <a:gd name="adj3" fmla="val 18750"/>
                            <a:gd name="adj4" fmla="val -16667"/>
                            <a:gd name="adj5" fmla="val 198706"/>
                            <a:gd name="adj6" fmla="val -58247"/>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8" o:spid="_x0000_s1370" type="#_x0000_t48" style="position:absolute;left:0;text-align:left;margin-left:206.25pt;margin-top:169.8pt;width:56.2pt;height:21.7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" adj="-12581,42920"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sidR="00032009">
        <w:rPr>
          <w:noProof/>
        </w:rPr>
        <mc:AlternateContent>
          <mc:Choice Requires="wps">
            <w:drawing>
              <wp:anchor distT="0" distB="0" distL="114300" distR="114300" simplePos="0" relativeHeight="251665920" behindDoc="0" locked="0" layoutInCell="1" allowOverlap="1" wp14:anchorId="6B7F57AB" wp14:editId="0F532380">
                <wp:simplePos x="0" y="0"/>
                <wp:positionH relativeFrom="margin">
                  <wp:posOffset>1909445</wp:posOffset>
                </wp:positionH>
                <wp:positionV relativeFrom="paragraph">
                  <wp:posOffset>22860</wp:posOffset>
                </wp:positionV>
                <wp:extent cx="3816350" cy="285750"/>
                <wp:effectExtent l="0" t="0" r="0" b="0"/>
                <wp:wrapNone/>
                <wp:docPr id="500" name="正方形/長方形 500"/>
                <wp:cNvGraphicFramePr/>
                <a:graphic xmlns:a="http://schemas.openxmlformats.org/drawingml/2006/main">
                  <a:graphicData uri="http://schemas.microsoft.com/office/word/2010/wordprocessingShape">
                    <wps:wsp>
                      <wps:cNvSpPr/>
                      <wps:spPr>
                        <a:xfrm>
                          <a:off x="0" y="0"/>
                          <a:ext cx="381635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建替え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0" o:spid="_x0000_s1371" style="position:absolute;left:0;text-align:left;margin-left:150.35pt;margin-top:1.8pt;width:300.5pt;height:2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建替え</w:t>
                      </w:r>
                    </w:p>
                  </w:txbxContent>
                </v:textbox>
                <w10:wrap anchorx="margin"/>
              </v:rect>
            </w:pict>
          </mc:Fallback>
        </mc:AlternateContent>
      </w:r>
      <w:r w:rsidR="00032009" w:rsidRPr="00F27202">
        <w:rPr>
          <w:noProof/>
        </w:rPr>
        <mc:AlternateContent>
          <mc:Choice Requires="wpg">
            <w:drawing>
              <wp:anchor distT="0" distB="0" distL="114300" distR="114300" simplePos="0" relativeHeight="251645440" behindDoc="0" locked="0" layoutInCell="1" allowOverlap="1" wp14:anchorId="03859A07" wp14:editId="3772BEAF">
                <wp:simplePos x="0" y="0"/>
                <wp:positionH relativeFrom="column">
                  <wp:posOffset>52070</wp:posOffset>
                </wp:positionH>
                <wp:positionV relativeFrom="paragraph">
                  <wp:posOffset>508635</wp:posOffset>
                </wp:positionV>
                <wp:extent cx="4057650" cy="3878580"/>
                <wp:effectExtent l="0" t="0" r="0" b="0"/>
                <wp:wrapNone/>
                <wp:docPr id="910" name="グループ化 910"/>
                <wp:cNvGraphicFramePr/>
                <a:graphic xmlns:a="http://schemas.openxmlformats.org/drawingml/2006/main">
                  <a:graphicData uri="http://schemas.microsoft.com/office/word/2010/wordprocessingGroup">
                    <wpg:wgp>
                      <wpg:cNvGrpSpPr/>
                      <wpg:grpSpPr>
                        <a:xfrm>
                          <a:off x="0" y="0"/>
                          <a:ext cx="4057650" cy="3878580"/>
                          <a:chOff x="0" y="0"/>
                          <a:chExt cx="3853859" cy="3375719"/>
                        </a:xfrm>
                      </wpg:grpSpPr>
                      <wps:wsp>
                        <wps:cNvPr id="911" name="直線矢印コネクタ 911"/>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912" name="直線矢印コネクタ 912"/>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913" name="直線矢印コネクタ 913"/>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918" name="直線矢印コネクタ 918"/>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926" name="正方形/長方形 926"/>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正方形/長方形 927"/>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正方形/長方形 1184"/>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正方形/長方形 1185"/>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10" o:spid="_x0000_s1372" style="position:absolute;left:0;text-align:left;margin-left:4.1pt;margin-top:40.05pt;width:319.5pt;height:305.4pt;z-index:251645440;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">
                <v:shape id="直線矢印コネクタ 911" o:spid="_x0000_s1373"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5s8QAAADcAAAADwAAAGRycy9kb3ducmV2LnhtbESPQWvCQBSE70L/w/KE3nQTaSVGN6EK&#10;hUJBaFo8P7LPJJh9u2a3Jv333YLQ4zAz3zC7cjK9uNHgO8sK0mUCgri2uuNGwdfn6yID4QOyxt4y&#10;KfghD2XxMNthru3IH3SrQiMihH2OCtoQXC6lr1sy6JfWEUfvbAeDIcqhkXrAMcJNL1dJspYGO44L&#10;LTo6tFRfqm+jAN/7J07d6hrcWHH27Pen43qv1ON8etmCCDSF//C9/aYVbNIU/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jmzxAAAANwAAAAPAAAAAAAAAAAA&#10;AAAAAKECAABkcnMvZG93bnJldi54bWxQSwUGAAAAAAQABAD5AAAAkgMAAAAA&#10;" strokeweight="3pt">
                  <v:stroke endarrow="open"/>
                </v:shape>
                <v:shape id="直線矢印コネクタ 912" o:spid="_x0000_s1374"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dVu8MAAADcAAAADwAAAGRycy9kb3ducmV2LnhtbESPzW7CMBCE75V4B2uRuBWHHFAbMAgB&#10;rVBv/J5X9pIE4nUUO+C+fV2pUo+jmflGM19G24gHdb52rGAyzkAQa2dqLhWcjh+vbyB8QDbYOCYF&#10;3+RhuRi8zLEw7sl7ehxCKRKEfYEKqhDaQkqvK7Lox64lTt7VdRZDkl0pTYfPBLeNzLNsKi3WnBYq&#10;bGldkb4feqvgtu03vY866L1tv2J9vmx3n7lSo2FczUAEiuE//NfeGQXvkxx+z6Qj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XVbvDAAAA3AAAAA8AAAAAAAAAAAAA&#10;AAAAoQIAAGRycy9kb3ducmV2LnhtbFBLBQYAAAAABAAEAPkAAACRAwAAAAA=&#10;" strokeweight="3pt">
                  <v:stroke startarrow="open"/>
                </v:shape>
                <v:shape id="直線矢印コネクタ 913" o:spid="_x0000_s1375"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NY8QAAADcAAAADwAAAGRycy9kb3ducmV2LnhtbESPX2vCQBDE3wt+h2MF38xFhf5JPUWk&#10;in0pmBb0ccltk2BuL82tGr99ryD0cZiZ3zDzZe8adaEu1J4NTJIUFHHhbc2lga/PzfgZVBBki41n&#10;MnCjAMvF4GGOmfVX3tMll1JFCIcMDVQibaZ1KCpyGBLfEkfv23cOJcqu1LbDa4S7Rk/T9FE7rDku&#10;VNjSuqLilJ+dgafb+fhe/4Q3WR8+mPOdbFeNGDMa9qtXUEK9/Ifv7Z018DKZwd+ZeAT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01jxAAAANwAAAAPAAAAAAAAAAAA&#10;AAAAAKECAABkcnMvZG93bnJldi54bWxQSwUGAAAAAAQABAD5AAAAkgMAAAAA&#10;" strokeweight="3pt">
                  <v:stroke endarrow="open"/>
                </v:shape>
                <v:shape id="直線矢印コネクタ 918" o:spid="_x0000_s1376"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EfBsMAAADcAAAADwAAAGRycy9kb3ducmV2LnhtbERPTWsCMRC9F/wPYQRvNbsKUlejiFiw&#10;0Iu2IN7GzbhZ3UyWJNW1v745CD0+3vd82dlG3MiH2rGCfJiBIC6drrlS8P31/voGIkRkjY1jUvCg&#10;AMtF72WOhXZ33tFtHyuRQjgUqMDE2BZShtKQxTB0LXHizs5bjAn6SmqP9xRuGznKsom0WHNqMNjS&#10;2lB53f9YBZvcnMZN7o+ParSeHD4+x6vL70GpQb9bzUBE6uK/+OneagXTPK1NZ9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RHwbDAAAA3AAAAA8AAAAAAAAAAAAA&#10;AAAAoQIAAGRycy9kb3ducmV2LnhtbFBLBQYAAAAABAAEAPkAAACRAwAAAAA=&#10;" strokeweight="3pt">
                  <v:stroke startarrow="open"/>
                </v:shape>
                <v:rect id="正方形/長方形 926" o:spid="_x0000_s1377"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dH8MA&#10;AADcAAAADwAAAGRycy9kb3ducmV2LnhtbESPQYvCMBSE74L/ITxhb5oqi6zVKEVU1uNaQbw9m2db&#10;bV5KE2v995uFBY/DzHzDLFadqURLjSstKxiPIhDEmdUl5wqO6Xb4BcJ5ZI2VZVLwIgerZb+3wFjb&#10;J/9Qe/C5CBB2MSoovK9jKV1WkEE3sjVx8K62MeiDbHKpG3wGuKnkJIqm0mDJYaHAmtYFZffDwyhw&#10;l3afvurkdDu77JJs2KSf+51SH4MumYPw1Pl3+L/9rRXMJl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dH8MAAADc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927" o:spid="_x0000_s1378"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4hMUA&#10;AADcAAAADwAAAGRycy9kb3ducmV2LnhtbESPQWvCQBSE74X+h+UVvDUbpdQ2uglBrOixplC8PbOv&#10;SWr2bciuMf77bkHwOMzMN8wyG00rBupdY1nBNIpBEJdWN1wp+Co+nt9AOI+ssbVMCq7kIEsfH5aY&#10;aHvhTxr2vhIBwi5BBbX3XSKlK2sy6CLbEQfvx/YGfZB9JXWPlwA3rZzF8as02HBYqLGjVU3laX82&#10;Ctxx2BXXLv/+PbjymK/ZFC+7jVKTpzFfgPA0+nv41t5qBe+zO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LiExQAAANw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184" o:spid="_x0000_s1379"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5J8MA&#10;AADdAAAADwAAAGRycy9kb3ducmV2LnhtbERPTWvCQBC9C/0Pywi96cYiIjGrBGlLPTYRSm+T7JhE&#10;s7Mhu43Jv+8Khd7m8T4nOYymFQP1rrGsYLWMQBCXVjdcKTjnb4stCOeRNbaWScFEDg77p1mCsbZ3&#10;/qQh85UIIexiVFB738VSurImg25pO+LAXWxv0AfYV1L3eA/hppUvUbSRBhsODTV2dKypvGU/RoEr&#10;hlM+denX9duVRfrKJl+f3pV6no/pDoSn0f+L/9wfOsxfbdfw+Ca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v5J8MAAADd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185" o:spid="_x0000_s1380"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cvMMA&#10;AADdAAAADwAAAGRycy9kb3ducmV2LnhtbERPTWvCQBC9C/0PyxS8mU1KlZC6Siht0WNNofQ2Zsck&#10;Njsbstsk/nu3IHibx/uc9XYyrRiod41lBUkUgyAurW64UvBVvC9SEM4ja2wtk4ILOdhuHmZrzLQd&#10;+ZOGg69ECGGXoYLa+y6T0pU1GXSR7YgDd7K9QR9gX0nd4xjCTSuf4nglDTYcGmrs6LWm8vfwZxS4&#10;47AvLl3+ff5x5TF/Y1M87z+Umj9O+QsIT5O/i2/unQ7zk3QJ/9+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dcvMMAAADd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480A05A2" wp14:editId="4386EB52">
                <wp:extent cx="5730875" cy="4370120"/>
                <wp:effectExtent l="0" t="0" r="22225" b="11430"/>
                <wp:docPr id="1123" name="グループ化 1123"/>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25" name="片側の 2 つの角を丸めた四角形 1125"/>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幼児</w:t>
                              </w:r>
                              <w:r>
                                <w:rPr>
                                  <w:rFonts w:ascii="HG丸ｺﾞｼｯｸM-PRO" w:eastAsia="HG丸ｺﾞｼｯｸM-PRO" w:hAnsi="HG丸ｺﾞｼｯｸM-PRO"/>
                                  <w:sz w:val="24"/>
                                  <w:szCs w:val="24"/>
                                </w:rPr>
                                <w:t>・児童施設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テキスト ボックス 1127"/>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5A0ED281" wp14:editId="05AE90E9">
                                    <wp:extent cx="5522595" cy="3896360"/>
                                    <wp:effectExtent l="0" t="0" r="1905" b="8890"/>
                                    <wp:docPr id="1650" name="グラフ 1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23" o:spid="_x0000_s1381"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">
                <v:shape id="片側の 2 つの角を丸めた四角形 1125" o:spid="_x0000_s1382"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f3MMA&#10;AADdAAAADwAAAGRycy9kb3ducmV2LnhtbERPTWsCMRC9F/ofwhS8lJpVUGRrFCkVBQXRttDjuBl3&#10;FzeTNYm6+uuNIHibx/uc4bgxlTiR86VlBZ12AoI4s7rkXMHvz/RjAMIHZI2VZVJwIQ/j0evLEFNt&#10;z7ym0ybkIoawT1FBEUKdSumzggz6tq2JI7ezzmCI0OVSOzzHcFPJbpL0pcGSY0OBNX0VlO03R6Ng&#10;wc79Ha66+sdMzrbvqwF+95ZKtd6aySeIQE14ih/uuY7zO90e3L+JJ8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f3MMAAADdAAAADwAAAAAAAAAAAAAAAACYAgAAZHJzL2Rv&#10;d25yZXYueG1sUEsFBgAAAAAEAAQA9QAAAIgDA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幼児</w:t>
                        </w:r>
                        <w:r>
                          <w:rPr>
                            <w:rFonts w:ascii="HG丸ｺﾞｼｯｸM-PRO" w:eastAsia="HG丸ｺﾞｼｯｸM-PRO" w:hAnsi="HG丸ｺﾞｼｯｸM-PRO"/>
                            <w:sz w:val="24"/>
                            <w:szCs w:val="24"/>
                          </w:rPr>
                          <w:t>・児童施設</w:t>
                        </w:r>
                      </w:p>
                    </w:txbxContent>
                  </v:textbox>
                </v:shape>
                <v:shape id="テキスト ボックス 1127" o:spid="_x0000_s1383"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iJcMA&#10;AADdAAAADwAAAGRycy9kb3ducmV2LnhtbERPzWrCQBC+C77DMoVeRDfmUCXNKqUgSD3V+gBDdtxN&#10;k52N2TWmffquIPQ2H9/vlNvRtWKgPtSeFSwXGQjiyuuajYLT126+BhEissbWMyn4oQDbzXRSYqH9&#10;jT9pOEYjUgiHAhXYGLtCylBZchgWviNO3Nn3DmOCvZG6x1sKd63Ms+xFOqw5NVjs6N1S1RyvToEz&#10;H+fGzK77y3BYr34P+ci7b6vU89P49goi0hj/xQ/3Xqf5y3wF9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xiJcMAAADdAAAADwAAAAAAAAAAAAAAAACYAgAAZHJzL2Rv&#10;d25yZXYueG1sUEsFBgAAAAAEAAQA9QAAAIgDA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5A0ED281" wp14:editId="05AE90E9">
                              <wp:extent cx="5522595" cy="3896360"/>
                              <wp:effectExtent l="0" t="0" r="1905" b="8890"/>
                              <wp:docPr id="1650" name="グラフ 1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xbxContent>
                  </v:textbox>
                </v:shape>
                <w10:anchorlock/>
              </v:group>
            </w:pict>
          </mc:Fallback>
        </mc:AlternateContent>
      </w:r>
    </w:p>
    <w:p w:rsidR="00032009" w:rsidRPr="00F27202" w:rsidRDefault="00A17921" w:rsidP="00032009">
      <w:pPr>
        <w:spacing w:line="360" w:lineRule="auto"/>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96640" behindDoc="0" locked="0" layoutInCell="1" allowOverlap="1" wp14:anchorId="29FE8FF8" wp14:editId="25E5D524">
                <wp:simplePos x="0" y="0"/>
                <wp:positionH relativeFrom="column">
                  <wp:posOffset>2049145</wp:posOffset>
                </wp:positionH>
                <wp:positionV relativeFrom="paragraph">
                  <wp:posOffset>2143125</wp:posOffset>
                </wp:positionV>
                <wp:extent cx="138430" cy="138430"/>
                <wp:effectExtent l="19050" t="19050" r="13970" b="13970"/>
                <wp:wrapNone/>
                <wp:docPr id="1564" name="円/楕円 1564"/>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64" o:spid="_x0000_s1026" style="position:absolute;left:0;text-align:left;margin-left:161.35pt;margin-top:168.75pt;width:10.9pt;height:10.9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" filled="f" strokecolor="black [3213]" strokeweight="3pt"/>
            </w:pict>
          </mc:Fallback>
        </mc:AlternateContent>
      </w:r>
      <w:r>
        <w:rPr>
          <w:noProof/>
        </w:rPr>
        <mc:AlternateContent>
          <mc:Choice Requires="wps">
            <w:drawing>
              <wp:anchor distT="0" distB="0" distL="114300" distR="114300" simplePos="0" relativeHeight="251712000" behindDoc="0" locked="0" layoutInCell="1" allowOverlap="1" wp14:anchorId="7D2E9AD2" wp14:editId="7FF654D5">
                <wp:simplePos x="0" y="0"/>
                <wp:positionH relativeFrom="column">
                  <wp:posOffset>942975</wp:posOffset>
                </wp:positionH>
                <wp:positionV relativeFrom="paragraph">
                  <wp:posOffset>1614170</wp:posOffset>
                </wp:positionV>
                <wp:extent cx="713740" cy="276225"/>
                <wp:effectExtent l="0" t="0" r="429260" b="314325"/>
                <wp:wrapNone/>
                <wp:docPr id="1025" name="テキスト ボックス 1025"/>
                <wp:cNvGraphicFramePr/>
                <a:graphic xmlns:a="http://schemas.openxmlformats.org/drawingml/2006/main">
                  <a:graphicData uri="http://schemas.microsoft.com/office/word/2010/wordprocessingShape">
                    <wps:wsp>
                      <wps:cNvSpPr txBox="1"/>
                      <wps:spPr>
                        <a:xfrm flipH="1">
                          <a:off x="0" y="0"/>
                          <a:ext cx="713740" cy="276225"/>
                        </a:xfrm>
                        <a:prstGeom prst="borderCallout2">
                          <a:avLst>
                            <a:gd name="adj1" fmla="val 18750"/>
                            <a:gd name="adj2" fmla="val -8333"/>
                            <a:gd name="adj3" fmla="val 18750"/>
                            <a:gd name="adj4" fmla="val -16667"/>
                            <a:gd name="adj5" fmla="val 198706"/>
                            <a:gd name="adj6" fmla="val -58247"/>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5" o:spid="_x0000_s1384" type="#_x0000_t48" style="position:absolute;left:0;text-align:left;margin-left:74.25pt;margin-top:127.1pt;width:56.2pt;height:21.7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" adj="-12581,42920"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sidR="00032009">
        <w:rPr>
          <w:noProof/>
        </w:rPr>
        <mc:AlternateContent>
          <mc:Choice Requires="wps">
            <w:drawing>
              <wp:anchor distT="0" distB="0" distL="114300" distR="114300" simplePos="0" relativeHeight="251666944" behindDoc="0" locked="0" layoutInCell="1" allowOverlap="1" wp14:anchorId="28217AD2" wp14:editId="2771A57B">
                <wp:simplePos x="0" y="0"/>
                <wp:positionH relativeFrom="margin">
                  <wp:posOffset>1909445</wp:posOffset>
                </wp:positionH>
                <wp:positionV relativeFrom="paragraph">
                  <wp:posOffset>23495</wp:posOffset>
                </wp:positionV>
                <wp:extent cx="3816350" cy="285750"/>
                <wp:effectExtent l="0" t="0" r="0" b="0"/>
                <wp:wrapNone/>
                <wp:docPr id="501" name="正方形/長方形 501"/>
                <wp:cNvGraphicFramePr/>
                <a:graphic xmlns:a="http://schemas.openxmlformats.org/drawingml/2006/main">
                  <a:graphicData uri="http://schemas.microsoft.com/office/word/2010/wordprocessingShape">
                    <wps:wsp>
                      <wps:cNvSpPr/>
                      <wps:spPr>
                        <a:xfrm>
                          <a:off x="0" y="0"/>
                          <a:ext cx="381635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sidRPr="002C6962">
                              <w:rPr>
                                <w:rFonts w:ascii="HG丸ｺﾞｼｯｸM-PRO" w:eastAsia="HG丸ｺﾞｼｯｸM-PRO" w:hAnsi="HG丸ｺﾞｼｯｸM-PRO" w:hint="eastAsia"/>
                              </w:rPr>
                              <w:t>収支改善・利用増検討・活用検討・長寿命化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1" o:spid="_x0000_s1385" style="position:absolute;left:0;text-align:left;margin-left:150.35pt;margin-top:1.85pt;width:300.5pt;height:2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sidRPr="002C6962">
                        <w:rPr>
                          <w:rFonts w:ascii="HG丸ｺﾞｼｯｸM-PRO" w:eastAsia="HG丸ｺﾞｼｯｸM-PRO" w:hAnsi="HG丸ｺﾞｼｯｸM-PRO" w:hint="eastAsia"/>
                        </w:rPr>
                        <w:t>収支改善・利用増検討・活用検討・長寿命化</w:t>
                      </w:r>
                    </w:p>
                  </w:txbxContent>
                </v:textbox>
                <w10:wrap anchorx="margin"/>
              </v:rect>
            </w:pict>
          </mc:Fallback>
        </mc:AlternateContent>
      </w:r>
      <w:r w:rsidR="00032009" w:rsidRPr="00F27202">
        <w:rPr>
          <w:noProof/>
        </w:rPr>
        <mc:AlternateContent>
          <mc:Choice Requires="wpg">
            <w:drawing>
              <wp:anchor distT="0" distB="0" distL="114300" distR="114300" simplePos="0" relativeHeight="251646464" behindDoc="0" locked="0" layoutInCell="1" allowOverlap="1" wp14:anchorId="4DE61555" wp14:editId="0ECD39D2">
                <wp:simplePos x="0" y="0"/>
                <wp:positionH relativeFrom="column">
                  <wp:posOffset>34442</wp:posOffset>
                </wp:positionH>
                <wp:positionV relativeFrom="paragraph">
                  <wp:posOffset>532585</wp:posOffset>
                </wp:positionV>
                <wp:extent cx="4202430" cy="3878580"/>
                <wp:effectExtent l="0" t="0" r="0" b="0"/>
                <wp:wrapNone/>
                <wp:docPr id="1186" name="グループ化 1186"/>
                <wp:cNvGraphicFramePr/>
                <a:graphic xmlns:a="http://schemas.openxmlformats.org/drawingml/2006/main">
                  <a:graphicData uri="http://schemas.microsoft.com/office/word/2010/wordprocessingGroup">
                    <wpg:wgp>
                      <wpg:cNvGrpSpPr/>
                      <wpg:grpSpPr>
                        <a:xfrm>
                          <a:off x="0" y="0"/>
                          <a:ext cx="4202430" cy="3878580"/>
                          <a:chOff x="0" y="0"/>
                          <a:chExt cx="3853859" cy="3375719"/>
                        </a:xfrm>
                      </wpg:grpSpPr>
                      <wps:wsp>
                        <wps:cNvPr id="1187" name="直線矢印コネクタ 1187"/>
                        <wps:cNvCnPr/>
                        <wps:spPr>
                          <a:xfrm flipH="1">
                            <a:off x="999402"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188" name="直線矢印コネクタ 1188"/>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189" name="直線矢印コネクタ 1189"/>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190" name="直線矢印コネクタ 1190"/>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191" name="正方形/長方形 1191"/>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正方形/長方形 1192"/>
                        <wps:cNvSpPr/>
                        <wps:spPr>
                          <a:xfrm>
                            <a:off x="382715"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正方形/長方形 1193"/>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正方形/長方形 1194"/>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86" o:spid="_x0000_s1386" style="position:absolute;left:0;text-align:left;margin-left:2.7pt;margin-top:41.95pt;width:330.9pt;height:305.4pt;z-index:251646464;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">
                <v:shape id="直線矢印コネクタ 1187" o:spid="_x0000_s1387" type="#_x0000_t32" style="position:absolute;left:9994;top:31897;width:7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DRMEAAADdAAAADwAAAGRycy9kb3ducmV2LnhtbERP32vCMBB+H/g/hBP2NtPKpqUaRQVh&#10;IAxWxeejOdtic4lNtN1/bwaDvd3H9/OW68G04kGdbywrSCcJCOLS6oYrBafj/i0D4QOyxtYyKfgh&#10;D+vV6GWJubY9f9OjCJWIIexzVFCH4HIpfVmTQT+xjjhyF9sZDBF2ldQd9jHctHKaJDNpsOHYUKOj&#10;XU3ltbgbBXho3zl101twfcHZh9+ev2ZbpV7Hw2YBItAQ/sV/7k8d56fZHH6/i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swNEwQAAAN0AAAAPAAAAAAAAAAAAAAAA&#10;AKECAABkcnMvZG93bnJldi54bWxQSwUGAAAAAAQABAD5AAAAjwMAAAAA&#10;" strokeweight="3pt">
                  <v:stroke endarrow="open"/>
                </v:shape>
                <v:shape id="直線矢印コネクタ 1188" o:spid="_x0000_s1388"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S+cQAAADdAAAADwAAAGRycy9kb3ducmV2LnhtbESPQW/CMAyF75P4D5GRdhspHCZUCAht&#10;bEK7ARtnKzFtoXGqJoXs38+HSdxsvef3Pi/X2bfqRn1sAhuYTgpQxDa4hisD38ePlzmomJAdtoHJ&#10;wC9FWK9GT0ssXbjznm6HVCkJ4ViigTqlrtQ62po8xknoiEU7h95jkrWvtOvxLuG+1bOieNUeG5aG&#10;Gjt6q8leD4M3cNkO70PMNtm9775y83Pa7j5nxjyP82YBKlFOD/P/9c4J/nQuuPKNjK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1L5xAAAAN0AAAAPAAAAAAAAAAAA&#10;AAAAAKECAABkcnMvZG93bnJldi54bWxQSwUGAAAAAAQABAD5AAAAkgMAAAAA&#10;" strokeweight="3pt">
                  <v:stroke startarrow="open"/>
                </v:shape>
                <v:shape id="直線矢印コネクタ 1189" o:spid="_x0000_s1389"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IwcIAAADdAAAADwAAAGRycy9kb3ducmV2LnhtbERPTWvCQBC9C/0PyxS86cYerEZXEbGi&#10;l4KxUI9DdpqEZmdjdtT477sFwds83ufMl52r1ZXaUHk2MBomoIhzbysuDHwdPwYTUEGQLdaeycCd&#10;AiwXL705ptbf+EDXTAoVQzikaKAUaVKtQ16SwzD0DXHkfnzrUCJsC21bvMVwV+u3JBlrhxXHhhIb&#10;WpeU/2YXZ+D9fjntq3PYyPr7kznbyXZVizH91241AyXUyVP8cO9snD+aTOH/m3iC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oIwcIAAADdAAAADwAAAAAAAAAAAAAA&#10;AAChAgAAZHJzL2Rvd25yZXYueG1sUEsFBgAAAAAEAAQA+QAAAJADAAAAAA==&#10;" strokeweight="3pt">
                  <v:stroke endarrow="open"/>
                </v:shape>
                <v:shape id="直線矢印コネクタ 1190" o:spid="_x0000_s1390"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ikMgAAADdAAAADwAAAGRycy9kb3ducmV2LnhtbESPQUsDMRCF74L/IUzBm81uC0XXpqUU&#10;BQUvrULxNm6mm203kyWJ7dZf7xwK3mZ4b977Zr4cfKdOFFMb2EA5LkAR18G23Bj4/Hi5fwCVMrLF&#10;LjAZuFCC5eL2Zo6VDWfe0GmbGyUhnCo04HLuK61T7chjGoeeWLR9iB6zrLHRNuJZwn2nJ0Ux0x5b&#10;lgaHPa0d1cftjzfwXLrvaVfGr0szWc92b+/T1eF3Z8zdaFg9gco05H/z9frVCn75KPzyjY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IikMgAAADdAAAADwAAAAAA&#10;AAAAAAAAAAChAgAAZHJzL2Rvd25yZXYueG1sUEsFBgAAAAAEAAQA+QAAAJYDAAAAAA==&#10;" strokeweight="3pt">
                  <v:stroke startarrow="open"/>
                </v:shape>
                <v:rect id="正方形/長方形 1191" o:spid="_x0000_s1391"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YsIA&#10;AADdAAAADwAAAGRycy9kb3ducmV2LnhtbERPTWvCQBC9C/0PyxS86SYi0qauEoqKHjVC6W3Mjkls&#10;djZk1xj/vSsUvM3jfc582ZtadNS6yrKCeByBIM6trrhQcMzWow8QziNrrC2Tgjs5WC7eBnNMtL3x&#10;nrqDL0QIYZeggtL7JpHS5SUZdGPbEAfubFuDPsC2kLrFWwg3tZxE0UwarDg0lNjQd0n53+FqFLhT&#10;t8vuTfpz+XX5KV2xyaa7jVLD9z79AuGp9y/xv3urw/z4M4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cxiwgAAAN0AAAAPAAAAAAAAAAAAAAAAAJgCAABkcnMvZG93&#10;bnJldi54bWxQSwUGAAAAAAQABAD1AAAAhw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192" o:spid="_x0000_s1392" style="position:absolute;left:3827;top:30302;width:6724;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SFcMA&#10;AADdAAAADwAAAGRycy9kb3ducmV2LnhtbERPS2vCQBC+F/wPywi91Y2hlDa6ShBbmmNNQbyN2TGJ&#10;ZmdDdpvHv+8WCt7m43vOejuaRvTUudqyguUiAkFcWF1zqeA7f396BeE8ssbGMimYyMF2M3tYY6Lt&#10;wF/UH3wpQgi7BBVU3reJlK6oyKBb2JY4cBfbGfQBdqXUHQ4h3DQyjqIXabDm0FBhS7uKitvhxyhw&#10;5z7LpzY9Xk+uOKd7Nvlz9qHU43xMVyA8jf4u/nd/6jB/+RbD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SFcMAAADd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193" o:spid="_x0000_s1393"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3jsMA&#10;AADdAAAADwAAAGRycy9kb3ducmV2LnhtbERPTWvCQBC9F/wPywi91U1qKRrdSJBa6rFGEG9jdkyi&#10;2dmQ3cb477uFgrd5vM9ZrgbTiJ46V1tWEE8iEMSF1TWXCvb55mUGwnlkjY1lUnAnB6t09LTERNsb&#10;f1O/86UIIewSVFB53yZSuqIig25iW+LAnW1n0AfYlVJ3eAvhppGvUfQuDdYcGipsaV1Rcd39GAXu&#10;1G/ze5sdLkdXnLIPNvnb9lOp5/GQLUB4GvxD/O/+0mF+PJ/C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3jsMAAADd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194" o:spid="_x0000_s1394"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Jv+sIA&#10;AADdAAAADwAAAGRycy9kb3ducmV2LnhtbERPTYvCMBC9C/sfwix401SRxa1GKcsqetQuiLexGdtq&#10;MylNrPXfbwTB2zze58yXnalES40rLSsYDSMQxJnVJecK/tLVYArCeWSNlWVS8CAHy8VHb46xtnfe&#10;Ubv3uQgh7GJUUHhfx1K6rCCDbmhr4sCdbWPQB9jkUjd4D+GmkuMo+pIGSw4NBdb0U1B23d+MAndq&#10;t+mjTg6Xo8tOyS+bdLJdK9X/7JIZCE+df4tf7o0O80ffE3h+E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m/6wgAAAN0AAAAPAAAAAAAAAAAAAAAAAJgCAABkcnMvZG93&#10;bnJldi54bWxQSwUGAAAAAAQABAD1AAAAhwM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722FDBE4" wp14:editId="3113B948">
                <wp:extent cx="5730875" cy="4370120"/>
                <wp:effectExtent l="0" t="0" r="22225" b="11430"/>
                <wp:docPr id="1128" name="グループ化 1128"/>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30" name="片側の 2 つの角を丸めた四角形 1130"/>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高齢福祉施設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テキスト ボックス 1132"/>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5D26965C" wp14:editId="2C6341B5">
                                    <wp:extent cx="5522595" cy="3890645"/>
                                    <wp:effectExtent l="0" t="0" r="1905" b="0"/>
                                    <wp:docPr id="1651" name="グラフ 1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28" o:spid="_x0000_s1395"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">
                <v:shape id="片側の 2 つの角を丸めた四角形 1130" o:spid="_x0000_s1396"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qmcgA&#10;AADdAAAADwAAAGRycy9kb3ducmV2LnhtbESPT2sCQQzF7wW/wxDBS9FZLS2yOkopLS1YkPoHPMad&#10;uLt0J7OdmeraT98cCr0lvJf3fpkvO9eoM4VYezYwHmWgiAtvay4N7LYvwymomJAtNp7JwJUiLBe9&#10;mznm1l/4g86bVCoJ4ZijgSqlNtc6FhU5jCPfEot28sFhkjWU2ga8SLhr9CTLHrTDmqWhwpaeKio+&#10;N9/OwIpD2H/92OaAhX493q6n+Hz/bsyg3z3OQCXq0r/57/rNCv74Tv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OqZyAAAAN0AAAAPAAAAAAAAAAAAAAAAAJgCAABk&#10;cnMvZG93bnJldi54bWxQSwUGAAAAAAQABAD1AAAAjQM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高齢福祉施設</w:t>
                        </w:r>
                      </w:p>
                    </w:txbxContent>
                  </v:textbox>
                </v:shape>
                <v:shape id="テキスト ボックス 1132" o:spid="_x0000_s1397"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XYMMA&#10;AADdAAAADwAAAGRycy9kb3ducmV2LnhtbERPzWoCMRC+C32HMAUvUrNuwcrWKEUQRE9VH2DYjMnW&#10;zWS7ievq05tCwdt8fL8zX/auFh21ofKsYDLOQBCXXldsFBwP67cZiBCRNdaeScGNAiwXL4M5Ftpf&#10;+Zu6fTQihXAoUIGNsSmkDKUlh2HsG+LEnXzrMCbYGqlbvKZwV8s8y6bSYcWpwWJDK0vleX9xCpzZ&#10;ns5mdNn8drvZx32X97z+sUoNX/uvTxCR+vgU/7s3Os2fvOfw90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JXYMMAAADdAAAADwAAAAAAAAAAAAAAAACYAgAAZHJzL2Rv&#10;d25yZXYueG1sUEsFBgAAAAAEAAQA9QAAAIgDA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5D26965C" wp14:editId="2C6341B5">
                              <wp:extent cx="5522595" cy="3890645"/>
                              <wp:effectExtent l="0" t="0" r="1905" b="0"/>
                              <wp:docPr id="1651" name="グラフ 1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xbxContent>
                  </v:textbox>
                </v:shape>
                <w10:anchorlock/>
              </v:group>
            </w:pict>
          </mc:Fallback>
        </mc:AlternateContent>
      </w:r>
    </w:p>
    <w:p w:rsidR="00032009" w:rsidRPr="00F27202" w:rsidRDefault="00782109" w:rsidP="00032009">
      <w:pPr>
        <w:spacing w:line="36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703808" behindDoc="0" locked="0" layoutInCell="1" allowOverlap="1" wp14:anchorId="5CB7D7F2" wp14:editId="13E4421F">
                <wp:simplePos x="0" y="0"/>
                <wp:positionH relativeFrom="column">
                  <wp:posOffset>838200</wp:posOffset>
                </wp:positionH>
                <wp:positionV relativeFrom="paragraph">
                  <wp:posOffset>1080135</wp:posOffset>
                </wp:positionV>
                <wp:extent cx="713740" cy="276225"/>
                <wp:effectExtent l="0" t="0" r="429260" b="314325"/>
                <wp:wrapNone/>
                <wp:docPr id="1026" name="テキスト ボックス 1026"/>
                <wp:cNvGraphicFramePr/>
                <a:graphic xmlns:a="http://schemas.openxmlformats.org/drawingml/2006/main">
                  <a:graphicData uri="http://schemas.microsoft.com/office/word/2010/wordprocessingShape">
                    <wps:wsp>
                      <wps:cNvSpPr txBox="1"/>
                      <wps:spPr>
                        <a:xfrm flipH="1">
                          <a:off x="0" y="0"/>
                          <a:ext cx="713740" cy="276225"/>
                        </a:xfrm>
                        <a:prstGeom prst="borderCallout2">
                          <a:avLst>
                            <a:gd name="adj1" fmla="val 18750"/>
                            <a:gd name="adj2" fmla="val -8333"/>
                            <a:gd name="adj3" fmla="val 18750"/>
                            <a:gd name="adj4" fmla="val -16667"/>
                            <a:gd name="adj5" fmla="val 198706"/>
                            <a:gd name="adj6" fmla="val -58247"/>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6" o:spid="_x0000_s1398" type="#_x0000_t48" style="position:absolute;left:0;text-align:left;margin-left:66pt;margin-top:85.05pt;width:56.2pt;height:21.7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" adj="-12581,42920"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sidR="006200CC">
        <w:rPr>
          <w:noProof/>
        </w:rPr>
        <mc:AlternateContent>
          <mc:Choice Requires="wps">
            <w:drawing>
              <wp:anchor distT="0" distB="0" distL="114300" distR="114300" simplePos="0" relativeHeight="251689472" behindDoc="0" locked="0" layoutInCell="1" allowOverlap="1" wp14:anchorId="36C9659F" wp14:editId="674C4DBD">
                <wp:simplePos x="0" y="0"/>
                <wp:positionH relativeFrom="column">
                  <wp:posOffset>1915795</wp:posOffset>
                </wp:positionH>
                <wp:positionV relativeFrom="paragraph">
                  <wp:posOffset>1618615</wp:posOffset>
                </wp:positionV>
                <wp:extent cx="138430" cy="138430"/>
                <wp:effectExtent l="19050" t="19050" r="13970" b="13970"/>
                <wp:wrapNone/>
                <wp:docPr id="1565" name="円/楕円 1565"/>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65" o:spid="_x0000_s1026" style="position:absolute;left:0;text-align:left;margin-left:150.85pt;margin-top:127.45pt;width:10.9pt;height:10.9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" filled="f" strokecolor="black [3213]" strokeweight="3pt"/>
            </w:pict>
          </mc:Fallback>
        </mc:AlternateContent>
      </w:r>
      <w:r w:rsidR="00032009">
        <w:rPr>
          <w:noProof/>
        </w:rPr>
        <mc:AlternateContent>
          <mc:Choice Requires="wps">
            <w:drawing>
              <wp:anchor distT="0" distB="0" distL="114300" distR="114300" simplePos="0" relativeHeight="251670016" behindDoc="0" locked="0" layoutInCell="1" allowOverlap="1" wp14:anchorId="754F48B6" wp14:editId="7DA57463">
                <wp:simplePos x="0" y="0"/>
                <wp:positionH relativeFrom="margin">
                  <wp:posOffset>1909420</wp:posOffset>
                </wp:positionH>
                <wp:positionV relativeFrom="paragraph">
                  <wp:posOffset>22860</wp:posOffset>
                </wp:positionV>
                <wp:extent cx="3816375" cy="285750"/>
                <wp:effectExtent l="0" t="0" r="0" b="0"/>
                <wp:wrapNone/>
                <wp:docPr id="503" name="正方形/長方形 503"/>
                <wp:cNvGraphicFramePr/>
                <a:graphic xmlns:a="http://schemas.openxmlformats.org/drawingml/2006/main">
                  <a:graphicData uri="http://schemas.microsoft.com/office/word/2010/wordprocessingShape">
                    <wps:wsp>
                      <wps:cNvSpPr/>
                      <wps:spPr>
                        <a:xfrm>
                          <a:off x="0" y="0"/>
                          <a:ext cx="381637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sidRPr="00910F12">
                              <w:rPr>
                                <w:rFonts w:ascii="HG丸ｺﾞｼｯｸM-PRO" w:eastAsia="HG丸ｺﾞｼｯｸM-PRO" w:hAnsi="HG丸ｺﾞｼｯｸM-PRO" w:hint="eastAsia"/>
                              </w:rPr>
                              <w:t>収支改善・機能見直し・更新時再検討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3" o:spid="_x0000_s1399" style="position:absolute;left:0;text-align:left;margin-left:150.35pt;margin-top:1.8pt;width:300.5pt;height:2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sidRPr="00910F12">
                        <w:rPr>
                          <w:rFonts w:ascii="HG丸ｺﾞｼｯｸM-PRO" w:eastAsia="HG丸ｺﾞｼｯｸM-PRO" w:hAnsi="HG丸ｺﾞｼｯｸM-PRO" w:hint="eastAsia"/>
                        </w:rPr>
                        <w:t>収支改善・機能見直し・更新時再検討</w:t>
                      </w:r>
                    </w:p>
                  </w:txbxContent>
                </v:textbox>
                <w10:wrap anchorx="margin"/>
              </v:rect>
            </w:pict>
          </mc:Fallback>
        </mc:AlternateContent>
      </w:r>
      <w:r w:rsidR="00032009" w:rsidRPr="00F27202">
        <w:rPr>
          <w:noProof/>
        </w:rPr>
        <mc:AlternateContent>
          <mc:Choice Requires="wpg">
            <w:drawing>
              <wp:anchor distT="0" distB="0" distL="114300" distR="114300" simplePos="0" relativeHeight="251649536" behindDoc="0" locked="0" layoutInCell="1" allowOverlap="1" wp14:anchorId="4F6EE6FC" wp14:editId="6CA03679">
                <wp:simplePos x="0" y="0"/>
                <wp:positionH relativeFrom="column">
                  <wp:posOffset>52070</wp:posOffset>
                </wp:positionH>
                <wp:positionV relativeFrom="paragraph">
                  <wp:posOffset>527685</wp:posOffset>
                </wp:positionV>
                <wp:extent cx="4067175" cy="3878580"/>
                <wp:effectExtent l="0" t="0" r="0" b="0"/>
                <wp:wrapNone/>
                <wp:docPr id="1195" name="グループ化 1195"/>
                <wp:cNvGraphicFramePr/>
                <a:graphic xmlns:a="http://schemas.openxmlformats.org/drawingml/2006/main">
                  <a:graphicData uri="http://schemas.microsoft.com/office/word/2010/wordprocessingGroup">
                    <wpg:wgp>
                      <wpg:cNvGrpSpPr/>
                      <wpg:grpSpPr>
                        <a:xfrm>
                          <a:off x="0" y="0"/>
                          <a:ext cx="4067175" cy="3878580"/>
                          <a:chOff x="0" y="0"/>
                          <a:chExt cx="3853859" cy="3375719"/>
                        </a:xfrm>
                      </wpg:grpSpPr>
                      <wps:wsp>
                        <wps:cNvPr id="1196" name="直線矢印コネクタ 1196"/>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197" name="直線矢印コネクタ 1197"/>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198" name="直線矢印コネクタ 1198"/>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199" name="直線矢印コネクタ 1199"/>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00" name="正方形/長方形 1200"/>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正方形/長方形 1201"/>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正方形/長方形 1202"/>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正方形/長方形 1203"/>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95" o:spid="_x0000_s1400" style="position:absolute;left:0;text-align:left;margin-left:4.1pt;margin-top:41.55pt;width:320.25pt;height:305.4pt;z-index:251649536;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">
                <v:shape id="直線矢印コネクタ 1196" o:spid="_x0000_s1401"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wAsEAAADdAAAADwAAAGRycy9kb3ducmV2LnhtbERP32vCMBB+F/Y/hBvsTdPKLFqNMgcD&#10;QRDshs9Hc7ZlzSVrMlv/eyMIvt3H9/NWm8G04kKdbywrSCcJCOLS6oYrBT/fX+M5CB+QNbaWScGV&#10;PGzWL6MV5tr2fKRLESoRQ9jnqKAOweVS+rImg35iHXHkzrYzGCLsKqk77GO4aeU0STJpsOHYUKOj&#10;z5rK3+LfKMB9+86pm/4F1xc8n/nt6ZBtlXp7HT6WIAIN4Sl+uHc6zk8XGdy/iSf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jACwQAAAN0AAAAPAAAAAAAAAAAAAAAA&#10;AKECAABkcnMvZG93bnJldi54bWxQSwUGAAAAAAQABAD5AAAAjwMAAAAA&#10;" strokeweight="3pt">
                  <v:stroke endarrow="open"/>
                </v:shape>
                <v:shape id="直線矢印コネクタ 1197" o:spid="_x0000_s1402"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1QVsIAAADdAAAADwAAAGRycy9kb3ducmV2LnhtbERPS2sCMRC+C/0PYQreNKsHtVujlPpA&#10;vKltz0My3d12M1k2WY3/3giCt/n4njNfRluLM7W+cqxgNMxAEGtnKi4UfJ02gxkIH5AN1o5JwZU8&#10;LBcvvTnmxl34QOdjKEQKYZ+jgjKEJpfS65Is+qFriBP361qLIcG2kKbFSwq3tRxn2URarDg1lNjQ&#10;Z0n6/9hZBX/rbtX5qIM+2GYfq++f9W47Vqr/Gj/eQQSK4Sl+uHcmzR+9TeH+TTpB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1QVsIAAADdAAAADwAAAAAAAAAAAAAA&#10;AAChAgAAZHJzL2Rvd25yZXYueG1sUEsFBgAAAAAEAAQA+QAAAJADAAAAAA==&#10;" strokeweight="3pt">
                  <v:stroke startarrow="open"/>
                </v:shape>
                <v:shape id="直線矢印コネクタ 1198" o:spid="_x0000_s1403"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7h8UAAADdAAAADwAAAGRycy9kb3ducmV2LnhtbESPQU/CQBCF7yb+h82YeJMtHhQrCyFE&#10;CF5IKCZ6nHTHtrE7W7sDlH/PHEi4zeS9ee+b6XwIrTlSn5rIDsajDAxxGX3DlYOv/eppAiYJssc2&#10;Mjk4U4L57P5uirmPJ97RsZDKaAinHB3UIl1ubSprCphGsSNW7Tf2AUXXvrK+x5OGh9Y+Z9mLDdiw&#10;NtTY0bKm8q84BAev58PPZ/OfPmT5vWUuNrJetOLc48OweAcjNMjNfL3eeMUfvymufqMj2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87h8UAAADdAAAADwAAAAAAAAAA&#10;AAAAAAChAgAAZHJzL2Rvd25yZXYueG1sUEsFBgAAAAAEAAQA+QAAAJMDAAAAAA==&#10;" strokeweight="3pt">
                  <v:stroke endarrow="open"/>
                </v:shape>
                <v:shape id="直線矢印コネクタ 1199" o:spid="_x0000_s1404"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iLDcQAAADdAAAADwAAAGRycy9kb3ducmV2LnhtbERPTWsCMRC9F/wPYQRvNbsKUlejiCgo&#10;eKktSG/TzbjZdjNZkqirv74pFHqbx/uc+bKzjbiSD7VjBfkwA0FcOl1zpeD9bfv8AiJEZI2NY1Jw&#10;pwDLRe9pjoV2N36l6zFWIoVwKFCBibEtpAylIYth6FrixJ2dtxgT9JXUHm8p3DZylGUTabHm1GCw&#10;pbWh8vt4sQo2ufkcN7n/uFej9eS0P4xXX4+TUoN+t5qBiNTFf/Gfe6fT/Hw6h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IsNxAAAAN0AAAAPAAAAAAAAAAAA&#10;AAAAAKECAABkcnMvZG93bnJldi54bWxQSwUGAAAAAAQABAD5AAAAkgMAAAAA&#10;" strokeweight="3pt">
                  <v:stroke startarrow="open"/>
                </v:shape>
                <v:rect id="正方形/長方形 1200" o:spid="_x0000_s1405"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dAsUA&#10;AADdAAAADwAAAGRycy9kb3ducmV2LnhtbESPzWrDMBCE74G8g9hAb7GcUkpxowRT0lIfawdCbxtr&#10;Yzu1VsZS/fP2VSDQ2y4z8+3sdj+ZVgzUu8aygk0UgyAurW64UnAs3tcvIJxH1thaJgUzOdjvlost&#10;JtqO/EVD7isRIOwSVFB73yVSurImgy6yHXHQLrY36MPaV1L3OAa4aeVjHD9Lgw2HCzV29FZT+ZP/&#10;GgXuPGTF3KWn67crz+mBTfGUfSj1sJrSVxCeJv9vvqc/dagfkHD7Jow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p0CxQAAAN0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201" o:spid="_x0000_s1406"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mcMA&#10;AADdAAAADwAAAGRycy9kb3ducmV2LnhtbERPTWuDQBC9B/IflgnkFteEUop1E6QkoR4bC6W30Z2q&#10;rTsr7sbov88WCr3N431OephMJ0YaXGtZwTaKQRBXVrdcK3gvTpsnEM4ja+wsk4KZHBz2y0WKibY3&#10;fqPx4msRQtglqKDxvk+kdFVDBl1ke+LAfdnBoA9wqKUe8BbCTSd3cfwoDbYcGhrs6aWh6udyNQpc&#10;OebF3Gcf35+uKrMjm+IhPyu1Xk3ZMwhPk/8X/7lfdZi/i7fw+004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4mcMAAADd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202" o:spid="_x0000_s1407"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m7sEA&#10;AADdAAAADwAAAGRycy9kb3ducmV2LnhtbERPTYvCMBC9L/gfwgh7W1OLLFKNUkRFj2sF8TY2Y1tt&#10;JqWJtf77zcKCt3m8z5kve1OLjlpXWVYwHkUgiHOrKy4UHLPN1xSE88gaa8uk4EUOlovBxxwTbZ/8&#10;Q93BFyKEsEtQQel9k0jp8pIMupFtiAN3ta1BH2BbSN3iM4SbWsZR9C0NVhwaSmxoVVJ+PzyMAnfp&#10;9tmrSU+3s8sv6ZpNNtlvlfoc9ukMhKfev8X/7p0O8+Mohr9vw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pu7BAAAA3QAAAA8AAAAAAAAAAAAAAAAAmAIAAGRycy9kb3du&#10;cmV2LnhtbFBLBQYAAAAABAAEAPUAAACGAw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203" o:spid="_x0000_s1408"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DdcIA&#10;AADdAAAADwAAAGRycy9kb3ducmV2LnhtbERPTYvCMBC9L/gfwgh7W1N1WaQapYjKetQK4m1sxrba&#10;TEoTa/33G2HB2zze58wWnalES40rLSsYDiIQxJnVJecKDun6awLCeWSNlWVS8CQHi3nvY4axtg/e&#10;Ubv3uQgh7GJUUHhfx1K6rCCDbmBr4sBdbGPQB9jkUjf4COGmkqMo+pEGSw4NBda0LCi77e9GgTu3&#10;2/RZJ8fryWXnZMUm/d5ulPrsd8kUhKfOv8X/7l8d5o+iMby+C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AN1wgAAAN0AAAAPAAAAAAAAAAAAAAAAAJgCAABkcnMvZG93&#10;bnJldi54bWxQSwUGAAAAAAQABAD1AAAAhwM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5956B37F" wp14:editId="6E30EC6C">
                <wp:extent cx="5730875" cy="4370120"/>
                <wp:effectExtent l="0" t="0" r="22225" b="11430"/>
                <wp:docPr id="1133" name="グループ化 1133"/>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35" name="片側の 2 つの角を丸めた四角形 1135"/>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保健施設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テキスト ボックス 1137"/>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3903431E" wp14:editId="4D32A1A7">
                                    <wp:extent cx="5522595" cy="3905885"/>
                                    <wp:effectExtent l="0" t="0" r="1905" b="0"/>
                                    <wp:docPr id="1652" name="グラフ 1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33" o:spid="_x0000_s1409"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">
                <v:shape id="片側の 2 つの角を丸めた四角形 1135" o:spid="_x0000_s1410"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JAcQA&#10;AADdAAAADwAAAGRycy9kb3ducmV2LnhtbERP32vCMBB+H/g/hBvsZWjqRCnVKCIbG0wQnYKPZ3Nr&#10;i82lSzLt/OuNIOztPr6fN5m1phYncr6yrKDfS0AQ51ZXXCjYfr11UxA+IGusLZOCP/Iwm3YeJphp&#10;e+Y1nTahEDGEfYYKyhCaTEqfl2TQ92xDHLlv6wyGCF0htcNzDDe1fEmSkTRYcWwosaFFSflx82sU&#10;fLJzu5+LrveYy/fD8yrF1+FSqafHdj4GEagN/+K7+0PH+f3BEG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SQHEAAAA3QAAAA8AAAAAAAAAAAAAAAAAmAIAAGRycy9k&#10;b3ducmV2LnhtbFBLBQYAAAAABAAEAPUAAACJ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保健施設</w:t>
                        </w:r>
                      </w:p>
                    </w:txbxContent>
                  </v:textbox>
                </v:shape>
                <v:shape id="テキスト ボックス 1137" o:spid="_x0000_s1411"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0+MIA&#10;AADdAAAADwAAAGRycy9kb3ducmV2LnhtbERPzWoCMRC+F3yHMIKXolktVFmNIoIgeqr6AMNmTFY3&#10;k3UT17VP3xQKvc3H9zuLVecq0VITSs8KxqMMBHHhdclGwfm0Hc5AhIissfJMCl4UYLXsvS0w1/7J&#10;X9QeoxEphEOOCmyMdS5lKCw5DCNfEyfu4huHMcHGSN3gM4W7Sk6y7FM6LDk1WKxpY6m4HR9OgTP7&#10;y828P3b39jCbfh8mHW+vVqlBv1vPQUTq4r/4z73Taf74Ywq/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fT4wgAAAN0AAAAPAAAAAAAAAAAAAAAAAJgCAABkcnMvZG93&#10;bnJldi54bWxQSwUGAAAAAAQABAD1AAAAhwM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3903431E" wp14:editId="4D32A1A7">
                              <wp:extent cx="5522595" cy="3905885"/>
                              <wp:effectExtent l="0" t="0" r="1905" b="0"/>
                              <wp:docPr id="1652" name="グラフ 1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705856" behindDoc="0" locked="0" layoutInCell="1" allowOverlap="1" wp14:anchorId="65EACA8B" wp14:editId="7B691221">
                <wp:simplePos x="0" y="0"/>
                <wp:positionH relativeFrom="column">
                  <wp:posOffset>1163320</wp:posOffset>
                </wp:positionH>
                <wp:positionV relativeFrom="paragraph">
                  <wp:posOffset>1600200</wp:posOffset>
                </wp:positionV>
                <wp:extent cx="138430" cy="138430"/>
                <wp:effectExtent l="19050" t="19050" r="13970" b="13970"/>
                <wp:wrapNone/>
                <wp:docPr id="1566" name="円/楕円 1566"/>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66" o:spid="_x0000_s1026" style="position:absolute;left:0;text-align:left;margin-left:91.6pt;margin-top:126pt;width:10.9pt;height:10.9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" filled="f" strokecolor="black [3213]" strokeweight="3pt"/>
            </w:pict>
          </mc:Fallback>
        </mc:AlternateContent>
      </w:r>
      <w:r>
        <w:rPr>
          <w:noProof/>
        </w:rPr>
        <mc:AlternateContent>
          <mc:Choice Requires="wps">
            <w:drawing>
              <wp:anchor distT="0" distB="0" distL="114300" distR="114300" simplePos="0" relativeHeight="251719168" behindDoc="0" locked="0" layoutInCell="1" allowOverlap="1" wp14:anchorId="08E981D0" wp14:editId="0125CBC7">
                <wp:simplePos x="0" y="0"/>
                <wp:positionH relativeFrom="column">
                  <wp:posOffset>1661795</wp:posOffset>
                </wp:positionH>
                <wp:positionV relativeFrom="paragraph">
                  <wp:posOffset>1075690</wp:posOffset>
                </wp:positionV>
                <wp:extent cx="662305" cy="276225"/>
                <wp:effectExtent l="400050" t="0" r="23495" b="314325"/>
                <wp:wrapNone/>
                <wp:docPr id="1027" name="テキスト ボックス 1027"/>
                <wp:cNvGraphicFramePr/>
                <a:graphic xmlns:a="http://schemas.openxmlformats.org/drawingml/2006/main">
                  <a:graphicData uri="http://schemas.microsoft.com/office/word/2010/wordprocessingShape">
                    <wps:wsp>
                      <wps:cNvSpPr txBox="1"/>
                      <wps:spPr>
                        <a:xfrm>
                          <a:off x="0" y="0"/>
                          <a:ext cx="662305" cy="276225"/>
                        </a:xfrm>
                        <a:prstGeom prst="borderCallout2">
                          <a:avLst>
                            <a:gd name="adj1" fmla="val 18750"/>
                            <a:gd name="adj2" fmla="val -8333"/>
                            <a:gd name="adj3" fmla="val 18750"/>
                            <a:gd name="adj4" fmla="val -16667"/>
                            <a:gd name="adj5" fmla="val 198706"/>
                            <a:gd name="adj6" fmla="val -58247"/>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7" o:spid="_x0000_s1412" type="#_x0000_t48" style="position:absolute;left:0;text-align:left;margin-left:130.85pt;margin-top:84.7pt;width:52.15pt;height:21.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" adj="-12581,42920"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sidR="00032009">
        <w:rPr>
          <w:noProof/>
        </w:rPr>
        <mc:AlternateContent>
          <mc:Choice Requires="wps">
            <w:drawing>
              <wp:anchor distT="0" distB="0" distL="114300" distR="114300" simplePos="0" relativeHeight="251672064" behindDoc="0" locked="0" layoutInCell="1" allowOverlap="1" wp14:anchorId="22074226" wp14:editId="0B816FC5">
                <wp:simplePos x="0" y="0"/>
                <wp:positionH relativeFrom="margin">
                  <wp:posOffset>2709545</wp:posOffset>
                </wp:positionH>
                <wp:positionV relativeFrom="paragraph">
                  <wp:posOffset>23495</wp:posOffset>
                </wp:positionV>
                <wp:extent cx="3006725" cy="285750"/>
                <wp:effectExtent l="0" t="0" r="3175" b="0"/>
                <wp:wrapNone/>
                <wp:docPr id="506" name="正方形/長方形 506"/>
                <wp:cNvGraphicFramePr/>
                <a:graphic xmlns:a="http://schemas.openxmlformats.org/drawingml/2006/main">
                  <a:graphicData uri="http://schemas.microsoft.com/office/word/2010/wordprocessingShape">
                    <wps:wsp>
                      <wps:cNvSpPr/>
                      <wps:spPr>
                        <a:xfrm>
                          <a:off x="0" y="0"/>
                          <a:ext cx="300672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sidRPr="00910F12">
                              <w:rPr>
                                <w:rFonts w:ascii="HG丸ｺﾞｼｯｸM-PRO" w:eastAsia="HG丸ｺﾞｼｯｸM-PRO" w:hAnsi="HG丸ｺﾞｼｯｸM-PRO" w:hint="eastAsia"/>
                              </w:rPr>
                              <w:t>収支改善・機能見直し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6" o:spid="_x0000_s1413" style="position:absolute;left:0;text-align:left;margin-left:213.35pt;margin-top:1.85pt;width:236.75pt;height:2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sidRPr="00910F12">
                        <w:rPr>
                          <w:rFonts w:ascii="HG丸ｺﾞｼｯｸM-PRO" w:eastAsia="HG丸ｺﾞｼｯｸM-PRO" w:hAnsi="HG丸ｺﾞｼｯｸM-PRO" w:hint="eastAsia"/>
                        </w:rPr>
                        <w:t>収支改善・機能見直し</w:t>
                      </w:r>
                    </w:p>
                  </w:txbxContent>
                </v:textbox>
                <w10:wrap anchorx="margin"/>
              </v:rect>
            </w:pict>
          </mc:Fallback>
        </mc:AlternateContent>
      </w:r>
      <w:r w:rsidR="00032009" w:rsidRPr="00F27202">
        <w:rPr>
          <w:noProof/>
        </w:rPr>
        <mc:AlternateContent>
          <mc:Choice Requires="wpg">
            <w:drawing>
              <wp:anchor distT="0" distB="0" distL="114300" distR="114300" simplePos="0" relativeHeight="251650560" behindDoc="0" locked="0" layoutInCell="1" allowOverlap="1" wp14:anchorId="7FA98DE0" wp14:editId="26B4C080">
                <wp:simplePos x="0" y="0"/>
                <wp:positionH relativeFrom="column">
                  <wp:posOffset>42545</wp:posOffset>
                </wp:positionH>
                <wp:positionV relativeFrom="paragraph">
                  <wp:posOffset>518795</wp:posOffset>
                </wp:positionV>
                <wp:extent cx="4057650" cy="3878580"/>
                <wp:effectExtent l="0" t="0" r="0" b="0"/>
                <wp:wrapNone/>
                <wp:docPr id="1204" name="グループ化 1204"/>
                <wp:cNvGraphicFramePr/>
                <a:graphic xmlns:a="http://schemas.openxmlformats.org/drawingml/2006/main">
                  <a:graphicData uri="http://schemas.microsoft.com/office/word/2010/wordprocessingGroup">
                    <wpg:wgp>
                      <wpg:cNvGrpSpPr/>
                      <wpg:grpSpPr>
                        <a:xfrm>
                          <a:off x="0" y="0"/>
                          <a:ext cx="4057650" cy="3878580"/>
                          <a:chOff x="0" y="0"/>
                          <a:chExt cx="3853859" cy="3375719"/>
                        </a:xfrm>
                      </wpg:grpSpPr>
                      <wps:wsp>
                        <wps:cNvPr id="1205" name="直線矢印コネクタ 1205"/>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206" name="直線矢印コネクタ 1206"/>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07" name="直線矢印コネクタ 1207"/>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208" name="直線矢印コネクタ 1208"/>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09" name="正方形/長方形 1209"/>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正方形/長方形 1210"/>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正方形/長方形 1211"/>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正方形/長方形 1212"/>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04" o:spid="_x0000_s1414" style="position:absolute;left:0;text-align:left;margin-left:3.35pt;margin-top:40.85pt;width:319.5pt;height:305.4pt;z-index:251650560;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">
                <v:shape id="直線矢印コネクタ 1205" o:spid="_x0000_s1415"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tajsIAAADdAAAADwAAAGRycy9kb3ducmV2LnhtbERP32vCMBB+H/g/hBP2NlPLWqQaxQ4E&#10;YTBYN3w+mrMtNpfYZG333y+Dwd7u4/t5u8NsejHS4DvLCtarBARxbXXHjYLPj9PTBoQPyBp7y6Tg&#10;mzwc9ouHHRbaTvxOYxUaEUPYF6igDcEVUvq6JYN+ZR1x5K52MBgiHBqpB5xiuOllmiS5NNhxbGjR&#10;0UtL9a36MgrwtX/mtUvvwU0VbzJfXt7yUqnH5Xzcggg0h3/xn/us4/w0yeD3m3i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tajsIAAADdAAAADwAAAAAAAAAAAAAA&#10;AAChAgAAZHJzL2Rvd25yZXYueG1sUEsFBgAAAAAEAAQA+QAAAJADAAAAAA==&#10;" strokeweight="3pt">
                  <v:stroke endarrow="open"/>
                </v:shape>
                <v:shape id="直線矢印コネクタ 1206" o:spid="_x0000_s1416"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4BNsIAAADdAAAADwAAAGRycy9kb3ducmV2LnhtbERPTWvCQBC9C/0PyxS86aY5iKSuobSp&#10;iDe17XnYnSZps7Mhu9H137uC4G0e73NWZbSdONHgW8cKXuYZCGLtTMu1gq/j52wJwgdkg51jUnAh&#10;D+X6abLCwrgz7+l0CLVIIewLVNCE0BdSet2QRT93PXHift1gMSQ41NIMeE7htpN5li2kxZZTQ4M9&#10;vTek/w+jVfBXjR+jjzrove13sf3+qbabXKnpc3x7BREohof47t6aND/PFnD7Jp0g1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4BNsIAAADdAAAADwAAAAAAAAAAAAAA&#10;AAChAgAAZHJzL2Rvd25yZXYueG1sUEsFBgAAAAAEAAQA+QAAAJADAAAAAA==&#10;" strokeweight="3pt">
                  <v:stroke startarrow="open"/>
                </v:shape>
                <v:shape id="直線矢印コネクタ 1207" o:spid="_x0000_s1417"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bDsIAAADdAAAADwAAAGRycy9kb3ducmV2LnhtbERPTWvCQBC9F/oflil4qxs9aImuIUhb&#10;9CKYFtrjkB2TYHY2zY4a/70rCL3N433OMhtcq87Uh8azgck4AUVcettwZeD76+P1DVQQZIutZzJw&#10;pQDZ6vlpian1F97TuZBKxRAOKRqoRbpU61DW5DCMfUccuYPvHUqEfaVtj5cY7lo9TZKZdthwbKix&#10;o3VN5bE4OQPz6+l32/yFd1n/7JiLjXzmrRgzehnyBSihQf7FD/fGxvnTZA73b+IJ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9bDsIAAADdAAAADwAAAAAAAAAAAAAA&#10;AAChAgAAZHJzL2Rvd25yZXYueG1sUEsFBgAAAAAEAAQA+QAAAJADAAAAAA==&#10;" strokeweight="3pt">
                  <v:stroke endarrow="open"/>
                </v:shape>
                <v:shape id="直線矢印コネクタ 1208" o:spid="_x0000_s1418"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vabccAAADdAAAADwAAAGRycy9kb3ducmV2LnhtbESPQUsDMRCF70L/Q5iCN5vdLRRZm5ZS&#10;WlDwYi0Ub+Nm3KxuJksS262/3jkI3mZ4b977Zrkefa/OFFMX2EA5K0ARN8F23Bo4vu7v7kGljGyx&#10;D0wGrpRgvZrcLLG24cIvdD7kVkkIpxoNuJyHWuvUOPKYZmEgFu0jRI9Z1thqG/Ei4b7XVVEstMeO&#10;pcHhQFtHzdfh2xvYle593pfx7dpW28Xp6Xm++fw5GXM7HTcPoDKN+d/8d/1oBb8qBF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9ptxwAAAN0AAAAPAAAAAAAA&#10;AAAAAAAAAKECAABkcnMvZG93bnJldi54bWxQSwUGAAAAAAQABAD5AAAAlQMAAAAA&#10;" strokeweight="3pt">
                  <v:stroke startarrow="open"/>
                </v:shape>
                <v:rect id="正方形/長方形 1209" o:spid="_x0000_s1419"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0n8IA&#10;AADdAAAADwAAAGRycy9kb3ducmV2LnhtbERPTYvCMBC9L/gfwgh7W1NFlrUapYjKetQK4m1sxrba&#10;TEoTa/33G2HB2zze58wWnalES40rLSsYDiIQxJnVJecKDun66weE88gaK8uk4EkOFvPexwxjbR+8&#10;o3bvcxFC2MWooPC+jqV0WUEG3cDWxIG72MagD7DJpW7wEcJNJUdR9C0NlhwaCqxpWVB229+NAndu&#10;t+mzTo7Xk8vOyYpNOt5ulPrsd8kUhKfOv8X/7l8d5o+iCby+C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DSfwgAAAN0AAAAPAAAAAAAAAAAAAAAAAJgCAABkcnMvZG93&#10;bnJldi54bWxQSwUGAAAAAAQABAD1AAAAhw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210" o:spid="_x0000_s1420"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L38UA&#10;AADdAAAADwAAAGRycy9kb3ducmV2LnhtbESPQWvCQBCF70L/wzKCN90oIiV1lSBtqUeNIN7G7DRJ&#10;m50N2W2M/945CL3N8N689816O7hG9dSF2rOB+SwBRVx4W3Np4JR/TF9BhYhssfFMBu4UYLt5Ga0x&#10;tf7GB+qPsVQSwiFFA1WMbap1KCpyGGa+JRbt23cOo6xdqW2HNwl3jV4kyUo7rFkaKmxpV1Hxe/xz&#10;BsK13+f3Njv/XEJxzd7Z5cv9pzGT8ZC9gYo0xH/z8/rLCv5iLvzyjY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wvfxQAAAN0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211" o:spid="_x0000_s1421"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uRMMA&#10;AADdAAAADwAAAGRycy9kb3ducmV2LnhtbERPTWuDQBC9F/Iflgn0VldDKMVmE6QkIR4bC6W30Z2o&#10;qTsr7sbov+8WCr3N433OZjeZTow0uNaygiSKQRBXVrdcK/goDk8vIJxH1thZJgUzOdhtFw8bTLW9&#10;8zuNZ1+LEMIuRQWN930qpasaMugi2xMH7mIHgz7AoZZ6wHsIN51cxfGzNNhyaGiwp7eGqu/zzShw&#10;5ZgXc599Xr9cVWZ7NsU6Pyr1uJyyVxCeJv8v/nOfdJi/ShL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uRMMAAADd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212" o:spid="_x0000_s1422"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wM8EA&#10;AADdAAAADwAAAGRycy9kb3ducmV2LnhtbERPTYvCMBC9C/sfwix409QiIl2jlGVX9KgVZG9jM7Z1&#10;m0lpYq3/3giCt3m8z1mselOLjlpXWVYwGUcgiHOrKy4UHLLf0RyE88gaa8uk4E4OVsuPwQITbW+8&#10;o27vCxFC2CWooPS+SaR0eUkG3dg2xIE729agD7AtpG7xFsJNLeMomkmDFYeGEhv6Lin/31+NAnfq&#10;ttm9SY+XP5ef0h822XS7Vmr42adfIDz1/i1+uTc6zI8nM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BMDPBAAAA3QAAAA8AAAAAAAAAAAAAAAAAmAIAAGRycy9kb3du&#10;cmV2LnhtbFBLBQYAAAAABAAEAPUAAACGAw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7F49C2CA" wp14:editId="4BC2CCD9">
                <wp:extent cx="5730875" cy="4370120"/>
                <wp:effectExtent l="0" t="0" r="22225" b="11430"/>
                <wp:docPr id="1148" name="グループ化 1148"/>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50" name="片側の 2 つの角を丸めた四角形 1150"/>
                        <wps:cNvSpPr/>
                        <wps:spPr>
                          <a:xfrm>
                            <a:off x="0" y="0"/>
                            <a:ext cx="266700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D5207D" w:rsidRDefault="00F67696" w:rsidP="00032009">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sz w:val="24"/>
                                  <w:szCs w:val="24"/>
                                </w:rPr>
                                <w:t>医療施設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テキスト ボックス 1152"/>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24F24924" wp14:editId="7DECACC3">
                                    <wp:extent cx="5522595" cy="3909695"/>
                                    <wp:effectExtent l="0" t="0" r="1905" b="0"/>
                                    <wp:docPr id="1653" name="グラフ 1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48" o:spid="_x0000_s1423"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">
                <v:shape id="片側の 2 つの角を丸めた四角形 1150" o:spid="_x0000_s1424" style="position:absolute;width:26670;height:3130;visibility:visible;mso-wrap-style:square;v-text-anchor:middle" coordsize="266700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6d8UA&#10;AADdAAAADwAAAGRycy9kb3ducmV2LnhtbESPQWvCQBCF74X+h2WEXkrdKColuoqECl6ENup9yI5J&#10;MDsbdrca/71zKPQ2w3vz3jerzeA6daMQW88GJuMMFHHlbcu1gdNx9/EJKiZki51nMvCgCJv168sK&#10;c+vv/EO3MtVKQjjmaKBJqc+1jlVDDuPY98SiXXxwmGQNtbYB7xLuOj3NsoV22LI0NNhT0VB1LX+d&#10;gcI93r+m88Npi8F/n/tZV2TVzpi30bBdgko0pH/z3/XeCv5kLvzyjYy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7p3xQAAAN0AAAAPAAAAAAAAAAAAAAAAAJgCAABkcnMv&#10;ZG93bnJldi54bWxQSwUGAAAAAAQABAD1AAAAigMAAAAA&#10;" adj="-11796480,,5400" path="m52177,l2614823,v28817,,52177,23360,52177,52177l2667000,313055r,l,313055r,l,52177c,23360,23360,,52177,xe" fillcolor="#4f81bd [3204]" strokecolor="#4f81bd [3204]" strokeweight="2pt">
                  <v:stroke joinstyle="miter"/>
                  <v:formulas/>
                  <v:path arrowok="t" o:connecttype="custom" o:connectlocs="52177,0;2614823,0;2667000,52177;2667000,313055;2667000,313055;0,313055;0,313055;0,52177;52177,0" o:connectangles="0,0,0,0,0,0,0,0,0" textboxrect="0,0,2667000,313055"/>
                  <v:textbox>
                    <w:txbxContent>
                      <w:p w:rsidR="00F67696" w:rsidRPr="00D5207D" w:rsidRDefault="00F67696" w:rsidP="00032009">
                        <w:pPr>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sz w:val="24"/>
                            <w:szCs w:val="24"/>
                          </w:rPr>
                          <w:t>医療施設</w:t>
                        </w:r>
                      </w:p>
                    </w:txbxContent>
                  </v:textbox>
                </v:shape>
                <v:shape id="テキスト ボックス 1152" o:spid="_x0000_s1425"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ywMMA&#10;AADdAAAADwAAAGRycy9kb3ducmV2LnhtbERPzWoCMRC+C32HMAUvUrMu1MrWKEUQRE9VH2DYjMnW&#10;zWS7ievq05tCwdt8fL8zX/auFh21ofKsYDLOQBCXXldsFBwP67cZiBCRNdaeScGNAiwXL4M5Ftpf&#10;+Zu6fTQihXAoUIGNsSmkDKUlh2HsG+LEnXzrMCbYGqlbvKZwV8s8y6bSYcWpwWJDK0vleX9xCpzZ&#10;ns5mdNn8drvZx32X97z+sUoNX/uvTxCR+vgU/7s3Os2fvOfw90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2ywMMAAADdAAAADwAAAAAAAAAAAAAAAACYAgAAZHJzL2Rv&#10;d25yZXYueG1sUEsFBgAAAAAEAAQA9QAAAIgDA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24F24924" wp14:editId="7DECACC3">
                              <wp:extent cx="5522595" cy="3909695"/>
                              <wp:effectExtent l="0" t="0" r="1905" b="0"/>
                              <wp:docPr id="1653" name="グラフ 1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542016" behindDoc="0" locked="0" layoutInCell="1" allowOverlap="1" wp14:anchorId="0B397847" wp14:editId="36C7EE4C">
                <wp:simplePos x="0" y="0"/>
                <wp:positionH relativeFrom="column">
                  <wp:posOffset>1861185</wp:posOffset>
                </wp:positionH>
                <wp:positionV relativeFrom="paragraph">
                  <wp:posOffset>1299845</wp:posOffset>
                </wp:positionV>
                <wp:extent cx="138430" cy="138430"/>
                <wp:effectExtent l="19050" t="19050" r="13970" b="13970"/>
                <wp:wrapNone/>
                <wp:docPr id="1567" name="円/楕円 1567"/>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67" o:spid="_x0000_s1026" style="position:absolute;left:0;text-align:left;margin-left:146.55pt;margin-top:102.35pt;width:10.9pt;height:10.9pt;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" filled="f" strokecolor="black [3213]" strokeweight="3pt"/>
            </w:pict>
          </mc:Fallback>
        </mc:AlternateContent>
      </w:r>
      <w:r>
        <w:rPr>
          <w:noProof/>
        </w:rPr>
        <mc:AlternateContent>
          <mc:Choice Requires="wps">
            <w:drawing>
              <wp:anchor distT="0" distB="0" distL="114300" distR="114300" simplePos="0" relativeHeight="251737600" behindDoc="0" locked="0" layoutInCell="1" allowOverlap="1" wp14:anchorId="2F0D9D6C" wp14:editId="385CFA79">
                <wp:simplePos x="0" y="0"/>
                <wp:positionH relativeFrom="column">
                  <wp:posOffset>2338070</wp:posOffset>
                </wp:positionH>
                <wp:positionV relativeFrom="paragraph">
                  <wp:posOffset>770255</wp:posOffset>
                </wp:positionV>
                <wp:extent cx="662305" cy="276225"/>
                <wp:effectExtent l="400050" t="0" r="23495" b="314325"/>
                <wp:wrapNone/>
                <wp:docPr id="1029" name="テキスト ボックス 1029"/>
                <wp:cNvGraphicFramePr/>
                <a:graphic xmlns:a="http://schemas.openxmlformats.org/drawingml/2006/main">
                  <a:graphicData uri="http://schemas.microsoft.com/office/word/2010/wordprocessingShape">
                    <wps:wsp>
                      <wps:cNvSpPr txBox="1"/>
                      <wps:spPr>
                        <a:xfrm>
                          <a:off x="0" y="0"/>
                          <a:ext cx="662305" cy="276225"/>
                        </a:xfrm>
                        <a:prstGeom prst="borderCallout2">
                          <a:avLst>
                            <a:gd name="adj1" fmla="val 18750"/>
                            <a:gd name="adj2" fmla="val -8333"/>
                            <a:gd name="adj3" fmla="val 18750"/>
                            <a:gd name="adj4" fmla="val -16667"/>
                            <a:gd name="adj5" fmla="val 198706"/>
                            <a:gd name="adj6" fmla="val -58247"/>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9" o:spid="_x0000_s1426" type="#_x0000_t48" style="position:absolute;left:0;text-align:left;margin-left:184.1pt;margin-top:60.65pt;width:52.15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" adj="-12581,42920"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sidR="00032009">
        <w:rPr>
          <w:noProof/>
        </w:rPr>
        <mc:AlternateContent>
          <mc:Choice Requires="wps">
            <w:drawing>
              <wp:anchor distT="0" distB="0" distL="114300" distR="114300" simplePos="0" relativeHeight="251673088" behindDoc="0" locked="0" layoutInCell="1" allowOverlap="1" wp14:anchorId="6201BD4F" wp14:editId="77C8793B">
                <wp:simplePos x="0" y="0"/>
                <wp:positionH relativeFrom="margin">
                  <wp:posOffset>2709545</wp:posOffset>
                </wp:positionH>
                <wp:positionV relativeFrom="paragraph">
                  <wp:posOffset>22860</wp:posOffset>
                </wp:positionV>
                <wp:extent cx="3006725" cy="285750"/>
                <wp:effectExtent l="0" t="0" r="3175" b="0"/>
                <wp:wrapNone/>
                <wp:docPr id="508" name="正方形/長方形 508"/>
                <wp:cNvGraphicFramePr/>
                <a:graphic xmlns:a="http://schemas.openxmlformats.org/drawingml/2006/main">
                  <a:graphicData uri="http://schemas.microsoft.com/office/word/2010/wordprocessingShape">
                    <wps:wsp>
                      <wps:cNvSpPr/>
                      <wps:spPr>
                        <a:xfrm>
                          <a:off x="0" y="0"/>
                          <a:ext cx="300672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sidRPr="00CB6044">
                              <w:rPr>
                                <w:rFonts w:ascii="HG丸ｺﾞｼｯｸM-PRO" w:eastAsia="HG丸ｺﾞｼｯｸM-PRO" w:hAnsi="HG丸ｺﾞｼｯｸM-PRO" w:hint="eastAsia"/>
                              </w:rPr>
                              <w:t>収支改善・機能見直し・更新時再検討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8" o:spid="_x0000_s1427" style="position:absolute;left:0;text-align:left;margin-left:213.35pt;margin-top:1.8pt;width:236.75pt;height:2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sidRPr="00CB6044">
                        <w:rPr>
                          <w:rFonts w:ascii="HG丸ｺﾞｼｯｸM-PRO" w:eastAsia="HG丸ｺﾞｼｯｸM-PRO" w:hAnsi="HG丸ｺﾞｼｯｸM-PRO" w:hint="eastAsia"/>
                        </w:rPr>
                        <w:t>収支改善・機能見直し・更新時再検討</w:t>
                      </w:r>
                    </w:p>
                  </w:txbxContent>
                </v:textbox>
                <w10:wrap anchorx="margin"/>
              </v:rect>
            </w:pict>
          </mc:Fallback>
        </mc:AlternateContent>
      </w:r>
      <w:r w:rsidR="00032009" w:rsidRPr="00F27202">
        <w:rPr>
          <w:noProof/>
        </w:rPr>
        <mc:AlternateContent>
          <mc:Choice Requires="wpg">
            <w:drawing>
              <wp:anchor distT="0" distB="0" distL="114300" distR="114300" simplePos="0" relativeHeight="251652608" behindDoc="0" locked="0" layoutInCell="1" allowOverlap="1" wp14:anchorId="60DFBE19" wp14:editId="028CB40E">
                <wp:simplePos x="0" y="0"/>
                <wp:positionH relativeFrom="column">
                  <wp:posOffset>61678</wp:posOffset>
                </wp:positionH>
                <wp:positionV relativeFrom="paragraph">
                  <wp:posOffset>515675</wp:posOffset>
                </wp:positionV>
                <wp:extent cx="3983603" cy="3878580"/>
                <wp:effectExtent l="0" t="0" r="0" b="0"/>
                <wp:wrapNone/>
                <wp:docPr id="1213" name="グループ化 1213"/>
                <wp:cNvGraphicFramePr/>
                <a:graphic xmlns:a="http://schemas.openxmlformats.org/drawingml/2006/main">
                  <a:graphicData uri="http://schemas.microsoft.com/office/word/2010/wordprocessingGroup">
                    <wpg:wgp>
                      <wpg:cNvGrpSpPr/>
                      <wpg:grpSpPr>
                        <a:xfrm>
                          <a:off x="0" y="0"/>
                          <a:ext cx="3983603" cy="3878580"/>
                          <a:chOff x="0" y="0"/>
                          <a:chExt cx="3853859" cy="3375719"/>
                        </a:xfrm>
                      </wpg:grpSpPr>
                      <wps:wsp>
                        <wps:cNvPr id="1214" name="直線矢印コネクタ 1214"/>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215" name="直線矢印コネクタ 1215"/>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16" name="直線矢印コネクタ 1216"/>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217" name="直線矢印コネクタ 1217"/>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18" name="正方形/長方形 1218"/>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正方形/長方形 1219"/>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正方形/長方形 1220"/>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正方形/長方形 1221"/>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13" o:spid="_x0000_s1428" style="position:absolute;left:0;text-align:left;margin-left:4.85pt;margin-top:40.6pt;width:313.65pt;height:305.4pt;z-index:251652608;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">
                <v:shape id="直線矢印コネクタ 1214" o:spid="_x0000_s1429"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5pyMEAAADdAAAADwAAAGRycy9kb3ducmV2LnhtbERP32vCMBB+H/g/hBvsbaYtTko1yhQE&#10;QRjYDZ+P5taWNZfYRNv990YQfLuP7+ct16PpxJV631pWkE4TEMSV1S3XCn6+d+85CB+QNXaWScE/&#10;eVivJi9LLLQd+EjXMtQihrAvUEETgiuk9FVDBv3UOuLI/dreYIiwr6XucYjhppNZksylwZZjQ4OO&#10;tg1Vf+XFKMBDN+PUZefghpLzD785fc03Sr29jp8LEIHG8BQ/3Hsd52fpDO7fxB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TmnIwQAAAN0AAAAPAAAAAAAAAAAAAAAA&#10;AKECAABkcnMvZG93bnJldi54bWxQSwUGAAAAAAQABAD5AAAAjwMAAAAA&#10;" strokeweight="3pt">
                  <v:stroke endarrow="open"/>
                </v:shape>
                <v:shape id="直線矢印コネクタ 1215" o:spid="_x0000_s1430"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JnMEAAADdAAAADwAAAGRycy9kb3ducmV2LnhtbERPS2sCMRC+F/wPYQRvNeuCpaxGEbVF&#10;evN5HpJxd3UzWTZZTf99Uyj0Nh/fc+bLaBvxoM7XjhVMxhkIYu1MzaWC0/Hj9R2ED8gGG8ek4Js8&#10;LBeDlzkWxj15T49DKEUKYV+ggiqEtpDS64os+rFriRN3dZ3FkGBXStPhM4XbRuZZ9iYt1pwaKmxp&#10;XZG+H3qr4LbtN72POui9bb9ifb5sd5+5UqNhXM1ABIrhX/zn3pk0P59M4febdIJ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QmcwQAAAN0AAAAPAAAAAAAAAAAAAAAA&#10;AKECAABkcnMvZG93bnJldi54bWxQSwUGAAAAAAQABAD5AAAAjwMAAAAA&#10;" strokeweight="3pt">
                  <v:stroke startarrow="open"/>
                </v:shape>
                <v:shape id="直線矢印コネクタ 1216" o:spid="_x0000_s1431"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oSMMAAADdAAAADwAAAGRycy9kb3ducmV2LnhtbERPTWvCQBC9F/wPywi9NRs9WEldQ5C2&#10;2IvQWGiPQ3ZMgtnZNDtq/PduoeBtHu9zVvnoOnWmIbSeDcySFBRx5W3LtYGv/dvTElQQZIudZzJw&#10;pQD5evKwwsz6C3/SuZRaxRAOGRpoRPpM61A15DAkvieO3MEPDiXCodZ2wEsMd52ep+lCO2w5NjTY&#10;06ah6lienIHn6+nno/0Nr7L53jGXW3kvOjHmcToWL6CERrmL/91bG+fPZwv4+yaeo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KaEjDAAAA3QAAAA8AAAAAAAAAAAAA&#10;AAAAoQIAAGRycy9kb3ducmV2LnhtbFBLBQYAAAAABAAEAPkAAACRAwAAAAA=&#10;" strokeweight="3pt">
                  <v:stroke endarrow="open"/>
                </v:shape>
                <v:shape id="直線矢印コネクタ 1217" o:spid="_x0000_s1432"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3YwsUAAADdAAAADwAAAGRycy9kb3ducmV2LnhtbERPTWsCMRC9F/ofwhR60+yuYMtqFJEW&#10;WvCiFsTbuBk3224mS5Lq6q83BaG3ebzPmc5724oT+dA4VpAPMxDEldMN1wq+tu+DVxAhImtsHZOC&#10;CwWYzx4fplhqd+Y1nTaxFimEQ4kKTIxdKWWoDFkMQ9cRJ+7ovMWYoK+l9nhO4baVRZaNpcWGU4PB&#10;jpaGqp/Nr1XwlpvDqM39/lIXy/HuczVafF93Sj0/9YsJiEh9/Bff3R86zS/yF/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3YwsUAAADdAAAADwAAAAAAAAAA&#10;AAAAAAChAgAAZHJzL2Rvd25yZXYueG1sUEsFBgAAAAAEAAQA+QAAAJMDAAAAAA==&#10;" strokeweight="3pt">
                  <v:stroke startarrow="open"/>
                </v:shape>
                <v:rect id="正方形/長方形 1218" o:spid="_x0000_s1433"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H2cUA&#10;AADdAAAADwAAAGRycy9kb3ducmV2LnhtbESPQWvCQBCF70L/wzKCN90oIiV1lSBtqUeNIN7G7DRJ&#10;m50N2W2M/945CL3N8N689816O7hG9dSF2rOB+SwBRVx4W3Np4JR/TF9BhYhssfFMBu4UYLt5Ga0x&#10;tf7GB+qPsVQSwiFFA1WMbap1KCpyGGa+JRbt23cOo6xdqW2HNwl3jV4kyUo7rFkaKmxpV1Hxe/xz&#10;BsK13+f3Njv/XEJxzd7Z5cv9pzGT8ZC9gYo0xH/z8/rLCv5iLrjyjY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QfZxQAAAN0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219" o:spid="_x0000_s1434"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iQsMA&#10;AADdAAAADwAAAGRycy9kb3ducmV2LnhtbERPS2vCQBC+F/wPywi91Y2hlDa6ShBbmmNNQbyN2TGJ&#10;ZmdDdpvHv+8WCt7m43vOejuaRvTUudqyguUiAkFcWF1zqeA7f396BeE8ssbGMimYyMF2M3tYY6Lt&#10;wF/UH3wpQgi7BBVU3reJlK6oyKBb2JY4cBfbGfQBdqXUHQ4h3DQyjqIXabDm0FBhS7uKitvhxyhw&#10;5z7LpzY9Xk+uOKd7Nvlz9qHU43xMVyA8jf4u/nd/6jA/Xr7B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WiQsMAAADd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220" o:spid="_x0000_s1435"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YsUA&#10;AADdAAAADwAAAGRycy9kb3ducmV2LnhtbESPQWvCQBCF7wX/wzJCb3VjKKVEVwliix5rCsXbmB2T&#10;aHY2ZNcY/33nUOhthvfmvW+W69G1aqA+NJ4NzGcJKOLS24YrA9/Fx8s7qBCRLbaeycCDAqxXk6cl&#10;Ztbf+YuGQ6yUhHDI0EAdY5dpHcqaHIaZ74hFO/veYZS1r7Tt8S7hrtVpkrxphw1LQ40dbWoqr4eb&#10;MxBOw754dPnP5RjKU75lV7zuP415no75AlSkMf6b/653VvDTV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8FixQAAAN0AAAAPAAAAAAAAAAAAAAAAAJgCAABkcnMv&#10;ZG93bnJldi54bWxQSwUGAAAAAAQABAD1AAAAigM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221" o:spid="_x0000_s1436"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9k+cEA&#10;AADdAAAADwAAAGRycy9kb3ducmV2LnhtbERPTYvCMBC9C/sfwix409QiIl2jlGVX9KgVZG9jM7Z1&#10;m0lpYq3/3giCt3m8z1mselOLjlpXWVYwGUcgiHOrKy4UHLLf0RyE88gaa8uk4E4OVsuPwQITbW+8&#10;o27vCxFC2CWooPS+SaR0eUkG3dg2xIE729agD7AtpG7xFsJNLeMomkmDFYeGEhv6Lin/31+NAnfq&#10;ttm9SY+XP5ef0h822XS7Vmr42adfIDz1/i1+uTc6zI/j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PnBAAAA3QAAAA8AAAAAAAAAAAAAAAAAmAIAAGRycy9kb3du&#10;cmV2LnhtbFBLBQYAAAAABAAEAPUAAACGAw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6AE430EF" wp14:editId="4F363557">
                <wp:extent cx="5730875" cy="4370120"/>
                <wp:effectExtent l="0" t="0" r="22225" b="11430"/>
                <wp:docPr id="1153" name="グループ化 1153"/>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55" name="片側の 2 つの角を丸めた四角形 1155"/>
                        <wps:cNvSpPr/>
                        <wps:spPr>
                          <a:xfrm>
                            <a:off x="0" y="0"/>
                            <a:ext cx="266700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庁舎等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テキスト ボックス 1157"/>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34F20085" wp14:editId="430AD03F">
                                    <wp:extent cx="5610937" cy="3913632"/>
                                    <wp:effectExtent l="0" t="0" r="8890" b="0"/>
                                    <wp:docPr id="1654" name="グラフ 1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53" o:spid="_x0000_s1437"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">
                <v:shape id="片側の 2 つの角を丸めた四角形 1155" o:spid="_x0000_s1438" style="position:absolute;width:26670;height:3130;visibility:visible;mso-wrap-style:square;v-text-anchor:middle" coordsize="266700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Z78EA&#10;AADdAAAADwAAAGRycy9kb3ducmV2LnhtbERPTYvCMBC9C/sfwizsRTRVrCzVKFJW2Iug1b0PzdgW&#10;m0lJslr/vREEb/N4n7Nc96YVV3K+saxgMk5AEJdWN1wpOB23o28QPiBrbC2Tgjt5WK8+BkvMtL3x&#10;ga5FqEQMYZ+hgjqELpPSlzUZ9GPbEUfubJ3BEKGrpHZ4i+GmldMkmUuDDceGGjvKayovxb9RkJv7&#10;8Gea7k4bdHb/183aPCm3Sn199psFiEB9eItf7l8d50/SF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EGe/BAAAA3QAAAA8AAAAAAAAAAAAAAAAAmAIAAGRycy9kb3du&#10;cmV2LnhtbFBLBQYAAAAABAAEAPUAAACGAwAAAAA=&#10;" adj="-11796480,,5400" path="m52177,l2614823,v28817,,52177,23360,52177,52177l2667000,313055r,l,313055r,l,52177c,23360,23360,,52177,xe" fillcolor="#4f81bd [3204]" strokecolor="#4f81bd [3204]" strokeweight="2pt">
                  <v:stroke joinstyle="miter"/>
                  <v:formulas/>
                  <v:path arrowok="t" o:connecttype="custom" o:connectlocs="52177,0;2614823,0;2667000,52177;2667000,313055;2667000,313055;0,313055;0,313055;0,52177;52177,0" o:connectangles="0,0,0,0,0,0,0,0,0" textboxrect="0,0,266700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庁舎等</w:t>
                        </w:r>
                      </w:p>
                    </w:txbxContent>
                  </v:textbox>
                </v:shape>
                <v:shape id="テキスト ボックス 1157" o:spid="_x0000_s1439"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RWMIA&#10;AADdAAAADwAAAGRycy9kb3ducmV2LnhtbERPzWoCMRC+F3yHMIKXolmFVlmNIoIgeqr6AMNmTFY3&#10;k3UT17VP3xQKvc3H9zuLVecq0VITSs8KxqMMBHHhdclGwfm0Hc5AhIissfJMCl4UYLXsvS0w1/7J&#10;X9QeoxEphEOOCmyMdS5lKCw5DCNfEyfu4huHMcHGSN3gM4W7Sk6y7FM6LDk1WKxpY6m4HR9OgTP7&#10;y828P3b39jCbfh8mHW+vVqlBv1vPQUTq4r/4z73Taf74Ywq/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hFYwgAAAN0AAAAPAAAAAAAAAAAAAAAAAJgCAABkcnMvZG93&#10;bnJldi54bWxQSwUGAAAAAAQABAD1AAAAhwM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34F20085" wp14:editId="430AD03F">
                              <wp:extent cx="5610937" cy="3913632"/>
                              <wp:effectExtent l="0" t="0" r="8890" b="0"/>
                              <wp:docPr id="1654" name="グラフ 1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738624" behindDoc="0" locked="0" layoutInCell="1" allowOverlap="1" wp14:anchorId="6DA92664" wp14:editId="0D32B7BA">
                <wp:simplePos x="0" y="0"/>
                <wp:positionH relativeFrom="column">
                  <wp:posOffset>2404745</wp:posOffset>
                </wp:positionH>
                <wp:positionV relativeFrom="paragraph">
                  <wp:posOffset>2357120</wp:posOffset>
                </wp:positionV>
                <wp:extent cx="662305" cy="276225"/>
                <wp:effectExtent l="0" t="209550" r="233045" b="28575"/>
                <wp:wrapNone/>
                <wp:docPr id="1031" name="テキスト ボックス 1031"/>
                <wp:cNvGraphicFramePr/>
                <a:graphic xmlns:a="http://schemas.openxmlformats.org/drawingml/2006/main">
                  <a:graphicData uri="http://schemas.microsoft.com/office/word/2010/wordprocessingShape">
                    <wps:wsp>
                      <wps:cNvSpPr txBox="1"/>
                      <wps:spPr>
                        <a:xfrm>
                          <a:off x="0" y="0"/>
                          <a:ext cx="662305" cy="276225"/>
                        </a:xfrm>
                        <a:prstGeom prst="borderCallout2">
                          <a:avLst>
                            <a:gd name="adj1" fmla="val 53233"/>
                            <a:gd name="adj2" fmla="val 100967"/>
                            <a:gd name="adj3" fmla="val 53232"/>
                            <a:gd name="adj4" fmla="val 115643"/>
                            <a:gd name="adj5" fmla="val -73708"/>
                            <a:gd name="adj6" fmla="val 130151"/>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1" o:spid="_x0000_s1440" type="#_x0000_t48" style="position:absolute;left:0;text-align:left;margin-left:189.35pt;margin-top:185.6pt;width:52.15pt;height:21.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" adj="28113,-15921,24979,11498,21809,11498"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x="t"/>
              </v:shape>
            </w:pict>
          </mc:Fallback>
        </mc:AlternateContent>
      </w:r>
      <w:r>
        <w:rPr>
          <w:noProof/>
        </w:rPr>
        <mc:AlternateContent>
          <mc:Choice Requires="wps">
            <w:drawing>
              <wp:anchor distT="0" distB="0" distL="114300" distR="114300" simplePos="0" relativeHeight="251543040" behindDoc="0" locked="0" layoutInCell="1" allowOverlap="1" wp14:anchorId="6DBF1589" wp14:editId="56AA2719">
                <wp:simplePos x="0" y="0"/>
                <wp:positionH relativeFrom="column">
                  <wp:posOffset>3222625</wp:posOffset>
                </wp:positionH>
                <wp:positionV relativeFrom="paragraph">
                  <wp:posOffset>1990725</wp:posOffset>
                </wp:positionV>
                <wp:extent cx="138430" cy="138430"/>
                <wp:effectExtent l="19050" t="19050" r="13970" b="13970"/>
                <wp:wrapNone/>
                <wp:docPr id="484" name="円/楕円 484"/>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4" o:spid="_x0000_s1026" style="position:absolute;left:0;text-align:left;margin-left:253.75pt;margin-top:156.75pt;width:10.9pt;height:10.9pt;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" filled="f" strokecolor="black [3213]" strokeweight="3pt"/>
            </w:pict>
          </mc:Fallback>
        </mc:AlternateContent>
      </w:r>
      <w:r w:rsidR="00032009">
        <w:rPr>
          <w:noProof/>
        </w:rPr>
        <mc:AlternateContent>
          <mc:Choice Requires="wps">
            <w:drawing>
              <wp:anchor distT="0" distB="0" distL="114300" distR="114300" simplePos="0" relativeHeight="251674112" behindDoc="0" locked="0" layoutInCell="1" allowOverlap="1" wp14:anchorId="58AACD5C" wp14:editId="2B95361D">
                <wp:simplePos x="0" y="0"/>
                <wp:positionH relativeFrom="margin">
                  <wp:posOffset>1909445</wp:posOffset>
                </wp:positionH>
                <wp:positionV relativeFrom="paragraph">
                  <wp:posOffset>23495</wp:posOffset>
                </wp:positionV>
                <wp:extent cx="3806825" cy="285750"/>
                <wp:effectExtent l="0" t="0" r="3175" b="0"/>
                <wp:wrapNone/>
                <wp:docPr id="510" name="正方形/長方形 510"/>
                <wp:cNvGraphicFramePr/>
                <a:graphic xmlns:a="http://schemas.openxmlformats.org/drawingml/2006/main">
                  <a:graphicData uri="http://schemas.microsoft.com/office/word/2010/wordprocessingShape">
                    <wps:wsp>
                      <wps:cNvSpPr/>
                      <wps:spPr>
                        <a:xfrm>
                          <a:off x="0" y="0"/>
                          <a:ext cx="380682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sidRPr="002C6962">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2C6962">
                              <w:rPr>
                                <w:rFonts w:ascii="HG丸ｺﾞｼｯｸM-PRO" w:eastAsia="HG丸ｺﾞｼｯｸM-PRO" w:hAnsi="HG丸ｺﾞｼｯｸM-PRO" w:hint="eastAsia"/>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0" o:spid="_x0000_s1441" style="position:absolute;left:0;text-align:left;margin-left:150.35pt;margin-top:1.85pt;width:299.75pt;height:2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sidRPr="002C6962">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2C6962">
                        <w:rPr>
                          <w:rFonts w:ascii="HG丸ｺﾞｼｯｸM-PRO" w:eastAsia="HG丸ｺﾞｼｯｸM-PRO" w:hAnsi="HG丸ｺﾞｼｯｸM-PRO" w:hint="eastAsia"/>
                        </w:rPr>
                        <w:t>検討</w:t>
                      </w:r>
                    </w:p>
                  </w:txbxContent>
                </v:textbox>
                <w10:wrap anchorx="margin"/>
              </v:rect>
            </w:pict>
          </mc:Fallback>
        </mc:AlternateContent>
      </w:r>
      <w:r w:rsidR="00032009" w:rsidRPr="00F27202">
        <w:rPr>
          <w:noProof/>
        </w:rPr>
        <mc:AlternateContent>
          <mc:Choice Requires="wpg">
            <w:drawing>
              <wp:anchor distT="0" distB="0" distL="114300" distR="114300" simplePos="0" relativeHeight="251655680" behindDoc="0" locked="0" layoutInCell="1" allowOverlap="1" wp14:anchorId="1649BB66" wp14:editId="25A6E8C3">
                <wp:simplePos x="0" y="0"/>
                <wp:positionH relativeFrom="column">
                  <wp:posOffset>27618</wp:posOffset>
                </wp:positionH>
                <wp:positionV relativeFrom="paragraph">
                  <wp:posOffset>641767</wp:posOffset>
                </wp:positionV>
                <wp:extent cx="4093248" cy="3769398"/>
                <wp:effectExtent l="0" t="0" r="0" b="0"/>
                <wp:wrapNone/>
                <wp:docPr id="1222" name="グループ化 1222"/>
                <wp:cNvGraphicFramePr/>
                <a:graphic xmlns:a="http://schemas.openxmlformats.org/drawingml/2006/main">
                  <a:graphicData uri="http://schemas.microsoft.com/office/word/2010/wordprocessingGroup">
                    <wpg:wgp>
                      <wpg:cNvGrpSpPr/>
                      <wpg:grpSpPr>
                        <a:xfrm>
                          <a:off x="0" y="0"/>
                          <a:ext cx="4093248" cy="3769398"/>
                          <a:chOff x="0" y="0"/>
                          <a:chExt cx="3853859" cy="3375719"/>
                        </a:xfrm>
                      </wpg:grpSpPr>
                      <wps:wsp>
                        <wps:cNvPr id="1223" name="直線矢印コネクタ 1223"/>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224" name="直線矢印コネクタ 1224"/>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25" name="直線矢印コネクタ 1225"/>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226" name="直線矢印コネクタ 1226"/>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27" name="正方形/長方形 1227"/>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正方形/長方形 1228"/>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正方形/長方形 1229"/>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正方形/長方形 1230"/>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22" o:spid="_x0000_s1442" style="position:absolute;left:0;text-align:left;margin-left:2.15pt;margin-top:50.55pt;width:322.3pt;height:296.8pt;z-index:251655680;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">
                <v:shape id="直線矢印コネクタ 1223" o:spid="_x0000_s1443"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7AcEAAADdAAAADwAAAGRycy9kb3ducmV2LnhtbERP32vCMBB+F/Y/hBv4pqndVqQzyhQG&#10;wkBYlT0fzdkWm0vWRFv/eyMIvt3H9/MWq8G04kKdbywrmE0TEMSl1Q1XCg7778kchA/IGlvLpOBK&#10;HlbLl9ECc217/qVLESoRQ9jnqKAOweVS+rImg35qHXHkjrYzGCLsKqk77GO4aWWaJJk02HBsqNHR&#10;pqbyVJyNAvxp33nm0v/g+oLnH379t8vWSo1fh69PEIGG8BQ/3Fsd56fpG9y/i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zsBwQAAAN0AAAAPAAAAAAAAAAAAAAAA&#10;AKECAABkcnMvZG93bnJldi54bWxQSwUGAAAAAAQABAD5AAAAjwMAAAAA&#10;" strokeweight="3pt">
                  <v:stroke endarrow="open"/>
                </v:shape>
                <v:shape id="直線矢印コネクタ 1224" o:spid="_x0000_s1444"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musIAAADdAAAADwAAAGRycy9kb3ducmV2LnhtbERPS2vCQBC+F/oflil4q5sGkRLdhNKq&#10;iDft4zzsjkk0OxuyG13/vVso9DYf33OWVbSduNDgW8cKXqYZCGLtTMu1gq/P9fMrCB+QDXaOScGN&#10;PFTl48MSC+OuvKfLIdQihbAvUEETQl9I6XVDFv3U9cSJO7rBYkhwqKUZ8JrCbSfzLJtLiy2nhgZ7&#10;em9Inw+jVXBajR+jjzrove13sf3+WW03uVKTp/i2ABEohn/xn3tr0vw8n8HvN+kE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VmusIAAADdAAAADwAAAAAAAAAAAAAA&#10;AAChAgAAZHJzL2Rvd25yZXYueG1sUEsFBgAAAAAEAAQA+QAAAJADAAAAAA==&#10;" strokeweight="3pt">
                  <v:stroke startarrow="open"/>
                </v:shape>
                <v:shape id="直線矢印コネクタ 1225" o:spid="_x0000_s1445"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8gsIAAADdAAAADwAAAGRycy9kb3ducmV2LnhtbERPTWvCQBC9F/wPywje6qYBrURXEami&#10;l0Kj0B6H7JiEZmfT7Kjx33cLBW/zeJ+zWPWuUVfqQu3ZwMs4AUVceFtzaeB03D7PQAVBtth4JgN3&#10;CrBaDp4WmFl/4w+65lKqGMIhQwOVSJtpHYqKHIaxb4kjd/adQ4mwK7Xt8BbDXaPTJJlqhzXHhgpb&#10;2lRUfOcXZ+D1fvk61D/hTTaf78z5XnbrRowZDfv1HJRQLw/xv3tv4/w0ncDfN/EEv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Q8gsIAAADdAAAADwAAAAAAAAAAAAAA&#10;AAChAgAAZHJzL2Rvd25yZXYueG1sUEsFBgAAAAAEAAQA+QAAAJADAAAAAA==&#10;" strokeweight="3pt">
                  <v:stroke endarrow="open"/>
                </v:shape>
                <v:shape id="直線矢印コネクタ 1226" o:spid="_x0000_s1446"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35MQAAADdAAAADwAAAGRycy9kb3ducmV2LnhtbERP32vCMBB+H+x/CDfY20xboYxqFJEN&#10;HOxlbiC+nc3ZVJtLSaLW/fWLIOztPr6fN50PthNn8qF1rCAfZSCIa6dbbhT8fL+/vIIIEVlj55gU&#10;XCnAfPb4MMVKuwt/0XkdG5FCOFSowMTYV1KG2pDFMHI9ceL2zluMCfpGao+XFG47WWRZKS22nBoM&#10;9rQ0VB/XJ6vgLTe7cZf77bUpluXm43O8OPxulHp+GhYTEJGG+C++u1c6zS+KEm7fp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rbfkxAAAAN0AAAAPAAAAAAAAAAAA&#10;AAAAAKECAABkcnMvZG93bnJldi54bWxQSwUGAAAAAAQABAD5AAAAkgMAAAAA&#10;" strokeweight="3pt">
                  <v:stroke startarrow="open"/>
                </v:shape>
                <v:rect id="正方形/長方形 1227" o:spid="_x0000_s1447"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ZFsIA&#10;AADdAAAADwAAAGRycy9kb3ducmV2LnhtbERPTWvCQBC9F/wPywi91Y1BWomuEkSlHjUF8TZmxySa&#10;nQ3ZNcZ/3xUKvc3jfc582ZtadNS6yrKC8SgCQZxbXXGh4CfbfExBOI+ssbZMCp7kYLkYvM0x0fbB&#10;e+oOvhAhhF2CCkrvm0RKl5dk0I1sQxy4i20N+gDbQuoWHyHc1DKOok9psOLQUGJDq5Ly2+FuFLhz&#10;t8ueTXq8nlx+Ttdsssluq9T7sE9nIDz1/l/85/7WYX4cf8Hrm3C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lkWwgAAAN0AAAAPAAAAAAAAAAAAAAAAAJgCAABkcnMvZG93&#10;bnJldi54bWxQSwUGAAAAAAQABAD1AAAAhw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228" o:spid="_x0000_s1448"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NZMUA&#10;AADdAAAADwAAAGRycy9kb3ducmV2LnhtbESPQWvCQBCF7wX/wzJCb3VjKKVEVwliix5rCsXbmB2T&#10;aHY2ZNcY/33nUOhthvfmvW+W69G1aqA+NJ4NzGcJKOLS24YrA9/Fx8s7qBCRLbaeycCDAqxXk6cl&#10;Ztbf+YuGQ6yUhHDI0EAdY5dpHcqaHIaZ74hFO/veYZS1r7Tt8S7hrtVpkrxphw1LQ40dbWoqr4eb&#10;MxBOw754dPnP5RjKU75lV7zuP415no75AlSkMf6b/653VvDTVH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c1kxQAAAN0AAAAPAAAAAAAAAAAAAAAAAJgCAABkcnMv&#10;ZG93bnJldi54bWxQSwUGAAAAAAQABAD1AAAAigM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229" o:spid="_x0000_s1449"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o/8IA&#10;AADdAAAADwAAAGRycy9kb3ducmV2LnhtbERPTWvCQBC9F/wPywi91Y1BSo2uEkSlHjUF8TZmxySa&#10;nQ3ZNcZ/3xUKvc3jfc582ZtadNS6yrKC8SgCQZxbXXGh4CfbfHyBcB5ZY22ZFDzJwXIxeJtjou2D&#10;99QdfCFCCLsEFZTeN4mULi/JoBvZhjhwF9sa9AG2hdQtPkK4qWUcRZ/SYMWhocSGViXlt8PdKHDn&#10;bpc9m/R4Pbn8nK7ZZJPdVqn3YZ/OQHjq/b/4z/2tw/w4nsLrm3C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Wj/wgAAAN0AAAAPAAAAAAAAAAAAAAAAAJgCAABkcnMvZG93&#10;bnJldi54bWxQSwUGAAAAAAQABAD1AAAAhwM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230" o:spid="_x0000_s1450"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Xv8UA&#10;AADdAAAADwAAAGRycy9kb3ducmV2LnhtbESPQWvCQBCF7wX/wzJCb3WjliKpqwRRqccaQXobs9Mk&#10;NTsbsmuM/75zKPQ2w3vz3jfL9eAa1VMXas8GppMEFHHhbc2lgVO+e1mAChHZYuOZDDwowHo1elpi&#10;av2dP6k/xlJJCIcUDVQxtqnWoajIYZj4lli0b985jLJ2pbYd3iXcNXqWJG/aYc3SUGFLm4qK6/Hm&#10;DIRLf8gfbXb++QrFJduyy18Pe2Oex0P2DirSEP/Nf9cfVvBnc+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le/xQAAAN0AAAAPAAAAAAAAAAAAAAAAAJgCAABkcnMv&#10;ZG93bnJldi54bWxQSwUGAAAAAAQABAD1AAAAigM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0F3C36DE" wp14:editId="141194B4">
                <wp:extent cx="5730875" cy="4370120"/>
                <wp:effectExtent l="0" t="0" r="22225" b="11430"/>
                <wp:docPr id="1143" name="グループ化 1143"/>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45" name="片側の 2 つの角を丸めた四角形 1145"/>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消防施設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テキスト ボックス 1147"/>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581158">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6F3A58B8" wp14:editId="2C6A74B8">
                                    <wp:extent cx="5522595" cy="3908558"/>
                                    <wp:effectExtent l="0" t="0" r="1905" b="0"/>
                                    <wp:docPr id="1655" name="グラフ 1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43" o:spid="_x0000_s1451"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">
                <v:shape id="片側の 2 つの角を丸めた四角形 1145" o:spid="_x0000_s1452"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6fMQA&#10;AADdAAAADwAAAGRycy9kb3ducmV2LnhtbERP32vCMBB+H/g/hBvsZWjqUCnVKCIbG0wQnYKPZ3Nr&#10;i82lSzLt/OuNIOztPr6fN5m1phYncr6yrKDfS0AQ51ZXXCjYfr11UxA+IGusLZOCP/Iwm3YeJphp&#10;e+Y1nTahEDGEfYYKyhCaTEqfl2TQ92xDHLlv6wyGCF0htcNzDDe1fEmSkTRYcWwosaFFSflx82sU&#10;fLJzu5+LrveYy/fD8yrF1+FSqafHdj4GEagN/+K7+0PH+f3BEG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1OnzEAAAA3QAAAA8AAAAAAAAAAAAAAAAAmAIAAGRycy9k&#10;b3ducmV2LnhtbFBLBQYAAAAABAAEAPUAAACJ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消防施設</w:t>
                        </w:r>
                      </w:p>
                    </w:txbxContent>
                  </v:textbox>
                </v:shape>
                <v:shape id="テキスト ボックス 1147" o:spid="_x0000_s1453"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HhcIA&#10;AADdAAAADwAAAGRycy9kb3ducmV2LnhtbERPzWoCMRC+F3yHMIKXolmlVFmNIoIgeqr6AMNmTFY3&#10;k3UT17VP3xQKvc3H9zuLVecq0VITSs8KxqMMBHHhdclGwfm0Hc5AhIissfJMCl4UYLXsvS0w1/7J&#10;X9QeoxEphEOOCmyMdS5lKCw5DCNfEyfu4huHMcHGSN3gM4W7Sk6y7FM6LDk1WKxpY6m4HR9OgTP7&#10;y828P3b39jCbfh8mHW+vVqlBv1vPQUTq4r/4z73Taf74Ywq/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4eFwgAAAN0AAAAPAAAAAAAAAAAAAAAAAJgCAABkcnMvZG93&#10;bnJldi54bWxQSwUGAAAAAAQABAD1AAAAhwMAAAAA&#10;" filled="f" strokecolor="#4f81bd [3204]" strokeweight="2pt">
                  <v:textbox>
                    <w:txbxContent>
                      <w:p w:rsidR="00F67696" w:rsidRPr="00694A09" w:rsidRDefault="00F67696" w:rsidP="00581158">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6F3A58B8" wp14:editId="2C6A74B8">
                              <wp:extent cx="5522595" cy="3908558"/>
                              <wp:effectExtent l="0" t="0" r="1905" b="0"/>
                              <wp:docPr id="1655" name="グラフ 1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xbxContent>
                  </v:textbox>
                </v:shape>
                <w10:anchorlock/>
              </v:group>
            </w:pict>
          </mc:Fallback>
        </mc:AlternateContent>
      </w:r>
    </w:p>
    <w:p w:rsidR="00032009" w:rsidRPr="00F27202" w:rsidRDefault="00CB6044" w:rsidP="00032009">
      <w:pPr>
        <w:spacing w:line="36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720192" behindDoc="0" locked="0" layoutInCell="1" allowOverlap="1" wp14:anchorId="01827DC2" wp14:editId="061F3015">
                <wp:simplePos x="0" y="0"/>
                <wp:positionH relativeFrom="column">
                  <wp:posOffset>2223770</wp:posOffset>
                </wp:positionH>
                <wp:positionV relativeFrom="paragraph">
                  <wp:posOffset>584835</wp:posOffset>
                </wp:positionV>
                <wp:extent cx="682625" cy="276225"/>
                <wp:effectExtent l="0" t="0" r="422275" b="200025"/>
                <wp:wrapNone/>
                <wp:docPr id="1033" name="テキスト ボックス 1033"/>
                <wp:cNvGraphicFramePr/>
                <a:graphic xmlns:a="http://schemas.openxmlformats.org/drawingml/2006/main">
                  <a:graphicData uri="http://schemas.microsoft.com/office/word/2010/wordprocessingShape">
                    <wps:wsp>
                      <wps:cNvSpPr txBox="1"/>
                      <wps:spPr>
                        <a:xfrm flipH="1">
                          <a:off x="0" y="0"/>
                          <a:ext cx="682625" cy="276225"/>
                        </a:xfrm>
                        <a:prstGeom prst="borderCallout2">
                          <a:avLst>
                            <a:gd name="adj1" fmla="val 18750"/>
                            <a:gd name="adj2" fmla="val -8333"/>
                            <a:gd name="adj3" fmla="val 18750"/>
                            <a:gd name="adj4" fmla="val -16667"/>
                            <a:gd name="adj5" fmla="val 157326"/>
                            <a:gd name="adj6" fmla="val -56851"/>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3" o:spid="_x0000_s1454" type="#_x0000_t48" style="position:absolute;left:0;text-align:left;margin-left:175.1pt;margin-top:46.05pt;width:53.75pt;height:21.7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" adj="-12280,33982"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o:callout v:ext="edit" minusy="t"/>
              </v:shape>
            </w:pict>
          </mc:Fallback>
        </mc:AlternateContent>
      </w:r>
      <w:r>
        <w:rPr>
          <w:noProof/>
        </w:rPr>
        <mc:AlternateContent>
          <mc:Choice Requires="wps">
            <w:drawing>
              <wp:anchor distT="0" distB="0" distL="114300" distR="114300" simplePos="0" relativeHeight="251707904" behindDoc="0" locked="0" layoutInCell="1" allowOverlap="1" wp14:anchorId="7584365F" wp14:editId="6C26CE50">
                <wp:simplePos x="0" y="0"/>
                <wp:positionH relativeFrom="column">
                  <wp:posOffset>3279775</wp:posOffset>
                </wp:positionH>
                <wp:positionV relativeFrom="paragraph">
                  <wp:posOffset>999490</wp:posOffset>
                </wp:positionV>
                <wp:extent cx="138430" cy="138430"/>
                <wp:effectExtent l="19050" t="19050" r="13970" b="13970"/>
                <wp:wrapNone/>
                <wp:docPr id="487" name="円/楕円 487"/>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7" o:spid="_x0000_s1026" style="position:absolute;left:0;text-align:left;margin-left:258.25pt;margin-top:78.7pt;width:10.9pt;height:10.9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" filled="f" strokecolor="black [3213]" strokeweight="3pt"/>
            </w:pict>
          </mc:Fallback>
        </mc:AlternateContent>
      </w:r>
      <w:r w:rsidR="00032009">
        <w:rPr>
          <w:noProof/>
        </w:rPr>
        <mc:AlternateContent>
          <mc:Choice Requires="wps">
            <w:drawing>
              <wp:anchor distT="0" distB="0" distL="114300" distR="114300" simplePos="0" relativeHeight="251675136" behindDoc="0" locked="0" layoutInCell="1" allowOverlap="1" wp14:anchorId="27C5B598" wp14:editId="66D45CA9">
                <wp:simplePos x="0" y="0"/>
                <wp:positionH relativeFrom="margin">
                  <wp:posOffset>1918970</wp:posOffset>
                </wp:positionH>
                <wp:positionV relativeFrom="paragraph">
                  <wp:posOffset>20955</wp:posOffset>
                </wp:positionV>
                <wp:extent cx="3806825" cy="285750"/>
                <wp:effectExtent l="0" t="0" r="3175" b="0"/>
                <wp:wrapNone/>
                <wp:docPr id="903" name="正方形/長方形 903"/>
                <wp:cNvGraphicFramePr/>
                <a:graphic xmlns:a="http://schemas.openxmlformats.org/drawingml/2006/main">
                  <a:graphicData uri="http://schemas.microsoft.com/office/word/2010/wordprocessingShape">
                    <wps:wsp>
                      <wps:cNvSpPr/>
                      <wps:spPr>
                        <a:xfrm>
                          <a:off x="0" y="0"/>
                          <a:ext cx="380682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sidRPr="00523427">
                              <w:rPr>
                                <w:rFonts w:ascii="HG丸ｺﾞｼｯｸM-PRO" w:eastAsia="HG丸ｺﾞｼｯｸM-PRO" w:hAnsi="HG丸ｺﾞｼｯｸM-PRO" w:hint="eastAsia"/>
                              </w:rPr>
                              <w:t>統廃合・複合化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3" o:spid="_x0000_s1455" style="position:absolute;left:0;text-align:left;margin-left:151.1pt;margin-top:1.65pt;width:299.75pt;height:2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sidRPr="00523427">
                        <w:rPr>
                          <w:rFonts w:ascii="HG丸ｺﾞｼｯｸM-PRO" w:eastAsia="HG丸ｺﾞｼｯｸM-PRO" w:hAnsi="HG丸ｺﾞｼｯｸM-PRO" w:hint="eastAsia"/>
                        </w:rPr>
                        <w:t>統廃合・複合化</w:t>
                      </w:r>
                    </w:p>
                  </w:txbxContent>
                </v:textbox>
                <w10:wrap anchorx="margin"/>
              </v:rect>
            </w:pict>
          </mc:Fallback>
        </mc:AlternateContent>
      </w:r>
      <w:r w:rsidR="00032009" w:rsidRPr="00F27202">
        <w:rPr>
          <w:noProof/>
        </w:rPr>
        <mc:AlternateContent>
          <mc:Choice Requires="wpg">
            <w:drawing>
              <wp:anchor distT="0" distB="0" distL="114300" distR="114300" simplePos="0" relativeHeight="251654656" behindDoc="0" locked="0" layoutInCell="1" allowOverlap="1" wp14:anchorId="7BF3B46E" wp14:editId="4F5DD586">
                <wp:simplePos x="0" y="0"/>
                <wp:positionH relativeFrom="column">
                  <wp:posOffset>41266</wp:posOffset>
                </wp:positionH>
                <wp:positionV relativeFrom="paragraph">
                  <wp:posOffset>582134</wp:posOffset>
                </wp:positionV>
                <wp:extent cx="4052305" cy="3783046"/>
                <wp:effectExtent l="0" t="0" r="0" b="0"/>
                <wp:wrapNone/>
                <wp:docPr id="1231" name="グループ化 1231"/>
                <wp:cNvGraphicFramePr/>
                <a:graphic xmlns:a="http://schemas.openxmlformats.org/drawingml/2006/main">
                  <a:graphicData uri="http://schemas.microsoft.com/office/word/2010/wordprocessingGroup">
                    <wpg:wgp>
                      <wpg:cNvGrpSpPr/>
                      <wpg:grpSpPr>
                        <a:xfrm>
                          <a:off x="0" y="0"/>
                          <a:ext cx="4052305" cy="3783046"/>
                          <a:chOff x="0" y="0"/>
                          <a:chExt cx="3853859" cy="3375719"/>
                        </a:xfrm>
                      </wpg:grpSpPr>
                      <wps:wsp>
                        <wps:cNvPr id="1232" name="直線矢印コネクタ 1232"/>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233" name="直線矢印コネクタ 1233"/>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34" name="直線矢印コネクタ 1234"/>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235" name="直線矢印コネクタ 1235"/>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36" name="正方形/長方形 1236"/>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正方形/長方形 1237"/>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正方形/長方形 1238"/>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 name="正方形/長方形 1239"/>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31" o:spid="_x0000_s1456" style="position:absolute;left:0;text-align:left;margin-left:3.25pt;margin-top:45.85pt;width:319.1pt;height:297.9pt;z-index:251654656;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">
                <v:shape id="直線矢印コネクタ 1232" o:spid="_x0000_s1457"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4IR8EAAADdAAAADwAAAGRycy9kb3ducmV2LnhtbERP32vCMBB+F/Y/hBv4pqndVqQzyhQG&#10;wkBYlT0fzdkWm0vWRFv/eyMIvt3H9/MWq8G04kKdbywrmE0TEMSl1Q1XCg7778kchA/IGlvLpOBK&#10;HlbLl9ECc217/qVLESoRQ9jnqKAOweVS+rImg35qHXHkjrYzGCLsKqk77GO4aWWaJJk02HBsqNHR&#10;pqbyVJyNAvxp33nm0v/g+oLnH379t8vWSo1fh69PEIGG8BQ/3Fsd56dvKdy/i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XghHwQAAAN0AAAAPAAAAAAAAAAAAAAAA&#10;AKECAABkcnMvZG93bnJldi54bWxQSwUGAAAAAAQABAD5AAAAjwMAAAAA&#10;" strokeweight="3pt">
                  <v:stroke endarrow="open"/>
                </v:shape>
                <v:shape id="直線矢印コネクタ 1233" o:spid="_x0000_s1458"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VoE8EAAADdAAAADwAAAGRycy9kb3ducmV2LnhtbERPS2sCMRC+F/wPYYTearYrlLIaRaoW&#10;6c3neUjG3dXNZNlkNf57Uyj0Nh/fc6bzaBtxo87XjhW8jzIQxNqZmksFh/367ROED8gGG8ek4EEe&#10;5rPByxQL4+68pdsulCKFsC9QQRVCW0jpdUUW/ci1xIk7u85iSLArpenwnsJtI/Ms+5AWa04NFbb0&#10;VZG+7nqr4LLql72POuitbX9ifTytNt+5Uq/DuJiACBTDv/jPvTFpfj4ew+836QQ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dWgTwQAAAN0AAAAPAAAAAAAAAAAAAAAA&#10;AKECAABkcnMvZG93bnJldi54bWxQSwUGAAAAAAQABAD5AAAAjwMAAAAA&#10;" strokeweight="3pt">
                  <v:stroke startarrow="open"/>
                </v:shape>
                <v:shape id="直線矢印コネクタ 1234" o:spid="_x0000_s1459"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PxMIAAADdAAAADwAAAGRycy9kb3ducmV2LnhtbERPTWvCQBC9F/wPywi91Y1WWomuItIW&#10;vRRMBT0O2TEJZmfT7Kjx37tCobd5vM+ZLTpXqwu1ofJsYDhIQBHn3lZcGNj9fL5MQAVBtlh7JgM3&#10;CrCY955mmFp/5S1dMilUDOGQooFSpEm1DnlJDsPAN8SRO/rWoUTYFtq2eI3hrtajJHnTDiuODSU2&#10;tCopP2VnZ+D9dj5sqt/wIav9N3O2lq9lLcY897vlFJRQJ//iP/faxvmj1zE8vokn6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EPxMIAAADdAAAADwAAAAAAAAAAAAAA&#10;AAChAgAAZHJzL2Rvd25yZXYueG1sUEsFBgAAAAAEAAQA+QAAAJADAAAAAA==&#10;" strokeweight="3pt">
                  <v:stroke endarrow="open"/>
                </v:shape>
                <v:shape id="直線矢印コネクタ 1235" o:spid="_x0000_s1460"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TsUAAADdAAAADwAAAGRycy9kb3ducmV2LnhtbERPS0sDMRC+C/6HMII3m31gkW2zSykK&#10;Cl5shdLbdDPdrG4mSxLbrb/eCIK3+fies2wmO4gT+dA7VpDPMhDErdM9dwret093DyBCRNY4OCYF&#10;FwrQ1NdXS6y0O/MbnTaxEymEQ4UKTIxjJWVoDVkMMzcSJ+7ovMWYoO+k9nhO4XaQRZbNpcWeU4PB&#10;kdaG2s/Nl1XwmJtDOeR+f+mK9Xz38lquPr53St3eTKsFiEhT/Bf/uZ91ml+U9/D7TTpB1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a/TsUAAADdAAAADwAAAAAAAAAA&#10;AAAAAAChAgAAZHJzL2Rvd25yZXYueG1sUEsFBgAAAAAEAAQA+QAAAJMDAAAAAA==&#10;" strokeweight="3pt">
                  <v:stroke startarrow="open"/>
                </v:shape>
                <v:rect id="正方形/長方形 1236" o:spid="_x0000_s1461"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qUMIA&#10;AADdAAAADwAAAGRycy9kb3ducmV2LnhtbERPTYvCMBC9C/6HMAveNF1dZKlGKaLLetQuiLexGdtq&#10;MylNttZ/bwTB2zze58yXnalES40rLSv4HEUgiDOrS84V/KWb4TcI55E1VpZJwZ0cLBf93hxjbW+8&#10;o3bvcxFC2MWooPC+jqV0WUEG3cjWxIE728agD7DJpW7wFsJNJcdRNJUGSw4NBda0Kii77v+NAndq&#10;t+m9Tg6Xo8tOyZpN+rX9UWrw0SUzEJ46/xa/3L86zB9PpvD8Jp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2pQwgAAAN0AAAAPAAAAAAAAAAAAAAAAAJgCAABkcnMvZG93&#10;bnJldi54bWxQSwUGAAAAAAQABAD1AAAAhwM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237" o:spid="_x0000_s1462"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Py8MA&#10;AADdAAAADwAAAGRycy9kb3ducmV2LnhtbERPTWvCQBC9C/0PyxS8mU21WImuEkoVPdYUxNuYHZPY&#10;7GzIrjH++25B8DaP9zmLVW9q0VHrKssK3qIYBHFudcWFgp9sPZqBcB5ZY22ZFNzJwWr5Mlhgou2N&#10;v6nb+0KEEHYJKii9bxIpXV6SQRfZhjhwZ9sa9AG2hdQt3kK4qeU4jqfSYMWhocSGPkvKf/dXo8Cd&#10;ul12b9LD5ejyU/rFJnvfbZQavvbpHISn3j/FD/dWh/njyQf8fx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PPy8MAAADd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238" o:spid="_x0000_s1463"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bucUA&#10;AADdAAAADwAAAGRycy9kb3ducmV2LnhtbESPQWvCQBCF7wX/wzJCb3WjliKpqwRRqccaQXobs9Mk&#10;NTsbsmuM/75zKPQ2w3vz3jfL9eAa1VMXas8GppMEFHHhbc2lgVO+e1mAChHZYuOZDDwowHo1elpi&#10;av2dP6k/xlJJCIcUDVQxtqnWoajIYZj4lli0b985jLJ2pbYd3iXcNXqWJG/aYc3SUGFLm4qK6/Hm&#10;DIRLf8gfbXb++QrFJduyy18Pe2Oex0P2DirSEP/Nf9cfVvBnc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Fu5xQAAAN0AAAAPAAAAAAAAAAAAAAAAAJgCAABkcnMv&#10;ZG93bnJldi54bWxQSwUGAAAAAAQABAD1AAAAigM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239" o:spid="_x0000_s1464"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IsMA&#10;AADdAAAADwAAAGRycy9kb3ducmV2LnhtbERPTWvCQBC9C/0PyxS8mU21SI2uEkoVPdYUxNuYHZPY&#10;7GzIrjH++25B8DaP9zmLVW9q0VHrKssK3qIYBHFudcWFgp9sPfoA4TyyxtoyKbiTg9XyZbDARNsb&#10;f1O394UIIewSVFB63yRSurwkgy6yDXHgzrY16ANsC6lbvIVwU8txHE+lwYpDQ4kNfZaU/+6vRoE7&#10;dbvs3qSHy9Hlp/SLTfa+2yg1fO3TOQhPvX+KH+6tDvPHkxn8fx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IsMAAADd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5DD54F5E" wp14:editId="5B52B33F">
                <wp:extent cx="5730875" cy="4370120"/>
                <wp:effectExtent l="0" t="0" r="22225" b="11430"/>
                <wp:docPr id="1138" name="グループ化 1138"/>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140" name="片側の 2 つの角を丸めた四角形 1140"/>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その他行政系施設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テキスト ボックス 1142"/>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4167E84C" wp14:editId="4A47842D">
                                    <wp:extent cx="5522595" cy="3914775"/>
                                    <wp:effectExtent l="0" t="0" r="1905" b="0"/>
                                    <wp:docPr id="1656" name="グラフ 1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138" o:spid="_x0000_s1465"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">
                <v:shape id="片側の 2 つの角を丸めた四角形 1140" o:spid="_x0000_s1466"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Z5MgA&#10;AADdAAAADwAAAGRycy9kb3ducmV2LnhtbESPT2sCQQzF7wW/wxDBS9FZpS2yOkopLS1YkPoHPMad&#10;uLt0J7OdmeraT98cCr0lvJf3fpkvO9eoM4VYezYwHmWgiAtvay4N7LYvwymomJAtNp7JwJUiLBe9&#10;mznm1l/4g86bVCoJ4ZijgSqlNtc6FhU5jCPfEot28sFhkjWU2ga8SLhr9CTLHrTDmqWhwpaeKio+&#10;N9/OwIpD2H/92OaAhX493q6n+Hz/bsyg3z3OQCXq0r/57/rNCv74Tv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pnkyAAAAN0AAAAPAAAAAAAAAAAAAAAAAJgCAABk&#10;cnMvZG93bnJldi54bWxQSwUGAAAAAAQABAD1AAAAjQM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その他行政系施設</w:t>
                        </w:r>
                      </w:p>
                    </w:txbxContent>
                  </v:textbox>
                </v:shape>
                <v:shape id="テキスト ボックス 1142" o:spid="_x0000_s1467"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kHcMA&#10;AADdAAAADwAAAGRycy9kb3ducmV2LnhtbERPzWoCMRC+C32HMAUvUrMuxcrWKEUQRE9VH2DYjMnW&#10;zWS7ievq05tCwdt8fL8zX/auFh21ofKsYDLOQBCXXldsFBwP67cZiBCRNdaeScGNAiwXL4M5Ftpf&#10;+Zu6fTQihXAoUIGNsSmkDKUlh2HsG+LEnXzrMCbYGqlbvKZwV8s8y6bSYcWpwWJDK0vleX9xCpzZ&#10;ns5mdNn8drvZx32X97z+sUoNX/uvTxCR+vgU/7s3Os2fvOfw90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kHcMAAADdAAAADwAAAAAAAAAAAAAAAACYAgAAZHJzL2Rv&#10;d25yZXYueG1sUEsFBgAAAAAEAAQA9QAAAIgDA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4167E84C" wp14:editId="4A47842D">
                              <wp:extent cx="5522595" cy="3914775"/>
                              <wp:effectExtent l="0" t="0" r="1905" b="0"/>
                              <wp:docPr id="1656" name="グラフ 1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xbxContent>
                  </v:textbox>
                </v:shape>
                <w10:anchorlock/>
              </v:group>
            </w:pict>
          </mc:Fallback>
        </mc:AlternateContent>
      </w:r>
    </w:p>
    <w:p w:rsidR="00032009" w:rsidRPr="00F27202" w:rsidRDefault="00EF3692" w:rsidP="00032009">
      <w:pPr>
        <w:spacing w:line="360" w:lineRule="auto"/>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559424" behindDoc="0" locked="0" layoutInCell="1" allowOverlap="1" wp14:anchorId="0EB35986" wp14:editId="117E10CC">
                <wp:simplePos x="0" y="0"/>
                <wp:positionH relativeFrom="column">
                  <wp:posOffset>2401570</wp:posOffset>
                </wp:positionH>
                <wp:positionV relativeFrom="paragraph">
                  <wp:posOffset>2221230</wp:posOffset>
                </wp:positionV>
                <wp:extent cx="138430" cy="138430"/>
                <wp:effectExtent l="19050" t="19050" r="13970" b="13970"/>
                <wp:wrapNone/>
                <wp:docPr id="490" name="円/楕円 490"/>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0" o:spid="_x0000_s1026" style="position:absolute;left:0;text-align:left;margin-left:189.1pt;margin-top:174.9pt;width:10.9pt;height:10.9pt;flip: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" filled="f" strokecolor="black [3213]" strokeweight="3pt"/>
            </w:pict>
          </mc:Fallback>
        </mc:AlternateContent>
      </w:r>
      <w:r>
        <w:rPr>
          <w:noProof/>
        </w:rPr>
        <mc:AlternateContent>
          <mc:Choice Requires="wps">
            <w:drawing>
              <wp:anchor distT="0" distB="0" distL="114300" distR="114300" simplePos="0" relativeHeight="251739648" behindDoc="0" locked="0" layoutInCell="1" allowOverlap="1" wp14:anchorId="2C570E8B" wp14:editId="22D5B953">
                <wp:simplePos x="0" y="0"/>
                <wp:positionH relativeFrom="column">
                  <wp:posOffset>2740941</wp:posOffset>
                </wp:positionH>
                <wp:positionV relativeFrom="paragraph">
                  <wp:posOffset>2773561</wp:posOffset>
                </wp:positionV>
                <wp:extent cx="642620" cy="276225"/>
                <wp:effectExtent l="266700" t="438150" r="24130" b="28575"/>
                <wp:wrapNone/>
                <wp:docPr id="1034" name="テキスト ボックス 1034"/>
                <wp:cNvGraphicFramePr/>
                <a:graphic xmlns:a="http://schemas.openxmlformats.org/drawingml/2006/main">
                  <a:graphicData uri="http://schemas.microsoft.com/office/word/2010/wordprocessingShape">
                    <wps:wsp>
                      <wps:cNvSpPr txBox="1"/>
                      <wps:spPr>
                        <a:xfrm>
                          <a:off x="0" y="0"/>
                          <a:ext cx="642620" cy="276225"/>
                        </a:xfrm>
                        <a:prstGeom prst="borderCallout2">
                          <a:avLst>
                            <a:gd name="adj1" fmla="val 18750"/>
                            <a:gd name="adj2" fmla="val -8333"/>
                            <a:gd name="adj3" fmla="val 18750"/>
                            <a:gd name="adj4" fmla="val -16667"/>
                            <a:gd name="adj5" fmla="val -153018"/>
                            <a:gd name="adj6" fmla="val -40373"/>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4" o:spid="_x0000_s1468" type="#_x0000_t48" style="position:absolute;left:0;text-align:left;margin-left:215.8pt;margin-top:218.4pt;width:50.6pt;height:21.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" adj="-8721,-33052"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v:shape>
            </w:pict>
          </mc:Fallback>
        </mc:AlternateContent>
      </w:r>
      <w:r w:rsidR="00032009">
        <w:rPr>
          <w:noProof/>
        </w:rPr>
        <mc:AlternateContent>
          <mc:Choice Requires="wps">
            <w:drawing>
              <wp:anchor distT="0" distB="0" distL="114300" distR="114300" simplePos="0" relativeHeight="251676160" behindDoc="0" locked="0" layoutInCell="1" allowOverlap="1" wp14:anchorId="7C335BEC" wp14:editId="595A6478">
                <wp:simplePos x="0" y="0"/>
                <wp:positionH relativeFrom="margin">
                  <wp:posOffset>1918970</wp:posOffset>
                </wp:positionH>
                <wp:positionV relativeFrom="paragraph">
                  <wp:posOffset>40005</wp:posOffset>
                </wp:positionV>
                <wp:extent cx="3806825" cy="285750"/>
                <wp:effectExtent l="0" t="0" r="0" b="0"/>
                <wp:wrapNone/>
                <wp:docPr id="914" name="正方形/長方形 914"/>
                <wp:cNvGraphicFramePr/>
                <a:graphic xmlns:a="http://schemas.openxmlformats.org/drawingml/2006/main">
                  <a:graphicData uri="http://schemas.microsoft.com/office/word/2010/wordprocessingShape">
                    <wps:wsp>
                      <wps:cNvSpPr/>
                      <wps:spPr>
                        <a:xfrm>
                          <a:off x="0" y="0"/>
                          <a:ext cx="3806825"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収支改善</w:t>
                            </w:r>
                            <w:r>
                              <w:rPr>
                                <w:rFonts w:ascii="HG丸ｺﾞｼｯｸM-PRO" w:eastAsia="HG丸ｺﾞｼｯｸM-PRO" w:hAnsi="HG丸ｺﾞｼｯｸM-PRO"/>
                              </w:rPr>
                              <w:t>・利用増検討・活用検討・</w:t>
                            </w:r>
                            <w:r>
                              <w:rPr>
                                <w:rFonts w:ascii="HG丸ｺﾞｼｯｸM-PRO" w:eastAsia="HG丸ｺﾞｼｯｸM-PRO" w:hAnsi="HG丸ｺﾞｼｯｸM-PRO" w:hint="eastAsia"/>
                              </w:rPr>
                              <w:t>長寿命化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4" o:spid="_x0000_s1469" style="position:absolute;left:0;text-align:left;margin-left:151.1pt;margin-top:3.15pt;width:299.75pt;height:2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" filled="f"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hint="eastAsia"/>
                        </w:rPr>
                        <w:t>収支改善</w:t>
                      </w:r>
                      <w:r>
                        <w:rPr>
                          <w:rFonts w:ascii="HG丸ｺﾞｼｯｸM-PRO" w:eastAsia="HG丸ｺﾞｼｯｸM-PRO" w:hAnsi="HG丸ｺﾞｼｯｸM-PRO"/>
                        </w:rPr>
                        <w:t>・利用増検討・活用検討・</w:t>
                      </w:r>
                      <w:r>
                        <w:rPr>
                          <w:rFonts w:ascii="HG丸ｺﾞｼｯｸM-PRO" w:eastAsia="HG丸ｺﾞｼｯｸM-PRO" w:hAnsi="HG丸ｺﾞｼｯｸM-PRO" w:hint="eastAsia"/>
                        </w:rPr>
                        <w:t>長寿命化</w:t>
                      </w:r>
                    </w:p>
                  </w:txbxContent>
                </v:textbox>
                <w10:wrap anchorx="margin"/>
              </v:rect>
            </w:pict>
          </mc:Fallback>
        </mc:AlternateContent>
      </w:r>
      <w:r w:rsidR="00032009" w:rsidRPr="00F27202">
        <w:rPr>
          <w:noProof/>
        </w:rPr>
        <mc:AlternateContent>
          <mc:Choice Requires="wpg">
            <w:drawing>
              <wp:anchor distT="0" distB="0" distL="114300" distR="114300" simplePos="0" relativeHeight="251663872" behindDoc="0" locked="0" layoutInCell="1" allowOverlap="1" wp14:anchorId="7BCD3378" wp14:editId="0A3C87AC">
                <wp:simplePos x="0" y="0"/>
                <wp:positionH relativeFrom="column">
                  <wp:posOffset>27618</wp:posOffset>
                </wp:positionH>
                <wp:positionV relativeFrom="paragraph">
                  <wp:posOffset>641767</wp:posOffset>
                </wp:positionV>
                <wp:extent cx="4093248" cy="3769398"/>
                <wp:effectExtent l="0" t="0" r="0" b="0"/>
                <wp:wrapNone/>
                <wp:docPr id="1508" name="グループ化 1508"/>
                <wp:cNvGraphicFramePr/>
                <a:graphic xmlns:a="http://schemas.openxmlformats.org/drawingml/2006/main">
                  <a:graphicData uri="http://schemas.microsoft.com/office/word/2010/wordprocessingGroup">
                    <wpg:wgp>
                      <wpg:cNvGrpSpPr/>
                      <wpg:grpSpPr>
                        <a:xfrm>
                          <a:off x="0" y="0"/>
                          <a:ext cx="4093248" cy="3769398"/>
                          <a:chOff x="0" y="0"/>
                          <a:chExt cx="3853859" cy="3375719"/>
                        </a:xfrm>
                      </wpg:grpSpPr>
                      <wps:wsp>
                        <wps:cNvPr id="1509" name="直線矢印コネクタ 1509"/>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510" name="直線矢印コネクタ 1510"/>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511" name="直線矢印コネクタ 1511"/>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512" name="直線矢印コネクタ 1512"/>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513" name="正方形/長方形 1513"/>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正方形/長方形 1514"/>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 name="正方形/長方形 1515"/>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正方形/長方形 1516"/>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08" o:spid="_x0000_s1470" style="position:absolute;left:0;text-align:left;margin-left:2.15pt;margin-top:50.55pt;width:322.3pt;height:296.8pt;z-index:251663872;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">
                <v:shape id="直線矢印コネクタ 1509" o:spid="_x0000_s1471"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7sEAAADdAAAADwAAAGRycy9kb3ducmV2LnhtbERPTYvCMBC9L/gfwgje1lRR0WoUFQRh&#10;YWGreB6asS02k9hEW/+9WVjY2zze56w2nanFkxpfWVYwGiYgiHOrKy4UnE+HzzkIH5A11pZJwYs8&#10;bNa9jxWm2rb8Q88sFCKGsE9RQRmCS6X0eUkG/dA64shdbWMwRNgUUjfYxnBTy3GSzKTBimNDiY72&#10;JeW37GEU4Fc94ZEb34NrM55P/e7yPdspNeh32yWIQF34F/+5jzrOnyYL+P0mni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PJ3uwQAAAN0AAAAPAAAAAAAAAAAAAAAA&#10;AKECAABkcnMvZG93bnJldi54bWxQSwUGAAAAAAQABAD5AAAAjwMAAAAA&#10;" strokeweight="3pt">
                  <v:stroke endarrow="open"/>
                </v:shape>
                <v:shape id="直線矢印コネクタ 1510" o:spid="_x0000_s1472"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nYcUAAADdAAAADwAAAGRycy9kb3ducmV2LnhtbESPS28CMQyE75X4D5GRuJUsSFTVQkBV&#10;eQj1Bn2crcTsbrtxVpsshH9fHyr1ZmvGM59Xm+xbdaU+NoENzKYFKGIbXMOVgY/3/eMzqJiQHbaB&#10;ycCdImzWo4cVli7c+ETXc6qUhHAs0UCdUldqHW1NHuM0dMSiXULvMcnaV9r1eJNw3+p5UTxpjw1L&#10;Q40dvdZkf86DN/C9G7ZDzDbZk+/ecvP5tTse5sZMxvllCSpRTv/mv+ujE/zFTP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hnYcUAAADdAAAADwAAAAAAAAAA&#10;AAAAAAChAgAAZHJzL2Rvd25yZXYueG1sUEsFBgAAAAAEAAQA+QAAAJMDAAAAAA==&#10;" strokeweight="3pt">
                  <v:stroke startarrow="open"/>
                </v:shape>
                <v:shape id="直線矢印コネクタ 1511" o:spid="_x0000_s1473"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9WcIAAADdAAAADwAAAGRycy9kb3ducmV2LnhtbERPTWvCQBC9F/wPyxR6q5sUWiW6ikhb&#10;7EUwCu1xyI5JaHY2ZkeN/94VBG/zeJ8znfeuUSfqQu3ZQDpMQBEX3tZcGthtv17HoIIgW2w8k4EL&#10;BZjPBk9TzKw/84ZOuZQqhnDI0EAl0mZah6Iih2HoW+LI7X3nUCLsSm07PMdw1+i3JPnQDmuODRW2&#10;tKyo+M+PzsDocvz7qQ/hU5a/a+Z8Jd+LRox5ee4XE1BCvTzEd/fKxvnvaQq3b+IJen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k9WcIAAADdAAAADwAAAAAAAAAAAAAA&#10;AAChAgAAZHJzL2Rvd25yZXYueG1sUEsFBgAAAAAEAAQA+QAAAJADAAAAAA==&#10;" strokeweight="3pt">
                  <v:stroke endarrow="open"/>
                </v:shape>
                <v:shape id="直線矢印コネクタ 1512" o:spid="_x0000_s1474"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2P8UAAADdAAAADwAAAGRycy9kb3ducmV2LnhtbERPTWsCMRC9C/0PYQq91eyuKGU1ikgL&#10;LXhRC+Jt3IybbTeTJUl17a9vhIK3ebzPmS1624oz+dA4VpAPMxDEldMN1wo+d2/PLyBCRNbYOiYF&#10;VwqwmD8MZlhqd+ENnbexFimEQ4kKTIxdKWWoDFkMQ9cRJ+7kvMWYoK+l9nhJ4baVRZZNpMWGU4PB&#10;jlaGqu/tj1XwmpvjqM394VoXq8n+Yz1afv3ulXp67JdTEJH6eBf/u991mj/OC7h9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C2P8UAAADdAAAADwAAAAAAAAAA&#10;AAAAAAChAgAAZHJzL2Rvd25yZXYueG1sUEsFBgAAAAAEAAQA+QAAAJMDAAAAAA==&#10;" strokeweight="3pt">
                  <v:stroke startarrow="open"/>
                </v:shape>
                <v:rect id="正方形/長方形 1513" o:spid="_x0000_s1475"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YzcMA&#10;AADdAAAADwAAAGRycy9kb3ducmV2LnhtbERPTWvCQBC9F/wPywi91U1qKxLdSJBa6rFGEG9jdkyi&#10;2dmQ3cb477uFgrd5vM9ZrgbTiJ46V1tWEE8iEMSF1TWXCvb55mUOwnlkjY1lUnAnB6t09LTERNsb&#10;f1O/86UIIewSVFB53yZSuqIig25iW+LAnW1n0AfYlVJ3eAvhppGvUTSTBmsODRW2tK6ouO5+jAJ3&#10;6rf5vc0Ol6MrTtkHm/xt+6nU83jIFiA8Df4h/nd/6TD/PZ7C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YzcMAAADd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514" o:spid="_x0000_s1476"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AucIA&#10;AADdAAAADwAAAGRycy9kb3ducmV2LnhtbERPTYvCMBC9C/sfwix401RxZalGKcsqetQuiLexGdtq&#10;MylNrPXfbwTB2zze58yXnalES40rLSsYDSMQxJnVJecK/tLV4BuE88gaK8uk4EEOlouP3hxjbe+8&#10;o3bvcxFC2MWooPC+jqV0WUEG3dDWxIE728agD7DJpW7wHsJNJcdRNJUGSw4NBdb0U1B23d+MAndq&#10;t+mjTg6Xo8tOyS+bdLJdK9X/7JIZCE+df4tf7o0O879GE3h+E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sC5wgAAAN0AAAAPAAAAAAAAAAAAAAAAAJgCAABkcnMvZG93&#10;bnJldi54bWxQSwUGAAAAAAQABAD1AAAAhwM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515" o:spid="_x0000_s1477"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lIsIA&#10;AADdAAAADwAAAGRycy9kb3ducmV2LnhtbERPTYvCMBC9C/6HMMLeNFXWRapRiqisx7WCeBubsa02&#10;k9LEWv/9ZmHB2zze5yxWnalES40rLSsYjyIQxJnVJecKjul2OAPhPLLGyjIpeJGD1bLfW2Cs7ZN/&#10;qD34XIQQdjEqKLyvYyldVpBBN7I1ceCutjHoA2xyqRt8hnBTyUkUfUmDJYeGAmtaF5TdDw+jwF3a&#10;ffqqk9Pt7LJLsmGTfu53Sn0MumQOwlPn3+J/97cO86fjKfx9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mUiwgAAAN0AAAAPAAAAAAAAAAAAAAAAAJgCAABkcnMvZG93&#10;bnJldi54bWxQSwUGAAAAAAQABAD1AAAAhwM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516" o:spid="_x0000_s1478"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7VcIA&#10;AADdAAAADwAAAGRycy9kb3ducmV2LnhtbERPTYvCMBC9C/6HMMLeNFV2RapRiqisx7WCeBubsa02&#10;k9LEWv/9ZmHB2zze5yxWnalES40rLSsYjyIQxJnVJecKjul2OAPhPLLGyjIpeJGD1bLfW2Cs7ZN/&#10;qD34XIQQdjEqKLyvYyldVpBBN7I1ceCutjHoA2xyqRt8hnBTyUkUTaXBkkNDgTWtC8ruh4dR4C7t&#10;Pn3Vyel2dtkl2bBJP/c7pT4GXTIH4anzb/G/+1uH+V/jKfx9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PtVwgAAAN0AAAAPAAAAAAAAAAAAAAAAAJgCAABkcnMvZG93&#10;bnJldi54bWxQSwUGAAAAAAQABAD1AAAAhwM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4F2D7560" wp14:editId="1DFCBDF1">
                <wp:extent cx="5730875" cy="4370120"/>
                <wp:effectExtent l="0" t="0" r="22225" b="11430"/>
                <wp:docPr id="1517" name="グループ化 1517"/>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518" name="片側の 2 つの角を丸めた四角形 1518"/>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公営住宅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 name="テキスト ボックス 1519"/>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223650">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66F6A174" wp14:editId="1E9CCF50">
                                    <wp:extent cx="5434995" cy="3856755"/>
                                    <wp:effectExtent l="0" t="0" r="0" b="0"/>
                                    <wp:docPr id="1657" name="グラフ 1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517" o:spid="_x0000_s1479"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">
                <v:shape id="片側の 2 つの角を丸めた四角形 1518" o:spid="_x0000_s1480"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W5scA&#10;AADdAAAADwAAAGRycy9kb3ducmV2LnhtbESPQWsCQQyF74L/YYjQi9RZCxbZOopIxUILRa3gMd2J&#10;u4s7me3MVLf99c2h4C3hvbz3ZbboXKMuFGLt2cB4lIEiLrytuTTwsV/fT0HFhGyx8UwGfijCYt7v&#10;zTC3/spbuuxSqSSEY44GqpTaXOtYVOQwjnxLLNrJB4dJ1lBqG/Aq4a7RD1n2qB3WLA0VtrSqqDjv&#10;vp2BVw7h8PVrmyMWevM5fJ/i8+TNmLtBt3wClahLN/P/9YsV/MlYc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IFubHAAAA3QAAAA8AAAAAAAAAAAAAAAAAmAIAAGRy&#10;cy9kb3ducmV2LnhtbFBLBQYAAAAABAAEAPUAAACM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公営住宅</w:t>
                        </w:r>
                      </w:p>
                    </w:txbxContent>
                  </v:textbox>
                </v:shape>
                <v:shape id="テキスト ボックス 1519" o:spid="_x0000_s1481"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1aMMA&#10;AADdAAAADwAAAGRycy9kb3ducmV2LnhtbERPzWoCMRC+C75DmEIvUrMKWrs1igiC1JO2DzBsxmTr&#10;ZrJu4rrt0xtB8DYf3+/Ml52rREtNKD0rGA0zEMSF1yUbBT/fm7cZiBCRNVaeScEfBVgu+r055tpf&#10;eU/tIRqRQjjkqMDGWOdShsKSwzD0NXHijr5xGBNsjNQNXlO4q+Q4y6bSYcmpwWJNa0vF6XBxCpz5&#10;Op7M4LI9t7vZ+/9u3PHm1yr1+tKtPkFE6uJT/HBvdZo/GX3A/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w1aMMAAADdAAAADwAAAAAAAAAAAAAAAACYAgAAZHJzL2Rv&#10;d25yZXYueG1sUEsFBgAAAAAEAAQA9QAAAIgDAAAAAA==&#10;" filled="f" strokecolor="#4f81bd [3204]" strokeweight="2pt">
                  <v:textbox>
                    <w:txbxContent>
                      <w:p w:rsidR="00F67696" w:rsidRPr="00694A09" w:rsidRDefault="00F67696" w:rsidP="00223650">
                        <w:pPr>
                          <w:spacing w:line="276" w:lineRule="auto"/>
                          <w:ind w:left="210" w:hangingChars="100" w:hanging="210"/>
                          <w:jc w:val="center"/>
                          <w:rPr>
                            <w:rFonts w:ascii="HG丸ｺﾞｼｯｸM-PRO" w:eastAsia="HG丸ｺﾞｼｯｸM-PRO" w:hAnsi="HG丸ｺﾞｼｯｸM-PRO"/>
                            <w:sz w:val="24"/>
                            <w:szCs w:val="24"/>
                          </w:rPr>
                        </w:pPr>
                        <w:r>
                          <w:rPr>
                            <w:noProof/>
                          </w:rPr>
                          <w:drawing>
                            <wp:inline distT="0" distB="0" distL="0" distR="0" wp14:anchorId="66F6A174" wp14:editId="1E9CCF50">
                              <wp:extent cx="5434995" cy="3856755"/>
                              <wp:effectExtent l="0" t="0" r="0" b="0"/>
                              <wp:docPr id="1657" name="グラフ 1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xbxContent>
                  </v:textbox>
                </v:shape>
                <w10:anchorlock/>
              </v:group>
            </w:pict>
          </mc:Fallback>
        </mc:AlternateContent>
      </w:r>
    </w:p>
    <w:p w:rsidR="00032009" w:rsidRDefault="001C33A0" w:rsidP="00032009">
      <w:pPr>
        <w:spacing w:line="360" w:lineRule="auto"/>
        <w:rPr>
          <w:rFonts w:ascii="HG丸ｺﾞｼｯｸM-PRO" w:eastAsia="HG丸ｺﾞｼｯｸM-PRO" w:hAnsi="HG丸ｺﾞｼｯｸM-PRO"/>
        </w:rPr>
      </w:pPr>
      <w:r>
        <w:rPr>
          <w:noProof/>
        </w:rPr>
        <mc:AlternateContent>
          <mc:Choice Requires="wps">
            <w:drawing>
              <wp:anchor distT="0" distB="0" distL="114300" distR="114300" simplePos="0" relativeHeight="251654144" behindDoc="0" locked="0" layoutInCell="1" allowOverlap="1" wp14:anchorId="040F86C5" wp14:editId="62B1DA3A">
                <wp:simplePos x="0" y="0"/>
                <wp:positionH relativeFrom="column">
                  <wp:posOffset>2837180</wp:posOffset>
                </wp:positionH>
                <wp:positionV relativeFrom="paragraph">
                  <wp:posOffset>2718435</wp:posOffset>
                </wp:positionV>
                <wp:extent cx="648335" cy="276225"/>
                <wp:effectExtent l="0" t="438150" r="285115" b="28575"/>
                <wp:wrapNone/>
                <wp:docPr id="1038" name="テキスト ボックス 1038"/>
                <wp:cNvGraphicFramePr/>
                <a:graphic xmlns:a="http://schemas.openxmlformats.org/drawingml/2006/main">
                  <a:graphicData uri="http://schemas.microsoft.com/office/word/2010/wordprocessingShape">
                    <wps:wsp>
                      <wps:cNvSpPr txBox="1"/>
                      <wps:spPr>
                        <a:xfrm flipH="1">
                          <a:off x="0" y="0"/>
                          <a:ext cx="648335" cy="276225"/>
                        </a:xfrm>
                        <a:prstGeom prst="borderCallout2">
                          <a:avLst>
                            <a:gd name="adj1" fmla="val 18750"/>
                            <a:gd name="adj2" fmla="val -8333"/>
                            <a:gd name="adj3" fmla="val 18750"/>
                            <a:gd name="adj4" fmla="val -16667"/>
                            <a:gd name="adj5" fmla="val -153018"/>
                            <a:gd name="adj6" fmla="val -40373"/>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8" o:spid="_x0000_s1482" type="#_x0000_t48" style="position:absolute;left:0;text-align:left;margin-left:223.4pt;margin-top:214.05pt;width:51.05pt;height:21.7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" adj="-8721,-33052" fillcolor="white [3201]" strokecolor="black [3213]" strokeweight=".5pt">
                <v:textbox>
                  <w:txbxContent>
                    <w:p w:rsidR="00F67696" w:rsidRPr="00782109" w:rsidRDefault="00F67696">
                      <w:pPr>
                        <w:rPr>
                          <w:rFonts w:ascii="HG丸ｺﾞｼｯｸM-PRO" w:eastAsia="HG丸ｺﾞｼｯｸM-PRO" w:hAnsi="HG丸ｺﾞｼｯｸM-PRO"/>
                        </w:rPr>
                      </w:pPr>
                      <w:r w:rsidRPr="00782109">
                        <w:rPr>
                          <w:rFonts w:ascii="HG丸ｺﾞｼｯｸM-PRO" w:eastAsia="HG丸ｺﾞｼｯｸM-PRO" w:hAnsi="HG丸ｺﾞｼｯｸM-PRO" w:hint="eastAsia"/>
                        </w:rPr>
                        <w:t>平均値</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5C0DD8C8" wp14:editId="1A425836">
                <wp:simplePos x="0" y="0"/>
                <wp:positionH relativeFrom="column">
                  <wp:posOffset>3703955</wp:posOffset>
                </wp:positionH>
                <wp:positionV relativeFrom="paragraph">
                  <wp:posOffset>2138045</wp:posOffset>
                </wp:positionV>
                <wp:extent cx="138430" cy="138430"/>
                <wp:effectExtent l="19050" t="19050" r="13970" b="13970"/>
                <wp:wrapNone/>
                <wp:docPr id="491" name="円/楕円 491"/>
                <wp:cNvGraphicFramePr/>
                <a:graphic xmlns:a="http://schemas.openxmlformats.org/drawingml/2006/main">
                  <a:graphicData uri="http://schemas.microsoft.com/office/word/2010/wordprocessingShape">
                    <wps:wsp>
                      <wps:cNvSpPr/>
                      <wps:spPr>
                        <a:xfrm flipV="1">
                          <a:off x="0" y="0"/>
                          <a:ext cx="138430" cy="13843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 o:spid="_x0000_s1026" style="position:absolute;left:0;text-align:left;margin-left:291.65pt;margin-top:168.35pt;width:10.9pt;height:10.9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" filled="f" strokecolor="black [3213]" strokeweight="3pt"/>
            </w:pict>
          </mc:Fallback>
        </mc:AlternateContent>
      </w:r>
      <w:r w:rsidR="00032009">
        <w:rPr>
          <w:noProof/>
        </w:rPr>
        <mc:AlternateContent>
          <mc:Choice Requires="wps">
            <w:drawing>
              <wp:anchor distT="0" distB="0" distL="114300" distR="114300" simplePos="0" relativeHeight="251677184" behindDoc="0" locked="0" layoutInCell="1" allowOverlap="1" wp14:anchorId="7E3EC423" wp14:editId="48F77F94">
                <wp:simplePos x="0" y="0"/>
                <wp:positionH relativeFrom="margin">
                  <wp:posOffset>1918970</wp:posOffset>
                </wp:positionH>
                <wp:positionV relativeFrom="paragraph">
                  <wp:posOffset>20320</wp:posOffset>
                </wp:positionV>
                <wp:extent cx="3806825" cy="285750"/>
                <wp:effectExtent l="0" t="0" r="3175" b="0"/>
                <wp:wrapNone/>
                <wp:docPr id="964" name="正方形/長方形 964"/>
                <wp:cNvGraphicFramePr/>
                <a:graphic xmlns:a="http://schemas.openxmlformats.org/drawingml/2006/main">
                  <a:graphicData uri="http://schemas.microsoft.com/office/word/2010/wordprocessingShape">
                    <wps:wsp>
                      <wps:cNvSpPr/>
                      <wps:spPr>
                        <a:xfrm>
                          <a:off x="0" y="0"/>
                          <a:ext cx="380682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rPr>
                              <w:t>利用増検討・</w:t>
                            </w:r>
                            <w:r>
                              <w:rPr>
                                <w:rFonts w:ascii="HG丸ｺﾞｼｯｸM-PRO" w:eastAsia="HG丸ｺﾞｼｯｸM-PRO" w:hAnsi="HG丸ｺﾞｼｯｸM-PRO" w:hint="eastAsia"/>
                              </w:rPr>
                              <w:t>建替え</w:t>
                            </w:r>
                            <w:r>
                              <w:rPr>
                                <w:rFonts w:ascii="HG丸ｺﾞｼｯｸM-PRO" w:eastAsia="HG丸ｺﾞｼｯｸM-PRO" w:hAnsi="HG丸ｺﾞｼｯｸM-PRO"/>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64" o:spid="_x0000_s1483" style="position:absolute;left:0;text-align:left;margin-left:151.1pt;margin-top:1.6pt;width:299.75pt;height:2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" fillcolor="white [3201]" stroked="f" strokeweight="2pt">
                <v:textbox>
                  <w:txbxContent>
                    <w:p w:rsidR="00F67696" w:rsidRPr="008E2332" w:rsidRDefault="00F67696" w:rsidP="00032009">
                      <w:pPr>
                        <w:jc w:val="left"/>
                        <w:rPr>
                          <w:rFonts w:ascii="HG丸ｺﾞｼｯｸM-PRO" w:eastAsia="HG丸ｺﾞｼｯｸM-PRO" w:hAnsi="HG丸ｺﾞｼｯｸM-PRO"/>
                        </w:rPr>
                      </w:pPr>
                      <w:r>
                        <w:rPr>
                          <w:rFonts w:ascii="HG丸ｺﾞｼｯｸM-PRO" w:eastAsia="HG丸ｺﾞｼｯｸM-PRO" w:hAnsi="HG丸ｺﾞｼｯｸM-PRO"/>
                        </w:rPr>
                        <w:t>利用増検討・</w:t>
                      </w:r>
                      <w:r>
                        <w:rPr>
                          <w:rFonts w:ascii="HG丸ｺﾞｼｯｸM-PRO" w:eastAsia="HG丸ｺﾞｼｯｸM-PRO" w:hAnsi="HG丸ｺﾞｼｯｸM-PRO" w:hint="eastAsia"/>
                        </w:rPr>
                        <w:t>建替え</w:t>
                      </w:r>
                      <w:r>
                        <w:rPr>
                          <w:rFonts w:ascii="HG丸ｺﾞｼｯｸM-PRO" w:eastAsia="HG丸ｺﾞｼｯｸM-PRO" w:hAnsi="HG丸ｺﾞｼｯｸM-PRO"/>
                        </w:rPr>
                        <w:t>検討</w:t>
                      </w:r>
                    </w:p>
                  </w:txbxContent>
                </v:textbox>
                <w10:wrap anchorx="margin"/>
              </v:rect>
            </w:pict>
          </mc:Fallback>
        </mc:AlternateContent>
      </w:r>
      <w:r w:rsidR="00032009" w:rsidRPr="00F27202">
        <w:rPr>
          <w:noProof/>
        </w:rPr>
        <mc:AlternateContent>
          <mc:Choice Requires="wpg">
            <w:drawing>
              <wp:anchor distT="0" distB="0" distL="114300" distR="114300" simplePos="0" relativeHeight="251667968" behindDoc="0" locked="0" layoutInCell="1" allowOverlap="1" wp14:anchorId="59E63D30" wp14:editId="70C62DE8">
                <wp:simplePos x="0" y="0"/>
                <wp:positionH relativeFrom="column">
                  <wp:posOffset>41266</wp:posOffset>
                </wp:positionH>
                <wp:positionV relativeFrom="paragraph">
                  <wp:posOffset>582134</wp:posOffset>
                </wp:positionV>
                <wp:extent cx="4052305" cy="3783046"/>
                <wp:effectExtent l="0" t="0" r="0" b="0"/>
                <wp:wrapNone/>
                <wp:docPr id="1520" name="グループ化 1520"/>
                <wp:cNvGraphicFramePr/>
                <a:graphic xmlns:a="http://schemas.openxmlformats.org/drawingml/2006/main">
                  <a:graphicData uri="http://schemas.microsoft.com/office/word/2010/wordprocessingGroup">
                    <wpg:wgp>
                      <wpg:cNvGrpSpPr/>
                      <wpg:grpSpPr>
                        <a:xfrm>
                          <a:off x="0" y="0"/>
                          <a:ext cx="4052305" cy="3783046"/>
                          <a:chOff x="0" y="0"/>
                          <a:chExt cx="3853859" cy="3375719"/>
                        </a:xfrm>
                      </wpg:grpSpPr>
                      <wps:wsp>
                        <wps:cNvPr id="1521" name="直線矢印コネクタ 1521"/>
                        <wps:cNvCnPr/>
                        <wps:spPr>
                          <a:xfrm flipH="1">
                            <a:off x="1105786" y="3189768"/>
                            <a:ext cx="721360" cy="0"/>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08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522" name="直線矢印コネクタ 1522"/>
                        <wps:cNvCnPr/>
                        <wps:spPr>
                          <a:xfrm flipH="1">
                            <a:off x="2445488" y="3189768"/>
                            <a:ext cx="711200" cy="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523" name="直線矢印コネクタ 1523"/>
                        <wps:cNvCnPr/>
                        <wps:spPr>
                          <a:xfrm>
                            <a:off x="265814" y="1711842"/>
                            <a:ext cx="0" cy="925033"/>
                          </a:xfrm>
                          <a:prstGeom prst="straightConnector1">
                            <a:avLst/>
                          </a:prstGeom>
                          <a:ln w="38100">
                            <a:gradFill flip="none" rotWithShape="1">
                              <a:gsLst>
                                <a:gs pos="0">
                                  <a:schemeClr val="accent1"/>
                                </a:gs>
                                <a:gs pos="50000">
                                  <a:schemeClr val="accent1">
                                    <a:tint val="44500"/>
                                    <a:satMod val="160000"/>
                                  </a:schemeClr>
                                </a:gs>
                                <a:gs pos="100000">
                                  <a:schemeClr val="accent1">
                                    <a:tint val="23500"/>
                                    <a:satMod val="160000"/>
                                  </a:schemeClr>
                                </a:gs>
                              </a:gsLst>
                              <a:lin ang="16200000" scaled="1"/>
                              <a:tileRect/>
                            </a:gradFill>
                            <a:tailEnd type="arrow"/>
                          </a:ln>
                        </wps:spPr>
                        <wps:style>
                          <a:lnRef idx="1">
                            <a:schemeClr val="accent1"/>
                          </a:lnRef>
                          <a:fillRef idx="0">
                            <a:schemeClr val="accent1"/>
                          </a:fillRef>
                          <a:effectRef idx="0">
                            <a:schemeClr val="accent1"/>
                          </a:effectRef>
                          <a:fontRef idx="minor">
                            <a:schemeClr val="tx1"/>
                          </a:fontRef>
                        </wps:style>
                        <wps:bodyPr/>
                      </wps:wsp>
                      <wps:wsp>
                        <wps:cNvPr id="1524" name="直線矢印コネクタ 1524"/>
                        <wps:cNvCnPr/>
                        <wps:spPr>
                          <a:xfrm>
                            <a:off x="265814" y="244549"/>
                            <a:ext cx="0" cy="930910"/>
                          </a:xfrm>
                          <a:prstGeom prst="straightConnector1">
                            <a:avLst/>
                          </a:prstGeom>
                          <a:ln w="38100">
                            <a:gradFill flip="none" rotWithShape="1">
                              <a:gsLst>
                                <a:gs pos="0">
                                  <a:schemeClr val="accent2"/>
                                </a:gs>
                                <a:gs pos="50000">
                                  <a:schemeClr val="accent2">
                                    <a:lumMod val="40000"/>
                                    <a:lumOff val="60000"/>
                                  </a:schemeClr>
                                </a:gs>
                                <a:gs pos="100000">
                                  <a:schemeClr val="accent2">
                                    <a:lumMod val="20000"/>
                                    <a:lumOff val="80000"/>
                                  </a:schemeClr>
                                </a:gs>
                              </a:gsLst>
                              <a:lin ang="5400000" scaled="1"/>
                              <a:tileRect/>
                            </a:gra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525" name="正方形/長方形 1525"/>
                        <wps:cNvSpPr/>
                        <wps:spPr>
                          <a:xfrm>
                            <a:off x="3072809" y="3019647"/>
                            <a:ext cx="78105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 name="正方形/長方形 1526"/>
                        <wps:cNvSpPr/>
                        <wps:spPr>
                          <a:xfrm>
                            <a:off x="489098" y="3030279"/>
                            <a:ext cx="67246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 name="正方形/長方形 1527"/>
                        <wps:cNvSpPr/>
                        <wps:spPr>
                          <a:xfrm>
                            <a:off x="0" y="2551814"/>
                            <a:ext cx="554990"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正方形/長方形 1528"/>
                        <wps:cNvSpPr/>
                        <wps:spPr>
                          <a:xfrm>
                            <a:off x="10633" y="0"/>
                            <a:ext cx="531495" cy="345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20" o:spid="_x0000_s1484" style="position:absolute;left:0;text-align:left;margin-left:3.25pt;margin-top:45.85pt;width:319.1pt;height:297.9pt;z-index:251667968;mso-position-horizontal-relative:text;mso-position-vertical-relative:text;mso-width-relative:margin;mso-height-relative:margin" coordsize="38538,3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">
                <v:shape id="直線矢印コネクタ 1521" o:spid="_x0000_s1485" type="#_x0000_t32" style="position:absolute;left:11057;top:31897;width:72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MEAAADdAAAADwAAAGRycy9kb3ducmV2LnhtbERP32vCMBB+H/g/hBN8m2mLilSj6EAQ&#10;hMG64fPRnG2xucQms/W/XwRhb/fx/bz1djCtuFPnG8sK0mkCgri0uuFKwc/34X0Jwgdkja1lUvAg&#10;D9vN6G2NubY9f9G9CJWIIexzVFCH4HIpfVmTQT+1jjhyF9sZDBF2ldQd9jHctDJLkoU02HBsqNHR&#10;R03ltfg1CvDUzjh12S24vuDl3O/Pn4u9UpPxsFuBCDSEf/HLfdRx/jxL4flNPEF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82IwQAAAN0AAAAPAAAAAAAAAAAAAAAA&#10;AKECAABkcnMvZG93bnJldi54bWxQSwUGAAAAAAQABAD5AAAAjwMAAAAA&#10;" strokeweight="3pt">
                  <v:stroke endarrow="open"/>
                </v:shape>
                <v:shape id="直線矢印コネクタ 1522" o:spid="_x0000_s1486" type="#_x0000_t32" style="position:absolute;left:24454;top:31897;width:7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WMMIAAADdAAAADwAAAGRycy9kb3ducmV2LnhtbERPS2vCQBC+F/oflil4q5sGlBLdhNKq&#10;iDft4zzsjkk0OxuyG13/vVso9DYf33OWVbSduNDgW8cKXqYZCGLtTMu1gq/P9fMrCB+QDXaOScGN&#10;PFTl48MSC+OuvKfLIdQihbAvUEETQl9I6XVDFv3U9cSJO7rBYkhwqKUZ8JrCbSfzLJtLiy2nhgZ7&#10;em9Inw+jVXBajR+jjzrove13sf3+WW03uVKTp/i2ABEohn/xn3tr0vxZnsPvN+kE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qWMMIAAADdAAAADwAAAAAAAAAAAAAA&#10;AAChAgAAZHJzL2Rvd25yZXYueG1sUEsFBgAAAAAEAAQA+QAAAJADAAAAAA==&#10;" strokeweight="3pt">
                  <v:stroke startarrow="open"/>
                </v:shape>
                <v:shape id="直線矢印コネクタ 1523" o:spid="_x0000_s1487" type="#_x0000_t32" style="position:absolute;left:2658;top:17118;width:0;height:9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MCMIAAADdAAAADwAAAGRycy9kb3ducmV2LnhtbERPTWvCQBC9F/wPywi91Y0WW4muItIW&#10;vRRMBT0O2TEJZmfT7Kjx37tCobd5vM+ZLTpXqwu1ofJsYDhIQBHn3lZcGNj9fL5MQAVBtlh7JgM3&#10;CrCY955mmFp/5S1dMilUDOGQooFSpEm1DnlJDsPAN8SRO/rWoUTYFtq2eI3hrtajJHnTDiuODSU2&#10;tCopP2VnZ+D9dj5sqt/wIav9N3O2lq9lLcY897vlFJRQJ//iP/faxvnj0Ss8vokn6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vMCMIAAADdAAAADwAAAAAAAAAAAAAA&#10;AAChAgAAZHJzL2Rvd25yZXYueG1sUEsFBgAAAAAEAAQA+QAAAJADAAAAAA==&#10;" strokeweight="3pt">
                  <v:stroke endarrow="open"/>
                </v:shape>
                <v:shape id="直線矢印コネクタ 1524" o:spid="_x0000_s1488" type="#_x0000_t32" style="position:absolute;left:2658;top:2445;width:0;height:9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lBbcUAAADdAAAADwAAAGRycy9kb3ducmV2LnhtbERP30vDMBB+F/wfwgm+2bSdDumWljEU&#10;FHxxCsO3W3M21eZSkrh1/vVGGOztPr6ft2wmO4g9+dA7VlBkOQji1umeOwXvb4839yBCRNY4OCYF&#10;RwrQ1JcXS6y0O/Ar7TexEymEQ4UKTIxjJWVoDVkMmRuJE/fpvMWYoO+k9nhI4XaQZZ7PpcWeU4PB&#10;kdaG2u/Nj1XwUJjdbCj8x7Er1/Pt88ts9fW7Ver6alotQESa4ll8cj/pNP+uvIX/b9IJs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lBbcUAAADdAAAADwAAAAAAAAAA&#10;AAAAAAChAgAAZHJzL2Rvd25yZXYueG1sUEsFBgAAAAAEAAQA+QAAAJMDAAAAAA==&#10;" strokeweight="3pt">
                  <v:stroke startarrow="open"/>
                </v:shape>
                <v:rect id="正方形/長方形 1525" o:spid="_x0000_s1489" style="position:absolute;left:30728;top:30196;width:7810;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vn8MA&#10;AADdAAAADwAAAGRycy9kb3ducmV2LnhtbERPTWvCQBC9F/oflil4q5sGIyW6SihtMUdNofQ2Zsck&#10;bXY2ZLcx+feuIHibx/uc9XY0rRiod41lBS/zCARxaXXDlYKv4uP5FYTzyBpby6RgIgfbzePDGlNt&#10;z7yn4eArEULYpaig9r5LpXRlTQbd3HbEgTvZ3qAPsK+k7vEcwk0r4yhaSoMNh4YaO3qrqfw7/BsF&#10;7jjkxdRl378/rjxm72yKRf6p1OxpzFYgPI3+Lr65dzrMT+IErt+E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6vn8MAAADdAAAADwAAAAAAAAAAAAAAAACYAgAAZHJzL2Rv&#10;d25yZXYueG1sUEsFBgAAAAAEAAQA9QAAAIgDAAAAAA==&#10;" filled="f" stroked="f" strokeweight="2pt">
                  <v:textbox>
                    <w:txbxContent>
                      <w:p w:rsidR="00F67696" w:rsidRPr="00755EB6" w:rsidRDefault="00F67696" w:rsidP="00032009">
                        <w:pPr>
                          <w:rPr>
                            <w:rFonts w:ascii="HG丸ｺﾞｼｯｸM-PRO" w:eastAsia="HG丸ｺﾞｼｯｸM-PRO" w:hAnsi="HG丸ｺﾞｼｯｸM-PRO"/>
                            <w:b/>
                            <w:color w:val="C0504D" w:themeColor="accent2"/>
                            <w:sz w:val="22"/>
                          </w:rPr>
                        </w:pPr>
                        <w:r w:rsidRPr="00755EB6">
                          <w:rPr>
                            <w:rFonts w:ascii="HG丸ｺﾞｼｯｸM-PRO" w:eastAsia="HG丸ｺﾞｼｯｸM-PRO" w:hAnsi="HG丸ｺﾞｼｯｸM-PRO" w:hint="eastAsia"/>
                            <w:b/>
                            <w:color w:val="C0504D" w:themeColor="accent2"/>
                            <w:sz w:val="22"/>
                          </w:rPr>
                          <w:t>老朽化</w:t>
                        </w:r>
                      </w:p>
                    </w:txbxContent>
                  </v:textbox>
                </v:rect>
                <v:rect id="正方形/長方形 1526" o:spid="_x0000_s1490" style="position:absolute;left:4890;top:30302;width:6725;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6MIA&#10;AADdAAAADwAAAGRycy9kb3ducmV2LnhtbERPTYvCMBC9C/6HMAveNF1xZalGKaLLetQuiLexGdtq&#10;MylNttZ/bwTB2zze58yXnalES40rLSv4HEUgiDOrS84V/KWb4TcI55E1VpZJwZ0cLBf93hxjbW+8&#10;o3bvcxFC2MWooPC+jqV0WUEG3cjWxIE728agD7DJpW7wFsJNJcdRNJUGSw4NBda0Kii77v+NAndq&#10;t+m9Tg6Xo8tOyZpNOtn+KDX46JIZCE+df4tf7l8d5n+Np/D8Jp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DHowgAAAN0AAAAPAAAAAAAAAAAAAAAAAJgCAABkcnMvZG93&#10;bnJldi54bWxQSwUGAAAAAAQABAD1AAAAhwMAAAAA&#10;" filled="f" stroked="f" strokeweight="2pt">
                  <v:textbox>
                    <w:txbxContent>
                      <w:p w:rsidR="00F67696" w:rsidRPr="00755EB6" w:rsidRDefault="00F67696" w:rsidP="00032009">
                        <w:pPr>
                          <w:rPr>
                            <w:rFonts w:ascii="HG丸ｺﾞｼｯｸM-PRO" w:eastAsia="HG丸ｺﾞｼｯｸM-PRO" w:hAnsi="HG丸ｺﾞｼｯｸM-PRO"/>
                            <w:b/>
                            <w:color w:val="4F81BD" w:themeColor="accent1"/>
                            <w:sz w:val="22"/>
                          </w:rPr>
                        </w:pPr>
                        <w:r w:rsidRPr="00755EB6">
                          <w:rPr>
                            <w:rFonts w:ascii="HG丸ｺﾞｼｯｸM-PRO" w:eastAsia="HG丸ｺﾞｼｯｸM-PRO" w:hAnsi="HG丸ｺﾞｼｯｸM-PRO" w:hint="eastAsia"/>
                            <w:b/>
                            <w:color w:val="4F81BD" w:themeColor="accent1"/>
                            <w:sz w:val="22"/>
                          </w:rPr>
                          <w:t>新しい</w:t>
                        </w:r>
                      </w:p>
                    </w:txbxContent>
                  </v:textbox>
                </v:rect>
                <v:rect id="正方形/長方形 1527" o:spid="_x0000_s1491" style="position:absolute;top:25518;width:554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Uc8MA&#10;AADdAAAADwAAAGRycy9kb3ducmV2LnhtbERPTWvCQBC9C/0PyxS8mU3FWomuEkoVPdYUxNuYHZPY&#10;7GzIrjH++25B8DaP9zmLVW9q0VHrKssK3qIYBHFudcWFgp9sPZqBcB5ZY22ZFNzJwWr5Mlhgou2N&#10;v6nb+0KEEHYJKii9bxIpXV6SQRfZhjhwZ9sa9AG2hdQt3kK4qeU4jqfSYMWhocSGPkvKf/dXo8Cd&#10;ul12b9LD5ejyU/rFJpvsNkoNX/t0DsJT75/ih3urw/z38Qf8fx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CUc8MAAADdAAAADwAAAAAAAAAAAAAAAACYAgAAZHJzL2Rv&#10;d25yZXYueG1sUEsFBgAAAAAEAAQA9QAAAIgDAAAAAA==&#10;" filled="f" stroked="f" strokeweight="2pt">
                  <v:textbox>
                    <w:txbxContent>
                      <w:p w:rsidR="00F67696" w:rsidRPr="00755EB6" w:rsidRDefault="00F67696" w:rsidP="00032009">
                        <w:pPr>
                          <w:jc w:val="center"/>
                          <w:rPr>
                            <w:rFonts w:ascii="HG丸ｺﾞｼｯｸM-PRO" w:eastAsia="HG丸ｺﾞｼｯｸM-PRO" w:hAnsi="HG丸ｺﾞｼｯｸM-PRO"/>
                            <w:b/>
                            <w:color w:val="4F81BD" w:themeColor="accent1"/>
                            <w:sz w:val="22"/>
                          </w:rPr>
                        </w:pPr>
                        <w:r>
                          <w:rPr>
                            <w:rFonts w:ascii="HG丸ｺﾞｼｯｸM-PRO" w:eastAsia="HG丸ｺﾞｼｯｸM-PRO" w:hAnsi="HG丸ｺﾞｼｯｸM-PRO" w:hint="eastAsia"/>
                            <w:b/>
                            <w:color w:val="4F81BD" w:themeColor="accent1"/>
                            <w:sz w:val="22"/>
                          </w:rPr>
                          <w:t>良い</w:t>
                        </w:r>
                      </w:p>
                    </w:txbxContent>
                  </v:textbox>
                </v:rect>
                <v:rect id="正方形/長方形 1528" o:spid="_x0000_s1492" style="position:absolute;left:106;width:531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8AAcUA&#10;AADdAAAADwAAAGRycy9kb3ducmV2LnhtbESPQWvCQBCF7wX/wzJCb3Wj2CKpqwRRqccaQXobs9Mk&#10;NTsbsmuM/75zKPQ2w3vz3jfL9eAa1VMXas8GppMEFHHhbc2lgVO+e1mAChHZYuOZDDwowHo1elpi&#10;av2dP6k/xlJJCIcUDVQxtqnWoajIYZj4lli0b985jLJ2pbYd3iXcNXqWJG/aYc3SUGFLm4qK6/Hm&#10;DIRLf8gfbXb++QrFJduyy+eHvTHP4yF7BxVpiP/mv+sPK/ivM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wABxQAAAN0AAAAPAAAAAAAAAAAAAAAAAJgCAABkcnMv&#10;ZG93bnJldi54bWxQSwUGAAAAAAQABAD1AAAAigMAAAAA&#10;" filled="f" stroked="f" strokeweight="2pt">
                  <v:textbox>
                    <w:txbxContent>
                      <w:p w:rsidR="00F67696" w:rsidRPr="00755EB6" w:rsidRDefault="00F67696" w:rsidP="00032009">
                        <w:pPr>
                          <w:jc w:val="center"/>
                          <w:rPr>
                            <w:rFonts w:ascii="HG丸ｺﾞｼｯｸM-PRO" w:eastAsia="HG丸ｺﾞｼｯｸM-PRO" w:hAnsi="HG丸ｺﾞｼｯｸM-PRO"/>
                            <w:b/>
                            <w:color w:val="C0504D" w:themeColor="accent2"/>
                            <w:sz w:val="22"/>
                          </w:rPr>
                        </w:pPr>
                        <w:r>
                          <w:rPr>
                            <w:rFonts w:ascii="HG丸ｺﾞｼｯｸM-PRO" w:eastAsia="HG丸ｺﾞｼｯｸM-PRO" w:hAnsi="HG丸ｺﾞｼｯｸM-PRO" w:hint="eastAsia"/>
                            <w:b/>
                            <w:color w:val="C0504D" w:themeColor="accent2"/>
                            <w:sz w:val="22"/>
                          </w:rPr>
                          <w:t>悪い</w:t>
                        </w:r>
                      </w:p>
                    </w:txbxContent>
                  </v:textbox>
                </v:rect>
              </v:group>
            </w:pict>
          </mc:Fallback>
        </mc:AlternateContent>
      </w:r>
      <w:r w:rsidR="00032009" w:rsidRPr="00F27202">
        <w:rPr>
          <w:rFonts w:ascii="HG丸ｺﾞｼｯｸM-PRO" w:eastAsia="HG丸ｺﾞｼｯｸM-PRO" w:hAnsi="HG丸ｺﾞｼｯｸM-PRO"/>
          <w:noProof/>
        </w:rPr>
        <mc:AlternateContent>
          <mc:Choice Requires="wpg">
            <w:drawing>
              <wp:inline distT="0" distB="0" distL="0" distR="0" wp14:anchorId="7DDC0474" wp14:editId="7CA3DAFC">
                <wp:extent cx="5730875" cy="4370120"/>
                <wp:effectExtent l="0" t="0" r="22225" b="11430"/>
                <wp:docPr id="1530" name="グループ化 1530"/>
                <wp:cNvGraphicFramePr/>
                <a:graphic xmlns:a="http://schemas.openxmlformats.org/drawingml/2006/main">
                  <a:graphicData uri="http://schemas.microsoft.com/office/word/2010/wordprocessingGroup">
                    <wpg:wgp>
                      <wpg:cNvGrpSpPr/>
                      <wpg:grpSpPr>
                        <a:xfrm>
                          <a:off x="0" y="0"/>
                          <a:ext cx="5730875" cy="4370120"/>
                          <a:chOff x="0" y="0"/>
                          <a:chExt cx="5730875" cy="4370120"/>
                        </a:xfrm>
                      </wpg:grpSpPr>
                      <wps:wsp>
                        <wps:cNvPr id="1531" name="片側の 2 つの角を丸めた四角形 1531"/>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テキスト ボックス 1532"/>
                        <wps:cNvSpPr txBox="1"/>
                        <wps:spPr>
                          <a:xfrm>
                            <a:off x="0" y="323796"/>
                            <a:ext cx="5730875" cy="4046324"/>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sidRPr="001C33A0">
                                <w:rPr>
                                  <w:noProof/>
                                </w:rPr>
                                <w:drawing>
                                  <wp:inline distT="0" distB="0" distL="0" distR="0" wp14:anchorId="1DF77BC9" wp14:editId="3A54A251">
                                    <wp:extent cx="5522595" cy="3892539"/>
                                    <wp:effectExtent l="0" t="0" r="1905" b="0"/>
                                    <wp:docPr id="1658" name="図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22595" cy="3892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530" o:spid="_x0000_s1493" style="width:451.25pt;height:344.1pt;mso-position-horizontal-relative:char;mso-position-vertical-relative:line" coordsize="57308,4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">
                <v:shape id="片側の 2 つの角を丸めた四角形 1531" o:spid="_x0000_s1494"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jG8QA&#10;AADdAAAADwAAAGRycy9kb3ducmV2LnhtbERP32vCMBB+H/g/hBvsZWjqRCnVKCIbG0wQnYKPZ3Nr&#10;i82lSzLt/OuNIOztPr6fN5m1phYncr6yrKDfS0AQ51ZXXCjYfr11UxA+IGusLZOCP/Iwm3YeJphp&#10;e+Y1nTahEDGEfYYKyhCaTEqfl2TQ92xDHLlv6wyGCF0htcNzDDe1fEmSkTRYcWwosaFFSflx82sU&#10;fLJzu5+LrveYy/fD8yrF1+FSqafHdj4GEagN/+K7+0PH+cNBH2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4xvEAAAA3QAAAA8AAAAAAAAAAAAAAAAAmAIAAGRycy9k&#10;b3ducmV2LnhtbFBLBQYAAAAABAAEAPUAAACJ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xbxContent>
                  </v:textbox>
                </v:shape>
                <v:shape id="テキスト ボックス 1532" o:spid="_x0000_s1495" type="#_x0000_t202" style="position:absolute;top:3237;width:57308;height:4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7ecMA&#10;AADdAAAADwAAAGRycy9kb3ducmV2LnhtbERPzWoCMRC+C32HMIVepGa70lZWo0hBED1V+wDDZkxW&#10;N5N1E9etT28KBW/z8f3ObNG7WnTUhsqzgrdRBoK49Lpio+Bnv3qdgAgRWWPtmRT8UoDF/Gkww0L7&#10;K39Tt4tGpBAOBSqwMTaFlKG05DCMfEOcuINvHcYEWyN1i9cU7mqZZ9mHdFhxarDY0Jel8rS7OAXO&#10;bA4nM7ysz9128nnb5j2vjlapl+d+OQURqY8P8b97rdP893EOf9+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37ecMAAADdAAAADwAAAAAAAAAAAAAAAACYAgAAZHJzL2Rv&#10;d25yZXYueG1sUEsFBgAAAAAEAAQA9QAAAIgDAAAAAA==&#10;" filled="f" strokecolor="#4f81bd [3204]" strokeweight="2pt">
                  <v:textbox>
                    <w:txbxContent>
                      <w:p w:rsidR="00F67696" w:rsidRPr="00694A09" w:rsidRDefault="00F67696" w:rsidP="00032009">
                        <w:pPr>
                          <w:spacing w:line="276" w:lineRule="auto"/>
                          <w:ind w:left="210" w:hangingChars="100" w:hanging="210"/>
                          <w:jc w:val="center"/>
                          <w:rPr>
                            <w:rFonts w:ascii="HG丸ｺﾞｼｯｸM-PRO" w:eastAsia="HG丸ｺﾞｼｯｸM-PRO" w:hAnsi="HG丸ｺﾞｼｯｸM-PRO"/>
                            <w:sz w:val="24"/>
                            <w:szCs w:val="24"/>
                          </w:rPr>
                        </w:pPr>
                        <w:r w:rsidRPr="001C33A0">
                          <w:rPr>
                            <w:noProof/>
                          </w:rPr>
                          <w:drawing>
                            <wp:inline distT="0" distB="0" distL="0" distR="0" wp14:anchorId="1DF77BC9" wp14:editId="3A54A251">
                              <wp:extent cx="5522595" cy="3892539"/>
                              <wp:effectExtent l="0" t="0" r="1905" b="0"/>
                              <wp:docPr id="1658" name="図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22595" cy="3892539"/>
                                      </a:xfrm>
                                      <a:prstGeom prst="rect">
                                        <a:avLst/>
                                      </a:prstGeom>
                                      <a:noFill/>
                                      <a:ln>
                                        <a:noFill/>
                                      </a:ln>
                                    </pic:spPr>
                                  </pic:pic>
                                </a:graphicData>
                              </a:graphic>
                            </wp:inline>
                          </w:drawing>
                        </w:r>
                      </w:p>
                    </w:txbxContent>
                  </v:textbox>
                </v:shape>
                <w10:anchorlock/>
              </v:group>
            </w:pict>
          </mc:Fallback>
        </mc:AlternateContent>
      </w:r>
    </w:p>
    <w:p w:rsidR="00F1166C" w:rsidRDefault="00032009" w:rsidP="00040A64">
      <w:pPr>
        <w:pStyle w:val="23"/>
      </w:pPr>
      <w:bookmarkStart w:id="41" w:name="_Toc475520758"/>
      <w:r>
        <w:rPr>
          <w:rFonts w:hint="eastAsia"/>
        </w:rPr>
        <w:lastRenderedPageBreak/>
        <w:t>5-</w:t>
      </w:r>
      <w:r w:rsidR="009C3D01">
        <w:rPr>
          <w:rFonts w:hint="eastAsia"/>
        </w:rPr>
        <w:t>3</w:t>
      </w:r>
      <w:r>
        <w:rPr>
          <w:rFonts w:hint="eastAsia"/>
        </w:rPr>
        <w:t xml:space="preserve">　二次評価</w:t>
      </w:r>
      <w:r w:rsidR="00040A64">
        <w:rPr>
          <w:rFonts w:hint="eastAsia"/>
        </w:rPr>
        <w:t>結果</w:t>
      </w:r>
      <w:bookmarkEnd w:id="41"/>
    </w:p>
    <w:p w:rsidR="00032009" w:rsidRDefault="00032009" w:rsidP="001E7503">
      <w:pPr>
        <w:spacing w:line="360" w:lineRule="auto"/>
        <w:rPr>
          <w:rFonts w:ascii="HG丸ｺﾞｼｯｸM-PRO" w:eastAsia="HG丸ｺﾞｼｯｸM-PRO" w:hAnsi="HG丸ｺﾞｼｯｸM-PRO"/>
          <w:noProof/>
          <w:szCs w:val="24"/>
        </w:rPr>
      </w:pPr>
      <w:r w:rsidRPr="00F27202">
        <w:rPr>
          <w:rFonts w:ascii="HG丸ｺﾞｼｯｸM-PRO" w:eastAsia="HG丸ｺﾞｼｯｸM-PRO" w:hAnsi="HG丸ｺﾞｼｯｸM-PRO" w:hint="eastAsia"/>
          <w:noProof/>
          <w:szCs w:val="24"/>
        </w:rPr>
        <w:t xml:space="preserve">　公共施設（建物）の二次評価結果を類型別に示しました。各施設のあり方として</w:t>
      </w:r>
      <w:r w:rsidR="00A626D4">
        <w:rPr>
          <w:rFonts w:ascii="HG丸ｺﾞｼｯｸM-PRO" w:eastAsia="HG丸ｺﾞｼｯｸM-PRO" w:hAnsi="HG丸ｺﾞｼｯｸM-PRO" w:hint="eastAsia"/>
          <w:noProof/>
          <w:szCs w:val="24"/>
        </w:rPr>
        <w:t>、現時点で</w:t>
      </w:r>
      <w:r w:rsidRPr="00F27202">
        <w:rPr>
          <w:rFonts w:ascii="HG丸ｺﾞｼｯｸM-PRO" w:eastAsia="HG丸ｺﾞｼｯｸM-PRO" w:hAnsi="HG丸ｺﾞｼｯｸM-PRO" w:hint="eastAsia"/>
          <w:noProof/>
          <w:szCs w:val="24"/>
        </w:rPr>
        <w:t>複数の選択が考えられる場合</w:t>
      </w:r>
      <w:r w:rsidR="00A626D4">
        <w:rPr>
          <w:rFonts w:ascii="HG丸ｺﾞｼｯｸM-PRO" w:eastAsia="HG丸ｺﾞｼｯｸM-PRO" w:hAnsi="HG丸ｺﾞｼｯｸM-PRO" w:hint="eastAsia"/>
          <w:noProof/>
          <w:szCs w:val="24"/>
        </w:rPr>
        <w:t>に</w:t>
      </w:r>
      <w:r w:rsidRPr="00F27202">
        <w:rPr>
          <w:rFonts w:ascii="HG丸ｺﾞｼｯｸM-PRO" w:eastAsia="HG丸ｺﾞｼｯｸM-PRO" w:hAnsi="HG丸ｺﾞｼｯｸM-PRO" w:hint="eastAsia"/>
          <w:noProof/>
          <w:szCs w:val="24"/>
        </w:rPr>
        <w:t>は</w:t>
      </w:r>
      <w:r w:rsidR="00A626D4">
        <w:rPr>
          <w:rFonts w:ascii="HG丸ｺﾞｼｯｸM-PRO" w:eastAsia="HG丸ｺﾞｼｯｸM-PRO" w:hAnsi="HG丸ｺﾞｼｯｸM-PRO" w:hint="eastAsia"/>
          <w:noProof/>
          <w:szCs w:val="24"/>
        </w:rPr>
        <w:t>、</w:t>
      </w:r>
      <w:r w:rsidRPr="00F27202">
        <w:rPr>
          <w:rFonts w:ascii="HG丸ｺﾞｼｯｸM-PRO" w:eastAsia="HG丸ｺﾞｼｯｸM-PRO" w:hAnsi="HG丸ｺﾞｼｯｸM-PRO" w:hint="eastAsia"/>
          <w:noProof/>
          <w:szCs w:val="24"/>
        </w:rPr>
        <w:t>複数の方針を列挙しています。また、一次評価結果（方向性）を併記し、今後の個別管理計画策定時に客観的に見た方向性を踏まえた適切な検討のための資料として整理しました。</w:t>
      </w:r>
    </w:p>
    <w:p w:rsidR="00615A43" w:rsidRDefault="00615A43" w:rsidP="00032009">
      <w:pPr>
        <w:spacing w:line="360" w:lineRule="auto"/>
        <w:ind w:firstLineChars="100" w:firstLine="210"/>
        <w:rPr>
          <w:rFonts w:ascii="HG丸ｺﾞｼｯｸM-PRO" w:eastAsia="HG丸ｺﾞｼｯｸM-PRO" w:hAnsi="HG丸ｺﾞｼｯｸM-PRO"/>
          <w:noProof/>
          <w:szCs w:val="24"/>
        </w:rPr>
      </w:pPr>
    </w:p>
    <w:p w:rsidR="00615A43" w:rsidRPr="001E7503" w:rsidRDefault="00615A43" w:rsidP="00032009">
      <w:pPr>
        <w:spacing w:line="360" w:lineRule="auto"/>
        <w:ind w:firstLineChars="100" w:firstLine="210"/>
        <w:rPr>
          <w:rFonts w:ascii="HG丸ｺﾞｼｯｸM-PRO" w:eastAsia="HG丸ｺﾞｼｯｸM-PRO" w:hAnsi="HG丸ｺﾞｼｯｸM-PRO"/>
          <w:noProof/>
          <w:szCs w:val="24"/>
        </w:rPr>
      </w:pPr>
    </w:p>
    <w:p w:rsidR="00615A43" w:rsidRDefault="00615A43" w:rsidP="00032009">
      <w:pPr>
        <w:spacing w:line="360" w:lineRule="auto"/>
        <w:ind w:firstLineChars="100" w:firstLine="210"/>
        <w:rPr>
          <w:rFonts w:ascii="HG丸ｺﾞｼｯｸM-PRO" w:eastAsia="HG丸ｺﾞｼｯｸM-PRO" w:hAnsi="HG丸ｺﾞｼｯｸM-PRO"/>
          <w:noProof/>
          <w:szCs w:val="24"/>
        </w:rPr>
      </w:pPr>
    </w:p>
    <w:p w:rsidR="00615A43" w:rsidRDefault="00615A43" w:rsidP="00032009">
      <w:pPr>
        <w:spacing w:line="360" w:lineRule="auto"/>
        <w:ind w:firstLineChars="100" w:firstLine="210"/>
        <w:rPr>
          <w:rFonts w:ascii="HG丸ｺﾞｼｯｸM-PRO" w:eastAsia="HG丸ｺﾞｼｯｸM-PRO" w:hAnsi="HG丸ｺﾞｼｯｸM-PRO"/>
          <w:noProof/>
          <w:szCs w:val="24"/>
        </w:rPr>
      </w:pPr>
    </w:p>
    <w:p w:rsidR="00615A43" w:rsidRDefault="00615A43" w:rsidP="00032009">
      <w:pPr>
        <w:spacing w:line="360" w:lineRule="auto"/>
        <w:ind w:firstLineChars="100" w:firstLine="210"/>
        <w:rPr>
          <w:rFonts w:ascii="HG丸ｺﾞｼｯｸM-PRO" w:eastAsia="HG丸ｺﾞｼｯｸM-PRO" w:hAnsi="HG丸ｺﾞｼｯｸM-PRO"/>
          <w:noProof/>
          <w:szCs w:val="24"/>
        </w:rPr>
      </w:pPr>
    </w:p>
    <w:p w:rsidR="00615A43" w:rsidRDefault="00615A43" w:rsidP="00032009">
      <w:pPr>
        <w:spacing w:line="360" w:lineRule="auto"/>
        <w:ind w:firstLineChars="100" w:firstLine="210"/>
        <w:rPr>
          <w:rFonts w:ascii="HG丸ｺﾞｼｯｸM-PRO" w:eastAsia="HG丸ｺﾞｼｯｸM-PRO" w:hAnsi="HG丸ｺﾞｼｯｸM-PRO"/>
          <w:noProof/>
          <w:szCs w:val="24"/>
        </w:rPr>
      </w:pPr>
    </w:p>
    <w:p w:rsidR="00615A43" w:rsidRDefault="00615A43" w:rsidP="00032009">
      <w:pPr>
        <w:spacing w:line="360" w:lineRule="auto"/>
        <w:ind w:firstLineChars="100" w:firstLine="210"/>
        <w:rPr>
          <w:rFonts w:ascii="HG丸ｺﾞｼｯｸM-PRO" w:eastAsia="HG丸ｺﾞｼｯｸM-PRO" w:hAnsi="HG丸ｺﾞｼｯｸM-PRO"/>
          <w:noProof/>
          <w:szCs w:val="24"/>
        </w:rPr>
      </w:pPr>
    </w:p>
    <w:p w:rsidR="00615A43" w:rsidRDefault="00615A43" w:rsidP="00032009">
      <w:pPr>
        <w:spacing w:line="360" w:lineRule="auto"/>
        <w:ind w:firstLineChars="100" w:firstLine="210"/>
        <w:rPr>
          <w:rFonts w:ascii="HG丸ｺﾞｼｯｸM-PRO" w:eastAsia="HG丸ｺﾞｼｯｸM-PRO" w:hAnsi="HG丸ｺﾞｼｯｸM-PRO"/>
          <w:noProof/>
          <w:szCs w:val="24"/>
        </w:rPr>
      </w:pPr>
    </w:p>
    <w:p w:rsidR="00615A43" w:rsidRDefault="00615A43" w:rsidP="00032009">
      <w:pPr>
        <w:spacing w:line="360" w:lineRule="auto"/>
        <w:ind w:firstLineChars="100" w:firstLine="210"/>
        <w:rPr>
          <w:rFonts w:ascii="HG丸ｺﾞｼｯｸM-PRO" w:eastAsia="HG丸ｺﾞｼｯｸM-PRO" w:hAnsi="HG丸ｺﾞｼｯｸM-PRO"/>
          <w:noProof/>
          <w:szCs w:val="24"/>
        </w:rPr>
      </w:pPr>
    </w:p>
    <w:p w:rsidR="00615A43" w:rsidRPr="00F27202" w:rsidRDefault="00615A43" w:rsidP="00032009">
      <w:pPr>
        <w:spacing w:line="360" w:lineRule="auto"/>
        <w:ind w:firstLineChars="100" w:firstLine="210"/>
        <w:rPr>
          <w:rFonts w:ascii="HG丸ｺﾞｼｯｸM-PRO" w:eastAsia="HG丸ｺﾞｼｯｸM-PRO" w:hAnsi="HG丸ｺﾞｼｯｸM-PRO"/>
          <w:noProof/>
          <w:szCs w:val="24"/>
        </w:rPr>
      </w:pPr>
    </w:p>
    <w:p w:rsidR="00032009" w:rsidRDefault="00032009" w:rsidP="00032009">
      <w:pPr>
        <w:spacing w:line="360" w:lineRule="auto"/>
      </w:pPr>
      <w:r w:rsidRPr="00F27202">
        <w:rPr>
          <w:rFonts w:ascii="HG丸ｺﾞｼｯｸM-PRO" w:eastAsia="HG丸ｺﾞｼｯｸM-PRO" w:hAnsi="HG丸ｺﾞｼｯｸM-PRO"/>
          <w:noProof/>
        </w:rPr>
        <w:lastRenderedPageBreak/>
        <mc:AlternateContent>
          <mc:Choice Requires="wpg">
            <w:drawing>
              <wp:inline distT="0" distB="0" distL="0" distR="0" wp14:anchorId="3514F7B3" wp14:editId="006F5523">
                <wp:extent cx="5730875" cy="5771692"/>
                <wp:effectExtent l="0" t="0" r="22225" b="19685"/>
                <wp:docPr id="15" name="グループ化 15"/>
                <wp:cNvGraphicFramePr/>
                <a:graphic xmlns:a="http://schemas.openxmlformats.org/drawingml/2006/main">
                  <a:graphicData uri="http://schemas.microsoft.com/office/word/2010/wordprocessingGroup">
                    <wpg:wgp>
                      <wpg:cNvGrpSpPr/>
                      <wpg:grpSpPr>
                        <a:xfrm>
                          <a:off x="0" y="0"/>
                          <a:ext cx="5730875" cy="5771692"/>
                          <a:chOff x="0" y="0"/>
                          <a:chExt cx="5730875" cy="4817873"/>
                        </a:xfrm>
                      </wpg:grpSpPr>
                      <wps:wsp>
                        <wps:cNvPr id="17" name="片側の 2 つの角を丸めた四角形 17"/>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集会施設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0" y="323218"/>
                            <a:ext cx="5730875" cy="4494655"/>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9F74C0">
                                <w:trPr>
                                  <w:jc w:val="center"/>
                                </w:trPr>
                                <w:tc>
                                  <w:tcPr>
                                    <w:tcW w:w="1276" w:type="dxa"/>
                                    <w:shd w:val="clear" w:color="auto" w:fill="1F497D" w:themeFill="text2"/>
                                    <w:vAlign w:val="center"/>
                                  </w:tcPr>
                                  <w:p w:rsidR="00F67696" w:rsidRPr="001E7503" w:rsidRDefault="00F67696" w:rsidP="009F74C0">
                                    <w:pPr>
                                      <w:spacing w:line="276" w:lineRule="auto"/>
                                      <w:rPr>
                                        <w:rFonts w:ascii="HG丸ｺﾞｼｯｸM-PRO" w:eastAsia="HG丸ｺﾞｼｯｸM-PRO" w:hAnsi="HG丸ｺﾞｼｯｸM-PRO"/>
                                        <w:color w:val="FFFFFF" w:themeColor="background1"/>
                                        <w:sz w:val="23"/>
                                        <w:szCs w:val="23"/>
                                      </w:rPr>
                                    </w:pPr>
                                    <w:r w:rsidRPr="001E7503">
                                      <w:rPr>
                                        <w:rFonts w:ascii="HG丸ｺﾞｼｯｸM-PRO" w:eastAsia="HG丸ｺﾞｼｯｸM-PRO" w:hAnsi="HG丸ｺﾞｼｯｸM-PRO" w:hint="eastAsia"/>
                                        <w:color w:val="FFFFFF" w:themeColor="background1"/>
                                        <w:sz w:val="23"/>
                                        <w:szCs w:val="23"/>
                                      </w:rPr>
                                      <w:t>一次評価</w:t>
                                    </w:r>
                                  </w:p>
                                </w:tc>
                                <w:tc>
                                  <w:tcPr>
                                    <w:tcW w:w="7187" w:type="dxa"/>
                                    <w:vAlign w:val="center"/>
                                  </w:tcPr>
                                  <w:p w:rsidR="00F67696" w:rsidRPr="001E7503" w:rsidRDefault="00F67696" w:rsidP="009F74C0">
                                    <w:pPr>
                                      <w:spacing w:line="276" w:lineRule="auto"/>
                                      <w:rPr>
                                        <w:rFonts w:ascii="HG丸ｺﾞｼｯｸM-PRO" w:eastAsia="HG丸ｺﾞｼｯｸM-PRO" w:hAnsi="HG丸ｺﾞｼｯｸM-PRO"/>
                                        <w:sz w:val="23"/>
                                        <w:szCs w:val="23"/>
                                      </w:rPr>
                                    </w:pPr>
                                    <w:r w:rsidRPr="001E7503">
                                      <w:rPr>
                                        <w:rFonts w:ascii="HG丸ｺﾞｼｯｸM-PRO" w:eastAsia="HG丸ｺﾞｼｯｸM-PRO" w:hAnsi="HG丸ｺﾞｼｯｸM-PRO" w:hint="eastAsia"/>
                                        <w:sz w:val="23"/>
                                        <w:szCs w:val="23"/>
                                      </w:rPr>
                                      <w:t>利用増検討</w:t>
                                    </w:r>
                                    <w:r w:rsidRPr="001E7503">
                                      <w:rPr>
                                        <w:rFonts w:ascii="HG丸ｺﾞｼｯｸM-PRO" w:eastAsia="HG丸ｺﾞｼｯｸM-PRO" w:hAnsi="HG丸ｺﾞｼｯｸM-PRO"/>
                                        <w:sz w:val="23"/>
                                        <w:szCs w:val="23"/>
                                      </w:rPr>
                                      <w:t>・建替え検討</w:t>
                                    </w:r>
                                  </w:p>
                                </w:tc>
                              </w:tr>
                              <w:tr w:rsidR="00F67696" w:rsidRPr="00F27202" w:rsidTr="002D7E09">
                                <w:trPr>
                                  <w:trHeight w:val="1077"/>
                                  <w:jc w:val="center"/>
                                </w:trPr>
                                <w:tc>
                                  <w:tcPr>
                                    <w:tcW w:w="1276" w:type="dxa"/>
                                    <w:shd w:val="clear" w:color="auto" w:fill="1F497D" w:themeFill="text2"/>
                                  </w:tcPr>
                                  <w:p w:rsidR="00F67696" w:rsidRPr="001E7503" w:rsidRDefault="00F67696" w:rsidP="002C2B06">
                                    <w:pPr>
                                      <w:spacing w:line="276" w:lineRule="auto"/>
                                      <w:jc w:val="left"/>
                                      <w:rPr>
                                        <w:rFonts w:ascii="HG丸ｺﾞｼｯｸM-PRO" w:eastAsia="HG丸ｺﾞｼｯｸM-PRO" w:hAnsi="HG丸ｺﾞｼｯｸM-PRO"/>
                                        <w:color w:val="FFFFFF" w:themeColor="background1"/>
                                        <w:sz w:val="23"/>
                                        <w:szCs w:val="23"/>
                                      </w:rPr>
                                    </w:pPr>
                                    <w:r w:rsidRPr="001E7503">
                                      <w:rPr>
                                        <w:rFonts w:ascii="HG丸ｺﾞｼｯｸM-PRO" w:eastAsia="HG丸ｺﾞｼｯｸM-PRO" w:hAnsi="HG丸ｺﾞｼｯｸM-PRO" w:hint="eastAsia"/>
                                        <w:color w:val="FFFFFF" w:themeColor="background1"/>
                                        <w:sz w:val="23"/>
                                        <w:szCs w:val="23"/>
                                      </w:rPr>
                                      <w:t>二次評価</w:t>
                                    </w:r>
                                  </w:p>
                                </w:tc>
                                <w:tc>
                                  <w:tcPr>
                                    <w:tcW w:w="7187" w:type="dxa"/>
                                  </w:tcPr>
                                  <w:p w:rsidR="00F67696" w:rsidRPr="001E7503" w:rsidRDefault="00F67696" w:rsidP="001E7503">
                                    <w:pPr>
                                      <w:spacing w:line="271" w:lineRule="auto"/>
                                      <w:ind w:firstLineChars="100" w:firstLine="230"/>
                                      <w:jc w:val="left"/>
                                      <w:rPr>
                                        <w:rFonts w:ascii="HG丸ｺﾞｼｯｸM-PRO" w:eastAsia="HG丸ｺﾞｼｯｸM-PRO" w:hAnsi="HG丸ｺﾞｼｯｸM-PRO"/>
                                        <w:sz w:val="23"/>
                                        <w:szCs w:val="23"/>
                                      </w:rPr>
                                    </w:pPr>
                                    <w:r w:rsidRPr="001E7503">
                                      <w:rPr>
                                        <w:rFonts w:ascii="HG丸ｺﾞｼｯｸM-PRO" w:eastAsia="HG丸ｺﾞｼｯｸM-PRO" w:hAnsi="HG丸ｺﾞｼｯｸM-PRO" w:hint="eastAsia"/>
                                        <w:sz w:val="23"/>
                                        <w:szCs w:val="23"/>
                                      </w:rPr>
                                      <w:t>一次評価結果をふまえ、予防保全型の維持管理により長寿命化を図る方針とします。ただし、段嶺町民センター（保健福祉館）は今後の利用が見込めない施設であるため「除却」、名倉中集会場は地区の消防詰所として利用されているため「除却または用途変更」、交流センター、ふれあいセンターは耐用年数を超過しており普段は利用されていない施設ですが、代替えの避難所がないため「長寿命化」、津具基幹集落センターは、規模が大きく今後も活用が見込めるため「施設複合化・集約」を検討する方針とします。</w:t>
                                    </w:r>
                                  </w:p>
                                  <w:p w:rsidR="00F67696" w:rsidRPr="001E7503" w:rsidRDefault="00F67696" w:rsidP="001E7503">
                                    <w:pPr>
                                      <w:spacing w:line="271" w:lineRule="auto"/>
                                      <w:ind w:firstLineChars="100" w:firstLine="230"/>
                                      <w:jc w:val="left"/>
                                      <w:rPr>
                                        <w:rFonts w:ascii="HG丸ｺﾞｼｯｸM-PRO" w:eastAsia="HG丸ｺﾞｼｯｸM-PRO" w:hAnsi="HG丸ｺﾞｼｯｸM-PRO"/>
                                        <w:sz w:val="23"/>
                                        <w:szCs w:val="23"/>
                                      </w:rPr>
                                    </w:pPr>
                                    <w:r w:rsidRPr="001E7503">
                                      <w:rPr>
                                        <w:rFonts w:ascii="HG丸ｺﾞｼｯｸM-PRO" w:eastAsia="HG丸ｺﾞｼｯｸM-PRO" w:hAnsi="HG丸ｺﾞｼｯｸM-PRO" w:hint="eastAsia"/>
                                        <w:sz w:val="23"/>
                                        <w:szCs w:val="23"/>
                                      </w:rPr>
                                      <w:t>なお、各地区で施設管理する方が効率的な施設は「地区移譲」する方針とします。</w:t>
                                    </w:r>
                                  </w:p>
                                </w:tc>
                              </w:tr>
                            </w:tbl>
                            <w:p w:rsidR="00F67696" w:rsidRPr="002D11B9" w:rsidRDefault="00F67696" w:rsidP="001E7503">
                              <w:pPr>
                                <w:snapToGrid w:val="0"/>
                                <w:spacing w:line="120" w:lineRule="exact"/>
                                <w:jc w:val="left"/>
                                <w:rPr>
                                  <w:rFonts w:ascii="HG丸ｺﾞｼｯｸM-PRO" w:eastAsia="HG丸ｺﾞｼｯｸM-PRO" w:hAnsi="HG丸ｺﾞｼｯｸM-PRO"/>
                                  <w:sz w:val="18"/>
                                  <w:szCs w:val="24"/>
                                </w:rPr>
                              </w:pPr>
                            </w:p>
                            <w:tbl>
                              <w:tblPr>
                                <w:tblW w:w="8491" w:type="dxa"/>
                                <w:jc w:val="center"/>
                                <w:tblCellMar>
                                  <w:left w:w="99" w:type="dxa"/>
                                  <w:right w:w="99" w:type="dxa"/>
                                </w:tblCellMar>
                                <w:tblLook w:val="04A0" w:firstRow="1" w:lastRow="0" w:firstColumn="1" w:lastColumn="0" w:noHBand="0" w:noVBand="1"/>
                              </w:tblPr>
                              <w:tblGrid>
                                <w:gridCol w:w="3158"/>
                                <w:gridCol w:w="2693"/>
                                <w:gridCol w:w="2640"/>
                              </w:tblGrid>
                              <w:tr w:rsidR="00F67696" w:rsidRPr="00F27202" w:rsidTr="00EB5C2F">
                                <w:trPr>
                                  <w:trHeight w:val="310"/>
                                  <w:jc w:val="center"/>
                                </w:trPr>
                                <w:tc>
                                  <w:tcPr>
                                    <w:tcW w:w="3158"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693"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64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段嶺町民センター（保健福祉館）</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F67696" w:rsidRPr="00E0182B" w:rsidRDefault="00F67696" w:rsidP="00EB5C2F">
                                    <w:pPr>
                                      <w:rPr>
                                        <w:rFonts w:ascii="HG丸ｺﾞｼｯｸM-PRO" w:eastAsia="HG丸ｺﾞｼｯｸM-PRO" w:hAnsi="HG丸ｺﾞｼｯｸM-PRO" w:cs="ＭＳ Ｐゴシック"/>
                                        <w:color w:val="000000"/>
                                        <w:szCs w:val="21"/>
                                      </w:rPr>
                                    </w:pPr>
                                    <w:r w:rsidRPr="00BA44F1">
                                      <w:rPr>
                                        <w:rFonts w:ascii="HG丸ｺﾞｼｯｸM-PRO" w:eastAsia="HG丸ｺﾞｼｯｸM-PRO" w:hAnsi="HG丸ｺﾞｼｯｸM-PRO" w:hint="eastAsia"/>
                                      </w:rPr>
                                      <w:t>利用増検討・</w:t>
                                    </w:r>
                                    <w:r>
                                      <w:rPr>
                                        <w:rFonts w:ascii="HG丸ｺﾞｼｯｸM-PRO" w:eastAsia="HG丸ｺﾞｼｯｸM-PRO" w:hAnsi="HG丸ｺﾞｼｯｸM-PRO" w:hint="eastAsia"/>
                                      </w:rPr>
                                      <w:t>建替え</w:t>
                                    </w:r>
                                    <w:r w:rsidRPr="00BA44F1">
                                      <w:rPr>
                                        <w:rFonts w:ascii="HG丸ｺﾞｼｯｸM-PRO" w:eastAsia="HG丸ｺﾞｼｯｸM-PRO" w:hAnsi="HG丸ｺﾞｼｯｸM-PRO" w:hint="eastAsia"/>
                                      </w:rPr>
                                      <w:t>検討</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除却</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神田町民センター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472521">
                                    <w:pPr>
                                      <w:rPr>
                                        <w:rFonts w:ascii="HG丸ｺﾞｼｯｸM-PRO" w:eastAsia="HG丸ｺﾞｼｯｸM-PRO" w:hAnsi="HG丸ｺﾞｼｯｸM-PRO" w:cs="ＭＳ Ｐゴシック"/>
                                        <w:color w:val="000000"/>
                                        <w:szCs w:val="21"/>
                                      </w:rPr>
                                    </w:pPr>
                                    <w:r w:rsidRPr="00E0182B">
                                      <w:rPr>
                                        <w:rFonts w:ascii="HG丸ｺﾞｼｯｸM-PRO" w:eastAsia="HG丸ｺﾞｼｯｸM-PRO" w:hAnsi="HG丸ｺﾞｼｯｸM-PRO" w:cs="ＭＳ Ｐゴシック" w:hint="eastAsia"/>
                                        <w:color w:val="000000"/>
                                        <w:szCs w:val="21"/>
                                      </w:rPr>
                                      <w:t>収支改善・利用増検討・活用検討・長寿命化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地区移譲</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コミュニティプラザしたら</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cs="ＭＳ Ｐゴシック"/>
                                        <w:color w:val="000000"/>
                                        <w:szCs w:val="21"/>
                                      </w:rPr>
                                    </w:pPr>
                                    <w:r w:rsidRPr="008215FE">
                                      <w:rPr>
                                        <w:rFonts w:ascii="HG丸ｺﾞｼｯｸM-PRO" w:eastAsia="HG丸ｺﾞｼｯｸM-PRO" w:hAnsi="HG丸ｺﾞｼｯｸM-PRO" w:cs="ＭＳ Ｐゴシック" w:hint="eastAsia"/>
                                        <w:color w:val="000000"/>
                                        <w:szCs w:val="21"/>
                                      </w:rPr>
                                      <w:t>維持・長寿命化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名倉中集会場</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color w:val="000000"/>
                                        <w:szCs w:val="21"/>
                                      </w:rPr>
                                    </w:pPr>
                                    <w:r w:rsidRPr="00472521">
                                      <w:rPr>
                                        <w:rFonts w:ascii="HG丸ｺﾞｼｯｸM-PRO" w:eastAsia="HG丸ｺﾞｼｯｸM-PRO" w:hAnsi="HG丸ｺﾞｼｯｸM-PRO" w:hint="eastAsia"/>
                                        <w:color w:val="000000"/>
                                        <w:szCs w:val="21"/>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除却・消防詰所建替検討</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三都橋交流センター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EB5C2F">
                                    <w:pPr>
                                      <w:rPr>
                                        <w:rFonts w:ascii="HG丸ｺﾞｼｯｸM-PRO" w:eastAsia="HG丸ｺﾞｼｯｸM-PRO" w:hAnsi="HG丸ｺﾞｼｯｸM-PRO"/>
                                        <w:szCs w:val="21"/>
                                      </w:rPr>
                                    </w:pPr>
                                    <w:r w:rsidRPr="00101C39">
                                      <w:rPr>
                                        <w:rFonts w:ascii="HG丸ｺﾞｼｯｸM-PRO" w:eastAsia="HG丸ｺﾞｼｯｸM-PRO" w:hAnsi="HG丸ｺﾞｼｯｸM-PRO" w:hint="eastAsia"/>
                                        <w:szCs w:val="21"/>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豊邦交流センター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EB5C2F">
                                    <w:pPr>
                                      <w:rPr>
                                        <w:rFonts w:ascii="HG丸ｺﾞｼｯｸM-PRO" w:eastAsia="HG丸ｺﾞｼｯｸM-PRO" w:hAnsi="HG丸ｺﾞｼｯｸM-PRO"/>
                                        <w:szCs w:val="21"/>
                                      </w:rPr>
                                    </w:pPr>
                                    <w:r w:rsidRPr="00101C39">
                                      <w:rPr>
                                        <w:rFonts w:ascii="HG丸ｺﾞｼｯｸM-PRO" w:eastAsia="HG丸ｺﾞｼｯｸM-PRO" w:hAnsi="HG丸ｺﾞｼｯｸM-PRO" w:hint="eastAsia"/>
                                        <w:szCs w:val="21"/>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神田ふれあいセンター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EB5C2F">
                                    <w:pPr>
                                      <w:rPr>
                                        <w:rFonts w:ascii="HG丸ｺﾞｼｯｸM-PRO" w:eastAsia="HG丸ｺﾞｼｯｸM-PRO" w:hAnsi="HG丸ｺﾞｼｯｸM-PRO"/>
                                        <w:szCs w:val="21"/>
                                      </w:rPr>
                                    </w:pPr>
                                    <w:r w:rsidRPr="00101C39">
                                      <w:rPr>
                                        <w:rFonts w:ascii="HG丸ｺﾞｼｯｸM-PRO" w:eastAsia="HG丸ｺﾞｼｯｸM-PRO" w:hAnsi="HG丸ｺﾞｼｯｸM-PRO" w:hint="eastAsia"/>
                                        <w:szCs w:val="21"/>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F32AAA" w:rsidRDefault="00F67696" w:rsidP="00EB5C2F">
                                    <w:pPr>
                                      <w:rPr>
                                        <w:rFonts w:ascii="HG丸ｺﾞｼｯｸM-PRO" w:eastAsia="HG丸ｺﾞｼｯｸM-PRO" w:hAnsi="HG丸ｺﾞｼｯｸM-PRO"/>
                                        <w:szCs w:val="21"/>
                                      </w:rPr>
                                    </w:pPr>
                                    <w:r w:rsidRPr="00472521">
                                      <w:rPr>
                                        <w:rFonts w:ascii="HG丸ｺﾞｼｯｸM-PRO" w:eastAsia="HG丸ｺﾞｼｯｸM-PRO" w:hAnsi="HG丸ｺﾞｼｯｸM-PRO" w:hint="eastAsia"/>
                                        <w:szCs w:val="21"/>
                                      </w:rPr>
                                      <w:t>津具基幹集落センター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2F7113">
                                    <w:pPr>
                                      <w:rPr>
                                        <w:rFonts w:ascii="HG丸ｺﾞｼｯｸM-PRO" w:eastAsia="HG丸ｺﾞｼｯｸM-PRO" w:hAnsi="HG丸ｺﾞｼｯｸM-PRO"/>
                                        <w:highlight w:val="yellow"/>
                                      </w:rPr>
                                    </w:pPr>
                                    <w:r w:rsidRPr="00101C39">
                                      <w:rPr>
                                        <w:rFonts w:ascii="HG丸ｺﾞｼｯｸM-PRO" w:eastAsia="HG丸ｺﾞｼｯｸM-PRO" w:hAnsi="HG丸ｺﾞｼｯｸM-PRO" w:hint="eastAsia"/>
                                      </w:rPr>
                                      <w:t>利用増検討・建替検討</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施設複合化・集約</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津具高齢者・若者センター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BA44F1" w:rsidRDefault="00F67696" w:rsidP="005F43A3">
                                    <w:pPr>
                                      <w:rPr>
                                        <w:rFonts w:ascii="HG丸ｺﾞｼｯｸM-PRO" w:eastAsia="HG丸ｺﾞｼｯｸM-PRO" w:hAnsi="HG丸ｺﾞｼｯｸM-PRO"/>
                                      </w:rPr>
                                    </w:pPr>
                                    <w:r w:rsidRPr="008215FE">
                                      <w:rPr>
                                        <w:rFonts w:ascii="HG丸ｺﾞｼｯｸM-PRO" w:eastAsia="HG丸ｺﾞｼｯｸM-PRO" w:hAnsi="HG丸ｺﾞｼｯｸM-PRO" w:hint="eastAsia"/>
                                      </w:rPr>
                                      <w:t>利用増検討・建替検討</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901A3A" w:rsidRDefault="00F67696" w:rsidP="000A1A8C">
                                    <w:pPr>
                                      <w:rPr>
                                        <w:rFonts w:ascii="HG丸ｺﾞｼｯｸM-PRO" w:eastAsia="HG丸ｺﾞｼｯｸM-PRO" w:hAnsi="HG丸ｺﾞｼｯｸM-PRO"/>
                                      </w:rPr>
                                    </w:pPr>
                                    <w:r>
                                      <w:rPr>
                                        <w:rFonts w:ascii="HG丸ｺﾞｼｯｸM-PRO" w:eastAsia="HG丸ｺﾞｼｯｸM-PRO" w:hAnsi="HG丸ｺﾞｼｯｸM-PRO" w:hint="eastAsia"/>
                                      </w:rPr>
                                      <w:t>地区移譲</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5F43A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津具高齢者活性化センター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BA44F1" w:rsidRDefault="00F67696" w:rsidP="005F43A3">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901A3A" w:rsidRDefault="00F67696" w:rsidP="000A1A8C">
                                    <w:pPr>
                                      <w:rPr>
                                        <w:rFonts w:ascii="HG丸ｺﾞｼｯｸM-PRO" w:eastAsia="HG丸ｺﾞｼｯｸM-PRO" w:hAnsi="HG丸ｺﾞｼｯｸM-PRO"/>
                                      </w:rPr>
                                    </w:pPr>
                                    <w:r>
                                      <w:rPr>
                                        <w:rFonts w:ascii="HG丸ｺﾞｼｯｸM-PRO" w:eastAsia="HG丸ｺﾞｼｯｸM-PRO" w:hAnsi="HG丸ｺﾞｼｯｸM-PRO" w:hint="eastAsia"/>
                                      </w:rPr>
                                      <w:t>地区移譲</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つぐ老人憩の家</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BA44F1" w:rsidRDefault="00F67696" w:rsidP="00B55FBC">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BA44F1" w:rsidRDefault="00F67696" w:rsidP="000A1A8C">
                                    <w:pPr>
                                      <w:rPr>
                                        <w:rFonts w:ascii="HG丸ｺﾞｼｯｸM-PRO" w:eastAsia="HG丸ｺﾞｼｯｸM-PRO" w:hAnsi="HG丸ｺﾞｼｯｸM-PRO"/>
                                      </w:rPr>
                                    </w:pPr>
                                    <w:r>
                                      <w:rPr>
                                        <w:rFonts w:ascii="HG丸ｺﾞｼｯｸM-PRO" w:eastAsia="HG丸ｺﾞｼｯｸM-PRO" w:hAnsi="HG丸ｺﾞｼｯｸM-PRO" w:hint="eastAsia"/>
                                      </w:rPr>
                                      <w:t>地区移譲</w:t>
                                    </w:r>
                                  </w:p>
                                </w:tc>
                              </w:tr>
                            </w:tbl>
                            <w:p w:rsidR="00F67696" w:rsidRPr="00A36359"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5" o:spid="_x0000_s1496" style="width:451.25pt;height:454.45pt;mso-position-horizontal-relative:char;mso-position-vertical-relative:line" coordsize="57308,4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">
                <v:shape id="片側の 2 つの角を丸めた四角形 17" o:spid="_x0000_s1497"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oXMMA&#10;AADbAAAADwAAAGRycy9kb3ducmV2LnhtbERP32vCMBB+F/Y/hBP2Ipo6cCvVKCKOCQoy52CPZ3O2&#10;Zc2lSzKt/vVGGOztPr6fN5m1phYncr6yrGA4SEAQ51ZXXCjYf7z2UxA+IGusLZOCC3mYTR86E8y0&#10;PfM7nXahEDGEfYYKyhCaTEqfl2TQD2xDHLmjdQZDhK6Q2uE5hptaPiXJszRYcWwosaFFSfn37tco&#10;WLNznz9XXX9hLt8OvW2Ky9FGqcduOx+DCNSGf/Gfe6Xj/Be4/x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NoXMMAAADbAAAADwAAAAAAAAAAAAAAAACYAgAAZHJzL2Rv&#10;d25yZXYueG1sUEsFBgAAAAAEAAQA9QAAAIgDA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集会施設</w:t>
                        </w:r>
                      </w:p>
                    </w:txbxContent>
                  </v:textbox>
                </v:shape>
                <v:shape id="テキスト ボックス 23" o:spid="_x0000_s1498" type="#_x0000_t202" style="position:absolute;top:3232;width:57308;height:4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S5MMA&#10;AADbAAAADwAAAGRycy9kb3ducmV2LnhtbESP0WoCMRRE3wv+Q7hCX4pmuwWV1SilIEh9qvoBl801&#10;Wd3crJu4bv16Uyj4OMzMGWax6l0tOmpD5VnB+zgDQVx6XbFRcNivRzMQISJrrD2Tgl8KsFoOXhZY&#10;aH/jH+p20YgE4VCgAhtjU0gZSksOw9g3xMk7+tZhTLI1Urd4S3BXyzzLJtJhxWnBYkNflsrz7uoU&#10;OPN9PJu36+bSbWfT+zbveX2ySr0O+885iEh9fIb/2xutIP+Avy/p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1S5MMAAADbAAAADwAAAAAAAAAAAAAAAACYAgAAZHJzL2Rv&#10;d25yZXYueG1sUEsFBgAAAAAEAAQA9QAAAIgDA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9F74C0">
                          <w:trPr>
                            <w:jc w:val="center"/>
                          </w:trPr>
                          <w:tc>
                            <w:tcPr>
                              <w:tcW w:w="1276" w:type="dxa"/>
                              <w:shd w:val="clear" w:color="auto" w:fill="1F497D" w:themeFill="text2"/>
                              <w:vAlign w:val="center"/>
                            </w:tcPr>
                            <w:p w:rsidR="00F67696" w:rsidRPr="001E7503" w:rsidRDefault="00F67696" w:rsidP="009F74C0">
                              <w:pPr>
                                <w:spacing w:line="276" w:lineRule="auto"/>
                                <w:rPr>
                                  <w:rFonts w:ascii="HG丸ｺﾞｼｯｸM-PRO" w:eastAsia="HG丸ｺﾞｼｯｸM-PRO" w:hAnsi="HG丸ｺﾞｼｯｸM-PRO"/>
                                  <w:color w:val="FFFFFF" w:themeColor="background1"/>
                                  <w:sz w:val="23"/>
                                  <w:szCs w:val="23"/>
                                </w:rPr>
                              </w:pPr>
                              <w:r w:rsidRPr="001E7503">
                                <w:rPr>
                                  <w:rFonts w:ascii="HG丸ｺﾞｼｯｸM-PRO" w:eastAsia="HG丸ｺﾞｼｯｸM-PRO" w:hAnsi="HG丸ｺﾞｼｯｸM-PRO" w:hint="eastAsia"/>
                                  <w:color w:val="FFFFFF" w:themeColor="background1"/>
                                  <w:sz w:val="23"/>
                                  <w:szCs w:val="23"/>
                                </w:rPr>
                                <w:t>一次評価</w:t>
                              </w:r>
                            </w:p>
                          </w:tc>
                          <w:tc>
                            <w:tcPr>
                              <w:tcW w:w="7187" w:type="dxa"/>
                              <w:vAlign w:val="center"/>
                            </w:tcPr>
                            <w:p w:rsidR="00F67696" w:rsidRPr="001E7503" w:rsidRDefault="00F67696" w:rsidP="009F74C0">
                              <w:pPr>
                                <w:spacing w:line="276" w:lineRule="auto"/>
                                <w:rPr>
                                  <w:rFonts w:ascii="HG丸ｺﾞｼｯｸM-PRO" w:eastAsia="HG丸ｺﾞｼｯｸM-PRO" w:hAnsi="HG丸ｺﾞｼｯｸM-PRO"/>
                                  <w:sz w:val="23"/>
                                  <w:szCs w:val="23"/>
                                </w:rPr>
                              </w:pPr>
                              <w:r w:rsidRPr="001E7503">
                                <w:rPr>
                                  <w:rFonts w:ascii="HG丸ｺﾞｼｯｸM-PRO" w:eastAsia="HG丸ｺﾞｼｯｸM-PRO" w:hAnsi="HG丸ｺﾞｼｯｸM-PRO" w:hint="eastAsia"/>
                                  <w:sz w:val="23"/>
                                  <w:szCs w:val="23"/>
                                </w:rPr>
                                <w:t>利用増検討</w:t>
                              </w:r>
                              <w:r w:rsidRPr="001E7503">
                                <w:rPr>
                                  <w:rFonts w:ascii="HG丸ｺﾞｼｯｸM-PRO" w:eastAsia="HG丸ｺﾞｼｯｸM-PRO" w:hAnsi="HG丸ｺﾞｼｯｸM-PRO"/>
                                  <w:sz w:val="23"/>
                                  <w:szCs w:val="23"/>
                                </w:rPr>
                                <w:t>・建替え検討</w:t>
                              </w:r>
                            </w:p>
                          </w:tc>
                        </w:tr>
                        <w:tr w:rsidR="00F67696" w:rsidRPr="00F27202" w:rsidTr="002D7E09">
                          <w:trPr>
                            <w:trHeight w:val="1077"/>
                            <w:jc w:val="center"/>
                          </w:trPr>
                          <w:tc>
                            <w:tcPr>
                              <w:tcW w:w="1276" w:type="dxa"/>
                              <w:shd w:val="clear" w:color="auto" w:fill="1F497D" w:themeFill="text2"/>
                            </w:tcPr>
                            <w:p w:rsidR="00F67696" w:rsidRPr="001E7503" w:rsidRDefault="00F67696" w:rsidP="002C2B06">
                              <w:pPr>
                                <w:spacing w:line="276" w:lineRule="auto"/>
                                <w:jc w:val="left"/>
                                <w:rPr>
                                  <w:rFonts w:ascii="HG丸ｺﾞｼｯｸM-PRO" w:eastAsia="HG丸ｺﾞｼｯｸM-PRO" w:hAnsi="HG丸ｺﾞｼｯｸM-PRO"/>
                                  <w:color w:val="FFFFFF" w:themeColor="background1"/>
                                  <w:sz w:val="23"/>
                                  <w:szCs w:val="23"/>
                                </w:rPr>
                              </w:pPr>
                              <w:r w:rsidRPr="001E7503">
                                <w:rPr>
                                  <w:rFonts w:ascii="HG丸ｺﾞｼｯｸM-PRO" w:eastAsia="HG丸ｺﾞｼｯｸM-PRO" w:hAnsi="HG丸ｺﾞｼｯｸM-PRO" w:hint="eastAsia"/>
                                  <w:color w:val="FFFFFF" w:themeColor="background1"/>
                                  <w:sz w:val="23"/>
                                  <w:szCs w:val="23"/>
                                </w:rPr>
                                <w:t>二次評価</w:t>
                              </w:r>
                            </w:p>
                          </w:tc>
                          <w:tc>
                            <w:tcPr>
                              <w:tcW w:w="7187" w:type="dxa"/>
                            </w:tcPr>
                            <w:p w:rsidR="00F67696" w:rsidRPr="001E7503" w:rsidRDefault="00F67696" w:rsidP="001E7503">
                              <w:pPr>
                                <w:spacing w:line="271" w:lineRule="auto"/>
                                <w:ind w:firstLineChars="100" w:firstLine="230"/>
                                <w:jc w:val="left"/>
                                <w:rPr>
                                  <w:rFonts w:ascii="HG丸ｺﾞｼｯｸM-PRO" w:eastAsia="HG丸ｺﾞｼｯｸM-PRO" w:hAnsi="HG丸ｺﾞｼｯｸM-PRO"/>
                                  <w:sz w:val="23"/>
                                  <w:szCs w:val="23"/>
                                </w:rPr>
                              </w:pPr>
                              <w:r w:rsidRPr="001E7503">
                                <w:rPr>
                                  <w:rFonts w:ascii="HG丸ｺﾞｼｯｸM-PRO" w:eastAsia="HG丸ｺﾞｼｯｸM-PRO" w:hAnsi="HG丸ｺﾞｼｯｸM-PRO" w:hint="eastAsia"/>
                                  <w:sz w:val="23"/>
                                  <w:szCs w:val="23"/>
                                </w:rPr>
                                <w:t>一次評価結果をふまえ、予防保全型の維持管理により長寿命化を図る方針とします。ただし、段嶺町民センター（保健福祉館）は今後の利用が見込めない施設であるため「除却」、名倉中集会場は地区の消防詰所として利用されているため「除却または用途変更」、交流センター、ふれあいセンターは耐用年数を超過しており普段は利用されていない施設ですが、代替えの避難所がないため「長寿命化」、津具基幹集落センターは、規模が大きく今後も活用が見込めるため「施設複合化・集約」を検討する方針とします。</w:t>
                              </w:r>
                            </w:p>
                            <w:p w:rsidR="00F67696" w:rsidRPr="001E7503" w:rsidRDefault="00F67696" w:rsidP="001E7503">
                              <w:pPr>
                                <w:spacing w:line="271" w:lineRule="auto"/>
                                <w:ind w:firstLineChars="100" w:firstLine="230"/>
                                <w:jc w:val="left"/>
                                <w:rPr>
                                  <w:rFonts w:ascii="HG丸ｺﾞｼｯｸM-PRO" w:eastAsia="HG丸ｺﾞｼｯｸM-PRO" w:hAnsi="HG丸ｺﾞｼｯｸM-PRO"/>
                                  <w:sz w:val="23"/>
                                  <w:szCs w:val="23"/>
                                </w:rPr>
                              </w:pPr>
                              <w:r w:rsidRPr="001E7503">
                                <w:rPr>
                                  <w:rFonts w:ascii="HG丸ｺﾞｼｯｸM-PRO" w:eastAsia="HG丸ｺﾞｼｯｸM-PRO" w:hAnsi="HG丸ｺﾞｼｯｸM-PRO" w:hint="eastAsia"/>
                                  <w:sz w:val="23"/>
                                  <w:szCs w:val="23"/>
                                </w:rPr>
                                <w:t>なお、各地区で施設管理する方が効率的な施設は「地区移譲」する方針とします。</w:t>
                              </w:r>
                            </w:p>
                          </w:tc>
                        </w:tr>
                      </w:tbl>
                      <w:p w:rsidR="00F67696" w:rsidRPr="002D11B9" w:rsidRDefault="00F67696" w:rsidP="001E7503">
                        <w:pPr>
                          <w:snapToGrid w:val="0"/>
                          <w:spacing w:line="120" w:lineRule="exact"/>
                          <w:jc w:val="left"/>
                          <w:rPr>
                            <w:rFonts w:ascii="HG丸ｺﾞｼｯｸM-PRO" w:eastAsia="HG丸ｺﾞｼｯｸM-PRO" w:hAnsi="HG丸ｺﾞｼｯｸM-PRO"/>
                            <w:sz w:val="18"/>
                            <w:szCs w:val="24"/>
                          </w:rPr>
                        </w:pPr>
                      </w:p>
                      <w:tbl>
                        <w:tblPr>
                          <w:tblW w:w="8491" w:type="dxa"/>
                          <w:jc w:val="center"/>
                          <w:tblCellMar>
                            <w:left w:w="99" w:type="dxa"/>
                            <w:right w:w="99" w:type="dxa"/>
                          </w:tblCellMar>
                          <w:tblLook w:val="04A0" w:firstRow="1" w:lastRow="0" w:firstColumn="1" w:lastColumn="0" w:noHBand="0" w:noVBand="1"/>
                        </w:tblPr>
                        <w:tblGrid>
                          <w:gridCol w:w="3158"/>
                          <w:gridCol w:w="2693"/>
                          <w:gridCol w:w="2640"/>
                        </w:tblGrid>
                        <w:tr w:rsidR="00F67696" w:rsidRPr="00F27202" w:rsidTr="00EB5C2F">
                          <w:trPr>
                            <w:trHeight w:val="310"/>
                            <w:jc w:val="center"/>
                          </w:trPr>
                          <w:tc>
                            <w:tcPr>
                              <w:tcW w:w="3158"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693"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64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段嶺町民センター（保健福祉館）</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F67696" w:rsidRPr="00E0182B" w:rsidRDefault="00F67696" w:rsidP="00EB5C2F">
                              <w:pPr>
                                <w:rPr>
                                  <w:rFonts w:ascii="HG丸ｺﾞｼｯｸM-PRO" w:eastAsia="HG丸ｺﾞｼｯｸM-PRO" w:hAnsi="HG丸ｺﾞｼｯｸM-PRO" w:cs="ＭＳ Ｐゴシック"/>
                                  <w:color w:val="000000"/>
                                  <w:szCs w:val="21"/>
                                </w:rPr>
                              </w:pPr>
                              <w:r w:rsidRPr="00BA44F1">
                                <w:rPr>
                                  <w:rFonts w:ascii="HG丸ｺﾞｼｯｸM-PRO" w:eastAsia="HG丸ｺﾞｼｯｸM-PRO" w:hAnsi="HG丸ｺﾞｼｯｸM-PRO" w:hint="eastAsia"/>
                                </w:rPr>
                                <w:t>利用増検討・</w:t>
                              </w:r>
                              <w:r>
                                <w:rPr>
                                  <w:rFonts w:ascii="HG丸ｺﾞｼｯｸM-PRO" w:eastAsia="HG丸ｺﾞｼｯｸM-PRO" w:hAnsi="HG丸ｺﾞｼｯｸM-PRO" w:hint="eastAsia"/>
                                </w:rPr>
                                <w:t>建替え</w:t>
                              </w:r>
                              <w:r w:rsidRPr="00BA44F1">
                                <w:rPr>
                                  <w:rFonts w:ascii="HG丸ｺﾞｼｯｸM-PRO" w:eastAsia="HG丸ｺﾞｼｯｸM-PRO" w:hAnsi="HG丸ｺﾞｼｯｸM-PRO" w:hint="eastAsia"/>
                                </w:rPr>
                                <w:t>検討</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除却</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神田町民センター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472521">
                              <w:pPr>
                                <w:rPr>
                                  <w:rFonts w:ascii="HG丸ｺﾞｼｯｸM-PRO" w:eastAsia="HG丸ｺﾞｼｯｸM-PRO" w:hAnsi="HG丸ｺﾞｼｯｸM-PRO" w:cs="ＭＳ Ｐゴシック"/>
                                  <w:color w:val="000000"/>
                                  <w:szCs w:val="21"/>
                                </w:rPr>
                              </w:pPr>
                              <w:r w:rsidRPr="00E0182B">
                                <w:rPr>
                                  <w:rFonts w:ascii="HG丸ｺﾞｼｯｸM-PRO" w:eastAsia="HG丸ｺﾞｼｯｸM-PRO" w:hAnsi="HG丸ｺﾞｼｯｸM-PRO" w:cs="ＭＳ Ｐゴシック" w:hint="eastAsia"/>
                                  <w:color w:val="000000"/>
                                  <w:szCs w:val="21"/>
                                </w:rPr>
                                <w:t>収支改善・利用増検討・活用検討・長寿命化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地区移譲</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コミュニティプラザしたら</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cs="ＭＳ Ｐゴシック"/>
                                  <w:color w:val="000000"/>
                                  <w:szCs w:val="21"/>
                                </w:rPr>
                              </w:pPr>
                              <w:r w:rsidRPr="008215FE">
                                <w:rPr>
                                  <w:rFonts w:ascii="HG丸ｺﾞｼｯｸM-PRO" w:eastAsia="HG丸ｺﾞｼｯｸM-PRO" w:hAnsi="HG丸ｺﾞｼｯｸM-PRO" w:cs="ＭＳ Ｐゴシック" w:hint="eastAsia"/>
                                  <w:color w:val="000000"/>
                                  <w:szCs w:val="21"/>
                                </w:rPr>
                                <w:t>維持・長寿命化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名倉中集会場</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color w:val="000000"/>
                                  <w:szCs w:val="21"/>
                                </w:rPr>
                              </w:pPr>
                              <w:r w:rsidRPr="00472521">
                                <w:rPr>
                                  <w:rFonts w:ascii="HG丸ｺﾞｼｯｸM-PRO" w:eastAsia="HG丸ｺﾞｼｯｸM-PRO" w:hAnsi="HG丸ｺﾞｼｯｸM-PRO" w:hint="eastAsia"/>
                                  <w:color w:val="000000"/>
                                  <w:szCs w:val="21"/>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除却・消防詰所建替検討</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三都橋交流センター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EB5C2F">
                              <w:pPr>
                                <w:rPr>
                                  <w:rFonts w:ascii="HG丸ｺﾞｼｯｸM-PRO" w:eastAsia="HG丸ｺﾞｼｯｸM-PRO" w:hAnsi="HG丸ｺﾞｼｯｸM-PRO"/>
                                  <w:szCs w:val="21"/>
                                </w:rPr>
                              </w:pPr>
                              <w:r w:rsidRPr="00101C39">
                                <w:rPr>
                                  <w:rFonts w:ascii="HG丸ｺﾞｼｯｸM-PRO" w:eastAsia="HG丸ｺﾞｼｯｸM-PRO" w:hAnsi="HG丸ｺﾞｼｯｸM-PRO" w:hint="eastAsia"/>
                                  <w:szCs w:val="21"/>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豊邦交流センター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EB5C2F">
                              <w:pPr>
                                <w:rPr>
                                  <w:rFonts w:ascii="HG丸ｺﾞｼｯｸM-PRO" w:eastAsia="HG丸ｺﾞｼｯｸM-PRO" w:hAnsi="HG丸ｺﾞｼｯｸM-PRO"/>
                                  <w:szCs w:val="21"/>
                                </w:rPr>
                              </w:pPr>
                              <w:r w:rsidRPr="00101C39">
                                <w:rPr>
                                  <w:rFonts w:ascii="HG丸ｺﾞｼｯｸM-PRO" w:eastAsia="HG丸ｺﾞｼｯｸM-PRO" w:hAnsi="HG丸ｺﾞｼｯｸM-PRO" w:hint="eastAsia"/>
                                  <w:szCs w:val="21"/>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sidRPr="00E0182B">
                                <w:rPr>
                                  <w:rFonts w:ascii="HG丸ｺﾞｼｯｸM-PRO" w:eastAsia="HG丸ｺﾞｼｯｸM-PRO" w:hAnsi="HG丸ｺﾞｼｯｸM-PRO" w:hint="eastAsia"/>
                                  <w:szCs w:val="21"/>
                                </w:rPr>
                                <w:t>神田ふれあいセンター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EB5C2F">
                              <w:pPr>
                                <w:rPr>
                                  <w:rFonts w:ascii="HG丸ｺﾞｼｯｸM-PRO" w:eastAsia="HG丸ｺﾞｼｯｸM-PRO" w:hAnsi="HG丸ｺﾞｼｯｸM-PRO"/>
                                  <w:szCs w:val="21"/>
                                </w:rPr>
                              </w:pPr>
                              <w:r w:rsidRPr="00101C39">
                                <w:rPr>
                                  <w:rFonts w:ascii="HG丸ｺﾞｼｯｸM-PRO" w:eastAsia="HG丸ｺﾞｼｯｸM-PRO" w:hAnsi="HG丸ｺﾞｼｯｸM-PRO" w:hint="eastAsia"/>
                                  <w:szCs w:val="21"/>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E0182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F32AAA" w:rsidRDefault="00F67696" w:rsidP="00EB5C2F">
                              <w:pPr>
                                <w:rPr>
                                  <w:rFonts w:ascii="HG丸ｺﾞｼｯｸM-PRO" w:eastAsia="HG丸ｺﾞｼｯｸM-PRO" w:hAnsi="HG丸ｺﾞｼｯｸM-PRO"/>
                                  <w:szCs w:val="21"/>
                                </w:rPr>
                              </w:pPr>
                              <w:r w:rsidRPr="00472521">
                                <w:rPr>
                                  <w:rFonts w:ascii="HG丸ｺﾞｼｯｸM-PRO" w:eastAsia="HG丸ｺﾞｼｯｸM-PRO" w:hAnsi="HG丸ｺﾞｼｯｸM-PRO" w:hint="eastAsia"/>
                                  <w:szCs w:val="21"/>
                                </w:rPr>
                                <w:t>津具基幹集落センター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2F7113">
                              <w:pPr>
                                <w:rPr>
                                  <w:rFonts w:ascii="HG丸ｺﾞｼｯｸM-PRO" w:eastAsia="HG丸ｺﾞｼｯｸM-PRO" w:hAnsi="HG丸ｺﾞｼｯｸM-PRO"/>
                                  <w:highlight w:val="yellow"/>
                                </w:rPr>
                              </w:pPr>
                              <w:r w:rsidRPr="00101C39">
                                <w:rPr>
                                  <w:rFonts w:ascii="HG丸ｺﾞｼｯｸM-PRO" w:eastAsia="HG丸ｺﾞｼｯｸM-PRO" w:hAnsi="HG丸ｺﾞｼｯｸM-PRO" w:hint="eastAsia"/>
                                </w:rPr>
                                <w:t>利用増検討・建替検討</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施設複合化・集約</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津具高齢者・若者センター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BA44F1" w:rsidRDefault="00F67696" w:rsidP="005F43A3">
                              <w:pPr>
                                <w:rPr>
                                  <w:rFonts w:ascii="HG丸ｺﾞｼｯｸM-PRO" w:eastAsia="HG丸ｺﾞｼｯｸM-PRO" w:hAnsi="HG丸ｺﾞｼｯｸM-PRO"/>
                                </w:rPr>
                              </w:pPr>
                              <w:r w:rsidRPr="008215FE">
                                <w:rPr>
                                  <w:rFonts w:ascii="HG丸ｺﾞｼｯｸM-PRO" w:eastAsia="HG丸ｺﾞｼｯｸM-PRO" w:hAnsi="HG丸ｺﾞｼｯｸM-PRO" w:hint="eastAsia"/>
                                </w:rPr>
                                <w:t>利用増検討・建替検討</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901A3A" w:rsidRDefault="00F67696" w:rsidP="000A1A8C">
                              <w:pPr>
                                <w:rPr>
                                  <w:rFonts w:ascii="HG丸ｺﾞｼｯｸM-PRO" w:eastAsia="HG丸ｺﾞｼｯｸM-PRO" w:hAnsi="HG丸ｺﾞｼｯｸM-PRO"/>
                                </w:rPr>
                              </w:pPr>
                              <w:r>
                                <w:rPr>
                                  <w:rFonts w:ascii="HG丸ｺﾞｼｯｸM-PRO" w:eastAsia="HG丸ｺﾞｼｯｸM-PRO" w:hAnsi="HG丸ｺﾞｼｯｸM-PRO" w:hint="eastAsia"/>
                                </w:rPr>
                                <w:t>地区移譲</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5F43A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津具高齢者活性化センター</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BA44F1" w:rsidRDefault="00F67696" w:rsidP="005F43A3">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901A3A" w:rsidRDefault="00F67696" w:rsidP="000A1A8C">
                              <w:pPr>
                                <w:rPr>
                                  <w:rFonts w:ascii="HG丸ｺﾞｼｯｸM-PRO" w:eastAsia="HG丸ｺﾞｼｯｸM-PRO" w:hAnsi="HG丸ｺﾞｼｯｸM-PRO"/>
                                </w:rPr>
                              </w:pPr>
                              <w:r>
                                <w:rPr>
                                  <w:rFonts w:ascii="HG丸ｺﾞｼｯｸM-PRO" w:eastAsia="HG丸ｺﾞｼｯｸM-PRO" w:hAnsi="HG丸ｺﾞｼｯｸM-PRO" w:hint="eastAsia"/>
                                </w:rPr>
                                <w:t>地区移譲</w:t>
                              </w:r>
                            </w:p>
                          </w:tc>
                        </w:tr>
                        <w:tr w:rsidR="00F67696" w:rsidRPr="002B2E6C" w:rsidTr="001E7503">
                          <w:trPr>
                            <w:trHeight w:val="34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82B" w:rsidRDefault="00F67696" w:rsidP="00EB5C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つぐ老人憩の家</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BA44F1" w:rsidRDefault="00F67696" w:rsidP="00B55FBC">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BA44F1" w:rsidRDefault="00F67696" w:rsidP="000A1A8C">
                              <w:pPr>
                                <w:rPr>
                                  <w:rFonts w:ascii="HG丸ｺﾞｼｯｸM-PRO" w:eastAsia="HG丸ｺﾞｼｯｸM-PRO" w:hAnsi="HG丸ｺﾞｼｯｸM-PRO"/>
                                </w:rPr>
                              </w:pPr>
                              <w:r>
                                <w:rPr>
                                  <w:rFonts w:ascii="HG丸ｺﾞｼｯｸM-PRO" w:eastAsia="HG丸ｺﾞｼｯｸM-PRO" w:hAnsi="HG丸ｺﾞｼｯｸM-PRO" w:hint="eastAsia"/>
                                </w:rPr>
                                <w:t>地区移譲</w:t>
                              </w:r>
                            </w:p>
                          </w:tc>
                        </w:tr>
                      </w:tbl>
                      <w:p w:rsidR="00F67696" w:rsidRPr="00A36359"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9F74C0" w:rsidRDefault="009F74C0" w:rsidP="002F7113">
      <w:pPr>
        <w:snapToGrid w:val="0"/>
        <w:spacing w:line="80" w:lineRule="exact"/>
      </w:pPr>
    </w:p>
    <w:p w:rsidR="00032009" w:rsidRDefault="00726431" w:rsidP="00726431">
      <w:pPr>
        <w:spacing w:line="360" w:lineRule="auto"/>
        <w:jc w:val="center"/>
      </w:pPr>
      <w:r>
        <w:rPr>
          <w:noProof/>
        </w:rPr>
        <mc:AlternateContent>
          <mc:Choice Requires="wps">
            <w:drawing>
              <wp:anchor distT="0" distB="0" distL="114300" distR="114300" simplePos="0" relativeHeight="251581952" behindDoc="0" locked="0" layoutInCell="1" allowOverlap="1" wp14:anchorId="4A21E1A7" wp14:editId="10DA9784">
                <wp:simplePos x="0" y="0"/>
                <wp:positionH relativeFrom="column">
                  <wp:posOffset>201295</wp:posOffset>
                </wp:positionH>
                <wp:positionV relativeFrom="paragraph">
                  <wp:posOffset>2413355</wp:posOffset>
                </wp:positionV>
                <wp:extent cx="1938655" cy="532130"/>
                <wp:effectExtent l="0" t="0" r="0" b="1270"/>
                <wp:wrapNone/>
                <wp:docPr id="1383" name="テキスト ボックス 1383"/>
                <wp:cNvGraphicFramePr/>
                <a:graphic xmlns:a="http://schemas.openxmlformats.org/drawingml/2006/main">
                  <a:graphicData uri="http://schemas.microsoft.com/office/word/2010/wordprocessingShape">
                    <wps:wsp>
                      <wps:cNvSpPr txBox="1"/>
                      <wps:spPr>
                        <a:xfrm>
                          <a:off x="0" y="0"/>
                          <a:ext cx="1938655"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44763E">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44763E">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83" o:spid="_x0000_s1499" type="#_x0000_t202" style="position:absolute;left:0;text-align:left;margin-left:15.85pt;margin-top:190.05pt;width:152.65pt;height:41.9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" filled="f" stroked="f" strokeweight=".5pt">
                <v:textbox>
                  <w:txbxContent>
                    <w:p w:rsidR="00F67696" w:rsidRDefault="00F67696" w:rsidP="0044763E">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44763E">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sidR="008115EE">
        <w:rPr>
          <w:noProof/>
        </w:rPr>
        <w:drawing>
          <wp:inline distT="0" distB="0" distL="0" distR="0" wp14:anchorId="2CF36BB6" wp14:editId="1177E6E8">
            <wp:extent cx="3107258" cy="2910024"/>
            <wp:effectExtent l="19050" t="19050" r="17145" b="24130"/>
            <wp:docPr id="1574" name="図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107258" cy="2910024"/>
                    </a:xfrm>
                    <a:prstGeom prst="rect">
                      <a:avLst/>
                    </a:prstGeom>
                    <a:ln>
                      <a:solidFill>
                        <a:schemeClr val="tx1"/>
                      </a:solidFill>
                    </a:ln>
                  </pic:spPr>
                </pic:pic>
              </a:graphicData>
            </a:graphic>
          </wp:inline>
        </w:drawing>
      </w:r>
    </w:p>
    <w:p w:rsidR="00032009"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3FE21831" wp14:editId="5FC6D555">
                <wp:extent cx="5730875" cy="2152650"/>
                <wp:effectExtent l="0" t="0" r="22225" b="19050"/>
                <wp:docPr id="34" name="グループ化 34"/>
                <wp:cNvGraphicFramePr/>
                <a:graphic xmlns:a="http://schemas.openxmlformats.org/drawingml/2006/main">
                  <a:graphicData uri="http://schemas.microsoft.com/office/word/2010/wordprocessingGroup">
                    <wpg:wgp>
                      <wpg:cNvGrpSpPr/>
                      <wpg:grpSpPr>
                        <a:xfrm>
                          <a:off x="0" y="0"/>
                          <a:ext cx="5730875" cy="2152650"/>
                          <a:chOff x="0" y="0"/>
                          <a:chExt cx="5730875" cy="2152650"/>
                        </a:xfrm>
                      </wpg:grpSpPr>
                      <wps:wsp>
                        <wps:cNvPr id="35" name="片側の 2 つの角を丸めた四角形 35"/>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図書館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0" y="323757"/>
                            <a:ext cx="5730875" cy="1828893"/>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F3612F">
                                      <w:rPr>
                                        <w:rFonts w:ascii="HG丸ｺﾞｼｯｸM-PRO" w:eastAsia="HG丸ｺﾞｼｯｸM-PRO" w:hAnsi="HG丸ｺﾞｼｯｸM-PRO" w:hint="eastAsia"/>
                                        <w:sz w:val="24"/>
                                        <w:szCs w:val="24"/>
                                      </w:rPr>
                                      <w:t>収支改善・利用増検討・活用検討・長寿命化</w:t>
                                    </w:r>
                                  </w:p>
                                </w:tc>
                              </w:tr>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EF78D5" w:rsidRDefault="00F67696" w:rsidP="00101C39">
                                    <w:pPr>
                                      <w:spacing w:line="271" w:lineRule="auto"/>
                                      <w:ind w:firstLineChars="100" w:firstLine="240"/>
                                      <w:jc w:val="left"/>
                                      <w:rPr>
                                        <w:rFonts w:ascii="HG丸ｺﾞｼｯｸM-PRO" w:eastAsia="HG丸ｺﾞｼｯｸM-PRO" w:hAnsi="HG丸ｺﾞｼｯｸM-PRO"/>
                                        <w:sz w:val="24"/>
                                        <w:szCs w:val="24"/>
                                      </w:rPr>
                                    </w:pPr>
                                    <w:r w:rsidRPr="00EF78D5">
                                      <w:rPr>
                                        <w:rFonts w:ascii="HG丸ｺﾞｼｯｸM-PRO" w:eastAsia="HG丸ｺﾞｼｯｸM-PRO" w:hAnsi="HG丸ｺﾞｼｯｸM-PRO" w:hint="eastAsia"/>
                                        <w:sz w:val="24"/>
                                        <w:szCs w:val="24"/>
                                      </w:rPr>
                                      <w:t>つぐ</w:t>
                                    </w:r>
                                    <w:r w:rsidRPr="00EF78D5">
                                      <w:rPr>
                                        <w:rFonts w:ascii="HG丸ｺﾞｼｯｸM-PRO" w:eastAsia="HG丸ｺﾞｼｯｸM-PRO" w:hAnsi="HG丸ｺﾞｼｯｸM-PRO"/>
                                        <w:sz w:val="24"/>
                                        <w:szCs w:val="24"/>
                                      </w:rPr>
                                      <w:t>グリーンプラザ</w:t>
                                    </w:r>
                                    <w:r w:rsidRPr="00EF78D5">
                                      <w:rPr>
                                        <w:rFonts w:ascii="HG丸ｺﾞｼｯｸM-PRO" w:eastAsia="HG丸ｺﾞｼｯｸM-PRO" w:hAnsi="HG丸ｺﾞｼｯｸM-PRO" w:hint="eastAsia"/>
                                        <w:sz w:val="24"/>
                                        <w:szCs w:val="24"/>
                                      </w:rPr>
                                      <w:t>図</w:t>
                                    </w:r>
                                    <w:r>
                                      <w:rPr>
                                        <w:rFonts w:ascii="HG丸ｺﾞｼｯｸM-PRO" w:eastAsia="HG丸ｺﾞｼｯｸM-PRO" w:hAnsi="HG丸ｺﾞｼｯｸM-PRO" w:hint="eastAsia"/>
                                        <w:sz w:val="24"/>
                                        <w:szCs w:val="24"/>
                                      </w:rPr>
                                      <w:t>書館は、収支の継続的な分析と需要調査を実施しつつ、長寿命化を図る方針とし</w:t>
                                    </w:r>
                                    <w:r w:rsidRPr="00EF78D5">
                                      <w:rPr>
                                        <w:rFonts w:ascii="HG丸ｺﾞｼｯｸM-PRO" w:eastAsia="HG丸ｺﾞｼｯｸM-PRO" w:hAnsi="HG丸ｺﾞｼｯｸM-PRO" w:hint="eastAsia"/>
                                        <w:sz w:val="24"/>
                                        <w:szCs w:val="24"/>
                                      </w:rPr>
                                      <w:t>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48" w:type="dxa"/>
                                <w:jc w:val="center"/>
                                <w:tblCellMar>
                                  <w:left w:w="99" w:type="dxa"/>
                                  <w:right w:w="99" w:type="dxa"/>
                                </w:tblCellMar>
                                <w:tblLook w:val="04A0" w:firstRow="1" w:lastRow="0" w:firstColumn="1" w:lastColumn="0" w:noHBand="0" w:noVBand="1"/>
                              </w:tblPr>
                              <w:tblGrid>
                                <w:gridCol w:w="2428"/>
                                <w:gridCol w:w="3969"/>
                                <w:gridCol w:w="2051"/>
                              </w:tblGrid>
                              <w:tr w:rsidR="00F67696" w:rsidRPr="00F27202" w:rsidTr="003D5878">
                                <w:trPr>
                                  <w:trHeight w:val="310"/>
                                  <w:jc w:val="center"/>
                                </w:trPr>
                                <w:tc>
                                  <w:tcPr>
                                    <w:tcW w:w="2428"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969"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051"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3D5878">
                                <w:trPr>
                                  <w:trHeight w:val="270"/>
                                  <w:jc w:val="center"/>
                                </w:trPr>
                                <w:tc>
                                  <w:tcPr>
                                    <w:tcW w:w="2428" w:type="dxa"/>
                                    <w:tcBorders>
                                      <w:top w:val="nil"/>
                                      <w:left w:val="single" w:sz="4" w:space="0" w:color="auto"/>
                                      <w:bottom w:val="single" w:sz="4" w:space="0" w:color="auto"/>
                                      <w:right w:val="single" w:sz="4" w:space="0" w:color="auto"/>
                                    </w:tcBorders>
                                    <w:shd w:val="clear" w:color="auto" w:fill="auto"/>
                                    <w:noWrap/>
                                    <w:vAlign w:val="center"/>
                                    <w:hideMark/>
                                  </w:tcPr>
                                  <w:p w:rsidR="00F67696" w:rsidRPr="00F27202" w:rsidRDefault="00F67696" w:rsidP="002C2B06">
                                    <w:pPr>
                                      <w:widowControl/>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つぐ</w:t>
                                    </w:r>
                                    <w:r>
                                      <w:rPr>
                                        <w:rFonts w:ascii="HG丸ｺﾞｼｯｸM-PRO" w:eastAsia="HG丸ｺﾞｼｯｸM-PRO" w:hAnsi="HG丸ｺﾞｼｯｸM-PRO" w:cs="ＭＳ Ｐゴシック"/>
                                        <w:color w:val="000000"/>
                                        <w:kern w:val="0"/>
                                        <w:sz w:val="24"/>
                                        <w:szCs w:val="24"/>
                                      </w:rPr>
                                      <w:t>グリーンプラザ</w:t>
                                    </w:r>
                                  </w:p>
                                </w:tc>
                                <w:tc>
                                  <w:tcPr>
                                    <w:tcW w:w="3969" w:type="dxa"/>
                                    <w:tcBorders>
                                      <w:top w:val="nil"/>
                                      <w:left w:val="nil"/>
                                      <w:bottom w:val="single" w:sz="4" w:space="0" w:color="auto"/>
                                      <w:right w:val="single" w:sz="4" w:space="0" w:color="auto"/>
                                    </w:tcBorders>
                                    <w:shd w:val="clear" w:color="auto" w:fill="auto"/>
                                    <w:noWrap/>
                                    <w:vAlign w:val="center"/>
                                    <w:hideMark/>
                                  </w:tcPr>
                                  <w:p w:rsidR="00F67696" w:rsidRPr="00F27202" w:rsidRDefault="00F67696" w:rsidP="002C2B06">
                                    <w:pPr>
                                      <w:widowControl/>
                                      <w:jc w:val="left"/>
                                      <w:rPr>
                                        <w:rFonts w:ascii="HG丸ｺﾞｼｯｸM-PRO" w:eastAsia="HG丸ｺﾞｼｯｸM-PRO" w:hAnsi="HG丸ｺﾞｼｯｸM-PRO" w:cs="ＭＳ Ｐゴシック"/>
                                        <w:color w:val="000000"/>
                                        <w:kern w:val="0"/>
                                        <w:sz w:val="24"/>
                                        <w:szCs w:val="24"/>
                                      </w:rPr>
                                    </w:pPr>
                                    <w:r w:rsidRPr="003D5878">
                                      <w:rPr>
                                        <w:rFonts w:ascii="HG丸ｺﾞｼｯｸM-PRO" w:eastAsia="HG丸ｺﾞｼｯｸM-PRO" w:hAnsi="HG丸ｺﾞｼｯｸM-PRO" w:cs="ＭＳ Ｐゴシック" w:hint="eastAsia"/>
                                        <w:color w:val="000000"/>
                                        <w:kern w:val="0"/>
                                        <w:sz w:val="18"/>
                                        <w:szCs w:val="24"/>
                                      </w:rPr>
                                      <w:t>収支改善・利用増検討・活用検討・長寿命化</w:t>
                                    </w:r>
                                  </w:p>
                                </w:tc>
                                <w:tc>
                                  <w:tcPr>
                                    <w:tcW w:w="2051" w:type="dxa"/>
                                    <w:tcBorders>
                                      <w:top w:val="nil"/>
                                      <w:left w:val="nil"/>
                                      <w:bottom w:val="single" w:sz="4" w:space="0" w:color="auto"/>
                                      <w:right w:val="single" w:sz="4" w:space="0" w:color="auto"/>
                                    </w:tcBorders>
                                    <w:shd w:val="clear" w:color="auto" w:fill="auto"/>
                                    <w:noWrap/>
                                    <w:vAlign w:val="center"/>
                                    <w:hideMark/>
                                  </w:tcPr>
                                  <w:p w:rsidR="00F67696" w:rsidRPr="00F27202" w:rsidRDefault="00F67696" w:rsidP="000A1A8C">
                                    <w:pPr>
                                      <w:widowControl/>
                                      <w:jc w:val="left"/>
                                      <w:rPr>
                                        <w:rFonts w:ascii="HG丸ｺﾞｼｯｸM-PRO" w:eastAsia="HG丸ｺﾞｼｯｸM-PRO" w:hAnsi="HG丸ｺﾞｼｯｸM-PRO" w:cs="ＭＳ Ｐゴシック"/>
                                        <w:color w:val="000000"/>
                                        <w:kern w:val="0"/>
                                        <w:sz w:val="24"/>
                                        <w:szCs w:val="24"/>
                                      </w:rPr>
                                    </w:pPr>
                                    <w:r w:rsidRPr="005173E1">
                                      <w:rPr>
                                        <w:rFonts w:ascii="HG丸ｺﾞｼｯｸM-PRO" w:eastAsia="HG丸ｺﾞｼｯｸM-PRO" w:hAnsi="HG丸ｺﾞｼｯｸM-PRO" w:cs="ＭＳ Ｐゴシック" w:hint="eastAsia"/>
                                        <w:color w:val="000000"/>
                                        <w:kern w:val="0"/>
                                        <w:sz w:val="20"/>
                                        <w:szCs w:val="24"/>
                                      </w:rPr>
                                      <w:t>長寿命化（現状維持）</w:t>
                                    </w:r>
                                  </w:p>
                                </w:tc>
                              </w:tr>
                            </w:tbl>
                            <w:p w:rsidR="00F67696" w:rsidRPr="00694A09" w:rsidRDefault="00F67696" w:rsidP="00032009">
                              <w:pPr>
                                <w:spacing w:line="276" w:lineRule="auto"/>
                                <w:ind w:left="1"/>
                                <w:jc w:val="left"/>
                                <w:rPr>
                                  <w:rFonts w:ascii="HG丸ｺﾞｼｯｸM-PRO" w:eastAsia="HG丸ｺﾞｼｯｸM-PRO" w:hAnsi="HG丸ｺﾞｼｯｸM-PRO"/>
                                  <w:sz w:val="24"/>
                                  <w:szCs w:val="24"/>
                                </w:rPr>
                              </w:pPr>
                              <w:r w:rsidRPr="00AC309C">
                                <w:rPr>
                                  <w:rFonts w:ascii="HG丸ｺﾞｼｯｸM-PRO" w:eastAsia="HG丸ｺﾞｼｯｸM-PRO" w:hAnsi="HG丸ｺﾞｼｯｸM-PRO" w:hint="eastAsia"/>
                                  <w:szCs w:val="24"/>
                                </w:rPr>
                                <w:t>※役場新</w:t>
                              </w:r>
                              <w:r w:rsidRPr="00AC309C">
                                <w:rPr>
                                  <w:rFonts w:ascii="HG丸ｺﾞｼｯｸM-PRO" w:eastAsia="HG丸ｺﾞｼｯｸM-PRO" w:hAnsi="HG丸ｺﾞｼｯｸM-PRO"/>
                                  <w:szCs w:val="24"/>
                                </w:rPr>
                                <w:t>庁舎</w:t>
                              </w:r>
                              <w:r w:rsidRPr="00AC309C">
                                <w:rPr>
                                  <w:rFonts w:ascii="HG丸ｺﾞｼｯｸM-PRO" w:eastAsia="HG丸ｺﾞｼｯｸM-PRO" w:hAnsi="HG丸ｺﾞｼｯｸM-PRO" w:hint="eastAsia"/>
                                  <w:szCs w:val="24"/>
                                </w:rPr>
                                <w:t>の</w:t>
                              </w:r>
                              <w:r w:rsidRPr="00AC309C">
                                <w:rPr>
                                  <w:rFonts w:ascii="HG丸ｺﾞｼｯｸM-PRO" w:eastAsia="HG丸ｺﾞｼｯｸM-PRO" w:hAnsi="HG丸ｺﾞｼｯｸM-PRO"/>
                                  <w:szCs w:val="24"/>
                                </w:rPr>
                                <w:t>図書館は、</w:t>
                              </w:r>
                              <w:r w:rsidRPr="00AC309C">
                                <w:rPr>
                                  <w:rFonts w:ascii="HG丸ｺﾞｼｯｸM-PRO" w:eastAsia="HG丸ｺﾞｼｯｸM-PRO" w:hAnsi="HG丸ｺﾞｼｯｸM-PRO" w:hint="eastAsia"/>
                                  <w:szCs w:val="24"/>
                                </w:rPr>
                                <w:t>新庁舎と一体で評価</w:t>
                              </w:r>
                              <w:r w:rsidRPr="00AC309C">
                                <w:rPr>
                                  <w:rFonts w:ascii="HG丸ｺﾞｼｯｸM-PRO" w:eastAsia="HG丸ｺﾞｼｯｸM-PRO" w:hAnsi="HG丸ｺﾞｼｯｸM-PRO"/>
                                  <w:szCs w:val="24"/>
                                </w:rPr>
                                <w:t>し</w:t>
                              </w:r>
                              <w:r w:rsidRPr="00AC309C">
                                <w:rPr>
                                  <w:rFonts w:ascii="HG丸ｺﾞｼｯｸM-PRO" w:eastAsia="HG丸ｺﾞｼｯｸM-PRO" w:hAnsi="HG丸ｺﾞｼｯｸM-PRO" w:hint="eastAsia"/>
                                  <w:szCs w:val="24"/>
                                </w:rPr>
                                <w:t>ています</w:t>
                              </w:r>
                              <w:r w:rsidRPr="00AC309C">
                                <w:rPr>
                                  <w:rFonts w:ascii="HG丸ｺﾞｼｯｸM-PRO" w:eastAsia="HG丸ｺﾞｼｯｸM-PRO" w:hAnsi="HG丸ｺﾞｼｯｸM-PRO"/>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34" o:spid="_x0000_s1500" style="width:451.25pt;height:169.5pt;mso-position-horizontal-relative:char;mso-position-vertical-relative:line" coordsize="57308,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">
                <v:shape id="片側の 2 つの角を丸めた四角形 35" o:spid="_x0000_s1501"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P0MUA&#10;AADbAAAADwAAAGRycy9kb3ducmV2LnhtbESPQWsCMRSE7wX/Q3iCl1KzVSzL1ihSKhYURKvQ4+vm&#10;dXdx87JNUl399UYQehxm5htmPG1NLY7kfGVZwXM/AUGcW11xoWD3OX9KQfiArLG2TArO5GE66TyM&#10;MdP2xBs6bkMhIoR9hgrKEJpMSp+XZND3bUMcvR/rDIYoXSG1w1OEm1oOkuRFGqw4LpTY0FtJ+WH7&#10;ZxQs2bn970XXX5jLxffjOsX30UqpXredvYII1Ib/8L39oRUMR3D7En+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A/QxQAAANsAAAAPAAAAAAAAAAAAAAAAAJgCAABkcnMv&#10;ZG93bnJldi54bWxQSwUGAAAAAAQABAD1AAAAigM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図書館</w:t>
                        </w:r>
                      </w:p>
                    </w:txbxContent>
                  </v:textbox>
                </v:shape>
                <v:shape id="テキスト ボックス 36" o:spid="_x0000_s1502" type="#_x0000_t202" style="position:absolute;top:3237;width:57308;height:18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nocMA&#10;AADbAAAADwAAAGRycy9kb3ducmV2LnhtbESP0WoCMRRE3wv+Q7iCL0WzWlBZjSKCIPpU2w+4bK7J&#10;6uZm3cR19eubQqGPw8ycYZbrzlWipSaUnhWMRxkI4sLrko2C76/dcA4iRGSNlWdS8KQA61XvbYm5&#10;9g/+pPYUjUgQDjkqsDHWuZShsOQwjHxNnLyzbxzGJBsjdYOPBHeVnGTZVDosOS1YrGlrqbie7k6B&#10;M4fz1bzf97f2OJ+9jpOOdxer1KDfbRYgInXxP/zX3msFH1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NnocMAAADbAAAADwAAAAAAAAAAAAAAAACYAgAAZHJzL2Rv&#10;d25yZXYueG1sUEsFBgAAAAAEAAQA9QAAAIgDA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F3612F">
                                <w:rPr>
                                  <w:rFonts w:ascii="HG丸ｺﾞｼｯｸM-PRO" w:eastAsia="HG丸ｺﾞｼｯｸM-PRO" w:hAnsi="HG丸ｺﾞｼｯｸM-PRO" w:hint="eastAsia"/>
                                  <w:sz w:val="24"/>
                                  <w:szCs w:val="24"/>
                                </w:rPr>
                                <w:t>収支改善・利用増検討・活用検討・長寿命化</w:t>
                              </w:r>
                            </w:p>
                          </w:tc>
                        </w:tr>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EF78D5" w:rsidRDefault="00F67696" w:rsidP="00101C39">
                              <w:pPr>
                                <w:spacing w:line="271" w:lineRule="auto"/>
                                <w:ind w:firstLineChars="100" w:firstLine="240"/>
                                <w:jc w:val="left"/>
                                <w:rPr>
                                  <w:rFonts w:ascii="HG丸ｺﾞｼｯｸM-PRO" w:eastAsia="HG丸ｺﾞｼｯｸM-PRO" w:hAnsi="HG丸ｺﾞｼｯｸM-PRO"/>
                                  <w:sz w:val="24"/>
                                  <w:szCs w:val="24"/>
                                </w:rPr>
                              </w:pPr>
                              <w:r w:rsidRPr="00EF78D5">
                                <w:rPr>
                                  <w:rFonts w:ascii="HG丸ｺﾞｼｯｸM-PRO" w:eastAsia="HG丸ｺﾞｼｯｸM-PRO" w:hAnsi="HG丸ｺﾞｼｯｸM-PRO" w:hint="eastAsia"/>
                                  <w:sz w:val="24"/>
                                  <w:szCs w:val="24"/>
                                </w:rPr>
                                <w:t>つぐ</w:t>
                              </w:r>
                              <w:r w:rsidRPr="00EF78D5">
                                <w:rPr>
                                  <w:rFonts w:ascii="HG丸ｺﾞｼｯｸM-PRO" w:eastAsia="HG丸ｺﾞｼｯｸM-PRO" w:hAnsi="HG丸ｺﾞｼｯｸM-PRO"/>
                                  <w:sz w:val="24"/>
                                  <w:szCs w:val="24"/>
                                </w:rPr>
                                <w:t>グリーンプラザ</w:t>
                              </w:r>
                              <w:r w:rsidRPr="00EF78D5">
                                <w:rPr>
                                  <w:rFonts w:ascii="HG丸ｺﾞｼｯｸM-PRO" w:eastAsia="HG丸ｺﾞｼｯｸM-PRO" w:hAnsi="HG丸ｺﾞｼｯｸM-PRO" w:hint="eastAsia"/>
                                  <w:sz w:val="24"/>
                                  <w:szCs w:val="24"/>
                                </w:rPr>
                                <w:t>図</w:t>
                              </w:r>
                              <w:r>
                                <w:rPr>
                                  <w:rFonts w:ascii="HG丸ｺﾞｼｯｸM-PRO" w:eastAsia="HG丸ｺﾞｼｯｸM-PRO" w:hAnsi="HG丸ｺﾞｼｯｸM-PRO" w:hint="eastAsia"/>
                                  <w:sz w:val="24"/>
                                  <w:szCs w:val="24"/>
                                </w:rPr>
                                <w:t>書館は、収支の継続的な分析と需要調査を実施しつつ、長寿命化を図る方針とし</w:t>
                              </w:r>
                              <w:r w:rsidRPr="00EF78D5">
                                <w:rPr>
                                  <w:rFonts w:ascii="HG丸ｺﾞｼｯｸM-PRO" w:eastAsia="HG丸ｺﾞｼｯｸM-PRO" w:hAnsi="HG丸ｺﾞｼｯｸM-PRO" w:hint="eastAsia"/>
                                  <w:sz w:val="24"/>
                                  <w:szCs w:val="24"/>
                                </w:rPr>
                                <w:t>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48" w:type="dxa"/>
                          <w:jc w:val="center"/>
                          <w:tblCellMar>
                            <w:left w:w="99" w:type="dxa"/>
                            <w:right w:w="99" w:type="dxa"/>
                          </w:tblCellMar>
                          <w:tblLook w:val="04A0" w:firstRow="1" w:lastRow="0" w:firstColumn="1" w:lastColumn="0" w:noHBand="0" w:noVBand="1"/>
                        </w:tblPr>
                        <w:tblGrid>
                          <w:gridCol w:w="2428"/>
                          <w:gridCol w:w="3969"/>
                          <w:gridCol w:w="2051"/>
                        </w:tblGrid>
                        <w:tr w:rsidR="00F67696" w:rsidRPr="00F27202" w:rsidTr="003D5878">
                          <w:trPr>
                            <w:trHeight w:val="310"/>
                            <w:jc w:val="center"/>
                          </w:trPr>
                          <w:tc>
                            <w:tcPr>
                              <w:tcW w:w="2428"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969"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051"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3D5878">
                          <w:trPr>
                            <w:trHeight w:val="270"/>
                            <w:jc w:val="center"/>
                          </w:trPr>
                          <w:tc>
                            <w:tcPr>
                              <w:tcW w:w="2428" w:type="dxa"/>
                              <w:tcBorders>
                                <w:top w:val="nil"/>
                                <w:left w:val="single" w:sz="4" w:space="0" w:color="auto"/>
                                <w:bottom w:val="single" w:sz="4" w:space="0" w:color="auto"/>
                                <w:right w:val="single" w:sz="4" w:space="0" w:color="auto"/>
                              </w:tcBorders>
                              <w:shd w:val="clear" w:color="auto" w:fill="auto"/>
                              <w:noWrap/>
                              <w:vAlign w:val="center"/>
                              <w:hideMark/>
                            </w:tcPr>
                            <w:p w:rsidR="00F67696" w:rsidRPr="00F27202" w:rsidRDefault="00F67696" w:rsidP="002C2B06">
                              <w:pPr>
                                <w:widowControl/>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つぐ</w:t>
                              </w:r>
                              <w:r>
                                <w:rPr>
                                  <w:rFonts w:ascii="HG丸ｺﾞｼｯｸM-PRO" w:eastAsia="HG丸ｺﾞｼｯｸM-PRO" w:hAnsi="HG丸ｺﾞｼｯｸM-PRO" w:cs="ＭＳ Ｐゴシック"/>
                                  <w:color w:val="000000"/>
                                  <w:kern w:val="0"/>
                                  <w:sz w:val="24"/>
                                  <w:szCs w:val="24"/>
                                </w:rPr>
                                <w:t>グリーンプラザ</w:t>
                              </w:r>
                            </w:p>
                          </w:tc>
                          <w:tc>
                            <w:tcPr>
                              <w:tcW w:w="3969" w:type="dxa"/>
                              <w:tcBorders>
                                <w:top w:val="nil"/>
                                <w:left w:val="nil"/>
                                <w:bottom w:val="single" w:sz="4" w:space="0" w:color="auto"/>
                                <w:right w:val="single" w:sz="4" w:space="0" w:color="auto"/>
                              </w:tcBorders>
                              <w:shd w:val="clear" w:color="auto" w:fill="auto"/>
                              <w:noWrap/>
                              <w:vAlign w:val="center"/>
                              <w:hideMark/>
                            </w:tcPr>
                            <w:p w:rsidR="00F67696" w:rsidRPr="00F27202" w:rsidRDefault="00F67696" w:rsidP="002C2B06">
                              <w:pPr>
                                <w:widowControl/>
                                <w:jc w:val="left"/>
                                <w:rPr>
                                  <w:rFonts w:ascii="HG丸ｺﾞｼｯｸM-PRO" w:eastAsia="HG丸ｺﾞｼｯｸM-PRO" w:hAnsi="HG丸ｺﾞｼｯｸM-PRO" w:cs="ＭＳ Ｐゴシック"/>
                                  <w:color w:val="000000"/>
                                  <w:kern w:val="0"/>
                                  <w:sz w:val="24"/>
                                  <w:szCs w:val="24"/>
                                </w:rPr>
                              </w:pPr>
                              <w:r w:rsidRPr="003D5878">
                                <w:rPr>
                                  <w:rFonts w:ascii="HG丸ｺﾞｼｯｸM-PRO" w:eastAsia="HG丸ｺﾞｼｯｸM-PRO" w:hAnsi="HG丸ｺﾞｼｯｸM-PRO" w:cs="ＭＳ Ｐゴシック" w:hint="eastAsia"/>
                                  <w:color w:val="000000"/>
                                  <w:kern w:val="0"/>
                                  <w:sz w:val="18"/>
                                  <w:szCs w:val="24"/>
                                </w:rPr>
                                <w:t>収支改善・利用増検討・活用検討・長寿命化</w:t>
                              </w:r>
                            </w:p>
                          </w:tc>
                          <w:tc>
                            <w:tcPr>
                              <w:tcW w:w="2051" w:type="dxa"/>
                              <w:tcBorders>
                                <w:top w:val="nil"/>
                                <w:left w:val="nil"/>
                                <w:bottom w:val="single" w:sz="4" w:space="0" w:color="auto"/>
                                <w:right w:val="single" w:sz="4" w:space="0" w:color="auto"/>
                              </w:tcBorders>
                              <w:shd w:val="clear" w:color="auto" w:fill="auto"/>
                              <w:noWrap/>
                              <w:vAlign w:val="center"/>
                              <w:hideMark/>
                            </w:tcPr>
                            <w:p w:rsidR="00F67696" w:rsidRPr="00F27202" w:rsidRDefault="00F67696" w:rsidP="000A1A8C">
                              <w:pPr>
                                <w:widowControl/>
                                <w:jc w:val="left"/>
                                <w:rPr>
                                  <w:rFonts w:ascii="HG丸ｺﾞｼｯｸM-PRO" w:eastAsia="HG丸ｺﾞｼｯｸM-PRO" w:hAnsi="HG丸ｺﾞｼｯｸM-PRO" w:cs="ＭＳ Ｐゴシック"/>
                                  <w:color w:val="000000"/>
                                  <w:kern w:val="0"/>
                                  <w:sz w:val="24"/>
                                  <w:szCs w:val="24"/>
                                </w:rPr>
                              </w:pPr>
                              <w:r w:rsidRPr="005173E1">
                                <w:rPr>
                                  <w:rFonts w:ascii="HG丸ｺﾞｼｯｸM-PRO" w:eastAsia="HG丸ｺﾞｼｯｸM-PRO" w:hAnsi="HG丸ｺﾞｼｯｸM-PRO" w:cs="ＭＳ Ｐゴシック" w:hint="eastAsia"/>
                                  <w:color w:val="000000"/>
                                  <w:kern w:val="0"/>
                                  <w:sz w:val="20"/>
                                  <w:szCs w:val="24"/>
                                </w:rPr>
                                <w:t>長寿命化（現状維持）</w:t>
                              </w:r>
                            </w:p>
                          </w:tc>
                        </w:tr>
                      </w:tbl>
                      <w:p w:rsidR="00F67696" w:rsidRPr="00694A09" w:rsidRDefault="00F67696" w:rsidP="00032009">
                        <w:pPr>
                          <w:spacing w:line="276" w:lineRule="auto"/>
                          <w:ind w:left="1"/>
                          <w:jc w:val="left"/>
                          <w:rPr>
                            <w:rFonts w:ascii="HG丸ｺﾞｼｯｸM-PRO" w:eastAsia="HG丸ｺﾞｼｯｸM-PRO" w:hAnsi="HG丸ｺﾞｼｯｸM-PRO"/>
                            <w:sz w:val="24"/>
                            <w:szCs w:val="24"/>
                          </w:rPr>
                        </w:pPr>
                        <w:r w:rsidRPr="00AC309C">
                          <w:rPr>
                            <w:rFonts w:ascii="HG丸ｺﾞｼｯｸM-PRO" w:eastAsia="HG丸ｺﾞｼｯｸM-PRO" w:hAnsi="HG丸ｺﾞｼｯｸM-PRO" w:hint="eastAsia"/>
                            <w:szCs w:val="24"/>
                          </w:rPr>
                          <w:t>※役場新</w:t>
                        </w:r>
                        <w:r w:rsidRPr="00AC309C">
                          <w:rPr>
                            <w:rFonts w:ascii="HG丸ｺﾞｼｯｸM-PRO" w:eastAsia="HG丸ｺﾞｼｯｸM-PRO" w:hAnsi="HG丸ｺﾞｼｯｸM-PRO"/>
                            <w:szCs w:val="24"/>
                          </w:rPr>
                          <w:t>庁舎</w:t>
                        </w:r>
                        <w:r w:rsidRPr="00AC309C">
                          <w:rPr>
                            <w:rFonts w:ascii="HG丸ｺﾞｼｯｸM-PRO" w:eastAsia="HG丸ｺﾞｼｯｸM-PRO" w:hAnsi="HG丸ｺﾞｼｯｸM-PRO" w:hint="eastAsia"/>
                            <w:szCs w:val="24"/>
                          </w:rPr>
                          <w:t>の</w:t>
                        </w:r>
                        <w:r w:rsidRPr="00AC309C">
                          <w:rPr>
                            <w:rFonts w:ascii="HG丸ｺﾞｼｯｸM-PRO" w:eastAsia="HG丸ｺﾞｼｯｸM-PRO" w:hAnsi="HG丸ｺﾞｼｯｸM-PRO"/>
                            <w:szCs w:val="24"/>
                          </w:rPr>
                          <w:t>図書館は、</w:t>
                        </w:r>
                        <w:r w:rsidRPr="00AC309C">
                          <w:rPr>
                            <w:rFonts w:ascii="HG丸ｺﾞｼｯｸM-PRO" w:eastAsia="HG丸ｺﾞｼｯｸM-PRO" w:hAnsi="HG丸ｺﾞｼｯｸM-PRO" w:hint="eastAsia"/>
                            <w:szCs w:val="24"/>
                          </w:rPr>
                          <w:t>新庁舎と一体で評価</w:t>
                        </w:r>
                        <w:r w:rsidRPr="00AC309C">
                          <w:rPr>
                            <w:rFonts w:ascii="HG丸ｺﾞｼｯｸM-PRO" w:eastAsia="HG丸ｺﾞｼｯｸM-PRO" w:hAnsi="HG丸ｺﾞｼｯｸM-PRO"/>
                            <w:szCs w:val="24"/>
                          </w:rPr>
                          <w:t>し</w:t>
                        </w:r>
                        <w:r w:rsidRPr="00AC309C">
                          <w:rPr>
                            <w:rFonts w:ascii="HG丸ｺﾞｼｯｸM-PRO" w:eastAsia="HG丸ｺﾞｼｯｸM-PRO" w:hAnsi="HG丸ｺﾞｼｯｸM-PRO" w:hint="eastAsia"/>
                            <w:szCs w:val="24"/>
                          </w:rPr>
                          <w:t>ています</w:t>
                        </w:r>
                        <w:r w:rsidRPr="00AC309C">
                          <w:rPr>
                            <w:rFonts w:ascii="HG丸ｺﾞｼｯｸM-PRO" w:eastAsia="HG丸ｺﾞｼｯｸM-PRO" w:hAnsi="HG丸ｺﾞｼｯｸM-PRO"/>
                            <w:szCs w:val="24"/>
                          </w:rPr>
                          <w:t>。</w:t>
                        </w:r>
                      </w:p>
                    </w:txbxContent>
                  </v:textbox>
                </v:shape>
                <w10:anchorlock/>
              </v:group>
            </w:pict>
          </mc:Fallback>
        </mc:AlternateContent>
      </w:r>
    </w:p>
    <w:p w:rsidR="00032009" w:rsidRDefault="00032009" w:rsidP="00032009"/>
    <w:p w:rsidR="00473FD1" w:rsidRDefault="00726431" w:rsidP="00032009">
      <w:r>
        <w:rPr>
          <w:noProof/>
        </w:rPr>
        <mc:AlternateContent>
          <mc:Choice Requires="wps">
            <w:drawing>
              <wp:anchor distT="0" distB="0" distL="114300" distR="114300" simplePos="0" relativeHeight="251613696" behindDoc="0" locked="0" layoutInCell="1" allowOverlap="1" wp14:anchorId="69F30D4C" wp14:editId="2C51FA45">
                <wp:simplePos x="0" y="0"/>
                <wp:positionH relativeFrom="column">
                  <wp:posOffset>0</wp:posOffset>
                </wp:positionH>
                <wp:positionV relativeFrom="paragraph">
                  <wp:posOffset>4741545</wp:posOffset>
                </wp:positionV>
                <wp:extent cx="1938655" cy="532765"/>
                <wp:effectExtent l="0" t="0" r="0" b="635"/>
                <wp:wrapNone/>
                <wp:docPr id="1596" name="テキスト ボックス 1596"/>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44763E">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44763E">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6" o:spid="_x0000_s1503" type="#_x0000_t202" style="position:absolute;left:0;text-align:left;margin-left:0;margin-top:373.35pt;width:152.65pt;height:41.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" filled="f" stroked="f" strokeweight=".5pt">
                <v:textbox>
                  <w:txbxContent>
                    <w:p w:rsidR="00F67696" w:rsidRDefault="00F67696" w:rsidP="0044763E">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44763E">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noProof/>
        </w:rPr>
        <w:drawing>
          <wp:inline distT="0" distB="0" distL="0" distR="0" wp14:anchorId="5FFB04DA" wp14:editId="3BF60C97">
            <wp:extent cx="5760720" cy="5303520"/>
            <wp:effectExtent l="19050" t="19050" r="11430" b="11430"/>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5303520"/>
                    </a:xfrm>
                    <a:prstGeom prst="rect">
                      <a:avLst/>
                    </a:prstGeom>
                    <a:noFill/>
                    <a:ln>
                      <a:solidFill>
                        <a:schemeClr val="tx1"/>
                      </a:solidFill>
                    </a:ln>
                  </pic:spPr>
                </pic:pic>
              </a:graphicData>
            </a:graphic>
          </wp:inline>
        </w:drawing>
      </w:r>
    </w:p>
    <w:p w:rsidR="00473FD1" w:rsidRDefault="00473FD1" w:rsidP="00032009"/>
    <w:p w:rsidR="00473FD1" w:rsidRDefault="00473FD1" w:rsidP="00032009"/>
    <w:p w:rsidR="00473FD1" w:rsidRDefault="00473FD1" w:rsidP="00032009"/>
    <w:p w:rsidR="00032009" w:rsidRPr="00F27202"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694DDE2F" wp14:editId="6B51AF67">
                <wp:extent cx="5730875" cy="3424555"/>
                <wp:effectExtent l="0" t="0" r="22225" b="23495"/>
                <wp:docPr id="37" name="グループ化 37"/>
                <wp:cNvGraphicFramePr/>
                <a:graphic xmlns:a="http://schemas.openxmlformats.org/drawingml/2006/main">
                  <a:graphicData uri="http://schemas.microsoft.com/office/word/2010/wordprocessingGroup">
                    <wpg:wgp>
                      <wpg:cNvGrpSpPr/>
                      <wpg:grpSpPr>
                        <a:xfrm>
                          <a:off x="0" y="0"/>
                          <a:ext cx="5730875" cy="3424555"/>
                          <a:chOff x="0" y="0"/>
                          <a:chExt cx="5730875" cy="3424555"/>
                        </a:xfrm>
                      </wpg:grpSpPr>
                      <wps:wsp>
                        <wps:cNvPr id="39" name="片側の 2 つの角を丸めた四角形 39"/>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博物館等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0" y="303508"/>
                            <a:ext cx="5730875" cy="3121047"/>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DF56B2">
                                    <w:pPr>
                                      <w:spacing w:line="276" w:lineRule="auto"/>
                                      <w:jc w:val="left"/>
                                      <w:rPr>
                                        <w:rFonts w:ascii="HG丸ｺﾞｼｯｸM-PRO" w:eastAsia="HG丸ｺﾞｼｯｸM-PRO" w:hAnsi="HG丸ｺﾞｼｯｸM-PRO"/>
                                        <w:sz w:val="24"/>
                                        <w:szCs w:val="24"/>
                                      </w:rPr>
                                    </w:pPr>
                                    <w:r w:rsidRPr="00F27202">
                                      <w:rPr>
                                        <w:rFonts w:ascii="HG丸ｺﾞｼｯｸM-PRO" w:eastAsia="HG丸ｺﾞｼｯｸM-PRO" w:hAnsi="HG丸ｺﾞｼｯｸM-PRO" w:hint="eastAsia"/>
                                        <w:sz w:val="24"/>
                                        <w:szCs w:val="24"/>
                                      </w:rPr>
                                      <w:t>利用増検討・</w:t>
                                    </w:r>
                                    <w:r>
                                      <w:rPr>
                                        <w:rFonts w:ascii="HG丸ｺﾞｼｯｸM-PRO" w:eastAsia="HG丸ｺﾞｼｯｸM-PRO" w:hAnsi="HG丸ｺﾞｼｯｸM-PRO" w:hint="eastAsia"/>
                                        <w:sz w:val="24"/>
                                        <w:szCs w:val="24"/>
                                      </w:rPr>
                                      <w:t>建替え検討</w:t>
                                    </w:r>
                                  </w:p>
                                </w:tc>
                              </w:tr>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EF78D5" w:rsidRDefault="00F67696" w:rsidP="009C3708">
                                    <w:pPr>
                                      <w:spacing w:line="271" w:lineRule="auto"/>
                                      <w:ind w:firstLineChars="100" w:firstLine="240"/>
                                      <w:jc w:val="left"/>
                                      <w:rPr>
                                        <w:rFonts w:ascii="HG丸ｺﾞｼｯｸM-PRO" w:eastAsia="HG丸ｺﾞｼｯｸM-PRO" w:hAnsi="HG丸ｺﾞｼｯｸM-PRO"/>
                                        <w:sz w:val="24"/>
                                        <w:szCs w:val="24"/>
                                      </w:rPr>
                                    </w:pPr>
                                    <w:r w:rsidRPr="00EF78D5">
                                      <w:rPr>
                                        <w:rFonts w:ascii="HG丸ｺﾞｼｯｸM-PRO" w:eastAsia="HG丸ｺﾞｼｯｸM-PRO" w:hAnsi="HG丸ｺﾞｼｯｸM-PRO" w:hint="eastAsia"/>
                                        <w:sz w:val="24"/>
                                        <w:szCs w:val="24"/>
                                      </w:rPr>
                                      <w:t>奥三河郷土館、ビジターセンター、津具民俗資料館は</w:t>
                                    </w:r>
                                    <w:r>
                                      <w:rPr>
                                        <w:rFonts w:ascii="HG丸ｺﾞｼｯｸM-PRO" w:eastAsia="HG丸ｺﾞｼｯｸM-PRO" w:hAnsi="HG丸ｺﾞｼｯｸM-PRO" w:hint="eastAsia"/>
                                        <w:sz w:val="24"/>
                                        <w:szCs w:val="24"/>
                                      </w:rPr>
                                      <w:t>、</w:t>
                                    </w:r>
                                    <w:r w:rsidRPr="00EF78D5">
                                      <w:rPr>
                                        <w:rFonts w:ascii="HG丸ｺﾞｼｯｸM-PRO" w:eastAsia="HG丸ｺﾞｼｯｸM-PRO" w:hAnsi="HG丸ｺﾞｼｯｸM-PRO" w:hint="eastAsia"/>
                                        <w:sz w:val="24"/>
                                        <w:szCs w:val="24"/>
                                      </w:rPr>
                                      <w:t>清崎地区に新設</w:t>
                                    </w:r>
                                    <w:r>
                                      <w:rPr>
                                        <w:rFonts w:ascii="HG丸ｺﾞｼｯｸM-PRO" w:eastAsia="HG丸ｺﾞｼｯｸM-PRO" w:hAnsi="HG丸ｺﾞｼｯｸM-PRO" w:hint="eastAsia"/>
                                        <w:sz w:val="24"/>
                                        <w:szCs w:val="24"/>
                                      </w:rPr>
                                      <w:t>され</w:t>
                                    </w:r>
                                    <w:r w:rsidRPr="00EF78D5">
                                      <w:rPr>
                                        <w:rFonts w:ascii="HG丸ｺﾞｼｯｸM-PRO" w:eastAsia="HG丸ｺﾞｼｯｸM-PRO" w:hAnsi="HG丸ｺﾞｼｯｸM-PRO" w:hint="eastAsia"/>
                                        <w:sz w:val="24"/>
                                        <w:szCs w:val="24"/>
                                      </w:rPr>
                                      <w:t>る既存施設を集約した道の駅との</w:t>
                                    </w:r>
                                    <w:r w:rsidRPr="00EF78D5">
                                      <w:rPr>
                                        <w:rFonts w:ascii="HG丸ｺﾞｼｯｸM-PRO" w:eastAsia="HG丸ｺﾞｼｯｸM-PRO" w:hAnsi="HG丸ｺﾞｼｯｸM-PRO"/>
                                        <w:sz w:val="24"/>
                                        <w:szCs w:val="24"/>
                                      </w:rPr>
                                      <w:t>複合施設</w:t>
                                    </w:r>
                                    <w:r w:rsidRPr="00EF78D5">
                                      <w:rPr>
                                        <w:rFonts w:ascii="HG丸ｺﾞｼｯｸM-PRO" w:eastAsia="HG丸ｺﾞｼｯｸM-PRO" w:hAnsi="HG丸ｺﾞｼｯｸM-PRO" w:hint="eastAsia"/>
                                        <w:sz w:val="24"/>
                                        <w:szCs w:val="24"/>
                                      </w:rPr>
                                      <w:t>（歴史民俗資料館（仮称））に</w:t>
                                    </w:r>
                                    <w:r>
                                      <w:rPr>
                                        <w:rFonts w:ascii="HG丸ｺﾞｼｯｸM-PRO" w:eastAsia="HG丸ｺﾞｼｯｸM-PRO" w:hAnsi="HG丸ｺﾞｼｯｸM-PRO" w:hint="eastAsia"/>
                                        <w:sz w:val="24"/>
                                        <w:szCs w:val="24"/>
                                      </w:rPr>
                                      <w:t>機能を集約し、その後</w:t>
                                    </w:r>
                                    <w:r w:rsidRPr="00EF78D5">
                                      <w:rPr>
                                        <w:rFonts w:ascii="HG丸ｺﾞｼｯｸM-PRO" w:eastAsia="HG丸ｺﾞｼｯｸM-PRO" w:hAnsi="HG丸ｺﾞｼｯｸM-PRO" w:hint="eastAsia"/>
                                        <w:sz w:val="24"/>
                                        <w:szCs w:val="24"/>
                                      </w:rPr>
                                      <w:t>除却します。</w:t>
                                    </w:r>
                                    <w:r>
                                      <w:rPr>
                                        <w:rFonts w:ascii="HG丸ｺﾞｼｯｸM-PRO" w:eastAsia="HG丸ｺﾞｼｯｸM-PRO" w:hAnsi="HG丸ｺﾞｼｯｸM-PRO" w:hint="eastAsia"/>
                                        <w:sz w:val="24"/>
                                        <w:szCs w:val="24"/>
                                      </w:rPr>
                                      <w:t xml:space="preserve">歴史の里 </w:t>
                                    </w:r>
                                    <w:r w:rsidRPr="00EF78D5">
                                      <w:rPr>
                                        <w:rFonts w:ascii="HG丸ｺﾞｼｯｸM-PRO" w:eastAsia="HG丸ｺﾞｼｯｸM-PRO" w:hAnsi="HG丸ｺﾞｼｯｸM-PRO" w:hint="eastAsia"/>
                                        <w:sz w:val="24"/>
                                        <w:szCs w:val="24"/>
                                      </w:rPr>
                                      <w:t>田峯城</w:t>
                                    </w:r>
                                    <w:r>
                                      <w:rPr>
                                        <w:rFonts w:ascii="HG丸ｺﾞｼｯｸM-PRO" w:eastAsia="HG丸ｺﾞｼｯｸM-PRO" w:hAnsi="HG丸ｺﾞｼｯｸM-PRO" w:hint="eastAsia"/>
                                        <w:sz w:val="24"/>
                                        <w:szCs w:val="24"/>
                                      </w:rPr>
                                      <w:t>は歴史的価値が高いこと</w:t>
                                    </w:r>
                                    <w:r w:rsidRPr="00EF78D5">
                                      <w:rPr>
                                        <w:rFonts w:ascii="HG丸ｺﾞｼｯｸM-PRO" w:eastAsia="HG丸ｺﾞｼｯｸM-PRO" w:hAnsi="HG丸ｺﾞｼｯｸM-PRO" w:hint="eastAsia"/>
                                        <w:sz w:val="24"/>
                                        <w:szCs w:val="24"/>
                                      </w:rPr>
                                      <w:t>、津具文化資料展示センターは</w:t>
                                    </w:r>
                                    <w:r>
                                      <w:rPr>
                                        <w:rFonts w:ascii="HG丸ｺﾞｼｯｸM-PRO" w:eastAsia="HG丸ｺﾞｼｯｸM-PRO" w:hAnsi="HG丸ｺﾞｼｯｸM-PRO" w:hint="eastAsia"/>
                                        <w:sz w:val="24"/>
                                        <w:szCs w:val="24"/>
                                      </w:rPr>
                                      <w:t>利用度が高いことから「</w:t>
                                    </w:r>
                                    <w:r w:rsidRPr="002D617C">
                                      <w:rPr>
                                        <w:rFonts w:ascii="HG丸ｺﾞｼｯｸM-PRO" w:eastAsia="HG丸ｺﾞｼｯｸM-PRO" w:hAnsi="HG丸ｺﾞｼｯｸM-PRO" w:hint="eastAsia"/>
                                        <w:sz w:val="24"/>
                                        <w:szCs w:val="24"/>
                                      </w:rPr>
                                      <w:t>長寿命化</w:t>
                                    </w:r>
                                    <w:r>
                                      <w:rPr>
                                        <w:rFonts w:ascii="HG丸ｺﾞｼｯｸM-PRO" w:eastAsia="HG丸ｺﾞｼｯｸM-PRO" w:hAnsi="HG丸ｺﾞｼｯｸM-PRO" w:hint="eastAsia"/>
                                        <w:sz w:val="24"/>
                                        <w:szCs w:val="24"/>
                                      </w:rPr>
                                      <w:t>」す</w:t>
                                    </w:r>
                                    <w:r w:rsidRPr="002D617C">
                                      <w:rPr>
                                        <w:rFonts w:ascii="HG丸ｺﾞｼｯｸM-PRO" w:eastAsia="HG丸ｺﾞｼｯｸM-PRO" w:hAnsi="HG丸ｺﾞｼｯｸM-PRO" w:hint="eastAsia"/>
                                        <w:sz w:val="24"/>
                                        <w:szCs w:val="24"/>
                                      </w:rPr>
                                      <w:t>る方針とします。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2449"/>
                                <w:gridCol w:w="2410"/>
                                <w:gridCol w:w="3632"/>
                              </w:tblGrid>
                              <w:tr w:rsidR="00F67696" w:rsidRPr="00F27202" w:rsidTr="00D453EC">
                                <w:trPr>
                                  <w:trHeight w:val="310"/>
                                  <w:jc w:val="center"/>
                                </w:trPr>
                                <w:tc>
                                  <w:tcPr>
                                    <w:tcW w:w="2449"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410"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3632"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D453EC">
                                <w:trPr>
                                  <w:trHeight w:val="270"/>
                                  <w:jc w:val="center"/>
                                </w:trPr>
                                <w:tc>
                                  <w:tcPr>
                                    <w:tcW w:w="2449" w:type="dxa"/>
                                    <w:tcBorders>
                                      <w:top w:val="nil"/>
                                      <w:left w:val="single" w:sz="4" w:space="0" w:color="auto"/>
                                      <w:bottom w:val="single" w:sz="4" w:space="0" w:color="auto"/>
                                      <w:right w:val="single" w:sz="4" w:space="0" w:color="auto"/>
                                    </w:tcBorders>
                                    <w:shd w:val="clear" w:color="auto" w:fill="auto"/>
                                    <w:noWrap/>
                                    <w:vAlign w:val="center"/>
                                    <w:hideMark/>
                                  </w:tcPr>
                                  <w:p w:rsidR="00F67696" w:rsidRPr="00E01F66" w:rsidRDefault="00F67696" w:rsidP="00DF56B2">
                                    <w:pPr>
                                      <w:rPr>
                                        <w:rFonts w:ascii="HG丸ｺﾞｼｯｸM-PRO" w:eastAsia="HG丸ｺﾞｼｯｸM-PRO" w:hAnsi="HG丸ｺﾞｼｯｸM-PRO"/>
                                        <w:szCs w:val="21"/>
                                      </w:rPr>
                                    </w:pPr>
                                    <w:r w:rsidRPr="00E01F66">
                                      <w:rPr>
                                        <w:rFonts w:ascii="HG丸ｺﾞｼｯｸM-PRO" w:eastAsia="HG丸ｺﾞｼｯｸM-PRO" w:hAnsi="HG丸ｺﾞｼｯｸM-PRO" w:hint="eastAsia"/>
                                        <w:szCs w:val="21"/>
                                      </w:rPr>
                                      <w:t>奥三河郷土館</w:t>
                                    </w:r>
                                  </w:p>
                                </w:tc>
                                <w:tc>
                                  <w:tcPr>
                                    <w:tcW w:w="2410" w:type="dxa"/>
                                    <w:tcBorders>
                                      <w:top w:val="nil"/>
                                      <w:left w:val="nil"/>
                                      <w:bottom w:val="single" w:sz="4" w:space="0" w:color="auto"/>
                                      <w:right w:val="single" w:sz="4" w:space="0" w:color="auto"/>
                                    </w:tcBorders>
                                    <w:shd w:val="clear" w:color="auto" w:fill="auto"/>
                                    <w:noWrap/>
                                    <w:vAlign w:val="center"/>
                                    <w:hideMark/>
                                  </w:tcPr>
                                  <w:p w:rsidR="00F67696" w:rsidRPr="00101C39" w:rsidRDefault="00F67696" w:rsidP="00DF56B2">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統廃合・複合化</w:t>
                                    </w:r>
                                  </w:p>
                                </w:tc>
                                <w:tc>
                                  <w:tcPr>
                                    <w:tcW w:w="3632" w:type="dxa"/>
                                    <w:tcBorders>
                                      <w:top w:val="single" w:sz="4" w:space="0" w:color="auto"/>
                                      <w:left w:val="nil"/>
                                      <w:bottom w:val="single" w:sz="4" w:space="0" w:color="auto"/>
                                      <w:right w:val="single" w:sz="4" w:space="0" w:color="auto"/>
                                    </w:tcBorders>
                                    <w:shd w:val="clear" w:color="auto" w:fill="auto"/>
                                    <w:noWrap/>
                                    <w:vAlign w:val="center"/>
                                    <w:hideMark/>
                                  </w:tcPr>
                                  <w:p w:rsidR="00F67696" w:rsidRPr="00E01F66" w:rsidRDefault="00F67696" w:rsidP="000A1A8C">
                                    <w:pPr>
                                      <w:rPr>
                                        <w:rFonts w:ascii="HG丸ｺﾞｼｯｸM-PRO" w:eastAsia="HG丸ｺﾞｼｯｸM-PRO" w:hAnsi="HG丸ｺﾞｼｯｸM-PRO" w:cs="ＭＳ Ｐゴシック"/>
                                        <w:szCs w:val="21"/>
                                      </w:rPr>
                                    </w:pPr>
                                    <w:r w:rsidRPr="00E01F66">
                                      <w:rPr>
                                        <w:rFonts w:ascii="HG丸ｺﾞｼｯｸM-PRO" w:eastAsia="HG丸ｺﾞｼｯｸM-PRO" w:hAnsi="HG丸ｺﾞｼｯｸM-PRO" w:cs="ＭＳ Ｐゴシック" w:hint="eastAsia"/>
                                        <w:szCs w:val="21"/>
                                      </w:rPr>
                                      <w:t>除却</w:t>
                                    </w:r>
                                  </w:p>
                                </w:tc>
                              </w:tr>
                              <w:tr w:rsidR="00F67696" w:rsidRPr="00F27202" w:rsidTr="00D453EC">
                                <w:trPr>
                                  <w:trHeight w:val="270"/>
                                  <w:jc w:val="center"/>
                                </w:trPr>
                                <w:tc>
                                  <w:tcPr>
                                    <w:tcW w:w="2449" w:type="dxa"/>
                                    <w:tcBorders>
                                      <w:top w:val="nil"/>
                                      <w:left w:val="single" w:sz="4" w:space="0" w:color="auto"/>
                                      <w:bottom w:val="single" w:sz="4" w:space="0" w:color="auto"/>
                                      <w:right w:val="single" w:sz="4" w:space="0" w:color="auto"/>
                                    </w:tcBorders>
                                    <w:shd w:val="clear" w:color="auto" w:fill="auto"/>
                                    <w:noWrap/>
                                    <w:vAlign w:val="center"/>
                                    <w:hideMark/>
                                  </w:tcPr>
                                  <w:p w:rsidR="00F67696" w:rsidRPr="00E01F66" w:rsidRDefault="00F67696" w:rsidP="00DF56B2">
                                    <w:pPr>
                                      <w:rPr>
                                        <w:rFonts w:ascii="HG丸ｺﾞｼｯｸM-PRO" w:eastAsia="HG丸ｺﾞｼｯｸM-PRO" w:hAnsi="HG丸ｺﾞｼｯｸM-PRO"/>
                                        <w:szCs w:val="21"/>
                                      </w:rPr>
                                    </w:pPr>
                                    <w:r w:rsidRPr="00E01F66">
                                      <w:rPr>
                                        <w:rFonts w:ascii="HG丸ｺﾞｼｯｸM-PRO" w:eastAsia="HG丸ｺﾞｼｯｸM-PRO" w:hAnsi="HG丸ｺﾞｼｯｸM-PRO" w:hint="eastAsia"/>
                                        <w:szCs w:val="21"/>
                                      </w:rPr>
                                      <w:t>ビジターセンター</w:t>
                                    </w:r>
                                  </w:p>
                                </w:tc>
                                <w:tc>
                                  <w:tcPr>
                                    <w:tcW w:w="2410" w:type="dxa"/>
                                    <w:tcBorders>
                                      <w:top w:val="nil"/>
                                      <w:left w:val="nil"/>
                                      <w:bottom w:val="single" w:sz="4" w:space="0" w:color="auto"/>
                                      <w:right w:val="single" w:sz="4" w:space="0" w:color="auto"/>
                                    </w:tcBorders>
                                    <w:shd w:val="clear" w:color="auto" w:fill="auto"/>
                                    <w:noWrap/>
                                    <w:vAlign w:val="center"/>
                                    <w:hideMark/>
                                  </w:tcPr>
                                  <w:p w:rsidR="00F67696" w:rsidRPr="00101C39" w:rsidRDefault="00F67696" w:rsidP="00DF56B2">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統廃合・複合化</w:t>
                                    </w:r>
                                  </w:p>
                                </w:tc>
                                <w:tc>
                                  <w:tcPr>
                                    <w:tcW w:w="3632" w:type="dxa"/>
                                    <w:tcBorders>
                                      <w:top w:val="single" w:sz="4" w:space="0" w:color="auto"/>
                                      <w:left w:val="nil"/>
                                      <w:bottom w:val="single" w:sz="4" w:space="0" w:color="auto"/>
                                      <w:right w:val="single" w:sz="4" w:space="0" w:color="auto"/>
                                    </w:tcBorders>
                                    <w:shd w:val="clear" w:color="auto" w:fill="auto"/>
                                    <w:noWrap/>
                                    <w:vAlign w:val="center"/>
                                    <w:hideMark/>
                                  </w:tcPr>
                                  <w:p w:rsidR="00F67696" w:rsidRPr="00E01F66" w:rsidRDefault="00F67696" w:rsidP="000A1A8C">
                                    <w:pPr>
                                      <w:rPr>
                                        <w:rFonts w:ascii="HG丸ｺﾞｼｯｸM-PRO" w:eastAsia="HG丸ｺﾞｼｯｸM-PRO" w:hAnsi="HG丸ｺﾞｼｯｸM-PRO" w:cs="ＭＳ Ｐゴシック"/>
                                        <w:szCs w:val="21"/>
                                      </w:rPr>
                                    </w:pPr>
                                    <w:r w:rsidRPr="00E01F66">
                                      <w:rPr>
                                        <w:rFonts w:ascii="HG丸ｺﾞｼｯｸM-PRO" w:eastAsia="HG丸ｺﾞｼｯｸM-PRO" w:hAnsi="HG丸ｺﾞｼｯｸM-PRO" w:cs="ＭＳ Ｐゴシック" w:hint="eastAsia"/>
                                        <w:szCs w:val="21"/>
                                      </w:rPr>
                                      <w:t>除却</w:t>
                                    </w:r>
                                  </w:p>
                                </w:tc>
                              </w:tr>
                              <w:tr w:rsidR="00F67696" w:rsidRPr="00F27202" w:rsidTr="00D453EC">
                                <w:trPr>
                                  <w:trHeight w:val="270"/>
                                  <w:jc w:val="center"/>
                                </w:trPr>
                                <w:tc>
                                  <w:tcPr>
                                    <w:tcW w:w="2449" w:type="dxa"/>
                                    <w:tcBorders>
                                      <w:top w:val="nil"/>
                                      <w:left w:val="single" w:sz="4" w:space="0" w:color="auto"/>
                                      <w:bottom w:val="single" w:sz="4" w:space="0" w:color="auto"/>
                                      <w:right w:val="single" w:sz="4" w:space="0" w:color="auto"/>
                                    </w:tcBorders>
                                    <w:shd w:val="clear" w:color="auto" w:fill="auto"/>
                                    <w:noWrap/>
                                    <w:vAlign w:val="center"/>
                                    <w:hideMark/>
                                  </w:tcPr>
                                  <w:p w:rsidR="00F67696" w:rsidRPr="00E01F66" w:rsidRDefault="00F67696" w:rsidP="00DF56B2">
                                    <w:pPr>
                                      <w:rPr>
                                        <w:rFonts w:ascii="HG丸ｺﾞｼｯｸM-PRO" w:eastAsia="HG丸ｺﾞｼｯｸM-PRO" w:hAnsi="HG丸ｺﾞｼｯｸM-PRO"/>
                                        <w:szCs w:val="21"/>
                                      </w:rPr>
                                    </w:pPr>
                                    <w:r w:rsidRPr="00E01F66">
                                      <w:rPr>
                                        <w:rFonts w:ascii="HG丸ｺﾞｼｯｸM-PRO" w:eastAsia="HG丸ｺﾞｼｯｸM-PRO" w:hAnsi="HG丸ｺﾞｼｯｸM-PRO" w:hint="eastAsia"/>
                                        <w:szCs w:val="21"/>
                                      </w:rPr>
                                      <w:t>津具民俗資料館</w:t>
                                    </w:r>
                                  </w:p>
                                </w:tc>
                                <w:tc>
                                  <w:tcPr>
                                    <w:tcW w:w="2410" w:type="dxa"/>
                                    <w:tcBorders>
                                      <w:top w:val="nil"/>
                                      <w:left w:val="nil"/>
                                      <w:bottom w:val="single" w:sz="4" w:space="0" w:color="auto"/>
                                      <w:right w:val="single" w:sz="4" w:space="0" w:color="auto"/>
                                    </w:tcBorders>
                                    <w:shd w:val="clear" w:color="auto" w:fill="auto"/>
                                    <w:noWrap/>
                                    <w:vAlign w:val="center"/>
                                    <w:hideMark/>
                                  </w:tcPr>
                                  <w:p w:rsidR="00F67696" w:rsidRPr="00101C39" w:rsidRDefault="00F67696" w:rsidP="00DF56B2">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統廃合・複合化</w:t>
                                    </w:r>
                                  </w:p>
                                </w:tc>
                                <w:tc>
                                  <w:tcPr>
                                    <w:tcW w:w="3632" w:type="dxa"/>
                                    <w:tcBorders>
                                      <w:top w:val="single" w:sz="4" w:space="0" w:color="auto"/>
                                      <w:left w:val="nil"/>
                                      <w:bottom w:val="single" w:sz="4" w:space="0" w:color="auto"/>
                                      <w:right w:val="single" w:sz="4" w:space="0" w:color="auto"/>
                                    </w:tcBorders>
                                    <w:shd w:val="clear" w:color="auto" w:fill="auto"/>
                                    <w:noWrap/>
                                    <w:vAlign w:val="center"/>
                                    <w:hideMark/>
                                  </w:tcPr>
                                  <w:p w:rsidR="00F67696" w:rsidRPr="00E01F66" w:rsidRDefault="00F67696" w:rsidP="000A1A8C">
                                    <w:pPr>
                                      <w:rPr>
                                        <w:rFonts w:ascii="HG丸ｺﾞｼｯｸM-PRO" w:eastAsia="HG丸ｺﾞｼｯｸM-PRO" w:hAnsi="HG丸ｺﾞｼｯｸM-PRO" w:cs="ＭＳ Ｐゴシック"/>
                                        <w:szCs w:val="21"/>
                                      </w:rPr>
                                    </w:pPr>
                                    <w:r w:rsidRPr="00E01F66">
                                      <w:rPr>
                                        <w:rFonts w:ascii="HG丸ｺﾞｼｯｸM-PRO" w:eastAsia="HG丸ｺﾞｼｯｸM-PRO" w:hAnsi="HG丸ｺﾞｼｯｸM-PRO" w:cs="ＭＳ Ｐゴシック" w:hint="eastAsia"/>
                                        <w:szCs w:val="21"/>
                                      </w:rPr>
                                      <w:t>除却</w:t>
                                    </w:r>
                                  </w:p>
                                </w:tc>
                              </w:tr>
                              <w:tr w:rsidR="00F67696" w:rsidRPr="00F27202" w:rsidTr="00D453EC">
                                <w:trPr>
                                  <w:trHeight w:val="270"/>
                                  <w:jc w:val="center"/>
                                </w:trPr>
                                <w:tc>
                                  <w:tcPr>
                                    <w:tcW w:w="2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F66" w:rsidRDefault="00F67696" w:rsidP="00DF56B2">
                                    <w:pPr>
                                      <w:rPr>
                                        <w:rFonts w:ascii="HG丸ｺﾞｼｯｸM-PRO" w:eastAsia="HG丸ｺﾞｼｯｸM-PRO" w:hAnsi="HG丸ｺﾞｼｯｸM-PRO"/>
                                        <w:sz w:val="18"/>
                                        <w:szCs w:val="18"/>
                                      </w:rPr>
                                    </w:pPr>
                                    <w:r w:rsidRPr="00E01F66">
                                      <w:rPr>
                                        <w:rFonts w:ascii="HG丸ｺﾞｼｯｸM-PRO" w:eastAsia="HG丸ｺﾞｼｯｸM-PRO" w:hAnsi="HG丸ｺﾞｼｯｸM-PRO" w:hint="eastAsia"/>
                                        <w:sz w:val="18"/>
                                        <w:szCs w:val="18"/>
                                      </w:rPr>
                                      <w:t>津具文化資料展示センター</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917C74">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建替え</w:t>
                                    </w:r>
                                  </w:p>
                                </w:tc>
                                <w:tc>
                                  <w:tcPr>
                                    <w:tcW w:w="3632" w:type="dxa"/>
                                    <w:tcBorders>
                                      <w:top w:val="single" w:sz="4" w:space="0" w:color="auto"/>
                                      <w:left w:val="nil"/>
                                      <w:bottom w:val="single" w:sz="4" w:space="0" w:color="auto"/>
                                      <w:right w:val="single" w:sz="4" w:space="0" w:color="auto"/>
                                    </w:tcBorders>
                                    <w:shd w:val="clear" w:color="auto" w:fill="auto"/>
                                    <w:noWrap/>
                                    <w:vAlign w:val="center"/>
                                  </w:tcPr>
                                  <w:p w:rsidR="00F67696" w:rsidRPr="00E01F66"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3C0ED0" w:rsidTr="00D453EC">
                                <w:trPr>
                                  <w:trHeight w:val="270"/>
                                  <w:jc w:val="center"/>
                                </w:trPr>
                                <w:tc>
                                  <w:tcPr>
                                    <w:tcW w:w="2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F66" w:rsidRDefault="00F67696" w:rsidP="00DF56B2">
                                    <w:pPr>
                                      <w:rPr>
                                        <w:rFonts w:ascii="HG丸ｺﾞｼｯｸM-PRO" w:eastAsia="HG丸ｺﾞｼｯｸM-PRO" w:hAnsi="HG丸ｺﾞｼｯｸM-PRO"/>
                                        <w:szCs w:val="21"/>
                                      </w:rPr>
                                    </w:pPr>
                                    <w:r w:rsidRPr="00E01F66">
                                      <w:rPr>
                                        <w:rFonts w:ascii="HG丸ｺﾞｼｯｸM-PRO" w:eastAsia="HG丸ｺﾞｼｯｸM-PRO" w:hAnsi="HG丸ｺﾞｼｯｸM-PRO" w:hint="eastAsia"/>
                                        <w:szCs w:val="21"/>
                                      </w:rPr>
                                      <w:t>歴史の里　田峯城</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DF56B2">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建替え</w:t>
                                    </w:r>
                                  </w:p>
                                </w:tc>
                                <w:tc>
                                  <w:tcPr>
                                    <w:tcW w:w="3632" w:type="dxa"/>
                                    <w:tcBorders>
                                      <w:top w:val="single" w:sz="4" w:space="0" w:color="auto"/>
                                      <w:left w:val="nil"/>
                                      <w:bottom w:val="single" w:sz="4" w:space="0" w:color="auto"/>
                                      <w:right w:val="single" w:sz="4" w:space="0" w:color="auto"/>
                                    </w:tcBorders>
                                    <w:shd w:val="clear" w:color="auto" w:fill="auto"/>
                                    <w:noWrap/>
                                    <w:vAlign w:val="center"/>
                                  </w:tcPr>
                                  <w:p w:rsidR="00F67696" w:rsidRPr="00E01F66"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37" o:spid="_x0000_s1504" style="width:451.25pt;height:269.65pt;mso-position-horizontal-relative:char;mso-position-vertical-relative:line" coordsize="57308,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">
                <v:shape id="片側の 2 つの角を丸めた四角形 39" o:spid="_x0000_s1505"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F1cUA&#10;AADbAAAADwAAAGRycy9kb3ducmV2LnhtbESPQWsCMRSE7wX/Q3hCL6VmW1HsahQpFgsVpGrB43Pz&#10;3F3cvKxJqlt/vSkIHoeZ+YYZTRpTiRM5X1pW8NJJQBBnVpecK9isP54HIHxA1lhZJgV/5GEybj2M&#10;MNX2zN90WoVcRAj7FBUUIdSplD4ryKDv2Jo4envrDIYoXS61w3OEm0q+JklfGiw5LhRY03tB2WH1&#10;axR8sXM/x4uutpjJ+e5pOcBZb6HUY7uZDkEEasI9fGt/agXdN/j/En+AH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QXVxQAAANsAAAAPAAAAAAAAAAAAAAAAAJgCAABkcnMv&#10;ZG93bnJldi54bWxQSwUGAAAAAAQABAD1AAAAigM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博物館等</w:t>
                        </w:r>
                      </w:p>
                    </w:txbxContent>
                  </v:textbox>
                </v:shape>
                <v:shape id="テキスト ボックス 53" o:spid="_x0000_s1506" type="#_x0000_t202" style="position:absolute;top:3035;width:57308;height:3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hmcQA&#10;AADbAAAADwAAAGRycy9kb3ducmV2LnhtbESP0WoCMRRE3wX/IVyhL6LZKlZZjVIKguiTth9w2VyT&#10;1c3NdhPXrV9vCoU+DjNzhlltOleJlppQelbwOs5AEBdel2wUfH1uRwsQISJrrDyTgh8KsFn3eyvM&#10;tb/zkdpTNCJBOOSowMZY51KGwpLDMPY1cfLOvnEYk2yM1A3eE9xVcpJlb9JhyWnBYk0florr6eYU&#10;OLM/X83wtvtuD4v54zDpeHuxSr0MuvcliEhd/A//tXdawW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IZnEAAAA2wAAAA8AAAAAAAAAAAAAAAAAmAIAAGRycy9k&#10;b3ducmV2LnhtbFBLBQYAAAAABAAEAPUAAACJAw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DF56B2">
                              <w:pPr>
                                <w:spacing w:line="276" w:lineRule="auto"/>
                                <w:jc w:val="left"/>
                                <w:rPr>
                                  <w:rFonts w:ascii="HG丸ｺﾞｼｯｸM-PRO" w:eastAsia="HG丸ｺﾞｼｯｸM-PRO" w:hAnsi="HG丸ｺﾞｼｯｸM-PRO"/>
                                  <w:sz w:val="24"/>
                                  <w:szCs w:val="24"/>
                                </w:rPr>
                              </w:pPr>
                              <w:r w:rsidRPr="00F27202">
                                <w:rPr>
                                  <w:rFonts w:ascii="HG丸ｺﾞｼｯｸM-PRO" w:eastAsia="HG丸ｺﾞｼｯｸM-PRO" w:hAnsi="HG丸ｺﾞｼｯｸM-PRO" w:hint="eastAsia"/>
                                  <w:sz w:val="24"/>
                                  <w:szCs w:val="24"/>
                                </w:rPr>
                                <w:t>利用増検討・</w:t>
                              </w:r>
                              <w:r>
                                <w:rPr>
                                  <w:rFonts w:ascii="HG丸ｺﾞｼｯｸM-PRO" w:eastAsia="HG丸ｺﾞｼｯｸM-PRO" w:hAnsi="HG丸ｺﾞｼｯｸM-PRO" w:hint="eastAsia"/>
                                  <w:sz w:val="24"/>
                                  <w:szCs w:val="24"/>
                                </w:rPr>
                                <w:t>建替え検討</w:t>
                              </w:r>
                            </w:p>
                          </w:tc>
                        </w:tr>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EF78D5" w:rsidRDefault="00F67696" w:rsidP="009C3708">
                              <w:pPr>
                                <w:spacing w:line="271" w:lineRule="auto"/>
                                <w:ind w:firstLineChars="100" w:firstLine="240"/>
                                <w:jc w:val="left"/>
                                <w:rPr>
                                  <w:rFonts w:ascii="HG丸ｺﾞｼｯｸM-PRO" w:eastAsia="HG丸ｺﾞｼｯｸM-PRO" w:hAnsi="HG丸ｺﾞｼｯｸM-PRO"/>
                                  <w:sz w:val="24"/>
                                  <w:szCs w:val="24"/>
                                </w:rPr>
                              </w:pPr>
                              <w:r w:rsidRPr="00EF78D5">
                                <w:rPr>
                                  <w:rFonts w:ascii="HG丸ｺﾞｼｯｸM-PRO" w:eastAsia="HG丸ｺﾞｼｯｸM-PRO" w:hAnsi="HG丸ｺﾞｼｯｸM-PRO" w:hint="eastAsia"/>
                                  <w:sz w:val="24"/>
                                  <w:szCs w:val="24"/>
                                </w:rPr>
                                <w:t>奥三河郷土館、ビジターセンター、津具民俗資料館は</w:t>
                              </w:r>
                              <w:r>
                                <w:rPr>
                                  <w:rFonts w:ascii="HG丸ｺﾞｼｯｸM-PRO" w:eastAsia="HG丸ｺﾞｼｯｸM-PRO" w:hAnsi="HG丸ｺﾞｼｯｸM-PRO" w:hint="eastAsia"/>
                                  <w:sz w:val="24"/>
                                  <w:szCs w:val="24"/>
                                </w:rPr>
                                <w:t>、</w:t>
                              </w:r>
                              <w:r w:rsidRPr="00EF78D5">
                                <w:rPr>
                                  <w:rFonts w:ascii="HG丸ｺﾞｼｯｸM-PRO" w:eastAsia="HG丸ｺﾞｼｯｸM-PRO" w:hAnsi="HG丸ｺﾞｼｯｸM-PRO" w:hint="eastAsia"/>
                                  <w:sz w:val="24"/>
                                  <w:szCs w:val="24"/>
                                </w:rPr>
                                <w:t>清崎地区に新設</w:t>
                              </w:r>
                              <w:r>
                                <w:rPr>
                                  <w:rFonts w:ascii="HG丸ｺﾞｼｯｸM-PRO" w:eastAsia="HG丸ｺﾞｼｯｸM-PRO" w:hAnsi="HG丸ｺﾞｼｯｸM-PRO" w:hint="eastAsia"/>
                                  <w:sz w:val="24"/>
                                  <w:szCs w:val="24"/>
                                </w:rPr>
                                <w:t>され</w:t>
                              </w:r>
                              <w:r w:rsidRPr="00EF78D5">
                                <w:rPr>
                                  <w:rFonts w:ascii="HG丸ｺﾞｼｯｸM-PRO" w:eastAsia="HG丸ｺﾞｼｯｸM-PRO" w:hAnsi="HG丸ｺﾞｼｯｸM-PRO" w:hint="eastAsia"/>
                                  <w:sz w:val="24"/>
                                  <w:szCs w:val="24"/>
                                </w:rPr>
                                <w:t>る既存施設を集約した道の駅との</w:t>
                              </w:r>
                              <w:r w:rsidRPr="00EF78D5">
                                <w:rPr>
                                  <w:rFonts w:ascii="HG丸ｺﾞｼｯｸM-PRO" w:eastAsia="HG丸ｺﾞｼｯｸM-PRO" w:hAnsi="HG丸ｺﾞｼｯｸM-PRO"/>
                                  <w:sz w:val="24"/>
                                  <w:szCs w:val="24"/>
                                </w:rPr>
                                <w:t>複合施設</w:t>
                              </w:r>
                              <w:r w:rsidRPr="00EF78D5">
                                <w:rPr>
                                  <w:rFonts w:ascii="HG丸ｺﾞｼｯｸM-PRO" w:eastAsia="HG丸ｺﾞｼｯｸM-PRO" w:hAnsi="HG丸ｺﾞｼｯｸM-PRO" w:hint="eastAsia"/>
                                  <w:sz w:val="24"/>
                                  <w:szCs w:val="24"/>
                                </w:rPr>
                                <w:t>（歴史民俗資料館（仮称））に</w:t>
                              </w:r>
                              <w:r>
                                <w:rPr>
                                  <w:rFonts w:ascii="HG丸ｺﾞｼｯｸM-PRO" w:eastAsia="HG丸ｺﾞｼｯｸM-PRO" w:hAnsi="HG丸ｺﾞｼｯｸM-PRO" w:hint="eastAsia"/>
                                  <w:sz w:val="24"/>
                                  <w:szCs w:val="24"/>
                                </w:rPr>
                                <w:t>機能を集約し、その後</w:t>
                              </w:r>
                              <w:r w:rsidRPr="00EF78D5">
                                <w:rPr>
                                  <w:rFonts w:ascii="HG丸ｺﾞｼｯｸM-PRO" w:eastAsia="HG丸ｺﾞｼｯｸM-PRO" w:hAnsi="HG丸ｺﾞｼｯｸM-PRO" w:hint="eastAsia"/>
                                  <w:sz w:val="24"/>
                                  <w:szCs w:val="24"/>
                                </w:rPr>
                                <w:t>除却します。</w:t>
                              </w:r>
                              <w:r>
                                <w:rPr>
                                  <w:rFonts w:ascii="HG丸ｺﾞｼｯｸM-PRO" w:eastAsia="HG丸ｺﾞｼｯｸM-PRO" w:hAnsi="HG丸ｺﾞｼｯｸM-PRO" w:hint="eastAsia"/>
                                  <w:sz w:val="24"/>
                                  <w:szCs w:val="24"/>
                                </w:rPr>
                                <w:t xml:space="preserve">歴史の里 </w:t>
                              </w:r>
                              <w:r w:rsidRPr="00EF78D5">
                                <w:rPr>
                                  <w:rFonts w:ascii="HG丸ｺﾞｼｯｸM-PRO" w:eastAsia="HG丸ｺﾞｼｯｸM-PRO" w:hAnsi="HG丸ｺﾞｼｯｸM-PRO" w:hint="eastAsia"/>
                                  <w:sz w:val="24"/>
                                  <w:szCs w:val="24"/>
                                </w:rPr>
                                <w:t>田峯城</w:t>
                              </w:r>
                              <w:r>
                                <w:rPr>
                                  <w:rFonts w:ascii="HG丸ｺﾞｼｯｸM-PRO" w:eastAsia="HG丸ｺﾞｼｯｸM-PRO" w:hAnsi="HG丸ｺﾞｼｯｸM-PRO" w:hint="eastAsia"/>
                                  <w:sz w:val="24"/>
                                  <w:szCs w:val="24"/>
                                </w:rPr>
                                <w:t>は歴史的価値が高いこと</w:t>
                              </w:r>
                              <w:r w:rsidRPr="00EF78D5">
                                <w:rPr>
                                  <w:rFonts w:ascii="HG丸ｺﾞｼｯｸM-PRO" w:eastAsia="HG丸ｺﾞｼｯｸM-PRO" w:hAnsi="HG丸ｺﾞｼｯｸM-PRO" w:hint="eastAsia"/>
                                  <w:sz w:val="24"/>
                                  <w:szCs w:val="24"/>
                                </w:rPr>
                                <w:t>、津具文化資料展示センターは</w:t>
                              </w:r>
                              <w:r>
                                <w:rPr>
                                  <w:rFonts w:ascii="HG丸ｺﾞｼｯｸM-PRO" w:eastAsia="HG丸ｺﾞｼｯｸM-PRO" w:hAnsi="HG丸ｺﾞｼｯｸM-PRO" w:hint="eastAsia"/>
                                  <w:sz w:val="24"/>
                                  <w:szCs w:val="24"/>
                                </w:rPr>
                                <w:t>利用度が高いことから「</w:t>
                              </w:r>
                              <w:r w:rsidRPr="002D617C">
                                <w:rPr>
                                  <w:rFonts w:ascii="HG丸ｺﾞｼｯｸM-PRO" w:eastAsia="HG丸ｺﾞｼｯｸM-PRO" w:hAnsi="HG丸ｺﾞｼｯｸM-PRO" w:hint="eastAsia"/>
                                  <w:sz w:val="24"/>
                                  <w:szCs w:val="24"/>
                                </w:rPr>
                                <w:t>長寿命化</w:t>
                              </w:r>
                              <w:r>
                                <w:rPr>
                                  <w:rFonts w:ascii="HG丸ｺﾞｼｯｸM-PRO" w:eastAsia="HG丸ｺﾞｼｯｸM-PRO" w:hAnsi="HG丸ｺﾞｼｯｸM-PRO" w:hint="eastAsia"/>
                                  <w:sz w:val="24"/>
                                  <w:szCs w:val="24"/>
                                </w:rPr>
                                <w:t>」す</w:t>
                              </w:r>
                              <w:r w:rsidRPr="002D617C">
                                <w:rPr>
                                  <w:rFonts w:ascii="HG丸ｺﾞｼｯｸM-PRO" w:eastAsia="HG丸ｺﾞｼｯｸM-PRO" w:hAnsi="HG丸ｺﾞｼｯｸM-PRO" w:hint="eastAsia"/>
                                  <w:sz w:val="24"/>
                                  <w:szCs w:val="24"/>
                                </w:rPr>
                                <w:t>る方針とします。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2449"/>
                          <w:gridCol w:w="2410"/>
                          <w:gridCol w:w="3632"/>
                        </w:tblGrid>
                        <w:tr w:rsidR="00F67696" w:rsidRPr="00F27202" w:rsidTr="00D453EC">
                          <w:trPr>
                            <w:trHeight w:val="310"/>
                            <w:jc w:val="center"/>
                          </w:trPr>
                          <w:tc>
                            <w:tcPr>
                              <w:tcW w:w="2449"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410"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3632"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D453EC">
                          <w:trPr>
                            <w:trHeight w:val="270"/>
                            <w:jc w:val="center"/>
                          </w:trPr>
                          <w:tc>
                            <w:tcPr>
                              <w:tcW w:w="2449" w:type="dxa"/>
                              <w:tcBorders>
                                <w:top w:val="nil"/>
                                <w:left w:val="single" w:sz="4" w:space="0" w:color="auto"/>
                                <w:bottom w:val="single" w:sz="4" w:space="0" w:color="auto"/>
                                <w:right w:val="single" w:sz="4" w:space="0" w:color="auto"/>
                              </w:tcBorders>
                              <w:shd w:val="clear" w:color="auto" w:fill="auto"/>
                              <w:noWrap/>
                              <w:vAlign w:val="center"/>
                              <w:hideMark/>
                            </w:tcPr>
                            <w:p w:rsidR="00F67696" w:rsidRPr="00E01F66" w:rsidRDefault="00F67696" w:rsidP="00DF56B2">
                              <w:pPr>
                                <w:rPr>
                                  <w:rFonts w:ascii="HG丸ｺﾞｼｯｸM-PRO" w:eastAsia="HG丸ｺﾞｼｯｸM-PRO" w:hAnsi="HG丸ｺﾞｼｯｸM-PRO"/>
                                  <w:szCs w:val="21"/>
                                </w:rPr>
                              </w:pPr>
                              <w:r w:rsidRPr="00E01F66">
                                <w:rPr>
                                  <w:rFonts w:ascii="HG丸ｺﾞｼｯｸM-PRO" w:eastAsia="HG丸ｺﾞｼｯｸM-PRO" w:hAnsi="HG丸ｺﾞｼｯｸM-PRO" w:hint="eastAsia"/>
                                  <w:szCs w:val="21"/>
                                </w:rPr>
                                <w:t>奥三河郷土館</w:t>
                              </w:r>
                            </w:p>
                          </w:tc>
                          <w:tc>
                            <w:tcPr>
                              <w:tcW w:w="2410" w:type="dxa"/>
                              <w:tcBorders>
                                <w:top w:val="nil"/>
                                <w:left w:val="nil"/>
                                <w:bottom w:val="single" w:sz="4" w:space="0" w:color="auto"/>
                                <w:right w:val="single" w:sz="4" w:space="0" w:color="auto"/>
                              </w:tcBorders>
                              <w:shd w:val="clear" w:color="auto" w:fill="auto"/>
                              <w:noWrap/>
                              <w:vAlign w:val="center"/>
                              <w:hideMark/>
                            </w:tcPr>
                            <w:p w:rsidR="00F67696" w:rsidRPr="00101C39" w:rsidRDefault="00F67696" w:rsidP="00DF56B2">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統廃合・複合化</w:t>
                              </w:r>
                            </w:p>
                          </w:tc>
                          <w:tc>
                            <w:tcPr>
                              <w:tcW w:w="3632" w:type="dxa"/>
                              <w:tcBorders>
                                <w:top w:val="single" w:sz="4" w:space="0" w:color="auto"/>
                                <w:left w:val="nil"/>
                                <w:bottom w:val="single" w:sz="4" w:space="0" w:color="auto"/>
                                <w:right w:val="single" w:sz="4" w:space="0" w:color="auto"/>
                              </w:tcBorders>
                              <w:shd w:val="clear" w:color="auto" w:fill="auto"/>
                              <w:noWrap/>
                              <w:vAlign w:val="center"/>
                              <w:hideMark/>
                            </w:tcPr>
                            <w:p w:rsidR="00F67696" w:rsidRPr="00E01F66" w:rsidRDefault="00F67696" w:rsidP="000A1A8C">
                              <w:pPr>
                                <w:rPr>
                                  <w:rFonts w:ascii="HG丸ｺﾞｼｯｸM-PRO" w:eastAsia="HG丸ｺﾞｼｯｸM-PRO" w:hAnsi="HG丸ｺﾞｼｯｸM-PRO" w:cs="ＭＳ Ｐゴシック"/>
                                  <w:szCs w:val="21"/>
                                </w:rPr>
                              </w:pPr>
                              <w:r w:rsidRPr="00E01F66">
                                <w:rPr>
                                  <w:rFonts w:ascii="HG丸ｺﾞｼｯｸM-PRO" w:eastAsia="HG丸ｺﾞｼｯｸM-PRO" w:hAnsi="HG丸ｺﾞｼｯｸM-PRO" w:cs="ＭＳ Ｐゴシック" w:hint="eastAsia"/>
                                  <w:szCs w:val="21"/>
                                </w:rPr>
                                <w:t>除却</w:t>
                              </w:r>
                            </w:p>
                          </w:tc>
                        </w:tr>
                        <w:tr w:rsidR="00F67696" w:rsidRPr="00F27202" w:rsidTr="00D453EC">
                          <w:trPr>
                            <w:trHeight w:val="270"/>
                            <w:jc w:val="center"/>
                          </w:trPr>
                          <w:tc>
                            <w:tcPr>
                              <w:tcW w:w="2449" w:type="dxa"/>
                              <w:tcBorders>
                                <w:top w:val="nil"/>
                                <w:left w:val="single" w:sz="4" w:space="0" w:color="auto"/>
                                <w:bottom w:val="single" w:sz="4" w:space="0" w:color="auto"/>
                                <w:right w:val="single" w:sz="4" w:space="0" w:color="auto"/>
                              </w:tcBorders>
                              <w:shd w:val="clear" w:color="auto" w:fill="auto"/>
                              <w:noWrap/>
                              <w:vAlign w:val="center"/>
                              <w:hideMark/>
                            </w:tcPr>
                            <w:p w:rsidR="00F67696" w:rsidRPr="00E01F66" w:rsidRDefault="00F67696" w:rsidP="00DF56B2">
                              <w:pPr>
                                <w:rPr>
                                  <w:rFonts w:ascii="HG丸ｺﾞｼｯｸM-PRO" w:eastAsia="HG丸ｺﾞｼｯｸM-PRO" w:hAnsi="HG丸ｺﾞｼｯｸM-PRO"/>
                                  <w:szCs w:val="21"/>
                                </w:rPr>
                              </w:pPr>
                              <w:r w:rsidRPr="00E01F66">
                                <w:rPr>
                                  <w:rFonts w:ascii="HG丸ｺﾞｼｯｸM-PRO" w:eastAsia="HG丸ｺﾞｼｯｸM-PRO" w:hAnsi="HG丸ｺﾞｼｯｸM-PRO" w:hint="eastAsia"/>
                                  <w:szCs w:val="21"/>
                                </w:rPr>
                                <w:t>ビジターセンター</w:t>
                              </w:r>
                            </w:p>
                          </w:tc>
                          <w:tc>
                            <w:tcPr>
                              <w:tcW w:w="2410" w:type="dxa"/>
                              <w:tcBorders>
                                <w:top w:val="nil"/>
                                <w:left w:val="nil"/>
                                <w:bottom w:val="single" w:sz="4" w:space="0" w:color="auto"/>
                                <w:right w:val="single" w:sz="4" w:space="0" w:color="auto"/>
                              </w:tcBorders>
                              <w:shd w:val="clear" w:color="auto" w:fill="auto"/>
                              <w:noWrap/>
                              <w:vAlign w:val="center"/>
                              <w:hideMark/>
                            </w:tcPr>
                            <w:p w:rsidR="00F67696" w:rsidRPr="00101C39" w:rsidRDefault="00F67696" w:rsidP="00DF56B2">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統廃合・複合化</w:t>
                              </w:r>
                            </w:p>
                          </w:tc>
                          <w:tc>
                            <w:tcPr>
                              <w:tcW w:w="3632" w:type="dxa"/>
                              <w:tcBorders>
                                <w:top w:val="single" w:sz="4" w:space="0" w:color="auto"/>
                                <w:left w:val="nil"/>
                                <w:bottom w:val="single" w:sz="4" w:space="0" w:color="auto"/>
                                <w:right w:val="single" w:sz="4" w:space="0" w:color="auto"/>
                              </w:tcBorders>
                              <w:shd w:val="clear" w:color="auto" w:fill="auto"/>
                              <w:noWrap/>
                              <w:vAlign w:val="center"/>
                              <w:hideMark/>
                            </w:tcPr>
                            <w:p w:rsidR="00F67696" w:rsidRPr="00E01F66" w:rsidRDefault="00F67696" w:rsidP="000A1A8C">
                              <w:pPr>
                                <w:rPr>
                                  <w:rFonts w:ascii="HG丸ｺﾞｼｯｸM-PRO" w:eastAsia="HG丸ｺﾞｼｯｸM-PRO" w:hAnsi="HG丸ｺﾞｼｯｸM-PRO" w:cs="ＭＳ Ｐゴシック"/>
                                  <w:szCs w:val="21"/>
                                </w:rPr>
                              </w:pPr>
                              <w:r w:rsidRPr="00E01F66">
                                <w:rPr>
                                  <w:rFonts w:ascii="HG丸ｺﾞｼｯｸM-PRO" w:eastAsia="HG丸ｺﾞｼｯｸM-PRO" w:hAnsi="HG丸ｺﾞｼｯｸM-PRO" w:cs="ＭＳ Ｐゴシック" w:hint="eastAsia"/>
                                  <w:szCs w:val="21"/>
                                </w:rPr>
                                <w:t>除却</w:t>
                              </w:r>
                            </w:p>
                          </w:tc>
                        </w:tr>
                        <w:tr w:rsidR="00F67696" w:rsidRPr="00F27202" w:rsidTr="00D453EC">
                          <w:trPr>
                            <w:trHeight w:val="270"/>
                            <w:jc w:val="center"/>
                          </w:trPr>
                          <w:tc>
                            <w:tcPr>
                              <w:tcW w:w="2449" w:type="dxa"/>
                              <w:tcBorders>
                                <w:top w:val="nil"/>
                                <w:left w:val="single" w:sz="4" w:space="0" w:color="auto"/>
                                <w:bottom w:val="single" w:sz="4" w:space="0" w:color="auto"/>
                                <w:right w:val="single" w:sz="4" w:space="0" w:color="auto"/>
                              </w:tcBorders>
                              <w:shd w:val="clear" w:color="auto" w:fill="auto"/>
                              <w:noWrap/>
                              <w:vAlign w:val="center"/>
                              <w:hideMark/>
                            </w:tcPr>
                            <w:p w:rsidR="00F67696" w:rsidRPr="00E01F66" w:rsidRDefault="00F67696" w:rsidP="00DF56B2">
                              <w:pPr>
                                <w:rPr>
                                  <w:rFonts w:ascii="HG丸ｺﾞｼｯｸM-PRO" w:eastAsia="HG丸ｺﾞｼｯｸM-PRO" w:hAnsi="HG丸ｺﾞｼｯｸM-PRO"/>
                                  <w:szCs w:val="21"/>
                                </w:rPr>
                              </w:pPr>
                              <w:r w:rsidRPr="00E01F66">
                                <w:rPr>
                                  <w:rFonts w:ascii="HG丸ｺﾞｼｯｸM-PRO" w:eastAsia="HG丸ｺﾞｼｯｸM-PRO" w:hAnsi="HG丸ｺﾞｼｯｸM-PRO" w:hint="eastAsia"/>
                                  <w:szCs w:val="21"/>
                                </w:rPr>
                                <w:t>津具民俗資料館</w:t>
                              </w:r>
                            </w:p>
                          </w:tc>
                          <w:tc>
                            <w:tcPr>
                              <w:tcW w:w="2410" w:type="dxa"/>
                              <w:tcBorders>
                                <w:top w:val="nil"/>
                                <w:left w:val="nil"/>
                                <w:bottom w:val="single" w:sz="4" w:space="0" w:color="auto"/>
                                <w:right w:val="single" w:sz="4" w:space="0" w:color="auto"/>
                              </w:tcBorders>
                              <w:shd w:val="clear" w:color="auto" w:fill="auto"/>
                              <w:noWrap/>
                              <w:vAlign w:val="center"/>
                              <w:hideMark/>
                            </w:tcPr>
                            <w:p w:rsidR="00F67696" w:rsidRPr="00101C39" w:rsidRDefault="00F67696" w:rsidP="00DF56B2">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統廃合・複合化</w:t>
                              </w:r>
                            </w:p>
                          </w:tc>
                          <w:tc>
                            <w:tcPr>
                              <w:tcW w:w="3632" w:type="dxa"/>
                              <w:tcBorders>
                                <w:top w:val="single" w:sz="4" w:space="0" w:color="auto"/>
                                <w:left w:val="nil"/>
                                <w:bottom w:val="single" w:sz="4" w:space="0" w:color="auto"/>
                                <w:right w:val="single" w:sz="4" w:space="0" w:color="auto"/>
                              </w:tcBorders>
                              <w:shd w:val="clear" w:color="auto" w:fill="auto"/>
                              <w:noWrap/>
                              <w:vAlign w:val="center"/>
                              <w:hideMark/>
                            </w:tcPr>
                            <w:p w:rsidR="00F67696" w:rsidRPr="00E01F66" w:rsidRDefault="00F67696" w:rsidP="000A1A8C">
                              <w:pPr>
                                <w:rPr>
                                  <w:rFonts w:ascii="HG丸ｺﾞｼｯｸM-PRO" w:eastAsia="HG丸ｺﾞｼｯｸM-PRO" w:hAnsi="HG丸ｺﾞｼｯｸM-PRO" w:cs="ＭＳ Ｐゴシック"/>
                                  <w:szCs w:val="21"/>
                                </w:rPr>
                              </w:pPr>
                              <w:r w:rsidRPr="00E01F66">
                                <w:rPr>
                                  <w:rFonts w:ascii="HG丸ｺﾞｼｯｸM-PRO" w:eastAsia="HG丸ｺﾞｼｯｸM-PRO" w:hAnsi="HG丸ｺﾞｼｯｸM-PRO" w:cs="ＭＳ Ｐゴシック" w:hint="eastAsia"/>
                                  <w:szCs w:val="21"/>
                                </w:rPr>
                                <w:t>除却</w:t>
                              </w:r>
                            </w:p>
                          </w:tc>
                        </w:tr>
                        <w:tr w:rsidR="00F67696" w:rsidRPr="00F27202" w:rsidTr="00D453EC">
                          <w:trPr>
                            <w:trHeight w:val="270"/>
                            <w:jc w:val="center"/>
                          </w:trPr>
                          <w:tc>
                            <w:tcPr>
                              <w:tcW w:w="2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F66" w:rsidRDefault="00F67696" w:rsidP="00DF56B2">
                              <w:pPr>
                                <w:rPr>
                                  <w:rFonts w:ascii="HG丸ｺﾞｼｯｸM-PRO" w:eastAsia="HG丸ｺﾞｼｯｸM-PRO" w:hAnsi="HG丸ｺﾞｼｯｸM-PRO"/>
                                  <w:sz w:val="18"/>
                                  <w:szCs w:val="18"/>
                                </w:rPr>
                              </w:pPr>
                              <w:r w:rsidRPr="00E01F66">
                                <w:rPr>
                                  <w:rFonts w:ascii="HG丸ｺﾞｼｯｸM-PRO" w:eastAsia="HG丸ｺﾞｼｯｸM-PRO" w:hAnsi="HG丸ｺﾞｼｯｸM-PRO" w:hint="eastAsia"/>
                                  <w:sz w:val="18"/>
                                  <w:szCs w:val="18"/>
                                </w:rPr>
                                <w:t>津具文化資料展示センター</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917C74">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建替え</w:t>
                              </w:r>
                            </w:p>
                          </w:tc>
                          <w:tc>
                            <w:tcPr>
                              <w:tcW w:w="3632" w:type="dxa"/>
                              <w:tcBorders>
                                <w:top w:val="single" w:sz="4" w:space="0" w:color="auto"/>
                                <w:left w:val="nil"/>
                                <w:bottom w:val="single" w:sz="4" w:space="0" w:color="auto"/>
                                <w:right w:val="single" w:sz="4" w:space="0" w:color="auto"/>
                              </w:tcBorders>
                              <w:shd w:val="clear" w:color="auto" w:fill="auto"/>
                              <w:noWrap/>
                              <w:vAlign w:val="center"/>
                            </w:tcPr>
                            <w:p w:rsidR="00F67696" w:rsidRPr="00E01F66"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3C0ED0" w:rsidTr="00D453EC">
                          <w:trPr>
                            <w:trHeight w:val="270"/>
                            <w:jc w:val="center"/>
                          </w:trPr>
                          <w:tc>
                            <w:tcPr>
                              <w:tcW w:w="2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01F66" w:rsidRDefault="00F67696" w:rsidP="00DF56B2">
                              <w:pPr>
                                <w:rPr>
                                  <w:rFonts w:ascii="HG丸ｺﾞｼｯｸM-PRO" w:eastAsia="HG丸ｺﾞｼｯｸM-PRO" w:hAnsi="HG丸ｺﾞｼｯｸM-PRO"/>
                                  <w:szCs w:val="21"/>
                                </w:rPr>
                              </w:pPr>
                              <w:r w:rsidRPr="00E01F66">
                                <w:rPr>
                                  <w:rFonts w:ascii="HG丸ｺﾞｼｯｸM-PRO" w:eastAsia="HG丸ｺﾞｼｯｸM-PRO" w:hAnsi="HG丸ｺﾞｼｯｸM-PRO" w:hint="eastAsia"/>
                                  <w:szCs w:val="21"/>
                                </w:rPr>
                                <w:t>歴史の里　田峯城</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101C39" w:rsidRDefault="00F67696" w:rsidP="00DF56B2">
                              <w:pPr>
                                <w:rPr>
                                  <w:rFonts w:ascii="HG丸ｺﾞｼｯｸM-PRO" w:eastAsia="HG丸ｺﾞｼｯｸM-PRO" w:hAnsi="HG丸ｺﾞｼｯｸM-PRO" w:cs="ＭＳ Ｐゴシック"/>
                                  <w:szCs w:val="21"/>
                                </w:rPr>
                              </w:pPr>
                              <w:r w:rsidRPr="00101C39">
                                <w:rPr>
                                  <w:rFonts w:ascii="HG丸ｺﾞｼｯｸM-PRO" w:eastAsia="HG丸ｺﾞｼｯｸM-PRO" w:hAnsi="HG丸ｺﾞｼｯｸM-PRO" w:hint="eastAsia"/>
                                  <w:szCs w:val="21"/>
                                </w:rPr>
                                <w:t>建替え</w:t>
                              </w:r>
                            </w:p>
                          </w:tc>
                          <w:tc>
                            <w:tcPr>
                              <w:tcW w:w="3632" w:type="dxa"/>
                              <w:tcBorders>
                                <w:top w:val="single" w:sz="4" w:space="0" w:color="auto"/>
                                <w:left w:val="nil"/>
                                <w:bottom w:val="single" w:sz="4" w:space="0" w:color="auto"/>
                                <w:right w:val="single" w:sz="4" w:space="0" w:color="auto"/>
                              </w:tcBorders>
                              <w:shd w:val="clear" w:color="auto" w:fill="auto"/>
                              <w:noWrap/>
                              <w:vAlign w:val="center"/>
                            </w:tcPr>
                            <w:p w:rsidR="00F67696" w:rsidRPr="00E01F66"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D665E2" w:rsidRDefault="00D665E2" w:rsidP="00032009"/>
    <w:p w:rsidR="00D665E2" w:rsidRPr="00F27202" w:rsidRDefault="00641903" w:rsidP="00D55142">
      <w:pPr>
        <w:spacing w:line="360" w:lineRule="auto"/>
        <w:jc w:val="center"/>
      </w:pPr>
      <w:r>
        <w:rPr>
          <w:noProof/>
        </w:rPr>
        <mc:AlternateContent>
          <mc:Choice Requires="wps">
            <w:drawing>
              <wp:anchor distT="0" distB="0" distL="114300" distR="114300" simplePos="0" relativeHeight="251741696" behindDoc="0" locked="0" layoutInCell="1" allowOverlap="1" wp14:anchorId="37C2E5B3" wp14:editId="4AF2D16E">
                <wp:simplePos x="0" y="0"/>
                <wp:positionH relativeFrom="column">
                  <wp:posOffset>2700020</wp:posOffset>
                </wp:positionH>
                <wp:positionV relativeFrom="paragraph">
                  <wp:posOffset>3768725</wp:posOffset>
                </wp:positionV>
                <wp:extent cx="1285875" cy="279828"/>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285875" cy="2798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641903" w:rsidRDefault="00F67696" w:rsidP="00641903">
                            <w:pPr>
                              <w:rPr>
                                <w:rFonts w:ascii="ＭＳ ゴシック" w:eastAsia="ＭＳ ゴシック" w:hAnsi="ＭＳ ゴシック"/>
                                <w:color w:val="000000" w:themeColor="text1"/>
                                <w:sz w:val="14"/>
                              </w:rPr>
                            </w:pPr>
                            <w:r w:rsidRPr="00641903">
                              <w:rPr>
                                <w:rFonts w:ascii="ＭＳ ゴシック" w:eastAsia="ＭＳ ゴシック" w:hAnsi="ＭＳ ゴシック" w:hint="eastAsia"/>
                                <w:color w:val="B2A1C7" w:themeColor="accent4" w:themeTint="99"/>
                                <w:sz w:val="14"/>
                              </w:rPr>
                              <w:t>●</w:t>
                            </w:r>
                            <w:r w:rsidRPr="002E2E49">
                              <w:rPr>
                                <w:rFonts w:ascii="ＭＳ ゴシック" w:eastAsia="ＭＳ ゴシック" w:hAnsi="ＭＳ ゴシック" w:hint="eastAsia"/>
                                <w:color w:val="FF0000"/>
                                <w:sz w:val="14"/>
                              </w:rPr>
                              <w:t>歴史民俗資料館</w:t>
                            </w:r>
                            <w:r w:rsidRPr="002E2E49">
                              <w:rPr>
                                <w:rFonts w:ascii="ＭＳ ゴシック" w:eastAsia="ＭＳ ゴシック" w:hAnsi="ＭＳ ゴシック"/>
                                <w:color w:val="FF0000"/>
                                <w:sz w:val="14"/>
                              </w:rPr>
                              <w:t>（</w:t>
                            </w:r>
                            <w:r w:rsidRPr="002E2E49">
                              <w:rPr>
                                <w:rFonts w:ascii="ＭＳ ゴシック" w:eastAsia="ＭＳ ゴシック" w:hAnsi="ＭＳ ゴシック" w:hint="eastAsia"/>
                                <w:color w:val="FF0000"/>
                                <w:sz w:val="14"/>
                              </w:rPr>
                              <w:t>仮称</w:t>
                            </w:r>
                            <w:r w:rsidRPr="002E2E49">
                              <w:rPr>
                                <w:rFonts w:ascii="ＭＳ ゴシック" w:eastAsia="ＭＳ ゴシック" w:hAnsi="ＭＳ ゴシック"/>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507" style="position:absolute;left:0;text-align:left;margin-left:212.6pt;margin-top:296.75pt;width:101.25pt;height:22.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" filled="f" stroked="f" strokeweight="2pt">
                <v:textbox>
                  <w:txbxContent>
                    <w:p w:rsidR="00F67696" w:rsidRPr="00641903" w:rsidRDefault="00F67696" w:rsidP="00641903">
                      <w:pPr>
                        <w:rPr>
                          <w:rFonts w:ascii="ＭＳ ゴシック" w:eastAsia="ＭＳ ゴシック" w:hAnsi="ＭＳ ゴシック"/>
                          <w:color w:val="000000" w:themeColor="text1"/>
                          <w:sz w:val="14"/>
                        </w:rPr>
                      </w:pPr>
                      <w:r w:rsidRPr="00641903">
                        <w:rPr>
                          <w:rFonts w:ascii="ＭＳ ゴシック" w:eastAsia="ＭＳ ゴシック" w:hAnsi="ＭＳ ゴシック" w:hint="eastAsia"/>
                          <w:color w:val="B2A1C7" w:themeColor="accent4" w:themeTint="99"/>
                          <w:sz w:val="14"/>
                        </w:rPr>
                        <w:t>●</w:t>
                      </w:r>
                      <w:r w:rsidRPr="002E2E49">
                        <w:rPr>
                          <w:rFonts w:ascii="ＭＳ ゴシック" w:eastAsia="ＭＳ ゴシック" w:hAnsi="ＭＳ ゴシック" w:hint="eastAsia"/>
                          <w:color w:val="FF0000"/>
                          <w:sz w:val="14"/>
                        </w:rPr>
                        <w:t>歴史民俗資料館</w:t>
                      </w:r>
                      <w:r w:rsidRPr="002E2E49">
                        <w:rPr>
                          <w:rFonts w:ascii="ＭＳ ゴシック" w:eastAsia="ＭＳ ゴシック" w:hAnsi="ＭＳ ゴシック"/>
                          <w:color w:val="FF0000"/>
                          <w:sz w:val="14"/>
                        </w:rPr>
                        <w:t>（</w:t>
                      </w:r>
                      <w:r w:rsidRPr="002E2E49">
                        <w:rPr>
                          <w:rFonts w:ascii="ＭＳ ゴシック" w:eastAsia="ＭＳ ゴシック" w:hAnsi="ＭＳ ゴシック" w:hint="eastAsia"/>
                          <w:color w:val="FF0000"/>
                          <w:sz w:val="14"/>
                        </w:rPr>
                        <w:t>仮称</w:t>
                      </w:r>
                      <w:r w:rsidRPr="002E2E49">
                        <w:rPr>
                          <w:rFonts w:ascii="ＭＳ ゴシック" w:eastAsia="ＭＳ ゴシック" w:hAnsi="ＭＳ ゴシック"/>
                          <w:color w:val="FF0000"/>
                          <w:sz w:val="14"/>
                        </w:rPr>
                        <w:t>）</w:t>
                      </w:r>
                    </w:p>
                  </w:txbxContent>
                </v:textbox>
              </v:rect>
            </w:pict>
          </mc:Fallback>
        </mc:AlternateContent>
      </w:r>
      <w:r w:rsidR="00D55142">
        <w:rPr>
          <w:noProof/>
        </w:rPr>
        <mc:AlternateContent>
          <mc:Choice Requires="wps">
            <w:drawing>
              <wp:anchor distT="0" distB="0" distL="114300" distR="114300" simplePos="0" relativeHeight="251623936" behindDoc="0" locked="0" layoutInCell="1" allowOverlap="1" wp14:anchorId="605934C9" wp14:editId="594AFC54">
                <wp:simplePos x="0" y="0"/>
                <wp:positionH relativeFrom="column">
                  <wp:posOffset>109855</wp:posOffset>
                </wp:positionH>
                <wp:positionV relativeFrom="paragraph">
                  <wp:posOffset>4608195</wp:posOffset>
                </wp:positionV>
                <wp:extent cx="1938655" cy="532765"/>
                <wp:effectExtent l="0" t="0" r="0" b="635"/>
                <wp:wrapNone/>
                <wp:docPr id="1597" name="テキスト ボックス 1597"/>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44763E">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44763E">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7" o:spid="_x0000_s1508" type="#_x0000_t202" style="position:absolute;left:0;text-align:left;margin-left:8.65pt;margin-top:362.85pt;width:152.65pt;height:41.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" filled="f" stroked="f" strokeweight=".5pt">
                <v:textbox>
                  <w:txbxContent>
                    <w:p w:rsidR="00F67696" w:rsidRDefault="00F67696" w:rsidP="0044763E">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44763E">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sidR="00726431">
        <w:rPr>
          <w:noProof/>
        </w:rPr>
        <w:drawing>
          <wp:inline distT="0" distB="0" distL="0" distR="0" wp14:anchorId="2CBEFF47" wp14:editId="36541BB0">
            <wp:extent cx="5629376" cy="5200650"/>
            <wp:effectExtent l="19050" t="19050" r="28575" b="19050"/>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36662" cy="5207381"/>
                    </a:xfrm>
                    <a:prstGeom prst="rect">
                      <a:avLst/>
                    </a:prstGeom>
                    <a:noFill/>
                    <a:ln>
                      <a:solidFill>
                        <a:schemeClr val="tx1"/>
                      </a:solidFill>
                    </a:ln>
                  </pic:spPr>
                </pic:pic>
              </a:graphicData>
            </a:graphic>
          </wp:inline>
        </w:drawing>
      </w:r>
    </w:p>
    <w:p w:rsidR="00032009"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53B7010F" wp14:editId="2EB07949">
                <wp:extent cx="5730875" cy="5711663"/>
                <wp:effectExtent l="0" t="0" r="22225" b="22860"/>
                <wp:docPr id="54" name="グループ化 54"/>
                <wp:cNvGraphicFramePr/>
                <a:graphic xmlns:a="http://schemas.openxmlformats.org/drawingml/2006/main">
                  <a:graphicData uri="http://schemas.microsoft.com/office/word/2010/wordprocessingGroup">
                    <wpg:wgp>
                      <wpg:cNvGrpSpPr/>
                      <wpg:grpSpPr>
                        <a:xfrm>
                          <a:off x="0" y="0"/>
                          <a:ext cx="5730875" cy="5711663"/>
                          <a:chOff x="0" y="0"/>
                          <a:chExt cx="5730875" cy="4413625"/>
                        </a:xfrm>
                      </wpg:grpSpPr>
                      <wps:wsp>
                        <wps:cNvPr id="969" name="片側の 2 つの角を丸めた四角形 969"/>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FFFFFF" w:themeColor="background1"/>
                                  <w:sz w:val="24"/>
                                  <w:szCs w:val="24"/>
                                </w:rPr>
                                <w:t>スポーツ</w:t>
                              </w:r>
                              <w:r>
                                <w:rPr>
                                  <w:rFonts w:ascii="HG丸ｺﾞｼｯｸM-PRO" w:eastAsia="HG丸ｺﾞｼｯｸM-PRO" w:hAnsi="HG丸ｺﾞｼｯｸM-PRO" w:hint="eastAsia"/>
                                  <w:sz w:val="24"/>
                                  <w:szCs w:val="24"/>
                                </w:rPr>
                                <w:t>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テキスト ボックス 981"/>
                        <wps:cNvSpPr txBox="1"/>
                        <wps:spPr>
                          <a:xfrm>
                            <a:off x="0" y="323599"/>
                            <a:ext cx="5730875" cy="4090026"/>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330B16">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vAlign w:val="center"/>
                                  </w:tcPr>
                                  <w:p w:rsidR="00F67696" w:rsidRPr="00F27202" w:rsidRDefault="00F67696" w:rsidP="00330B16">
                                    <w:pPr>
                                      <w:spacing w:line="276" w:lineRule="auto"/>
                                      <w:rPr>
                                        <w:rFonts w:ascii="HG丸ｺﾞｼｯｸM-PRO" w:eastAsia="HG丸ｺﾞｼｯｸM-PRO" w:hAnsi="HG丸ｺﾞｼｯｸM-PRO"/>
                                        <w:sz w:val="24"/>
                                        <w:szCs w:val="24"/>
                                      </w:rPr>
                                    </w:pPr>
                                    <w:r w:rsidRPr="00F27202">
                                      <w:rPr>
                                        <w:rFonts w:ascii="HG丸ｺﾞｼｯｸM-PRO" w:eastAsia="HG丸ｺﾞｼｯｸM-PRO" w:hAnsi="HG丸ｺﾞｼｯｸM-PRO" w:hint="eastAsia"/>
                                        <w:sz w:val="24"/>
                                        <w:szCs w:val="24"/>
                                      </w:rPr>
                                      <w:t>利用増検討・</w:t>
                                    </w:r>
                                    <w:r>
                                      <w:rPr>
                                        <w:rFonts w:ascii="HG丸ｺﾞｼｯｸM-PRO" w:eastAsia="HG丸ｺﾞｼｯｸM-PRO" w:hAnsi="HG丸ｺﾞｼｯｸM-PRO" w:hint="eastAsia"/>
                                        <w:sz w:val="24"/>
                                        <w:szCs w:val="24"/>
                                      </w:rPr>
                                      <w:t>建替え検討</w:t>
                                    </w:r>
                                  </w:p>
                                </w:tc>
                              </w:tr>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C5DEF" w:rsidRDefault="00F67696" w:rsidP="009C3708">
                                    <w:pPr>
                                      <w:spacing w:line="271" w:lineRule="auto"/>
                                      <w:ind w:firstLineChars="100" w:firstLine="240"/>
                                      <w:jc w:val="left"/>
                                      <w:rPr>
                                        <w:rFonts w:ascii="HG丸ｺﾞｼｯｸM-PRO" w:eastAsia="HG丸ｺﾞｼｯｸM-PRO" w:hAnsi="HG丸ｺﾞｼｯｸM-PRO"/>
                                        <w:sz w:val="24"/>
                                        <w:szCs w:val="24"/>
                                      </w:rPr>
                                    </w:pPr>
                                    <w:r w:rsidRPr="002D617C">
                                      <w:rPr>
                                        <w:rFonts w:ascii="HG丸ｺﾞｼｯｸM-PRO" w:eastAsia="HG丸ｺﾞｼｯｸM-PRO" w:hAnsi="HG丸ｺﾞｼｯｸM-PRO" w:hint="eastAsia"/>
                                        <w:sz w:val="24"/>
                                        <w:szCs w:val="24"/>
                                      </w:rPr>
                                      <w:t>一次評価結果をふまえ、予防保全型の維持管理により長寿命化を図る方針とします。</w:t>
                                    </w:r>
                                    <w:r>
                                      <w:rPr>
                                        <w:rFonts w:ascii="HG丸ｺﾞｼｯｸM-PRO" w:eastAsia="HG丸ｺﾞｼｯｸM-PRO" w:hAnsi="HG丸ｺﾞｼｯｸM-PRO" w:hint="eastAsia"/>
                                        <w:sz w:val="24"/>
                                        <w:szCs w:val="24"/>
                                      </w:rPr>
                                      <w:t>ただし、</w:t>
                                    </w:r>
                                    <w:r w:rsidRPr="003C5DEF">
                                      <w:rPr>
                                        <w:rFonts w:ascii="HG丸ｺﾞｼｯｸM-PRO" w:eastAsia="HG丸ｺﾞｼｯｸM-PRO" w:hAnsi="HG丸ｺﾞｼｯｸM-PRO" w:hint="eastAsia"/>
                                        <w:sz w:val="24"/>
                                        <w:szCs w:val="24"/>
                                      </w:rPr>
                                      <w:t>名倉弓道場、神田水泳プール、津具スポーツ広場（活動室）は、</w:t>
                                    </w:r>
                                    <w:r>
                                      <w:rPr>
                                        <w:rFonts w:ascii="HG丸ｺﾞｼｯｸM-PRO" w:eastAsia="HG丸ｺﾞｼｯｸM-PRO" w:hAnsi="HG丸ｺﾞｼｯｸM-PRO" w:hint="eastAsia"/>
                                        <w:sz w:val="24"/>
                                        <w:szCs w:val="24"/>
                                      </w:rPr>
                                      <w:t>施設が古く</w:t>
                                    </w:r>
                                    <w:r w:rsidRPr="003C5DEF">
                                      <w:rPr>
                                        <w:rFonts w:ascii="HG丸ｺﾞｼｯｸM-PRO" w:eastAsia="HG丸ｺﾞｼｯｸM-PRO" w:hAnsi="HG丸ｺﾞｼｯｸM-PRO" w:hint="eastAsia"/>
                                        <w:sz w:val="24"/>
                                        <w:szCs w:val="24"/>
                                      </w:rPr>
                                      <w:t>利用されていないため「除却」、白山弓道場、田峯弓道場は各地区で施設管理する方が効率的であるため「地区移譲」する方針です。</w:t>
                                    </w:r>
                                    <w:r>
                                      <w:rPr>
                                        <w:rFonts w:ascii="HG丸ｺﾞｼｯｸM-PRO" w:eastAsia="HG丸ｺﾞｼｯｸM-PRO" w:hAnsi="HG丸ｺﾞｼｯｸM-PRO" w:hint="eastAsia"/>
                                        <w:sz w:val="24"/>
                                        <w:szCs w:val="24"/>
                                      </w:rPr>
                                      <w:t>名倉体育館は利用者が少ない施設ですが、避難所に指定されており代替地がないため、「長寿命化」する方針とします。</w:t>
                                    </w:r>
                                  </w:p>
                                </w:tc>
                              </w:tr>
                            </w:tbl>
                            <w:p w:rsidR="00F67696" w:rsidRPr="00F27202" w:rsidRDefault="00F67696" w:rsidP="00330B16">
                              <w:pPr>
                                <w:snapToGrid w:val="0"/>
                                <w:spacing w:line="160" w:lineRule="exact"/>
                                <w:jc w:val="left"/>
                                <w:rPr>
                                  <w:rFonts w:ascii="HG丸ｺﾞｼｯｸM-PRO" w:eastAsia="HG丸ｺﾞｼｯｸM-PRO" w:hAnsi="HG丸ｺﾞｼｯｸM-PRO"/>
                                  <w:sz w:val="24"/>
                                  <w:szCs w:val="24"/>
                                </w:rPr>
                              </w:pPr>
                            </w:p>
                            <w:tbl>
                              <w:tblPr>
                                <w:tblW w:w="8420" w:type="dxa"/>
                                <w:jc w:val="center"/>
                                <w:tblCellMar>
                                  <w:left w:w="99" w:type="dxa"/>
                                  <w:right w:w="99" w:type="dxa"/>
                                </w:tblCellMar>
                                <w:tblLook w:val="04A0" w:firstRow="1" w:lastRow="0" w:firstColumn="1" w:lastColumn="0" w:noHBand="0" w:noVBand="1"/>
                              </w:tblPr>
                              <w:tblGrid>
                                <w:gridCol w:w="3123"/>
                                <w:gridCol w:w="2551"/>
                                <w:gridCol w:w="2746"/>
                              </w:tblGrid>
                              <w:tr w:rsidR="00F67696" w:rsidRPr="00F27202" w:rsidTr="00121B83">
                                <w:trPr>
                                  <w:trHeight w:val="310"/>
                                  <w:jc w:val="center"/>
                                </w:trPr>
                                <w:tc>
                                  <w:tcPr>
                                    <w:tcW w:w="3123"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551"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746"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sz w:val="20"/>
                                      </w:rPr>
                                      <w:t>名倉ゲートボール場（屋根付き）</w:t>
                                    </w:r>
                                  </w:p>
                                </w:tc>
                                <w:tc>
                                  <w:tcPr>
                                    <w:tcW w:w="2551" w:type="dxa"/>
                                    <w:tcBorders>
                                      <w:top w:val="nil"/>
                                      <w:left w:val="nil"/>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収支改善・機能見直し・更新時再検討</w:t>
                                    </w:r>
                                  </w:p>
                                </w:tc>
                                <w:tc>
                                  <w:tcPr>
                                    <w:tcW w:w="2746" w:type="dxa"/>
                                    <w:tcBorders>
                                      <w:top w:val="single" w:sz="4" w:space="0" w:color="auto"/>
                                      <w:left w:val="nil"/>
                                      <w:bottom w:val="single" w:sz="4" w:space="0" w:color="auto"/>
                                      <w:right w:val="single" w:sz="4" w:space="0" w:color="auto"/>
                                    </w:tcBorders>
                                    <w:shd w:val="clear" w:color="auto" w:fill="auto"/>
                                    <w:noWrap/>
                                    <w:vAlign w:val="center"/>
                                    <w:hideMark/>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sz w:val="20"/>
                                      </w:rPr>
                                      <w:t>田口山村トレーニングセンター</w:t>
                                    </w:r>
                                  </w:p>
                                </w:tc>
                                <w:tc>
                                  <w:tcPr>
                                    <w:tcW w:w="2551" w:type="dxa"/>
                                    <w:tcBorders>
                                      <w:top w:val="nil"/>
                                      <w:left w:val="nil"/>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472521">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472521">
                                      <w:rPr>
                                        <w:rFonts w:ascii="HG丸ｺﾞｼｯｸM-PRO" w:eastAsia="HG丸ｺﾞｼｯｸM-PRO" w:hAnsi="HG丸ｺﾞｼｯｸM-PRO" w:hint="eastAsia"/>
                                      </w:rPr>
                                      <w:t>検討</w:t>
                                    </w:r>
                                  </w:p>
                                </w:tc>
                                <w:tc>
                                  <w:tcPr>
                                    <w:tcW w:w="2746" w:type="dxa"/>
                                    <w:tcBorders>
                                      <w:top w:val="single" w:sz="4" w:space="0" w:color="auto"/>
                                      <w:left w:val="nil"/>
                                      <w:bottom w:val="single" w:sz="4" w:space="0" w:color="auto"/>
                                      <w:right w:val="single" w:sz="4" w:space="0" w:color="auto"/>
                                    </w:tcBorders>
                                    <w:shd w:val="clear" w:color="auto" w:fill="auto"/>
                                    <w:noWrap/>
                                    <w:vAlign w:val="center"/>
                                    <w:hideMark/>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ふれあい広場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収支改善・機能見直し</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名倉体育館（農村勤労体育館）</w:t>
                                    </w:r>
                                  </w:p>
                                </w:tc>
                                <w:tc>
                                  <w:tcPr>
                                    <w:tcW w:w="2551" w:type="dxa"/>
                                    <w:tcBorders>
                                      <w:top w:val="nil"/>
                                      <w:left w:val="nil"/>
                                      <w:bottom w:val="single" w:sz="4" w:space="0" w:color="auto"/>
                                      <w:right w:val="single" w:sz="4" w:space="0" w:color="auto"/>
                                    </w:tcBorders>
                                    <w:shd w:val="clear" w:color="auto" w:fill="auto"/>
                                    <w:noWrap/>
                                    <w:vAlign w:val="center"/>
                                  </w:tcPr>
                                  <w:p w:rsidR="00F67696" w:rsidRPr="00551A66" w:rsidRDefault="00F67696" w:rsidP="00121B83">
                                    <w:pPr>
                                      <w:rPr>
                                        <w:rFonts w:ascii="HG丸ｺﾞｼｯｸM-PRO" w:eastAsia="HG丸ｺﾞｼｯｸM-PRO" w:hAnsi="HG丸ｺﾞｼｯｸM-PRO"/>
                                        <w:color w:val="FF0000"/>
                                      </w:rPr>
                                    </w:pPr>
                                    <w:r w:rsidRPr="009C3708">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津具スポーツ広場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弓道場、夜間照明は長寿命化、活動室は除却</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田口テニスコート管理棟</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白山弓道場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地区移譲</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田峯弓道場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収支改善・機能見直し・更新時再検討</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地区移譲</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名倉弓道場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除却</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名倉水泳プール</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神田水泳プール</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除却</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つぐ屋内ゲートボール場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480D45">
                                      <w:rPr>
                                        <w:rFonts w:ascii="HG丸ｺﾞｼｯｸM-PRO" w:eastAsia="HG丸ｺﾞｼｯｸM-PRO" w:hAnsi="HG丸ｺﾞｼｯｸM-PRO" w:hint="eastAsia"/>
                                      </w:rPr>
                                      <w:t>検討</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山村広場管理事務所</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2B2E6C"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洲山運動場</w:t>
                                    </w:r>
                                  </w:p>
                                </w:tc>
                                <w:tc>
                                  <w:tcPr>
                                    <w:tcW w:w="2551" w:type="dxa"/>
                                    <w:tcBorders>
                                      <w:top w:val="nil"/>
                                      <w:left w:val="nil"/>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746" w:type="dxa"/>
                                    <w:tcBorders>
                                      <w:top w:val="nil"/>
                                      <w:left w:val="nil"/>
                                      <w:bottom w:val="single" w:sz="4" w:space="0" w:color="auto"/>
                                      <w:right w:val="single" w:sz="4" w:space="0" w:color="auto"/>
                                    </w:tcBorders>
                                    <w:shd w:val="clear" w:color="auto" w:fill="auto"/>
                                    <w:noWrap/>
                                    <w:vAlign w:val="center"/>
                                    <w:hideMark/>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54" o:spid="_x0000_s1509" style="width:451.25pt;height:449.75pt;mso-position-horizontal-relative:char;mso-position-vertical-relative:line" coordsize="57308,4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">
                <v:shape id="片側の 2 つの角を丸めた四角形 969" o:spid="_x0000_s1510"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dMYA&#10;AADcAAAADwAAAGRycy9kb3ducmV2LnhtbESPQWsCMRSE74X+h/AEL0WzFRR3NYpIi4IFqbXQ43Pz&#10;3F26edkmUdf+eiMUehxm5htmOm9NLc7kfGVZwXM/AUGcW11xoWD/8dobg/ABWWNtmRRcycN89vgw&#10;xUzbC7/TeRcKESHsM1RQhtBkUvq8JIO+bxvi6B2tMxiidIXUDi8Rbmo5SJKRNFhxXCixoWVJ+ffu&#10;ZBRs2LnPn19df2EuV4en7Rhfhm9KdTvtYgIiUBv+w3/ttVaQjlK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1kdMYAAADcAAAADwAAAAAAAAAAAAAAAACYAgAAZHJz&#10;L2Rvd25yZXYueG1sUEsFBgAAAAAEAAQA9QAAAIsDA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FFFFFF" w:themeColor="background1"/>
                            <w:sz w:val="24"/>
                            <w:szCs w:val="24"/>
                          </w:rPr>
                          <w:t>スポーツ</w:t>
                        </w:r>
                        <w:r>
                          <w:rPr>
                            <w:rFonts w:ascii="HG丸ｺﾞｼｯｸM-PRO" w:eastAsia="HG丸ｺﾞｼｯｸM-PRO" w:hAnsi="HG丸ｺﾞｼｯｸM-PRO" w:hint="eastAsia"/>
                            <w:sz w:val="24"/>
                            <w:szCs w:val="24"/>
                          </w:rPr>
                          <w:t>施設</w:t>
                        </w:r>
                      </w:p>
                    </w:txbxContent>
                  </v:textbox>
                </v:shape>
                <v:shape id="テキスト ボックス 981" o:spid="_x0000_s1511" type="#_x0000_t202" style="position:absolute;top:3235;width:57308;height:40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71MQA&#10;AADcAAAADwAAAGRycy9kb3ducmV2LnhtbESPQWsCMRSE74X+h/AKXopm9WDXrVFEEERP2v6Ax+aZ&#10;bN28rJu4rv31jSD0OMzMN8x82btadNSGyrOC8SgDQVx6XbFR8P21GeYgQkTWWHsmBXcKsFy8vsyx&#10;0P7GB+qO0YgE4VCgAhtjU0gZSksOw8g3xMk7+dZhTLI1Urd4S3BXy0mWTaXDitOCxYbWlsrz8eoU&#10;OLM7nc37dXvp9vnH737S8+bHKjV461efICL18T/8bG+1glk+hs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O9TEAAAA3AAAAA8AAAAAAAAAAAAAAAAAmAIAAGRycy9k&#10;b3ducmV2LnhtbFBLBQYAAAAABAAEAPUAAACJAw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330B16">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vAlign w:val="center"/>
                            </w:tcPr>
                            <w:p w:rsidR="00F67696" w:rsidRPr="00F27202" w:rsidRDefault="00F67696" w:rsidP="00330B16">
                              <w:pPr>
                                <w:spacing w:line="276" w:lineRule="auto"/>
                                <w:rPr>
                                  <w:rFonts w:ascii="HG丸ｺﾞｼｯｸM-PRO" w:eastAsia="HG丸ｺﾞｼｯｸM-PRO" w:hAnsi="HG丸ｺﾞｼｯｸM-PRO"/>
                                  <w:sz w:val="24"/>
                                  <w:szCs w:val="24"/>
                                </w:rPr>
                              </w:pPr>
                              <w:r w:rsidRPr="00F27202">
                                <w:rPr>
                                  <w:rFonts w:ascii="HG丸ｺﾞｼｯｸM-PRO" w:eastAsia="HG丸ｺﾞｼｯｸM-PRO" w:hAnsi="HG丸ｺﾞｼｯｸM-PRO" w:hint="eastAsia"/>
                                  <w:sz w:val="24"/>
                                  <w:szCs w:val="24"/>
                                </w:rPr>
                                <w:t>利用増検討・</w:t>
                              </w:r>
                              <w:r>
                                <w:rPr>
                                  <w:rFonts w:ascii="HG丸ｺﾞｼｯｸM-PRO" w:eastAsia="HG丸ｺﾞｼｯｸM-PRO" w:hAnsi="HG丸ｺﾞｼｯｸM-PRO" w:hint="eastAsia"/>
                                  <w:sz w:val="24"/>
                                  <w:szCs w:val="24"/>
                                </w:rPr>
                                <w:t>建替え検討</w:t>
                              </w:r>
                            </w:p>
                          </w:tc>
                        </w:tr>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C5DEF" w:rsidRDefault="00F67696" w:rsidP="009C3708">
                              <w:pPr>
                                <w:spacing w:line="271" w:lineRule="auto"/>
                                <w:ind w:firstLineChars="100" w:firstLine="240"/>
                                <w:jc w:val="left"/>
                                <w:rPr>
                                  <w:rFonts w:ascii="HG丸ｺﾞｼｯｸM-PRO" w:eastAsia="HG丸ｺﾞｼｯｸM-PRO" w:hAnsi="HG丸ｺﾞｼｯｸM-PRO"/>
                                  <w:sz w:val="24"/>
                                  <w:szCs w:val="24"/>
                                </w:rPr>
                              </w:pPr>
                              <w:r w:rsidRPr="002D617C">
                                <w:rPr>
                                  <w:rFonts w:ascii="HG丸ｺﾞｼｯｸM-PRO" w:eastAsia="HG丸ｺﾞｼｯｸM-PRO" w:hAnsi="HG丸ｺﾞｼｯｸM-PRO" w:hint="eastAsia"/>
                                  <w:sz w:val="24"/>
                                  <w:szCs w:val="24"/>
                                </w:rPr>
                                <w:t>一次評価結果をふまえ、予防保全型の維持管理により長寿命化を図る方針とします。</w:t>
                              </w:r>
                              <w:r>
                                <w:rPr>
                                  <w:rFonts w:ascii="HG丸ｺﾞｼｯｸM-PRO" w:eastAsia="HG丸ｺﾞｼｯｸM-PRO" w:hAnsi="HG丸ｺﾞｼｯｸM-PRO" w:hint="eastAsia"/>
                                  <w:sz w:val="24"/>
                                  <w:szCs w:val="24"/>
                                </w:rPr>
                                <w:t>ただし、</w:t>
                              </w:r>
                              <w:r w:rsidRPr="003C5DEF">
                                <w:rPr>
                                  <w:rFonts w:ascii="HG丸ｺﾞｼｯｸM-PRO" w:eastAsia="HG丸ｺﾞｼｯｸM-PRO" w:hAnsi="HG丸ｺﾞｼｯｸM-PRO" w:hint="eastAsia"/>
                                  <w:sz w:val="24"/>
                                  <w:szCs w:val="24"/>
                                </w:rPr>
                                <w:t>名倉弓道場、神田水泳プール、津具スポーツ広場（活動室）は、</w:t>
                              </w:r>
                              <w:r>
                                <w:rPr>
                                  <w:rFonts w:ascii="HG丸ｺﾞｼｯｸM-PRO" w:eastAsia="HG丸ｺﾞｼｯｸM-PRO" w:hAnsi="HG丸ｺﾞｼｯｸM-PRO" w:hint="eastAsia"/>
                                  <w:sz w:val="24"/>
                                  <w:szCs w:val="24"/>
                                </w:rPr>
                                <w:t>施設が古く</w:t>
                              </w:r>
                              <w:r w:rsidRPr="003C5DEF">
                                <w:rPr>
                                  <w:rFonts w:ascii="HG丸ｺﾞｼｯｸM-PRO" w:eastAsia="HG丸ｺﾞｼｯｸM-PRO" w:hAnsi="HG丸ｺﾞｼｯｸM-PRO" w:hint="eastAsia"/>
                                  <w:sz w:val="24"/>
                                  <w:szCs w:val="24"/>
                                </w:rPr>
                                <w:t>利用されていないため「除却」、白山弓道場、田峯弓道場は各地区で施設管理する方が効率的であるため「地区移譲」する方針です。</w:t>
                              </w:r>
                              <w:r>
                                <w:rPr>
                                  <w:rFonts w:ascii="HG丸ｺﾞｼｯｸM-PRO" w:eastAsia="HG丸ｺﾞｼｯｸM-PRO" w:hAnsi="HG丸ｺﾞｼｯｸM-PRO" w:hint="eastAsia"/>
                                  <w:sz w:val="24"/>
                                  <w:szCs w:val="24"/>
                                </w:rPr>
                                <w:t>名倉体育館は利用者が少ない施設ですが、避難所に指定されており代替地がないため、「長寿命化」する方針とします。</w:t>
                              </w:r>
                            </w:p>
                          </w:tc>
                        </w:tr>
                      </w:tbl>
                      <w:p w:rsidR="00F67696" w:rsidRPr="00F27202" w:rsidRDefault="00F67696" w:rsidP="00330B16">
                        <w:pPr>
                          <w:snapToGrid w:val="0"/>
                          <w:spacing w:line="160" w:lineRule="exact"/>
                          <w:jc w:val="left"/>
                          <w:rPr>
                            <w:rFonts w:ascii="HG丸ｺﾞｼｯｸM-PRO" w:eastAsia="HG丸ｺﾞｼｯｸM-PRO" w:hAnsi="HG丸ｺﾞｼｯｸM-PRO"/>
                            <w:sz w:val="24"/>
                            <w:szCs w:val="24"/>
                          </w:rPr>
                        </w:pPr>
                      </w:p>
                      <w:tbl>
                        <w:tblPr>
                          <w:tblW w:w="8420" w:type="dxa"/>
                          <w:jc w:val="center"/>
                          <w:tblCellMar>
                            <w:left w:w="99" w:type="dxa"/>
                            <w:right w:w="99" w:type="dxa"/>
                          </w:tblCellMar>
                          <w:tblLook w:val="04A0" w:firstRow="1" w:lastRow="0" w:firstColumn="1" w:lastColumn="0" w:noHBand="0" w:noVBand="1"/>
                        </w:tblPr>
                        <w:tblGrid>
                          <w:gridCol w:w="3123"/>
                          <w:gridCol w:w="2551"/>
                          <w:gridCol w:w="2746"/>
                        </w:tblGrid>
                        <w:tr w:rsidR="00F67696" w:rsidRPr="00F27202" w:rsidTr="00121B83">
                          <w:trPr>
                            <w:trHeight w:val="310"/>
                            <w:jc w:val="center"/>
                          </w:trPr>
                          <w:tc>
                            <w:tcPr>
                              <w:tcW w:w="3123"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551"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746"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sz w:val="20"/>
                                </w:rPr>
                                <w:t>名倉ゲートボール場（屋根付き）</w:t>
                              </w:r>
                            </w:p>
                          </w:tc>
                          <w:tc>
                            <w:tcPr>
                              <w:tcW w:w="2551" w:type="dxa"/>
                              <w:tcBorders>
                                <w:top w:val="nil"/>
                                <w:left w:val="nil"/>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収支改善・機能見直し・更新時再検討</w:t>
                              </w:r>
                            </w:p>
                          </w:tc>
                          <w:tc>
                            <w:tcPr>
                              <w:tcW w:w="2746" w:type="dxa"/>
                              <w:tcBorders>
                                <w:top w:val="single" w:sz="4" w:space="0" w:color="auto"/>
                                <w:left w:val="nil"/>
                                <w:bottom w:val="single" w:sz="4" w:space="0" w:color="auto"/>
                                <w:right w:val="single" w:sz="4" w:space="0" w:color="auto"/>
                              </w:tcBorders>
                              <w:shd w:val="clear" w:color="auto" w:fill="auto"/>
                              <w:noWrap/>
                              <w:vAlign w:val="center"/>
                              <w:hideMark/>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sz w:val="20"/>
                                </w:rPr>
                                <w:t>田口山村トレーニングセンター</w:t>
                              </w:r>
                            </w:p>
                          </w:tc>
                          <w:tc>
                            <w:tcPr>
                              <w:tcW w:w="2551" w:type="dxa"/>
                              <w:tcBorders>
                                <w:top w:val="nil"/>
                                <w:left w:val="nil"/>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472521">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472521">
                                <w:rPr>
                                  <w:rFonts w:ascii="HG丸ｺﾞｼｯｸM-PRO" w:eastAsia="HG丸ｺﾞｼｯｸM-PRO" w:hAnsi="HG丸ｺﾞｼｯｸM-PRO" w:hint="eastAsia"/>
                                </w:rPr>
                                <w:t>検討</w:t>
                              </w:r>
                            </w:p>
                          </w:tc>
                          <w:tc>
                            <w:tcPr>
                              <w:tcW w:w="2746" w:type="dxa"/>
                              <w:tcBorders>
                                <w:top w:val="single" w:sz="4" w:space="0" w:color="auto"/>
                                <w:left w:val="nil"/>
                                <w:bottom w:val="single" w:sz="4" w:space="0" w:color="auto"/>
                                <w:right w:val="single" w:sz="4" w:space="0" w:color="auto"/>
                              </w:tcBorders>
                              <w:shd w:val="clear" w:color="auto" w:fill="auto"/>
                              <w:noWrap/>
                              <w:vAlign w:val="center"/>
                              <w:hideMark/>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ふれあい広場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収支改善・機能見直し</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名倉体育館（農村勤労体育館）</w:t>
                              </w:r>
                            </w:p>
                          </w:tc>
                          <w:tc>
                            <w:tcPr>
                              <w:tcW w:w="2551" w:type="dxa"/>
                              <w:tcBorders>
                                <w:top w:val="nil"/>
                                <w:left w:val="nil"/>
                                <w:bottom w:val="single" w:sz="4" w:space="0" w:color="auto"/>
                                <w:right w:val="single" w:sz="4" w:space="0" w:color="auto"/>
                              </w:tcBorders>
                              <w:shd w:val="clear" w:color="auto" w:fill="auto"/>
                              <w:noWrap/>
                              <w:vAlign w:val="center"/>
                            </w:tcPr>
                            <w:p w:rsidR="00F67696" w:rsidRPr="00551A66" w:rsidRDefault="00F67696" w:rsidP="00121B83">
                              <w:pPr>
                                <w:rPr>
                                  <w:rFonts w:ascii="HG丸ｺﾞｼｯｸM-PRO" w:eastAsia="HG丸ｺﾞｼｯｸM-PRO" w:hAnsi="HG丸ｺﾞｼｯｸM-PRO"/>
                                  <w:color w:val="FF0000"/>
                                </w:rPr>
                              </w:pPr>
                              <w:r w:rsidRPr="009C3708">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津具スポーツ広場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弓道場、夜間照明は長寿命化、活動室は除却</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田口テニスコート管理棟</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白山弓道場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地区移譲</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田峯弓道場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収支改善・機能見直し・更新時再検討</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地区移譲</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名倉弓道場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除却</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名倉水泳プール</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神田水泳プール</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統廃合・複合化</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除却</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つぐ屋内ゲートボール場</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480D45">
                                <w:rPr>
                                  <w:rFonts w:ascii="HG丸ｺﾞｼｯｸM-PRO" w:eastAsia="HG丸ｺﾞｼｯｸM-PRO" w:hAnsi="HG丸ｺﾞｼｯｸM-PRO" w:hint="eastAsia"/>
                                </w:rPr>
                                <w:t>検討</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山村広場管理事務所</w:t>
                              </w:r>
                            </w:p>
                          </w:tc>
                          <w:tc>
                            <w:tcPr>
                              <w:tcW w:w="2551" w:type="dxa"/>
                              <w:tcBorders>
                                <w:top w:val="nil"/>
                                <w:left w:val="nil"/>
                                <w:bottom w:val="single" w:sz="4" w:space="0" w:color="auto"/>
                                <w:right w:val="single" w:sz="4" w:space="0" w:color="auto"/>
                              </w:tcBorders>
                              <w:shd w:val="clear" w:color="auto" w:fill="auto"/>
                              <w:noWrap/>
                              <w:vAlign w:val="center"/>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746" w:type="dxa"/>
                              <w:tcBorders>
                                <w:top w:val="single" w:sz="4" w:space="0" w:color="auto"/>
                                <w:left w:val="nil"/>
                                <w:bottom w:val="single" w:sz="4" w:space="0" w:color="auto"/>
                                <w:right w:val="single" w:sz="4" w:space="0" w:color="auto"/>
                              </w:tcBorders>
                              <w:shd w:val="clear" w:color="auto" w:fill="auto"/>
                              <w:noWrap/>
                              <w:vAlign w:val="center"/>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2B2E6C" w:rsidTr="00121B83">
                          <w:trPr>
                            <w:trHeight w:val="270"/>
                            <w:jc w:val="center"/>
                          </w:trPr>
                          <w:tc>
                            <w:tcPr>
                              <w:tcW w:w="3123" w:type="dxa"/>
                              <w:tcBorders>
                                <w:top w:val="nil"/>
                                <w:left w:val="single" w:sz="4" w:space="0" w:color="auto"/>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121B83">
                                <w:rPr>
                                  <w:rFonts w:ascii="HG丸ｺﾞｼｯｸM-PRO" w:eastAsia="HG丸ｺﾞｼｯｸM-PRO" w:hAnsi="HG丸ｺﾞｼｯｸM-PRO" w:hint="eastAsia"/>
                                </w:rPr>
                                <w:t>洲山運動場</w:t>
                              </w:r>
                            </w:p>
                          </w:tc>
                          <w:tc>
                            <w:tcPr>
                              <w:tcW w:w="2551" w:type="dxa"/>
                              <w:tcBorders>
                                <w:top w:val="nil"/>
                                <w:left w:val="nil"/>
                                <w:bottom w:val="single" w:sz="4" w:space="0" w:color="auto"/>
                                <w:right w:val="single" w:sz="4" w:space="0" w:color="auto"/>
                              </w:tcBorders>
                              <w:shd w:val="clear" w:color="auto" w:fill="auto"/>
                              <w:noWrap/>
                              <w:vAlign w:val="center"/>
                              <w:hideMark/>
                            </w:tcPr>
                            <w:p w:rsidR="00F67696" w:rsidRPr="00121B83" w:rsidRDefault="00F67696" w:rsidP="00121B83">
                              <w:pPr>
                                <w:rPr>
                                  <w:rFonts w:ascii="HG丸ｺﾞｼｯｸM-PRO" w:eastAsia="HG丸ｺﾞｼｯｸM-PRO" w:hAnsi="HG丸ｺﾞｼｯｸM-PRO"/>
                                </w:rPr>
                              </w:pPr>
                              <w:r w:rsidRPr="00480D45">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746" w:type="dxa"/>
                              <w:tcBorders>
                                <w:top w:val="nil"/>
                                <w:left w:val="nil"/>
                                <w:bottom w:val="single" w:sz="4" w:space="0" w:color="auto"/>
                                <w:right w:val="single" w:sz="4" w:space="0" w:color="auto"/>
                              </w:tcBorders>
                              <w:shd w:val="clear" w:color="auto" w:fill="auto"/>
                              <w:noWrap/>
                              <w:vAlign w:val="center"/>
                              <w:hideMark/>
                            </w:tcPr>
                            <w:p w:rsidR="00F67696" w:rsidRPr="00811075"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330B16" w:rsidRDefault="00330B16" w:rsidP="00330B16">
      <w:pPr>
        <w:snapToGrid w:val="0"/>
        <w:spacing w:line="160" w:lineRule="exact"/>
      </w:pPr>
    </w:p>
    <w:p w:rsidR="00D665E2" w:rsidRPr="00F27202" w:rsidRDefault="00FE11EC" w:rsidP="00D55142">
      <w:pPr>
        <w:spacing w:line="360" w:lineRule="auto"/>
        <w:jc w:val="center"/>
      </w:pPr>
      <w:r>
        <w:rPr>
          <w:noProof/>
        </w:rPr>
        <mc:AlternateContent>
          <mc:Choice Requires="wps">
            <w:drawing>
              <wp:anchor distT="0" distB="0" distL="114300" distR="114300" simplePos="0" relativeHeight="251636224" behindDoc="0" locked="0" layoutInCell="1" allowOverlap="1" wp14:anchorId="4329C162" wp14:editId="33EC9A9A">
                <wp:simplePos x="0" y="0"/>
                <wp:positionH relativeFrom="column">
                  <wp:posOffset>333375</wp:posOffset>
                </wp:positionH>
                <wp:positionV relativeFrom="paragraph">
                  <wp:posOffset>2422998</wp:posOffset>
                </wp:positionV>
                <wp:extent cx="2148205" cy="548005"/>
                <wp:effectExtent l="0" t="0" r="0" b="4445"/>
                <wp:wrapNone/>
                <wp:docPr id="1598" name="テキスト ボックス 1598"/>
                <wp:cNvGraphicFramePr/>
                <a:graphic xmlns:a="http://schemas.openxmlformats.org/drawingml/2006/main">
                  <a:graphicData uri="http://schemas.microsoft.com/office/word/2010/wordprocessingShape">
                    <wps:wsp>
                      <wps:cNvSpPr txBox="1"/>
                      <wps:spPr>
                        <a:xfrm>
                          <a:off x="0" y="0"/>
                          <a:ext cx="2148205" cy="54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146F04" w:rsidRDefault="00F67696" w:rsidP="00146F04">
                            <w:pPr>
                              <w:spacing w:line="320" w:lineRule="exact"/>
                              <w:jc w:val="center"/>
                              <w:rPr>
                                <w:rFonts w:ascii="HG丸ｺﾞｼｯｸM-PRO" w:eastAsia="HG丸ｺﾞｼｯｸM-PRO" w:hAnsi="HG丸ｺﾞｼｯｸM-PRO"/>
                                <w:sz w:val="20"/>
                                <w:szCs w:val="20"/>
                                <w:shd w:val="clear" w:color="auto" w:fill="F79646" w:themeFill="accent6"/>
                              </w:rPr>
                            </w:pPr>
                            <w:r w:rsidRPr="00146F04">
                              <w:rPr>
                                <w:rFonts w:ascii="HG丸ｺﾞｼｯｸM-PRO" w:eastAsia="HG丸ｺﾞｼｯｸM-PRO" w:hAnsi="HG丸ｺﾞｼｯｸM-PRO" w:hint="eastAsia"/>
                                <w:sz w:val="20"/>
                                <w:szCs w:val="20"/>
                                <w:shd w:val="clear" w:color="auto" w:fill="FF9999"/>
                              </w:rPr>
                              <w:t>□ 名倉地区</w:t>
                            </w:r>
                            <w:r w:rsidRPr="00146F04">
                              <w:rPr>
                                <w:rFonts w:ascii="HG丸ｺﾞｼｯｸM-PRO" w:eastAsia="HG丸ｺﾞｼｯｸM-PRO" w:hAnsi="HG丸ｺﾞｼｯｸM-PRO" w:hint="eastAsia"/>
                                <w:sz w:val="20"/>
                                <w:szCs w:val="20"/>
                              </w:rPr>
                              <w:t xml:space="preserve">　</w:t>
                            </w:r>
                            <w:r w:rsidRPr="00146F04">
                              <w:rPr>
                                <w:rFonts w:ascii="HG丸ｺﾞｼｯｸM-PRO" w:eastAsia="HG丸ｺﾞｼｯｸM-PRO" w:hAnsi="HG丸ｺﾞｼｯｸM-PRO" w:hint="eastAsia"/>
                                <w:sz w:val="20"/>
                                <w:szCs w:val="20"/>
                                <w:shd w:val="clear" w:color="auto" w:fill="C2D69B" w:themeFill="accent3" w:themeFillTint="99"/>
                              </w:rPr>
                              <w:t>□ 津具地区</w:t>
                            </w:r>
                          </w:p>
                          <w:p w:rsidR="00F67696" w:rsidRPr="00146F04" w:rsidRDefault="00F67696" w:rsidP="00146F04">
                            <w:pPr>
                              <w:spacing w:line="320" w:lineRule="exact"/>
                              <w:jc w:val="center"/>
                              <w:rPr>
                                <w:rFonts w:ascii="HG丸ｺﾞｼｯｸM-PRO" w:eastAsia="HG丸ｺﾞｼｯｸM-PRO" w:hAnsi="HG丸ｺﾞｼｯｸM-PRO"/>
                                <w:sz w:val="20"/>
                                <w:szCs w:val="20"/>
                              </w:rPr>
                            </w:pPr>
                            <w:r w:rsidRPr="00146F04">
                              <w:rPr>
                                <w:rFonts w:ascii="HG丸ｺﾞｼｯｸM-PRO" w:eastAsia="HG丸ｺﾞｼｯｸM-PRO" w:hAnsi="HG丸ｺﾞｼｯｸM-PRO" w:hint="eastAsia"/>
                                <w:sz w:val="20"/>
                                <w:szCs w:val="20"/>
                                <w:shd w:val="clear" w:color="auto" w:fill="F79646" w:themeFill="accent6"/>
                              </w:rPr>
                              <w:t>□ 清嶺地区</w:t>
                            </w:r>
                            <w:r w:rsidRPr="00146F04">
                              <w:rPr>
                                <w:rFonts w:ascii="HG丸ｺﾞｼｯｸM-PRO" w:eastAsia="HG丸ｺﾞｼｯｸM-PRO" w:hAnsi="HG丸ｺﾞｼｯｸM-PRO" w:hint="eastAsia"/>
                                <w:sz w:val="20"/>
                                <w:szCs w:val="20"/>
                              </w:rPr>
                              <w:t xml:space="preserve">　</w:t>
                            </w:r>
                            <w:r w:rsidRPr="00146F04">
                              <w:rPr>
                                <w:rFonts w:ascii="HG丸ｺﾞｼｯｸM-PRO" w:eastAsia="HG丸ｺﾞｼｯｸM-PRO" w:hAnsi="HG丸ｺﾞｼｯｸM-PRO" w:hint="eastAsia"/>
                                <w:sz w:val="20"/>
                                <w:szCs w:val="20"/>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8" o:spid="_x0000_s1512" type="#_x0000_t202" style="position:absolute;left:0;text-align:left;margin-left:26.25pt;margin-top:190.8pt;width:169.15pt;height:43.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" filled="f" stroked="f" strokeweight=".5pt">
                <v:textbox>
                  <w:txbxContent>
                    <w:p w:rsidR="00F67696" w:rsidRPr="00146F04" w:rsidRDefault="00F67696" w:rsidP="00146F04">
                      <w:pPr>
                        <w:spacing w:line="320" w:lineRule="exact"/>
                        <w:jc w:val="center"/>
                        <w:rPr>
                          <w:rFonts w:ascii="HG丸ｺﾞｼｯｸM-PRO" w:eastAsia="HG丸ｺﾞｼｯｸM-PRO" w:hAnsi="HG丸ｺﾞｼｯｸM-PRO"/>
                          <w:sz w:val="20"/>
                          <w:szCs w:val="20"/>
                          <w:shd w:val="clear" w:color="auto" w:fill="F79646" w:themeFill="accent6"/>
                        </w:rPr>
                      </w:pPr>
                      <w:r w:rsidRPr="00146F04">
                        <w:rPr>
                          <w:rFonts w:ascii="HG丸ｺﾞｼｯｸM-PRO" w:eastAsia="HG丸ｺﾞｼｯｸM-PRO" w:hAnsi="HG丸ｺﾞｼｯｸM-PRO" w:hint="eastAsia"/>
                          <w:sz w:val="20"/>
                          <w:szCs w:val="20"/>
                          <w:shd w:val="clear" w:color="auto" w:fill="FF9999"/>
                        </w:rPr>
                        <w:t>□ 名倉地区</w:t>
                      </w:r>
                      <w:r w:rsidRPr="00146F04">
                        <w:rPr>
                          <w:rFonts w:ascii="HG丸ｺﾞｼｯｸM-PRO" w:eastAsia="HG丸ｺﾞｼｯｸM-PRO" w:hAnsi="HG丸ｺﾞｼｯｸM-PRO" w:hint="eastAsia"/>
                          <w:sz w:val="20"/>
                          <w:szCs w:val="20"/>
                        </w:rPr>
                        <w:t xml:space="preserve">　</w:t>
                      </w:r>
                      <w:r w:rsidRPr="00146F04">
                        <w:rPr>
                          <w:rFonts w:ascii="HG丸ｺﾞｼｯｸM-PRO" w:eastAsia="HG丸ｺﾞｼｯｸM-PRO" w:hAnsi="HG丸ｺﾞｼｯｸM-PRO" w:hint="eastAsia"/>
                          <w:sz w:val="20"/>
                          <w:szCs w:val="20"/>
                          <w:shd w:val="clear" w:color="auto" w:fill="C2D69B" w:themeFill="accent3" w:themeFillTint="99"/>
                        </w:rPr>
                        <w:t>□ 津具地区</w:t>
                      </w:r>
                    </w:p>
                    <w:p w:rsidR="00F67696" w:rsidRPr="00146F04" w:rsidRDefault="00F67696" w:rsidP="00146F04">
                      <w:pPr>
                        <w:spacing w:line="320" w:lineRule="exact"/>
                        <w:jc w:val="center"/>
                        <w:rPr>
                          <w:rFonts w:ascii="HG丸ｺﾞｼｯｸM-PRO" w:eastAsia="HG丸ｺﾞｼｯｸM-PRO" w:hAnsi="HG丸ｺﾞｼｯｸM-PRO"/>
                          <w:sz w:val="20"/>
                          <w:szCs w:val="20"/>
                        </w:rPr>
                      </w:pPr>
                      <w:r w:rsidRPr="00146F04">
                        <w:rPr>
                          <w:rFonts w:ascii="HG丸ｺﾞｼｯｸM-PRO" w:eastAsia="HG丸ｺﾞｼｯｸM-PRO" w:hAnsi="HG丸ｺﾞｼｯｸM-PRO" w:hint="eastAsia"/>
                          <w:sz w:val="20"/>
                          <w:szCs w:val="20"/>
                          <w:shd w:val="clear" w:color="auto" w:fill="F79646" w:themeFill="accent6"/>
                        </w:rPr>
                        <w:t>□ 清嶺地区</w:t>
                      </w:r>
                      <w:r w:rsidRPr="00146F04">
                        <w:rPr>
                          <w:rFonts w:ascii="HG丸ｺﾞｼｯｸM-PRO" w:eastAsia="HG丸ｺﾞｼｯｸM-PRO" w:hAnsi="HG丸ｺﾞｼｯｸM-PRO" w:hint="eastAsia"/>
                          <w:sz w:val="20"/>
                          <w:szCs w:val="20"/>
                        </w:rPr>
                        <w:t xml:space="preserve">　</w:t>
                      </w:r>
                      <w:r w:rsidRPr="00146F04">
                        <w:rPr>
                          <w:rFonts w:ascii="HG丸ｺﾞｼｯｸM-PRO" w:eastAsia="HG丸ｺﾞｼｯｸM-PRO" w:hAnsi="HG丸ｺﾞｼｯｸM-PRO" w:hint="eastAsia"/>
                          <w:sz w:val="20"/>
                          <w:szCs w:val="20"/>
                          <w:shd w:val="clear" w:color="auto" w:fill="99CCFF"/>
                        </w:rPr>
                        <w:t>□ 田口地区</w:t>
                      </w:r>
                    </w:p>
                  </w:txbxContent>
                </v:textbox>
              </v:shape>
            </w:pict>
          </mc:Fallback>
        </mc:AlternateContent>
      </w:r>
      <w:r>
        <w:rPr>
          <w:noProof/>
        </w:rPr>
        <w:drawing>
          <wp:inline distT="0" distB="0" distL="0" distR="0" wp14:anchorId="16F3E329" wp14:editId="255E4DE0">
            <wp:extent cx="3153203" cy="2939513"/>
            <wp:effectExtent l="19050" t="19050" r="28575" b="13335"/>
            <wp:docPr id="1505" name="図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65802" cy="2951258"/>
                    </a:xfrm>
                    <a:prstGeom prst="rect">
                      <a:avLst/>
                    </a:prstGeom>
                    <a:noFill/>
                    <a:ln>
                      <a:solidFill>
                        <a:schemeClr val="tx1"/>
                      </a:solidFill>
                    </a:ln>
                  </pic:spPr>
                </pic:pic>
              </a:graphicData>
            </a:graphic>
          </wp:inline>
        </w:drawing>
      </w:r>
    </w:p>
    <w:p w:rsidR="00032009" w:rsidRPr="00F27202"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2DDE43C6" wp14:editId="42DABBA7">
                <wp:extent cx="5730875" cy="5483063"/>
                <wp:effectExtent l="0" t="0" r="22225" b="22860"/>
                <wp:docPr id="988" name="グループ化 988"/>
                <wp:cNvGraphicFramePr/>
                <a:graphic xmlns:a="http://schemas.openxmlformats.org/drawingml/2006/main">
                  <a:graphicData uri="http://schemas.microsoft.com/office/word/2010/wordprocessingGroup">
                    <wpg:wgp>
                      <wpg:cNvGrpSpPr/>
                      <wpg:grpSpPr>
                        <a:xfrm>
                          <a:off x="0" y="0"/>
                          <a:ext cx="5730875" cy="5483063"/>
                          <a:chOff x="0" y="0"/>
                          <a:chExt cx="5730875" cy="4473992"/>
                        </a:xfrm>
                      </wpg:grpSpPr>
                      <wps:wsp>
                        <wps:cNvPr id="992" name="片側の 2 つの角を丸めた四角形 992"/>
                        <wps:cNvSpPr/>
                        <wps:spPr>
                          <a:xfrm>
                            <a:off x="1" y="0"/>
                            <a:ext cx="2462530" cy="313054"/>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レクリエーション</w:t>
                              </w:r>
                              <w:r w:rsidRPr="00E71BE2">
                                <w:rPr>
                                  <w:rFonts w:ascii="HG丸ｺﾞｼｯｸM-PRO" w:eastAsia="HG丸ｺﾞｼｯｸM-PRO" w:hAnsi="HG丸ｺﾞｼｯｸM-PRO" w:hint="eastAsia"/>
                                  <w:sz w:val="24"/>
                                  <w:szCs w:val="24"/>
                                </w:rPr>
                                <w:t>施設・観光施設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テキスト ボックス 1005"/>
                        <wps:cNvSpPr txBox="1"/>
                        <wps:spPr>
                          <a:xfrm>
                            <a:off x="0" y="323555"/>
                            <a:ext cx="5730875" cy="4150437"/>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202"/>
                              </w:tblGrid>
                              <w:tr w:rsidR="00F67696" w:rsidRPr="00F27202" w:rsidTr="00A604DC">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202" w:type="dxa"/>
                                  </w:tcPr>
                                  <w:p w:rsidR="00F67696" w:rsidRPr="0026452E" w:rsidRDefault="00F67696" w:rsidP="00E71BE2">
                                    <w:pPr>
                                      <w:spacing w:line="276" w:lineRule="auto"/>
                                      <w:jc w:val="left"/>
                                      <w:rPr>
                                        <w:rFonts w:ascii="HG丸ｺﾞｼｯｸM-PRO" w:eastAsia="HG丸ｺﾞｼｯｸM-PRO" w:hAnsi="HG丸ｺﾞｼｯｸM-PRO"/>
                                        <w:sz w:val="23"/>
                                        <w:szCs w:val="23"/>
                                      </w:rPr>
                                    </w:pPr>
                                    <w:r w:rsidRPr="0026452E">
                                      <w:rPr>
                                        <w:rFonts w:ascii="HG丸ｺﾞｼｯｸM-PRO" w:eastAsia="HG丸ｺﾞｼｯｸM-PRO" w:hAnsi="HG丸ｺﾞｼｯｸM-PRO" w:hint="eastAsia"/>
                                        <w:sz w:val="23"/>
                                        <w:szCs w:val="23"/>
                                      </w:rPr>
                                      <w:t>利用増検討・建替え検討</w:t>
                                    </w:r>
                                  </w:p>
                                </w:tc>
                              </w:tr>
                              <w:tr w:rsidR="00F67696" w:rsidRPr="00F27202" w:rsidTr="00A604DC">
                                <w:trPr>
                                  <w:trHeight w:val="340"/>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202" w:type="dxa"/>
                                  </w:tcPr>
                                  <w:p w:rsidR="00F67696" w:rsidRPr="0026452E" w:rsidRDefault="00F67696" w:rsidP="0026452E">
                                    <w:pPr>
                                      <w:spacing w:line="271" w:lineRule="auto"/>
                                      <w:ind w:firstLineChars="100" w:firstLine="230"/>
                                      <w:jc w:val="left"/>
                                      <w:rPr>
                                        <w:rFonts w:ascii="HG丸ｺﾞｼｯｸM-PRO" w:eastAsia="HG丸ｺﾞｼｯｸM-PRO" w:hAnsi="HG丸ｺﾞｼｯｸM-PRO"/>
                                        <w:sz w:val="23"/>
                                        <w:szCs w:val="23"/>
                                      </w:rPr>
                                    </w:pPr>
                                    <w:r w:rsidRPr="0026452E">
                                      <w:rPr>
                                        <w:rFonts w:ascii="HG丸ｺﾞｼｯｸM-PRO" w:eastAsia="HG丸ｺﾞｼｯｸM-PRO" w:hAnsi="HG丸ｺﾞｼｯｸM-PRO" w:hint="eastAsia"/>
                                        <w:sz w:val="23"/>
                                        <w:szCs w:val="23"/>
                                      </w:rPr>
                                      <w:t>各地区で管理する方が効率的な施設は「地区移譲」、現在利用されていない施設は「除却」とします。それ以外の施設は、一次評価結果をふまえ、予防保全型の維持管理により長寿命化を図る方針とします。裏谷公衆便所は、きららの森ビジターセンター（仮）に統合とします。その他、施設に付帯する公衆便所や休憩所は、施設利用者に必要な施設であるため「長寿命化」する方針とします。</w:t>
                                    </w:r>
                                  </w:p>
                                </w:tc>
                              </w:tr>
                            </w:tbl>
                            <w:p w:rsidR="00F67696" w:rsidRPr="00AB34CB" w:rsidRDefault="00F67696" w:rsidP="0026452E">
                              <w:pPr>
                                <w:snapToGrid w:val="0"/>
                                <w:spacing w:line="160" w:lineRule="exact"/>
                                <w:jc w:val="left"/>
                                <w:rPr>
                                  <w:rFonts w:ascii="HG丸ｺﾞｼｯｸM-PRO" w:eastAsia="HG丸ｺﾞｼｯｸM-PRO" w:hAnsi="HG丸ｺﾞｼｯｸM-PRO"/>
                                  <w:sz w:val="20"/>
                                  <w:szCs w:val="24"/>
                                </w:rPr>
                              </w:pPr>
                            </w:p>
                            <w:tbl>
                              <w:tblPr>
                                <w:tblW w:w="8491" w:type="dxa"/>
                                <w:jc w:val="center"/>
                                <w:tblCellMar>
                                  <w:left w:w="99" w:type="dxa"/>
                                  <w:right w:w="99" w:type="dxa"/>
                                </w:tblCellMar>
                                <w:tblLook w:val="04A0" w:firstRow="1" w:lastRow="0" w:firstColumn="1" w:lastColumn="0" w:noHBand="0" w:noVBand="1"/>
                              </w:tblPr>
                              <w:tblGrid>
                                <w:gridCol w:w="2732"/>
                                <w:gridCol w:w="3828"/>
                                <w:gridCol w:w="1931"/>
                              </w:tblGrid>
                              <w:tr w:rsidR="00F67696" w:rsidRPr="00F27202" w:rsidTr="008648EA">
                                <w:trPr>
                                  <w:trHeight w:val="310"/>
                                  <w:jc w:val="center"/>
                                </w:trPr>
                                <w:tc>
                                  <w:tcPr>
                                    <w:tcW w:w="2732"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828"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1931"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hideMark/>
                                  </w:tcPr>
                                  <w:p w:rsidR="00F67696" w:rsidRDefault="00F67696" w:rsidP="00E71BE2">
                                    <w:pPr>
                                      <w:rPr>
                                        <w:rFonts w:ascii="HG丸ｺﾞｼｯｸM-PRO" w:eastAsia="HG丸ｺﾞｼｯｸM-PRO" w:hAnsi="HG丸ｺﾞｼｯｸM-PRO"/>
                                        <w:sz w:val="20"/>
                                        <w:szCs w:val="21"/>
                                      </w:rPr>
                                    </w:pPr>
                                    <w:r w:rsidRPr="008648EA">
                                      <w:rPr>
                                        <w:rFonts w:ascii="HG丸ｺﾞｼｯｸM-PRO" w:eastAsia="HG丸ｺﾞｼｯｸM-PRO" w:hAnsi="HG丸ｺﾞｼｯｸM-PRO" w:hint="eastAsia"/>
                                        <w:sz w:val="20"/>
                                        <w:szCs w:val="21"/>
                                      </w:rPr>
                                      <w:t>コミュニティプラザしたら</w:t>
                                    </w:r>
                                  </w:p>
                                  <w:p w:rsidR="00F67696" w:rsidRPr="00E71BE2" w:rsidRDefault="00F67696" w:rsidP="00E71BE2">
                                    <w:pPr>
                                      <w:rPr>
                                        <w:rFonts w:ascii="HG丸ｺﾞｼｯｸM-PRO" w:eastAsia="HG丸ｺﾞｼｯｸM-PRO" w:hAnsi="HG丸ｺﾞｼｯｸM-PRO"/>
                                        <w:szCs w:val="21"/>
                                      </w:rPr>
                                    </w:pPr>
                                    <w:r w:rsidRPr="008648EA">
                                      <w:rPr>
                                        <w:rFonts w:ascii="HG丸ｺﾞｼｯｸM-PRO" w:eastAsia="HG丸ｺﾞｼｯｸM-PRO" w:hAnsi="HG丸ｺﾞｼｯｸM-PRO" w:hint="eastAsia"/>
                                        <w:sz w:val="20"/>
                                        <w:szCs w:val="21"/>
                                      </w:rPr>
                                      <w:t>(田口公衆便所休憩所)</w:t>
                                    </w:r>
                                  </w:p>
                                </w:tc>
                                <w:tc>
                                  <w:tcPr>
                                    <w:tcW w:w="3828" w:type="dxa"/>
                                    <w:tcBorders>
                                      <w:top w:val="nil"/>
                                      <w:left w:val="nil"/>
                                      <w:bottom w:val="single" w:sz="4" w:space="0" w:color="auto"/>
                                      <w:right w:val="single" w:sz="4" w:space="0" w:color="auto"/>
                                    </w:tcBorders>
                                    <w:shd w:val="clear" w:color="auto" w:fill="auto"/>
                                    <w:noWrap/>
                                    <w:vAlign w:val="center"/>
                                    <w:hideMark/>
                                  </w:tcPr>
                                  <w:p w:rsidR="00F67696" w:rsidRPr="009C3708" w:rsidRDefault="00F67696" w:rsidP="004757F2">
                                    <w:pPr>
                                      <w:rPr>
                                        <w:rFonts w:ascii="HG丸ｺﾞｼｯｸM-PRO" w:eastAsia="HG丸ｺﾞｼｯｸM-PRO" w:hAnsi="HG丸ｺﾞｼｯｸM-PRO"/>
                                        <w:szCs w:val="21"/>
                                      </w:rPr>
                                    </w:pPr>
                                    <w:r w:rsidRPr="009C3708">
                                      <w:rPr>
                                        <w:rFonts w:ascii="HG丸ｺﾞｼｯｸM-PRO" w:eastAsia="HG丸ｺﾞｼｯｸM-PRO" w:hAnsi="HG丸ｺﾞｼｯｸM-PRO" w:hint="eastAsia"/>
                                        <w:szCs w:val="21"/>
                                      </w:rPr>
                                      <w:t>統廃合・複合化</w:t>
                                    </w:r>
                                  </w:p>
                                </w:tc>
                                <w:tc>
                                  <w:tcPr>
                                    <w:tcW w:w="1931" w:type="dxa"/>
                                    <w:tcBorders>
                                      <w:top w:val="nil"/>
                                      <w:left w:val="nil"/>
                                      <w:bottom w:val="single" w:sz="4" w:space="0" w:color="auto"/>
                                      <w:right w:val="single" w:sz="4" w:space="0" w:color="auto"/>
                                    </w:tcBorders>
                                    <w:shd w:val="clear" w:color="auto" w:fill="auto"/>
                                    <w:noWrap/>
                                    <w:vAlign w:val="center"/>
                                    <w:hideMark/>
                                  </w:tcPr>
                                  <w:p w:rsidR="00F67696" w:rsidRPr="00D86A77" w:rsidRDefault="00F67696" w:rsidP="008D1AA4">
                                    <w:pPr>
                                      <w:rPr>
                                        <w:rFonts w:ascii="HG丸ｺﾞｼｯｸM-PRO" w:eastAsia="HG丸ｺﾞｼｯｸM-PRO" w:hAnsi="HG丸ｺﾞｼｯｸM-PRO" w:cs="ＭＳ Ｐゴシック"/>
                                        <w:color w:val="000000"/>
                                        <w:szCs w:val="21"/>
                                      </w:rPr>
                                    </w:pPr>
                                    <w:r w:rsidRPr="00D86A77">
                                      <w:rPr>
                                        <w:rFonts w:ascii="HG丸ｺﾞｼｯｸM-PRO" w:eastAsia="HG丸ｺﾞｼｯｸM-PRO" w:hAnsi="HG丸ｺﾞｼｯｸM-PRO" w:cs="ＭＳ Ｐゴシック" w:hint="eastAsia"/>
                                        <w:color w:val="000000"/>
                                        <w:szCs w:val="21"/>
                                      </w:rPr>
                                      <w:t>長寿命化</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観光休憩所（三河路）</w:t>
                                    </w:r>
                                  </w:p>
                                </w:tc>
                                <w:tc>
                                  <w:tcPr>
                                    <w:tcW w:w="3828" w:type="dxa"/>
                                    <w:tcBorders>
                                      <w:top w:val="nil"/>
                                      <w:left w:val="nil"/>
                                      <w:bottom w:val="single" w:sz="4" w:space="0" w:color="auto"/>
                                      <w:right w:val="single" w:sz="4" w:space="0" w:color="auto"/>
                                    </w:tcBorders>
                                    <w:shd w:val="clear" w:color="auto" w:fill="auto"/>
                                    <w:noWrap/>
                                    <w:vAlign w:val="center"/>
                                  </w:tcPr>
                                  <w:p w:rsidR="00F67696" w:rsidRPr="009C3708" w:rsidRDefault="00F67696" w:rsidP="004757F2">
                                    <w:r w:rsidRPr="009C3708">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4C09E2" w:rsidRDefault="00F67696" w:rsidP="008D1AA4">
                                    <w:pPr>
                                      <w:rPr>
                                        <w:rFonts w:ascii="HG丸ｺﾞｼｯｸM-PRO" w:eastAsia="HG丸ｺﾞｼｯｸM-PRO" w:hAnsi="HG丸ｺﾞｼｯｸM-PRO"/>
                                        <w:szCs w:val="21"/>
                                      </w:rPr>
                                    </w:pPr>
                                    <w:r w:rsidRPr="004C09E2">
                                      <w:rPr>
                                        <w:rFonts w:ascii="HG丸ｺﾞｼｯｸM-PRO" w:eastAsia="HG丸ｺﾞｼｯｸM-PRO" w:hAnsi="HG丸ｺﾞｼｯｸM-PRO" w:hint="eastAsia"/>
                                        <w:szCs w:val="21"/>
                                      </w:rPr>
                                      <w:t>住民移譲</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清崎公園便所</w:t>
                                    </w:r>
                                  </w:p>
                                </w:tc>
                                <w:tc>
                                  <w:tcPr>
                                    <w:tcW w:w="3828" w:type="dxa"/>
                                    <w:tcBorders>
                                      <w:top w:val="nil"/>
                                      <w:left w:val="nil"/>
                                      <w:bottom w:val="single" w:sz="4" w:space="0" w:color="auto"/>
                                      <w:right w:val="single" w:sz="4" w:space="0" w:color="auto"/>
                                    </w:tcBorders>
                                    <w:shd w:val="clear" w:color="auto" w:fill="auto"/>
                                    <w:noWrap/>
                                    <w:vAlign w:val="center"/>
                                  </w:tcPr>
                                  <w:p w:rsidR="00F67696" w:rsidRPr="009C3708" w:rsidRDefault="00F67696" w:rsidP="004757F2">
                                    <w:r w:rsidRPr="009C3708">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塩津温泉公衆便所</w:t>
                                    </w:r>
                                  </w:p>
                                </w:tc>
                                <w:tc>
                                  <w:tcPr>
                                    <w:tcW w:w="3828" w:type="dxa"/>
                                    <w:tcBorders>
                                      <w:top w:val="nil"/>
                                      <w:left w:val="nil"/>
                                      <w:bottom w:val="single" w:sz="4" w:space="0" w:color="auto"/>
                                      <w:right w:val="single" w:sz="4" w:space="0" w:color="auto"/>
                                    </w:tcBorders>
                                    <w:shd w:val="clear" w:color="auto" w:fill="auto"/>
                                    <w:noWrap/>
                                    <w:vAlign w:val="center"/>
                                  </w:tcPr>
                                  <w:p w:rsidR="00F67696" w:rsidRPr="009C3708" w:rsidRDefault="00F67696" w:rsidP="004757F2">
                                    <w:r w:rsidRPr="009C3708">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建替え</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E71BE2">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観光施設トイレ（田峯城）</w:t>
                                    </w:r>
                                  </w:p>
                                </w:tc>
                                <w:tc>
                                  <w:tcPr>
                                    <w:tcW w:w="3828" w:type="dxa"/>
                                    <w:tcBorders>
                                      <w:top w:val="nil"/>
                                      <w:left w:val="nil"/>
                                      <w:bottom w:val="single" w:sz="4" w:space="0" w:color="auto"/>
                                      <w:right w:val="single" w:sz="4" w:space="0" w:color="auto"/>
                                    </w:tcBorders>
                                    <w:shd w:val="clear" w:color="auto" w:fill="auto"/>
                                    <w:noWrap/>
                                    <w:vAlign w:val="center"/>
                                  </w:tcPr>
                                  <w:p w:rsidR="00F67696" w:rsidRPr="009C3708" w:rsidRDefault="00F67696" w:rsidP="004757F2">
                                    <w:pPr>
                                      <w:rPr>
                                        <w:rFonts w:ascii="HG丸ｺﾞｼｯｸM-PRO" w:eastAsia="HG丸ｺﾞｼｯｸM-PRO" w:hAnsi="HG丸ｺﾞｼｯｸM-PRO"/>
                                        <w:szCs w:val="21"/>
                                      </w:rPr>
                                    </w:pPr>
                                    <w:r w:rsidRPr="009C3708">
                                      <w:rPr>
                                        <w:rFonts w:ascii="HG丸ｺﾞｼｯｸM-PRO" w:eastAsia="HG丸ｺﾞｼｯｸM-PRO" w:hAnsi="HG丸ｺﾞｼｯｸM-PRO" w:hint="eastAsia"/>
                                        <w:szCs w:val="21"/>
                                      </w:rPr>
                                      <w:t>統廃合・複合化</w:t>
                                    </w:r>
                                  </w:p>
                                </w:tc>
                                <w:tc>
                                  <w:tcPr>
                                    <w:tcW w:w="1931" w:type="dxa"/>
                                    <w:tcBorders>
                                      <w:top w:val="nil"/>
                                      <w:left w:val="nil"/>
                                      <w:bottom w:val="single" w:sz="4" w:space="0" w:color="auto"/>
                                      <w:right w:val="single" w:sz="4" w:space="0" w:color="auto"/>
                                    </w:tcBorders>
                                    <w:shd w:val="clear" w:color="auto" w:fill="auto"/>
                                    <w:noWrap/>
                                    <w:vAlign w:val="center"/>
                                  </w:tcPr>
                                  <w:p w:rsidR="00F67696" w:rsidRPr="00D86A77" w:rsidRDefault="00F67696" w:rsidP="00DB50CF">
                                    <w:pPr>
                                      <w:rPr>
                                        <w:rFonts w:ascii="HG丸ｺﾞｼｯｸM-PRO" w:eastAsia="HG丸ｺﾞｼｯｸM-PRO" w:hAnsi="HG丸ｺﾞｼｯｸM-PRO" w:cs="ＭＳ Ｐゴシック"/>
                                        <w:color w:val="000000"/>
                                        <w:szCs w:val="21"/>
                                      </w:rPr>
                                    </w:pPr>
                                    <w:r w:rsidRPr="00D86A77">
                                      <w:rPr>
                                        <w:rFonts w:ascii="HG丸ｺﾞｼｯｸM-PRO" w:eastAsia="HG丸ｺﾞｼｯｸM-PRO" w:hAnsi="HG丸ｺﾞｼｯｸM-PRO" w:cs="ＭＳ Ｐゴシック" w:hint="eastAsia"/>
                                        <w:color w:val="000000"/>
                                        <w:szCs w:val="21"/>
                                      </w:rPr>
                                      <w:t>長寿命化</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有料休憩所</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清流公園管理棟</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設楽ヤナ休憩所</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裏谷公衆便所</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収支改善・機能見直し・更新時再検討</w:t>
                                    </w:r>
                                  </w:p>
                                </w:tc>
                                <w:tc>
                                  <w:tcPr>
                                    <w:tcW w:w="1931" w:type="dxa"/>
                                    <w:tcBorders>
                                      <w:top w:val="nil"/>
                                      <w:left w:val="nil"/>
                                      <w:bottom w:val="single" w:sz="4" w:space="0" w:color="auto"/>
                                      <w:right w:val="single" w:sz="4" w:space="0" w:color="auto"/>
                                    </w:tcBorders>
                                    <w:shd w:val="clear" w:color="auto" w:fill="auto"/>
                                    <w:noWrap/>
                                    <w:vAlign w:val="center"/>
                                  </w:tcPr>
                                  <w:p w:rsidR="00F67696" w:rsidRPr="0026452E" w:rsidRDefault="00F67696" w:rsidP="008D1AA4">
                                    <w:pPr>
                                      <w:rPr>
                                        <w:rFonts w:ascii="HG丸ｺﾞｼｯｸM-PRO" w:eastAsia="HG丸ｺﾞｼｯｸM-PRO" w:hAnsi="HG丸ｺﾞｼｯｸM-PRO"/>
                                        <w:sz w:val="17"/>
                                        <w:szCs w:val="17"/>
                                      </w:rPr>
                                    </w:pPr>
                                    <w:r w:rsidRPr="0026452E">
                                      <w:rPr>
                                        <w:rFonts w:ascii="HG丸ｺﾞｼｯｸM-PRO" w:eastAsia="HG丸ｺﾞｼｯｸM-PRO" w:hAnsi="HG丸ｺﾞｼｯｸM-PRO" w:hint="eastAsia"/>
                                        <w:sz w:val="17"/>
                                        <w:szCs w:val="17"/>
                                      </w:rPr>
                                      <w:t>ビジターセンター統合</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田峯展望台</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D86A77" w:rsidRDefault="00F67696" w:rsidP="008D1AA4">
                                    <w:pPr>
                                      <w:rPr>
                                        <w:rFonts w:ascii="HG丸ｺﾞｼｯｸM-PRO" w:eastAsia="HG丸ｺﾞｼｯｸM-PRO" w:hAnsi="HG丸ｺﾞｼｯｸM-PRO"/>
                                        <w:szCs w:val="21"/>
                                      </w:rPr>
                                    </w:pPr>
                                    <w:r w:rsidRPr="00D86A77">
                                      <w:rPr>
                                        <w:rFonts w:ascii="HG丸ｺﾞｼｯｸM-PRO" w:eastAsia="HG丸ｺﾞｼｯｸM-PRO" w:hAnsi="HG丸ｺﾞｼｯｸM-PRO" w:hint="eastAsia"/>
                                        <w:szCs w:val="21"/>
                                      </w:rPr>
                                      <w:t>住民移譲</w:t>
                                    </w:r>
                                  </w:p>
                                </w:tc>
                              </w:tr>
                              <w:tr w:rsidR="00F67696" w:rsidRPr="00F27202" w:rsidTr="004757F2">
                                <w:trPr>
                                  <w:trHeight w:val="20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森の厠</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D86A77" w:rsidRDefault="00F67696" w:rsidP="008D1AA4">
                                    <w:pPr>
                                      <w:rPr>
                                        <w:rFonts w:ascii="HG丸ｺﾞｼｯｸM-PRO" w:eastAsia="HG丸ｺﾞｼｯｸM-PRO" w:hAnsi="HG丸ｺﾞｼｯｸM-PRO"/>
                                        <w:szCs w:val="21"/>
                                      </w:rPr>
                                    </w:pPr>
                                    <w:r w:rsidRPr="00D86A77">
                                      <w:rPr>
                                        <w:rFonts w:ascii="HG丸ｺﾞｼｯｸM-PRO" w:eastAsia="HG丸ｺﾞｼｯｸM-PRO" w:hAnsi="HG丸ｺﾞｼｯｸM-PRO" w:hint="eastAsia"/>
                                        <w:szCs w:val="21"/>
                                      </w:rPr>
                                      <w:t>住民移譲</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峰の手水場</w:t>
                                    </w:r>
                                  </w:p>
                                </w:tc>
                                <w:tc>
                                  <w:tcPr>
                                    <w:tcW w:w="3828" w:type="dxa"/>
                                    <w:tcBorders>
                                      <w:top w:val="nil"/>
                                      <w:left w:val="nil"/>
                                      <w:bottom w:val="single" w:sz="4" w:space="0" w:color="auto"/>
                                      <w:right w:val="single" w:sz="4" w:space="0" w:color="auto"/>
                                    </w:tcBorders>
                                    <w:shd w:val="clear" w:color="auto" w:fill="auto"/>
                                    <w:noWrap/>
                                    <w:vAlign w:val="center"/>
                                  </w:tcPr>
                                  <w:p w:rsidR="00F67696" w:rsidRPr="00584E01" w:rsidRDefault="00F67696" w:rsidP="004757F2">
                                    <w:pPr>
                                      <w:rPr>
                                        <w:rFonts w:ascii="HG丸ｺﾞｼｯｸM-PRO" w:eastAsia="HG丸ｺﾞｼｯｸM-PRO" w:hAnsi="HG丸ｺﾞｼｯｸM-PRO"/>
                                        <w:szCs w:val="21"/>
                                      </w:rPr>
                                    </w:pPr>
                                    <w:r w:rsidRPr="00584E01">
                                      <w:rPr>
                                        <w:rFonts w:ascii="HG丸ｺﾞｼｯｸM-PRO" w:eastAsia="HG丸ｺﾞｼｯｸM-PRO" w:hAnsi="HG丸ｺﾞｼｯｸM-PRO" w:hint="eastAsia"/>
                                        <w:szCs w:val="21"/>
                                      </w:rPr>
                                      <w:t>統廃合・複合化</w:t>
                                    </w:r>
                                  </w:p>
                                </w:tc>
                                <w:tc>
                                  <w:tcPr>
                                    <w:tcW w:w="1931" w:type="dxa"/>
                                    <w:tcBorders>
                                      <w:top w:val="nil"/>
                                      <w:left w:val="nil"/>
                                      <w:bottom w:val="single" w:sz="4" w:space="0" w:color="auto"/>
                                      <w:right w:val="single" w:sz="4" w:space="0" w:color="auto"/>
                                    </w:tcBorders>
                                    <w:shd w:val="clear" w:color="auto" w:fill="auto"/>
                                    <w:noWrap/>
                                    <w:vAlign w:val="center"/>
                                  </w:tcPr>
                                  <w:p w:rsidR="00F67696" w:rsidRPr="00D86A77" w:rsidRDefault="00F67696" w:rsidP="008D1AA4">
                                    <w:pPr>
                                      <w:rPr>
                                        <w:rFonts w:ascii="HG丸ｺﾞｼｯｸM-PRO" w:eastAsia="HG丸ｺﾞｼｯｸM-PRO" w:hAnsi="HG丸ｺﾞｼｯｸM-PRO"/>
                                        <w:szCs w:val="21"/>
                                      </w:rPr>
                                    </w:pPr>
                                    <w:r w:rsidRPr="00D86A77">
                                      <w:rPr>
                                        <w:rFonts w:ascii="HG丸ｺﾞｼｯｸM-PRO" w:eastAsia="HG丸ｺﾞｼｯｸM-PRO" w:hAnsi="HG丸ｺﾞｼｯｸM-PRO" w:hint="eastAsia"/>
                                        <w:szCs w:val="21"/>
                                      </w:rPr>
                                      <w:t>長寿命化</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白鳥無料休憩所</w:t>
                                    </w:r>
                                  </w:p>
                                </w:tc>
                                <w:tc>
                                  <w:tcPr>
                                    <w:tcW w:w="3828" w:type="dxa"/>
                                    <w:tcBorders>
                                      <w:top w:val="nil"/>
                                      <w:left w:val="nil"/>
                                      <w:bottom w:val="single" w:sz="4" w:space="0" w:color="auto"/>
                                      <w:right w:val="single" w:sz="4" w:space="0" w:color="auto"/>
                                    </w:tcBorders>
                                    <w:shd w:val="clear" w:color="auto" w:fill="auto"/>
                                    <w:noWrap/>
                                    <w:vAlign w:val="center"/>
                                  </w:tcPr>
                                  <w:p w:rsidR="00F67696" w:rsidRPr="00584E01" w:rsidRDefault="00F67696" w:rsidP="004757F2">
                                    <w:r w:rsidRPr="00584E01">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sidRPr="00C92BA6">
                                      <w:rPr>
                                        <w:rFonts w:ascii="HG丸ｺﾞｼｯｸM-PRO" w:eastAsia="HG丸ｺﾞｼｯｸM-PRO" w:hAnsi="HG丸ｺﾞｼｯｸM-PRO" w:hint="eastAsia"/>
                                        <w:sz w:val="18"/>
                                        <w:szCs w:val="21"/>
                                      </w:rPr>
                                      <w:t>長寿命化（現状維持）</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E71BE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テホヘの館</w:t>
                                    </w:r>
                                  </w:p>
                                </w:tc>
                                <w:tc>
                                  <w:tcPr>
                                    <w:tcW w:w="3828" w:type="dxa"/>
                                    <w:tcBorders>
                                      <w:top w:val="nil"/>
                                      <w:left w:val="nil"/>
                                      <w:bottom w:val="single" w:sz="4" w:space="0" w:color="auto"/>
                                      <w:right w:val="single" w:sz="4" w:space="0" w:color="auto"/>
                                    </w:tcBorders>
                                    <w:shd w:val="clear" w:color="auto" w:fill="auto"/>
                                    <w:noWrap/>
                                    <w:vAlign w:val="center"/>
                                  </w:tcPr>
                                  <w:p w:rsidR="00F67696" w:rsidRPr="00584E01" w:rsidRDefault="00F67696" w:rsidP="004757F2">
                                    <w:r w:rsidRPr="00584E01">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sidRPr="00C92BA6">
                                      <w:rPr>
                                        <w:rFonts w:ascii="HG丸ｺﾞｼｯｸM-PRO" w:eastAsia="HG丸ｺﾞｼｯｸM-PRO" w:hAnsi="HG丸ｺﾞｼｯｸM-PRO" w:hint="eastAsia"/>
                                        <w:sz w:val="18"/>
                                        <w:szCs w:val="21"/>
                                      </w:rPr>
                                      <w:t>長寿命化（現状維持）</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E71BE2">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休憩所（ほたるの里）</w:t>
                                    </w:r>
                                  </w:p>
                                </w:tc>
                                <w:tc>
                                  <w:tcPr>
                                    <w:tcW w:w="3828" w:type="dxa"/>
                                    <w:tcBorders>
                                      <w:top w:val="nil"/>
                                      <w:left w:val="nil"/>
                                      <w:bottom w:val="single" w:sz="4" w:space="0" w:color="auto"/>
                                      <w:right w:val="single" w:sz="4" w:space="0" w:color="auto"/>
                                    </w:tcBorders>
                                    <w:shd w:val="clear" w:color="auto" w:fill="auto"/>
                                    <w:noWrap/>
                                    <w:vAlign w:val="center"/>
                                  </w:tcPr>
                                  <w:p w:rsidR="00F67696" w:rsidRPr="00584E01" w:rsidRDefault="00F67696" w:rsidP="004757F2">
                                    <w:pPr>
                                      <w:rPr>
                                        <w:rFonts w:ascii="HG丸ｺﾞｼｯｸM-PRO" w:eastAsia="HG丸ｺﾞｼｯｸM-PRO" w:hAnsi="HG丸ｺﾞｼｯｸM-PRO"/>
                                        <w:szCs w:val="21"/>
                                      </w:rPr>
                                    </w:pPr>
                                    <w:r w:rsidRPr="00584E01">
                                      <w:rPr>
                                        <w:rFonts w:ascii="HG丸ｺﾞｼｯｸM-PRO" w:eastAsia="HG丸ｺﾞｼｯｸM-PRO" w:hAnsi="HG丸ｺﾞｼｯｸM-PRO" w:hint="eastAsia"/>
                                        <w:szCs w:val="21"/>
                                      </w:rPr>
                                      <w:t>統廃合・複合化</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sidRPr="00C92BA6">
                                      <w:rPr>
                                        <w:rFonts w:ascii="HG丸ｺﾞｼｯｸM-PRO" w:eastAsia="HG丸ｺﾞｼｯｸM-PRO" w:hAnsi="HG丸ｺﾞｼｯｸM-PRO" w:hint="eastAsia"/>
                                        <w:sz w:val="18"/>
                                        <w:szCs w:val="21"/>
                                      </w:rPr>
                                      <w:t>長寿命化（現状維持）</w:t>
                                    </w:r>
                                  </w:p>
                                </w:tc>
                              </w:tr>
                              <w:tr w:rsidR="00F67696" w:rsidRPr="002B2E6C"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hideMark/>
                                  </w:tcPr>
                                  <w:p w:rsidR="00F67696" w:rsidRPr="00E71BE2" w:rsidRDefault="00F67696" w:rsidP="00E71BE2">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創造の森　あずまや</w:t>
                                    </w:r>
                                  </w:p>
                                </w:tc>
                                <w:tc>
                                  <w:tcPr>
                                    <w:tcW w:w="3828" w:type="dxa"/>
                                    <w:tcBorders>
                                      <w:top w:val="nil"/>
                                      <w:left w:val="nil"/>
                                      <w:bottom w:val="single" w:sz="4" w:space="0" w:color="auto"/>
                                      <w:right w:val="single" w:sz="4" w:space="0" w:color="auto"/>
                                    </w:tcBorders>
                                    <w:shd w:val="clear" w:color="auto" w:fill="auto"/>
                                    <w:noWrap/>
                                    <w:vAlign w:val="center"/>
                                    <w:hideMark/>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収支改善・機能見直し・更新時再検討</w:t>
                                    </w:r>
                                  </w:p>
                                </w:tc>
                                <w:tc>
                                  <w:tcPr>
                                    <w:tcW w:w="1931" w:type="dxa"/>
                                    <w:tcBorders>
                                      <w:top w:val="nil"/>
                                      <w:left w:val="nil"/>
                                      <w:bottom w:val="single" w:sz="4" w:space="0" w:color="auto"/>
                                      <w:right w:val="single" w:sz="4" w:space="0" w:color="auto"/>
                                    </w:tcBorders>
                                    <w:shd w:val="clear" w:color="auto" w:fill="auto"/>
                                    <w:noWrap/>
                                    <w:vAlign w:val="center"/>
                                    <w:hideMark/>
                                  </w:tcPr>
                                  <w:p w:rsidR="00F67696" w:rsidRPr="00811075" w:rsidRDefault="00F67696" w:rsidP="008D1AA4">
                                    <w:pPr>
                                      <w:rPr>
                                        <w:rFonts w:ascii="HG丸ｺﾞｼｯｸM-PRO" w:eastAsia="HG丸ｺﾞｼｯｸM-PRO" w:hAnsi="HG丸ｺﾞｼｯｸM-PRO"/>
                                        <w:szCs w:val="21"/>
                                      </w:rPr>
                                    </w:pPr>
                                    <w:r w:rsidRPr="00C92BA6">
                                      <w:rPr>
                                        <w:rFonts w:ascii="HG丸ｺﾞｼｯｸM-PRO" w:eastAsia="HG丸ｺﾞｼｯｸM-PRO" w:hAnsi="HG丸ｺﾞｼｯｸM-PRO" w:hint="eastAsia"/>
                                        <w:sz w:val="18"/>
                                        <w:szCs w:val="21"/>
                                      </w:rPr>
                                      <w:t>長寿命化（現状維持）</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988" o:spid="_x0000_s1513" style="width:451.25pt;height:431.75pt;mso-position-horizontal-relative:char;mso-position-vertical-relative:line" coordsize="57308,44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">
                <v:shape id="片側の 2 つの角を丸めた四角形 992" o:spid="_x0000_s1514" style="position:absolute;width:24625;height:3130;visibility:visible;mso-wrap-style:square;v-text-anchor:middle" coordsize="2462530,313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Lf8QA&#10;AADcAAAADwAAAGRycy9kb3ducmV2LnhtbESPQYvCMBSE78L+h/AWvGm6HhatpuIurKt4kKp4fm2e&#10;bbF5KU3U+u+NIHgcZuYbZjbvTC2u1LrKsoKvYQSCOLe64kLBYf83GINwHlljbZkU3MnBPPnozTDW&#10;9sYpXXe+EAHCLkYFpfdNLKXLSzLohrYhDt7JtgZ9kG0hdYu3ADe1HEXRtzRYcVgosaHfkvLz7mIU&#10;bLNseR4fG/fD1ab430bpWh47pfqf3WIKwlPn3+FXe6UVTCYj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S3/EAAAA3AAAAA8AAAAAAAAAAAAAAAAAmAIAAGRycy9k&#10;b3ducmV2LnhtbFBLBQYAAAAABAAEAPUAAACJAwAAAAA=&#10;" adj="-11796480,,5400" path="m52177,l2410353,v28817,,52177,23360,52177,52177l2462530,313054r,l,313054r,l,52177c,23360,23360,,52177,xe" fillcolor="#4f81bd [3204]" strokecolor="#4f81bd [3204]" strokeweight="2pt">
                  <v:stroke joinstyle="miter"/>
                  <v:formulas/>
                  <v:path arrowok="t" o:connecttype="custom" o:connectlocs="52177,0;2410353,0;2462530,52177;2462530,313054;2462530,313054;0,313054;0,313054;0,52177;52177,0" o:connectangles="0,0,0,0,0,0,0,0,0" textboxrect="0,0,2462530,313054"/>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レクリエーション</w:t>
                        </w:r>
                        <w:r w:rsidRPr="00E71BE2">
                          <w:rPr>
                            <w:rFonts w:ascii="HG丸ｺﾞｼｯｸM-PRO" w:eastAsia="HG丸ｺﾞｼｯｸM-PRO" w:hAnsi="HG丸ｺﾞｼｯｸM-PRO" w:hint="eastAsia"/>
                            <w:sz w:val="24"/>
                            <w:szCs w:val="24"/>
                          </w:rPr>
                          <w:t>施設・観光施設</w:t>
                        </w:r>
                      </w:p>
                    </w:txbxContent>
                  </v:textbox>
                </v:shape>
                <v:shape id="テキスト ボックス 1005" o:spid="_x0000_s1515" type="#_x0000_t202" style="position:absolute;top:3235;width:57308;height:4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KNMMA&#10;AADdAAAADwAAAGRycy9kb3ducmV2LnhtbERPzWoCMRC+C32HMEIvUpMKtbI1SikIUk/VPsCwGZPV&#10;zWS7ya5bn94UCt7m4/ud5XrwteipjVVgDc9TBYK4DKZiq+H7sHlagIgJ2WAdmDT8UoT16mG0xMKE&#10;C39Rv09W5BCOBWpwKTWFlLF05DFOQ0OcuWNoPaYMWytNi5cc7ms5U2ouPVacGxw29OGoPO87r8Hb&#10;z+PZTrrtT79bvF53s4E3J6f143h4fwORaEh38b97a/J8pV7g75t8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KNMMAAADdAAAADwAAAAAAAAAAAAAAAACYAgAAZHJzL2Rv&#10;d25yZXYueG1sUEsFBgAAAAAEAAQA9QAAAIgDAAAAAA==&#10;" filled="f" strokecolor="#4f81bd [3204]" strokeweight="2pt">
                  <v:textbox>
                    <w:txbxContent>
                      <w:tbl>
                        <w:tblPr>
                          <w:tblStyle w:val="ab"/>
                          <w:tblW w:w="0" w:type="auto"/>
                          <w:jc w:val="center"/>
                          <w:tblLook w:val="04A0" w:firstRow="1" w:lastRow="0" w:firstColumn="1" w:lastColumn="0" w:noHBand="0" w:noVBand="1"/>
                        </w:tblPr>
                        <w:tblGrid>
                          <w:gridCol w:w="1276"/>
                          <w:gridCol w:w="7202"/>
                        </w:tblGrid>
                        <w:tr w:rsidR="00F67696" w:rsidRPr="00F27202" w:rsidTr="00A604DC">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202" w:type="dxa"/>
                            </w:tcPr>
                            <w:p w:rsidR="00F67696" w:rsidRPr="0026452E" w:rsidRDefault="00F67696" w:rsidP="00E71BE2">
                              <w:pPr>
                                <w:spacing w:line="276" w:lineRule="auto"/>
                                <w:jc w:val="left"/>
                                <w:rPr>
                                  <w:rFonts w:ascii="HG丸ｺﾞｼｯｸM-PRO" w:eastAsia="HG丸ｺﾞｼｯｸM-PRO" w:hAnsi="HG丸ｺﾞｼｯｸM-PRO"/>
                                  <w:sz w:val="23"/>
                                  <w:szCs w:val="23"/>
                                </w:rPr>
                              </w:pPr>
                              <w:r w:rsidRPr="0026452E">
                                <w:rPr>
                                  <w:rFonts w:ascii="HG丸ｺﾞｼｯｸM-PRO" w:eastAsia="HG丸ｺﾞｼｯｸM-PRO" w:hAnsi="HG丸ｺﾞｼｯｸM-PRO" w:hint="eastAsia"/>
                                  <w:sz w:val="23"/>
                                  <w:szCs w:val="23"/>
                                </w:rPr>
                                <w:t>利用増検討・建替え検討</w:t>
                              </w:r>
                            </w:p>
                          </w:tc>
                        </w:tr>
                        <w:tr w:rsidR="00F67696" w:rsidRPr="00F27202" w:rsidTr="00A604DC">
                          <w:trPr>
                            <w:trHeight w:val="340"/>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202" w:type="dxa"/>
                            </w:tcPr>
                            <w:p w:rsidR="00F67696" w:rsidRPr="0026452E" w:rsidRDefault="00F67696" w:rsidP="0026452E">
                              <w:pPr>
                                <w:spacing w:line="271" w:lineRule="auto"/>
                                <w:ind w:firstLineChars="100" w:firstLine="230"/>
                                <w:jc w:val="left"/>
                                <w:rPr>
                                  <w:rFonts w:ascii="HG丸ｺﾞｼｯｸM-PRO" w:eastAsia="HG丸ｺﾞｼｯｸM-PRO" w:hAnsi="HG丸ｺﾞｼｯｸM-PRO"/>
                                  <w:sz w:val="23"/>
                                  <w:szCs w:val="23"/>
                                </w:rPr>
                              </w:pPr>
                              <w:r w:rsidRPr="0026452E">
                                <w:rPr>
                                  <w:rFonts w:ascii="HG丸ｺﾞｼｯｸM-PRO" w:eastAsia="HG丸ｺﾞｼｯｸM-PRO" w:hAnsi="HG丸ｺﾞｼｯｸM-PRO" w:hint="eastAsia"/>
                                  <w:sz w:val="23"/>
                                  <w:szCs w:val="23"/>
                                </w:rPr>
                                <w:t>各地区で管理する方が効率的な施設は「地区移譲」、現在利用されていない施設は「除却」とします。それ以外の施設は、一次評価結果をふまえ、予防保全型の維持管理により長寿命化を図る方針とします。裏谷公衆便所は、きららの森ビジターセンター（仮）に統合とします。その他、施設に付帯する公衆便所や休憩所は、施設利用者に必要な施設であるため「長寿命化」する方針とします。</w:t>
                              </w:r>
                            </w:p>
                          </w:tc>
                        </w:tr>
                      </w:tbl>
                      <w:p w:rsidR="00F67696" w:rsidRPr="00AB34CB" w:rsidRDefault="00F67696" w:rsidP="0026452E">
                        <w:pPr>
                          <w:snapToGrid w:val="0"/>
                          <w:spacing w:line="160" w:lineRule="exact"/>
                          <w:jc w:val="left"/>
                          <w:rPr>
                            <w:rFonts w:ascii="HG丸ｺﾞｼｯｸM-PRO" w:eastAsia="HG丸ｺﾞｼｯｸM-PRO" w:hAnsi="HG丸ｺﾞｼｯｸM-PRO"/>
                            <w:sz w:val="20"/>
                            <w:szCs w:val="24"/>
                          </w:rPr>
                        </w:pPr>
                      </w:p>
                      <w:tbl>
                        <w:tblPr>
                          <w:tblW w:w="8491" w:type="dxa"/>
                          <w:jc w:val="center"/>
                          <w:tblCellMar>
                            <w:left w:w="99" w:type="dxa"/>
                            <w:right w:w="99" w:type="dxa"/>
                          </w:tblCellMar>
                          <w:tblLook w:val="04A0" w:firstRow="1" w:lastRow="0" w:firstColumn="1" w:lastColumn="0" w:noHBand="0" w:noVBand="1"/>
                        </w:tblPr>
                        <w:tblGrid>
                          <w:gridCol w:w="2732"/>
                          <w:gridCol w:w="3828"/>
                          <w:gridCol w:w="1931"/>
                        </w:tblGrid>
                        <w:tr w:rsidR="00F67696" w:rsidRPr="00F27202" w:rsidTr="008648EA">
                          <w:trPr>
                            <w:trHeight w:val="310"/>
                            <w:jc w:val="center"/>
                          </w:trPr>
                          <w:tc>
                            <w:tcPr>
                              <w:tcW w:w="2732"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828"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1931"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hideMark/>
                            </w:tcPr>
                            <w:p w:rsidR="00F67696" w:rsidRDefault="00F67696" w:rsidP="00E71BE2">
                              <w:pPr>
                                <w:rPr>
                                  <w:rFonts w:ascii="HG丸ｺﾞｼｯｸM-PRO" w:eastAsia="HG丸ｺﾞｼｯｸM-PRO" w:hAnsi="HG丸ｺﾞｼｯｸM-PRO"/>
                                  <w:sz w:val="20"/>
                                  <w:szCs w:val="21"/>
                                </w:rPr>
                              </w:pPr>
                              <w:r w:rsidRPr="008648EA">
                                <w:rPr>
                                  <w:rFonts w:ascii="HG丸ｺﾞｼｯｸM-PRO" w:eastAsia="HG丸ｺﾞｼｯｸM-PRO" w:hAnsi="HG丸ｺﾞｼｯｸM-PRO" w:hint="eastAsia"/>
                                  <w:sz w:val="20"/>
                                  <w:szCs w:val="21"/>
                                </w:rPr>
                                <w:t>コミュニティプラザしたら</w:t>
                              </w:r>
                            </w:p>
                            <w:p w:rsidR="00F67696" w:rsidRPr="00E71BE2" w:rsidRDefault="00F67696" w:rsidP="00E71BE2">
                              <w:pPr>
                                <w:rPr>
                                  <w:rFonts w:ascii="HG丸ｺﾞｼｯｸM-PRO" w:eastAsia="HG丸ｺﾞｼｯｸM-PRO" w:hAnsi="HG丸ｺﾞｼｯｸM-PRO"/>
                                  <w:szCs w:val="21"/>
                                </w:rPr>
                              </w:pPr>
                              <w:r w:rsidRPr="008648EA">
                                <w:rPr>
                                  <w:rFonts w:ascii="HG丸ｺﾞｼｯｸM-PRO" w:eastAsia="HG丸ｺﾞｼｯｸM-PRO" w:hAnsi="HG丸ｺﾞｼｯｸM-PRO" w:hint="eastAsia"/>
                                  <w:sz w:val="20"/>
                                  <w:szCs w:val="21"/>
                                </w:rPr>
                                <w:t>(田口公衆便所休憩所)</w:t>
                              </w:r>
                            </w:p>
                          </w:tc>
                          <w:tc>
                            <w:tcPr>
                              <w:tcW w:w="3828" w:type="dxa"/>
                              <w:tcBorders>
                                <w:top w:val="nil"/>
                                <w:left w:val="nil"/>
                                <w:bottom w:val="single" w:sz="4" w:space="0" w:color="auto"/>
                                <w:right w:val="single" w:sz="4" w:space="0" w:color="auto"/>
                              </w:tcBorders>
                              <w:shd w:val="clear" w:color="auto" w:fill="auto"/>
                              <w:noWrap/>
                              <w:vAlign w:val="center"/>
                              <w:hideMark/>
                            </w:tcPr>
                            <w:p w:rsidR="00F67696" w:rsidRPr="009C3708" w:rsidRDefault="00F67696" w:rsidP="004757F2">
                              <w:pPr>
                                <w:rPr>
                                  <w:rFonts w:ascii="HG丸ｺﾞｼｯｸM-PRO" w:eastAsia="HG丸ｺﾞｼｯｸM-PRO" w:hAnsi="HG丸ｺﾞｼｯｸM-PRO"/>
                                  <w:szCs w:val="21"/>
                                </w:rPr>
                              </w:pPr>
                              <w:r w:rsidRPr="009C3708">
                                <w:rPr>
                                  <w:rFonts w:ascii="HG丸ｺﾞｼｯｸM-PRO" w:eastAsia="HG丸ｺﾞｼｯｸM-PRO" w:hAnsi="HG丸ｺﾞｼｯｸM-PRO" w:hint="eastAsia"/>
                                  <w:szCs w:val="21"/>
                                </w:rPr>
                                <w:t>統廃合・複合化</w:t>
                              </w:r>
                            </w:p>
                          </w:tc>
                          <w:tc>
                            <w:tcPr>
                              <w:tcW w:w="1931" w:type="dxa"/>
                              <w:tcBorders>
                                <w:top w:val="nil"/>
                                <w:left w:val="nil"/>
                                <w:bottom w:val="single" w:sz="4" w:space="0" w:color="auto"/>
                                <w:right w:val="single" w:sz="4" w:space="0" w:color="auto"/>
                              </w:tcBorders>
                              <w:shd w:val="clear" w:color="auto" w:fill="auto"/>
                              <w:noWrap/>
                              <w:vAlign w:val="center"/>
                              <w:hideMark/>
                            </w:tcPr>
                            <w:p w:rsidR="00F67696" w:rsidRPr="00D86A77" w:rsidRDefault="00F67696" w:rsidP="008D1AA4">
                              <w:pPr>
                                <w:rPr>
                                  <w:rFonts w:ascii="HG丸ｺﾞｼｯｸM-PRO" w:eastAsia="HG丸ｺﾞｼｯｸM-PRO" w:hAnsi="HG丸ｺﾞｼｯｸM-PRO" w:cs="ＭＳ Ｐゴシック"/>
                                  <w:color w:val="000000"/>
                                  <w:szCs w:val="21"/>
                                </w:rPr>
                              </w:pPr>
                              <w:r w:rsidRPr="00D86A77">
                                <w:rPr>
                                  <w:rFonts w:ascii="HG丸ｺﾞｼｯｸM-PRO" w:eastAsia="HG丸ｺﾞｼｯｸM-PRO" w:hAnsi="HG丸ｺﾞｼｯｸM-PRO" w:cs="ＭＳ Ｐゴシック" w:hint="eastAsia"/>
                                  <w:color w:val="000000"/>
                                  <w:szCs w:val="21"/>
                                </w:rPr>
                                <w:t>長寿命化</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観光休憩所（三河路）</w:t>
                              </w:r>
                            </w:p>
                          </w:tc>
                          <w:tc>
                            <w:tcPr>
                              <w:tcW w:w="3828" w:type="dxa"/>
                              <w:tcBorders>
                                <w:top w:val="nil"/>
                                <w:left w:val="nil"/>
                                <w:bottom w:val="single" w:sz="4" w:space="0" w:color="auto"/>
                                <w:right w:val="single" w:sz="4" w:space="0" w:color="auto"/>
                              </w:tcBorders>
                              <w:shd w:val="clear" w:color="auto" w:fill="auto"/>
                              <w:noWrap/>
                              <w:vAlign w:val="center"/>
                            </w:tcPr>
                            <w:p w:rsidR="00F67696" w:rsidRPr="009C3708" w:rsidRDefault="00F67696" w:rsidP="004757F2">
                              <w:r w:rsidRPr="009C3708">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4C09E2" w:rsidRDefault="00F67696" w:rsidP="008D1AA4">
                              <w:pPr>
                                <w:rPr>
                                  <w:rFonts w:ascii="HG丸ｺﾞｼｯｸM-PRO" w:eastAsia="HG丸ｺﾞｼｯｸM-PRO" w:hAnsi="HG丸ｺﾞｼｯｸM-PRO"/>
                                  <w:szCs w:val="21"/>
                                </w:rPr>
                              </w:pPr>
                              <w:r w:rsidRPr="004C09E2">
                                <w:rPr>
                                  <w:rFonts w:ascii="HG丸ｺﾞｼｯｸM-PRO" w:eastAsia="HG丸ｺﾞｼｯｸM-PRO" w:hAnsi="HG丸ｺﾞｼｯｸM-PRO" w:hint="eastAsia"/>
                                  <w:szCs w:val="21"/>
                                </w:rPr>
                                <w:t>住民移譲</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清崎公園便所</w:t>
                              </w:r>
                            </w:p>
                          </w:tc>
                          <w:tc>
                            <w:tcPr>
                              <w:tcW w:w="3828" w:type="dxa"/>
                              <w:tcBorders>
                                <w:top w:val="nil"/>
                                <w:left w:val="nil"/>
                                <w:bottom w:val="single" w:sz="4" w:space="0" w:color="auto"/>
                                <w:right w:val="single" w:sz="4" w:space="0" w:color="auto"/>
                              </w:tcBorders>
                              <w:shd w:val="clear" w:color="auto" w:fill="auto"/>
                              <w:noWrap/>
                              <w:vAlign w:val="center"/>
                            </w:tcPr>
                            <w:p w:rsidR="00F67696" w:rsidRPr="009C3708" w:rsidRDefault="00F67696" w:rsidP="004757F2">
                              <w:r w:rsidRPr="009C3708">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塩津温泉公衆便所</w:t>
                              </w:r>
                            </w:p>
                          </w:tc>
                          <w:tc>
                            <w:tcPr>
                              <w:tcW w:w="3828" w:type="dxa"/>
                              <w:tcBorders>
                                <w:top w:val="nil"/>
                                <w:left w:val="nil"/>
                                <w:bottom w:val="single" w:sz="4" w:space="0" w:color="auto"/>
                                <w:right w:val="single" w:sz="4" w:space="0" w:color="auto"/>
                              </w:tcBorders>
                              <w:shd w:val="clear" w:color="auto" w:fill="auto"/>
                              <w:noWrap/>
                              <w:vAlign w:val="center"/>
                            </w:tcPr>
                            <w:p w:rsidR="00F67696" w:rsidRPr="009C3708" w:rsidRDefault="00F67696" w:rsidP="004757F2">
                              <w:r w:rsidRPr="009C3708">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建替え</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E71BE2">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観光施設トイレ（田峯城）</w:t>
                              </w:r>
                            </w:p>
                          </w:tc>
                          <w:tc>
                            <w:tcPr>
                              <w:tcW w:w="3828" w:type="dxa"/>
                              <w:tcBorders>
                                <w:top w:val="nil"/>
                                <w:left w:val="nil"/>
                                <w:bottom w:val="single" w:sz="4" w:space="0" w:color="auto"/>
                                <w:right w:val="single" w:sz="4" w:space="0" w:color="auto"/>
                              </w:tcBorders>
                              <w:shd w:val="clear" w:color="auto" w:fill="auto"/>
                              <w:noWrap/>
                              <w:vAlign w:val="center"/>
                            </w:tcPr>
                            <w:p w:rsidR="00F67696" w:rsidRPr="009C3708" w:rsidRDefault="00F67696" w:rsidP="004757F2">
                              <w:pPr>
                                <w:rPr>
                                  <w:rFonts w:ascii="HG丸ｺﾞｼｯｸM-PRO" w:eastAsia="HG丸ｺﾞｼｯｸM-PRO" w:hAnsi="HG丸ｺﾞｼｯｸM-PRO"/>
                                  <w:szCs w:val="21"/>
                                </w:rPr>
                              </w:pPr>
                              <w:r w:rsidRPr="009C3708">
                                <w:rPr>
                                  <w:rFonts w:ascii="HG丸ｺﾞｼｯｸM-PRO" w:eastAsia="HG丸ｺﾞｼｯｸM-PRO" w:hAnsi="HG丸ｺﾞｼｯｸM-PRO" w:hint="eastAsia"/>
                                  <w:szCs w:val="21"/>
                                </w:rPr>
                                <w:t>統廃合・複合化</w:t>
                              </w:r>
                            </w:p>
                          </w:tc>
                          <w:tc>
                            <w:tcPr>
                              <w:tcW w:w="1931" w:type="dxa"/>
                              <w:tcBorders>
                                <w:top w:val="nil"/>
                                <w:left w:val="nil"/>
                                <w:bottom w:val="single" w:sz="4" w:space="0" w:color="auto"/>
                                <w:right w:val="single" w:sz="4" w:space="0" w:color="auto"/>
                              </w:tcBorders>
                              <w:shd w:val="clear" w:color="auto" w:fill="auto"/>
                              <w:noWrap/>
                              <w:vAlign w:val="center"/>
                            </w:tcPr>
                            <w:p w:rsidR="00F67696" w:rsidRPr="00D86A77" w:rsidRDefault="00F67696" w:rsidP="00DB50CF">
                              <w:pPr>
                                <w:rPr>
                                  <w:rFonts w:ascii="HG丸ｺﾞｼｯｸM-PRO" w:eastAsia="HG丸ｺﾞｼｯｸM-PRO" w:hAnsi="HG丸ｺﾞｼｯｸM-PRO" w:cs="ＭＳ Ｐゴシック"/>
                                  <w:color w:val="000000"/>
                                  <w:szCs w:val="21"/>
                                </w:rPr>
                              </w:pPr>
                              <w:r w:rsidRPr="00D86A77">
                                <w:rPr>
                                  <w:rFonts w:ascii="HG丸ｺﾞｼｯｸM-PRO" w:eastAsia="HG丸ｺﾞｼｯｸM-PRO" w:hAnsi="HG丸ｺﾞｼｯｸM-PRO" w:cs="ＭＳ Ｐゴシック" w:hint="eastAsia"/>
                                  <w:color w:val="000000"/>
                                  <w:szCs w:val="21"/>
                                </w:rPr>
                                <w:t>長寿命化</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有料休憩所</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清流公園管理棟</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設楽ヤナ休憩所</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裏谷公衆便所</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収支改善・機能見直し・更新時再検討</w:t>
                              </w:r>
                            </w:p>
                          </w:tc>
                          <w:tc>
                            <w:tcPr>
                              <w:tcW w:w="1931" w:type="dxa"/>
                              <w:tcBorders>
                                <w:top w:val="nil"/>
                                <w:left w:val="nil"/>
                                <w:bottom w:val="single" w:sz="4" w:space="0" w:color="auto"/>
                                <w:right w:val="single" w:sz="4" w:space="0" w:color="auto"/>
                              </w:tcBorders>
                              <w:shd w:val="clear" w:color="auto" w:fill="auto"/>
                              <w:noWrap/>
                              <w:vAlign w:val="center"/>
                            </w:tcPr>
                            <w:p w:rsidR="00F67696" w:rsidRPr="0026452E" w:rsidRDefault="00F67696" w:rsidP="008D1AA4">
                              <w:pPr>
                                <w:rPr>
                                  <w:rFonts w:ascii="HG丸ｺﾞｼｯｸM-PRO" w:eastAsia="HG丸ｺﾞｼｯｸM-PRO" w:hAnsi="HG丸ｺﾞｼｯｸM-PRO"/>
                                  <w:sz w:val="17"/>
                                  <w:szCs w:val="17"/>
                                </w:rPr>
                              </w:pPr>
                              <w:r w:rsidRPr="0026452E">
                                <w:rPr>
                                  <w:rFonts w:ascii="HG丸ｺﾞｼｯｸM-PRO" w:eastAsia="HG丸ｺﾞｼｯｸM-PRO" w:hAnsi="HG丸ｺﾞｼｯｸM-PRO" w:hint="eastAsia"/>
                                  <w:sz w:val="17"/>
                                  <w:szCs w:val="17"/>
                                </w:rPr>
                                <w:t>ビジターセンター統合</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田峯展望台</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D86A77" w:rsidRDefault="00F67696" w:rsidP="008D1AA4">
                              <w:pPr>
                                <w:rPr>
                                  <w:rFonts w:ascii="HG丸ｺﾞｼｯｸM-PRO" w:eastAsia="HG丸ｺﾞｼｯｸM-PRO" w:hAnsi="HG丸ｺﾞｼｯｸM-PRO"/>
                                  <w:szCs w:val="21"/>
                                </w:rPr>
                              </w:pPr>
                              <w:r w:rsidRPr="00D86A77">
                                <w:rPr>
                                  <w:rFonts w:ascii="HG丸ｺﾞｼｯｸM-PRO" w:eastAsia="HG丸ｺﾞｼｯｸM-PRO" w:hAnsi="HG丸ｺﾞｼｯｸM-PRO" w:hint="eastAsia"/>
                                  <w:szCs w:val="21"/>
                                </w:rPr>
                                <w:t>住民移譲</w:t>
                              </w:r>
                            </w:p>
                          </w:tc>
                        </w:tr>
                        <w:tr w:rsidR="00F67696" w:rsidRPr="00F27202" w:rsidTr="004757F2">
                          <w:trPr>
                            <w:trHeight w:val="20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森の厠</w:t>
                              </w:r>
                            </w:p>
                          </w:tc>
                          <w:tc>
                            <w:tcPr>
                              <w:tcW w:w="3828" w:type="dxa"/>
                              <w:tcBorders>
                                <w:top w:val="nil"/>
                                <w:left w:val="nil"/>
                                <w:bottom w:val="single" w:sz="4" w:space="0" w:color="auto"/>
                                <w:right w:val="single" w:sz="4" w:space="0" w:color="auto"/>
                              </w:tcBorders>
                              <w:shd w:val="clear" w:color="auto" w:fill="auto"/>
                              <w:noWrap/>
                              <w:vAlign w:val="center"/>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D86A77" w:rsidRDefault="00F67696" w:rsidP="008D1AA4">
                              <w:pPr>
                                <w:rPr>
                                  <w:rFonts w:ascii="HG丸ｺﾞｼｯｸM-PRO" w:eastAsia="HG丸ｺﾞｼｯｸM-PRO" w:hAnsi="HG丸ｺﾞｼｯｸM-PRO"/>
                                  <w:szCs w:val="21"/>
                                </w:rPr>
                              </w:pPr>
                              <w:r w:rsidRPr="00D86A77">
                                <w:rPr>
                                  <w:rFonts w:ascii="HG丸ｺﾞｼｯｸM-PRO" w:eastAsia="HG丸ｺﾞｼｯｸM-PRO" w:hAnsi="HG丸ｺﾞｼｯｸM-PRO" w:hint="eastAsia"/>
                                  <w:szCs w:val="21"/>
                                </w:rPr>
                                <w:t>住民移譲</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tcPr>
                            <w:p w:rsidR="00F67696" w:rsidRPr="002D11B9" w:rsidRDefault="00F67696" w:rsidP="002D11B9">
                              <w:pPr>
                                <w:rPr>
                                  <w:rFonts w:ascii="HG丸ｺﾞｼｯｸM-PRO" w:eastAsia="HG丸ｺﾞｼｯｸM-PRO" w:hAnsi="HG丸ｺﾞｼｯｸM-PRO"/>
                                </w:rPr>
                              </w:pPr>
                              <w:r w:rsidRPr="002D11B9">
                                <w:rPr>
                                  <w:rFonts w:ascii="HG丸ｺﾞｼｯｸM-PRO" w:eastAsia="HG丸ｺﾞｼｯｸM-PRO" w:hAnsi="HG丸ｺﾞｼｯｸM-PRO" w:hint="eastAsia"/>
                                </w:rPr>
                                <w:t>峰の手水場</w:t>
                              </w:r>
                            </w:p>
                          </w:tc>
                          <w:tc>
                            <w:tcPr>
                              <w:tcW w:w="3828" w:type="dxa"/>
                              <w:tcBorders>
                                <w:top w:val="nil"/>
                                <w:left w:val="nil"/>
                                <w:bottom w:val="single" w:sz="4" w:space="0" w:color="auto"/>
                                <w:right w:val="single" w:sz="4" w:space="0" w:color="auto"/>
                              </w:tcBorders>
                              <w:shd w:val="clear" w:color="auto" w:fill="auto"/>
                              <w:noWrap/>
                              <w:vAlign w:val="center"/>
                            </w:tcPr>
                            <w:p w:rsidR="00F67696" w:rsidRPr="00584E01" w:rsidRDefault="00F67696" w:rsidP="004757F2">
                              <w:pPr>
                                <w:rPr>
                                  <w:rFonts w:ascii="HG丸ｺﾞｼｯｸM-PRO" w:eastAsia="HG丸ｺﾞｼｯｸM-PRO" w:hAnsi="HG丸ｺﾞｼｯｸM-PRO"/>
                                  <w:szCs w:val="21"/>
                                </w:rPr>
                              </w:pPr>
                              <w:r w:rsidRPr="00584E01">
                                <w:rPr>
                                  <w:rFonts w:ascii="HG丸ｺﾞｼｯｸM-PRO" w:eastAsia="HG丸ｺﾞｼｯｸM-PRO" w:hAnsi="HG丸ｺﾞｼｯｸM-PRO" w:hint="eastAsia"/>
                                  <w:szCs w:val="21"/>
                                </w:rPr>
                                <w:t>統廃合・複合化</w:t>
                              </w:r>
                            </w:p>
                          </w:tc>
                          <w:tc>
                            <w:tcPr>
                              <w:tcW w:w="1931" w:type="dxa"/>
                              <w:tcBorders>
                                <w:top w:val="nil"/>
                                <w:left w:val="nil"/>
                                <w:bottom w:val="single" w:sz="4" w:space="0" w:color="auto"/>
                                <w:right w:val="single" w:sz="4" w:space="0" w:color="auto"/>
                              </w:tcBorders>
                              <w:shd w:val="clear" w:color="auto" w:fill="auto"/>
                              <w:noWrap/>
                              <w:vAlign w:val="center"/>
                            </w:tcPr>
                            <w:p w:rsidR="00F67696" w:rsidRPr="00D86A77" w:rsidRDefault="00F67696" w:rsidP="008D1AA4">
                              <w:pPr>
                                <w:rPr>
                                  <w:rFonts w:ascii="HG丸ｺﾞｼｯｸM-PRO" w:eastAsia="HG丸ｺﾞｼｯｸM-PRO" w:hAnsi="HG丸ｺﾞｼｯｸM-PRO"/>
                                  <w:szCs w:val="21"/>
                                </w:rPr>
                              </w:pPr>
                              <w:r w:rsidRPr="00D86A77">
                                <w:rPr>
                                  <w:rFonts w:ascii="HG丸ｺﾞｼｯｸM-PRO" w:eastAsia="HG丸ｺﾞｼｯｸM-PRO" w:hAnsi="HG丸ｺﾞｼｯｸM-PRO" w:hint="eastAsia"/>
                                  <w:szCs w:val="21"/>
                                </w:rPr>
                                <w:t>長寿命化</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3B7EC8">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白鳥無料休憩所</w:t>
                              </w:r>
                            </w:p>
                          </w:tc>
                          <w:tc>
                            <w:tcPr>
                              <w:tcW w:w="3828" w:type="dxa"/>
                              <w:tcBorders>
                                <w:top w:val="nil"/>
                                <w:left w:val="nil"/>
                                <w:bottom w:val="single" w:sz="4" w:space="0" w:color="auto"/>
                                <w:right w:val="single" w:sz="4" w:space="0" w:color="auto"/>
                              </w:tcBorders>
                              <w:shd w:val="clear" w:color="auto" w:fill="auto"/>
                              <w:noWrap/>
                              <w:vAlign w:val="center"/>
                            </w:tcPr>
                            <w:p w:rsidR="00F67696" w:rsidRPr="00584E01" w:rsidRDefault="00F67696" w:rsidP="004757F2">
                              <w:r w:rsidRPr="00584E01">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sidRPr="00C92BA6">
                                <w:rPr>
                                  <w:rFonts w:ascii="HG丸ｺﾞｼｯｸM-PRO" w:eastAsia="HG丸ｺﾞｼｯｸM-PRO" w:hAnsi="HG丸ｺﾞｼｯｸM-PRO" w:hint="eastAsia"/>
                                  <w:sz w:val="18"/>
                                  <w:szCs w:val="21"/>
                                </w:rPr>
                                <w:t>長寿命化（現状維持）</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E71BE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テホヘの館</w:t>
                              </w:r>
                            </w:p>
                          </w:tc>
                          <w:tc>
                            <w:tcPr>
                              <w:tcW w:w="3828" w:type="dxa"/>
                              <w:tcBorders>
                                <w:top w:val="nil"/>
                                <w:left w:val="nil"/>
                                <w:bottom w:val="single" w:sz="4" w:space="0" w:color="auto"/>
                                <w:right w:val="single" w:sz="4" w:space="0" w:color="auto"/>
                              </w:tcBorders>
                              <w:shd w:val="clear" w:color="auto" w:fill="auto"/>
                              <w:noWrap/>
                              <w:vAlign w:val="center"/>
                            </w:tcPr>
                            <w:p w:rsidR="00F67696" w:rsidRPr="00584E01" w:rsidRDefault="00F67696" w:rsidP="004757F2">
                              <w:r w:rsidRPr="00584E01">
                                <w:rPr>
                                  <w:rFonts w:ascii="HG丸ｺﾞｼｯｸM-PRO" w:eastAsia="HG丸ｺﾞｼｯｸM-PRO" w:hAnsi="HG丸ｺﾞｼｯｸM-PRO" w:hint="eastAsia"/>
                                  <w:szCs w:val="21"/>
                                </w:rPr>
                                <w:t>建替え</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sidRPr="00C92BA6">
                                <w:rPr>
                                  <w:rFonts w:ascii="HG丸ｺﾞｼｯｸM-PRO" w:eastAsia="HG丸ｺﾞｼｯｸM-PRO" w:hAnsi="HG丸ｺﾞｼｯｸM-PRO" w:hint="eastAsia"/>
                                  <w:sz w:val="18"/>
                                  <w:szCs w:val="21"/>
                                </w:rPr>
                                <w:t>長寿命化（現状維持）</w:t>
                              </w:r>
                            </w:p>
                          </w:tc>
                        </w:tr>
                        <w:tr w:rsidR="00F67696" w:rsidRPr="00F27202"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tcPr>
                            <w:p w:rsidR="00F67696" w:rsidRPr="00E71BE2" w:rsidRDefault="00F67696" w:rsidP="00E71BE2">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休憩所（ほたるの里）</w:t>
                              </w:r>
                            </w:p>
                          </w:tc>
                          <w:tc>
                            <w:tcPr>
                              <w:tcW w:w="3828" w:type="dxa"/>
                              <w:tcBorders>
                                <w:top w:val="nil"/>
                                <w:left w:val="nil"/>
                                <w:bottom w:val="single" w:sz="4" w:space="0" w:color="auto"/>
                                <w:right w:val="single" w:sz="4" w:space="0" w:color="auto"/>
                              </w:tcBorders>
                              <w:shd w:val="clear" w:color="auto" w:fill="auto"/>
                              <w:noWrap/>
                              <w:vAlign w:val="center"/>
                            </w:tcPr>
                            <w:p w:rsidR="00F67696" w:rsidRPr="00584E01" w:rsidRDefault="00F67696" w:rsidP="004757F2">
                              <w:pPr>
                                <w:rPr>
                                  <w:rFonts w:ascii="HG丸ｺﾞｼｯｸM-PRO" w:eastAsia="HG丸ｺﾞｼｯｸM-PRO" w:hAnsi="HG丸ｺﾞｼｯｸM-PRO"/>
                                  <w:szCs w:val="21"/>
                                </w:rPr>
                              </w:pPr>
                              <w:r w:rsidRPr="00584E01">
                                <w:rPr>
                                  <w:rFonts w:ascii="HG丸ｺﾞｼｯｸM-PRO" w:eastAsia="HG丸ｺﾞｼｯｸM-PRO" w:hAnsi="HG丸ｺﾞｼｯｸM-PRO" w:hint="eastAsia"/>
                                  <w:szCs w:val="21"/>
                                </w:rPr>
                                <w:t>統廃合・複合化</w:t>
                              </w:r>
                            </w:p>
                          </w:tc>
                          <w:tc>
                            <w:tcPr>
                              <w:tcW w:w="1931" w:type="dxa"/>
                              <w:tcBorders>
                                <w:top w:val="nil"/>
                                <w:left w:val="nil"/>
                                <w:bottom w:val="single" w:sz="4" w:space="0" w:color="auto"/>
                                <w:right w:val="single" w:sz="4" w:space="0" w:color="auto"/>
                              </w:tcBorders>
                              <w:shd w:val="clear" w:color="auto" w:fill="auto"/>
                              <w:noWrap/>
                              <w:vAlign w:val="center"/>
                            </w:tcPr>
                            <w:p w:rsidR="00F67696" w:rsidRPr="00811075" w:rsidRDefault="00F67696" w:rsidP="008D1AA4">
                              <w:pPr>
                                <w:rPr>
                                  <w:rFonts w:ascii="HG丸ｺﾞｼｯｸM-PRO" w:eastAsia="HG丸ｺﾞｼｯｸM-PRO" w:hAnsi="HG丸ｺﾞｼｯｸM-PRO"/>
                                  <w:szCs w:val="21"/>
                                </w:rPr>
                              </w:pPr>
                              <w:r w:rsidRPr="00C92BA6">
                                <w:rPr>
                                  <w:rFonts w:ascii="HG丸ｺﾞｼｯｸM-PRO" w:eastAsia="HG丸ｺﾞｼｯｸM-PRO" w:hAnsi="HG丸ｺﾞｼｯｸM-PRO" w:hint="eastAsia"/>
                                  <w:sz w:val="18"/>
                                  <w:szCs w:val="21"/>
                                </w:rPr>
                                <w:t>長寿命化（現状維持）</w:t>
                              </w:r>
                            </w:p>
                          </w:tc>
                        </w:tr>
                        <w:tr w:rsidR="00F67696" w:rsidRPr="002B2E6C" w:rsidTr="004757F2">
                          <w:trPr>
                            <w:trHeight w:val="270"/>
                            <w:jc w:val="center"/>
                          </w:trPr>
                          <w:tc>
                            <w:tcPr>
                              <w:tcW w:w="2732" w:type="dxa"/>
                              <w:tcBorders>
                                <w:top w:val="nil"/>
                                <w:left w:val="single" w:sz="4" w:space="0" w:color="auto"/>
                                <w:bottom w:val="single" w:sz="4" w:space="0" w:color="auto"/>
                                <w:right w:val="single" w:sz="4" w:space="0" w:color="auto"/>
                              </w:tcBorders>
                              <w:shd w:val="clear" w:color="auto" w:fill="auto"/>
                              <w:noWrap/>
                              <w:vAlign w:val="center"/>
                              <w:hideMark/>
                            </w:tcPr>
                            <w:p w:rsidR="00F67696" w:rsidRPr="00E71BE2" w:rsidRDefault="00F67696" w:rsidP="00E71BE2">
                              <w:pPr>
                                <w:rPr>
                                  <w:rFonts w:ascii="HG丸ｺﾞｼｯｸM-PRO" w:eastAsia="HG丸ｺﾞｼｯｸM-PRO" w:hAnsi="HG丸ｺﾞｼｯｸM-PRO"/>
                                  <w:szCs w:val="21"/>
                                </w:rPr>
                              </w:pPr>
                              <w:r w:rsidRPr="00E71BE2">
                                <w:rPr>
                                  <w:rFonts w:ascii="HG丸ｺﾞｼｯｸM-PRO" w:eastAsia="HG丸ｺﾞｼｯｸM-PRO" w:hAnsi="HG丸ｺﾞｼｯｸM-PRO" w:hint="eastAsia"/>
                                  <w:szCs w:val="21"/>
                                </w:rPr>
                                <w:t>創造の森　あずまや</w:t>
                              </w:r>
                            </w:p>
                          </w:tc>
                          <w:tc>
                            <w:tcPr>
                              <w:tcW w:w="3828" w:type="dxa"/>
                              <w:tcBorders>
                                <w:top w:val="nil"/>
                                <w:left w:val="nil"/>
                                <w:bottom w:val="single" w:sz="4" w:space="0" w:color="auto"/>
                                <w:right w:val="single" w:sz="4" w:space="0" w:color="auto"/>
                              </w:tcBorders>
                              <w:shd w:val="clear" w:color="auto" w:fill="auto"/>
                              <w:noWrap/>
                              <w:vAlign w:val="center"/>
                              <w:hideMark/>
                            </w:tcPr>
                            <w:p w:rsidR="00F67696" w:rsidRPr="00811075" w:rsidRDefault="00F67696" w:rsidP="004757F2">
                              <w:pPr>
                                <w:rPr>
                                  <w:rFonts w:ascii="HG丸ｺﾞｼｯｸM-PRO" w:eastAsia="HG丸ｺﾞｼｯｸM-PRO" w:hAnsi="HG丸ｺﾞｼｯｸM-PRO"/>
                                  <w:szCs w:val="21"/>
                                </w:rPr>
                              </w:pPr>
                              <w:r w:rsidRPr="00811075">
                                <w:rPr>
                                  <w:rFonts w:ascii="HG丸ｺﾞｼｯｸM-PRO" w:eastAsia="HG丸ｺﾞｼｯｸM-PRO" w:hAnsi="HG丸ｺﾞｼｯｸM-PRO" w:hint="eastAsia"/>
                                  <w:szCs w:val="21"/>
                                </w:rPr>
                                <w:t>収支改善・機能見直し・更新時再検討</w:t>
                              </w:r>
                            </w:p>
                          </w:tc>
                          <w:tc>
                            <w:tcPr>
                              <w:tcW w:w="1931" w:type="dxa"/>
                              <w:tcBorders>
                                <w:top w:val="nil"/>
                                <w:left w:val="nil"/>
                                <w:bottom w:val="single" w:sz="4" w:space="0" w:color="auto"/>
                                <w:right w:val="single" w:sz="4" w:space="0" w:color="auto"/>
                              </w:tcBorders>
                              <w:shd w:val="clear" w:color="auto" w:fill="auto"/>
                              <w:noWrap/>
                              <w:vAlign w:val="center"/>
                              <w:hideMark/>
                            </w:tcPr>
                            <w:p w:rsidR="00F67696" w:rsidRPr="00811075" w:rsidRDefault="00F67696" w:rsidP="008D1AA4">
                              <w:pPr>
                                <w:rPr>
                                  <w:rFonts w:ascii="HG丸ｺﾞｼｯｸM-PRO" w:eastAsia="HG丸ｺﾞｼｯｸM-PRO" w:hAnsi="HG丸ｺﾞｼｯｸM-PRO"/>
                                  <w:szCs w:val="21"/>
                                </w:rPr>
                              </w:pPr>
                              <w:r w:rsidRPr="00C92BA6">
                                <w:rPr>
                                  <w:rFonts w:ascii="HG丸ｺﾞｼｯｸM-PRO" w:eastAsia="HG丸ｺﾞｼｯｸM-PRO" w:hAnsi="HG丸ｺﾞｼｯｸM-PRO" w:hint="eastAsia"/>
                                  <w:sz w:val="18"/>
                                  <w:szCs w:val="21"/>
                                </w:rPr>
                                <w:t>長寿命化（現状維持）</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0A6A17" w:rsidRDefault="000A6A17" w:rsidP="002D617C">
      <w:pPr>
        <w:snapToGrid w:val="0"/>
        <w:spacing w:line="200" w:lineRule="exact"/>
      </w:pPr>
    </w:p>
    <w:p w:rsidR="006E7551" w:rsidRDefault="00D95A52" w:rsidP="00D95A52">
      <w:pPr>
        <w:spacing w:line="360" w:lineRule="auto"/>
        <w:jc w:val="center"/>
      </w:pPr>
      <w:r>
        <w:rPr>
          <w:noProof/>
        </w:rPr>
        <mc:AlternateContent>
          <mc:Choice Requires="wps">
            <w:drawing>
              <wp:anchor distT="0" distB="0" distL="114300" distR="114300" simplePos="0" relativeHeight="251648512" behindDoc="0" locked="0" layoutInCell="1" allowOverlap="1" wp14:anchorId="5C5DBC66" wp14:editId="131180E1">
                <wp:simplePos x="0" y="0"/>
                <wp:positionH relativeFrom="column">
                  <wp:posOffset>203835</wp:posOffset>
                </wp:positionH>
                <wp:positionV relativeFrom="paragraph">
                  <wp:posOffset>2710446</wp:posOffset>
                </wp:positionV>
                <wp:extent cx="1938655" cy="532765"/>
                <wp:effectExtent l="0" t="0" r="0" b="635"/>
                <wp:wrapNone/>
                <wp:docPr id="1599" name="テキスト ボックス 1599"/>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9" o:spid="_x0000_s1516" type="#_x0000_t202" style="position:absolute;left:0;text-align:left;margin-left:16.05pt;margin-top:213.4pt;width:152.65pt;height:4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sidR="00F2102C">
        <w:rPr>
          <w:noProof/>
        </w:rPr>
        <w:drawing>
          <wp:inline distT="0" distB="0" distL="0" distR="0" wp14:anchorId="2189F9D4" wp14:editId="4541F56F">
            <wp:extent cx="3296652" cy="3175797"/>
            <wp:effectExtent l="19050" t="19050" r="18415" b="24765"/>
            <wp:docPr id="1575" name="図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296652" cy="3175797"/>
                    </a:xfrm>
                    <a:prstGeom prst="rect">
                      <a:avLst/>
                    </a:prstGeom>
                    <a:ln>
                      <a:solidFill>
                        <a:schemeClr val="tx1"/>
                      </a:solidFill>
                    </a:ln>
                  </pic:spPr>
                </pic:pic>
              </a:graphicData>
            </a:graphic>
          </wp:inline>
        </w:drawing>
      </w:r>
    </w:p>
    <w:p w:rsidR="00032009" w:rsidRPr="00F27202"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0E717EBD" wp14:editId="3317E337">
                <wp:extent cx="5730875" cy="5188689"/>
                <wp:effectExtent l="0" t="0" r="22225" b="12065"/>
                <wp:docPr id="1020" name="グループ化 1020"/>
                <wp:cNvGraphicFramePr/>
                <a:graphic xmlns:a="http://schemas.openxmlformats.org/drawingml/2006/main">
                  <a:graphicData uri="http://schemas.microsoft.com/office/word/2010/wordprocessingGroup">
                    <wpg:wgp>
                      <wpg:cNvGrpSpPr/>
                      <wpg:grpSpPr>
                        <a:xfrm>
                          <a:off x="0" y="0"/>
                          <a:ext cx="5730875" cy="5188689"/>
                          <a:chOff x="0" y="-1"/>
                          <a:chExt cx="5730875" cy="3431967"/>
                        </a:xfrm>
                      </wpg:grpSpPr>
                      <wps:wsp>
                        <wps:cNvPr id="1040" name="片側の 2 つの角を丸めた四角形 1040"/>
                        <wps:cNvSpPr/>
                        <wps:spPr>
                          <a:xfrm>
                            <a:off x="0" y="-1"/>
                            <a:ext cx="1876370" cy="414899"/>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E464BA">
                              <w:pPr>
                                <w:snapToGrid w:val="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産業系施設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0" y="417106"/>
                            <a:ext cx="5730875" cy="3014860"/>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62399B">
                                    <w:pPr>
                                      <w:spacing w:line="276" w:lineRule="auto"/>
                                      <w:jc w:val="left"/>
                                      <w:rPr>
                                        <w:rFonts w:ascii="HG丸ｺﾞｼｯｸM-PRO" w:eastAsia="HG丸ｺﾞｼｯｸM-PRO" w:hAnsi="HG丸ｺﾞｼｯｸM-PRO"/>
                                        <w:sz w:val="24"/>
                                        <w:szCs w:val="24"/>
                                      </w:rPr>
                                    </w:pPr>
                                    <w:r w:rsidRPr="004F0C23">
                                      <w:rPr>
                                        <w:rFonts w:ascii="HG丸ｺﾞｼｯｸM-PRO" w:eastAsia="HG丸ｺﾞｼｯｸM-PRO" w:hAnsi="HG丸ｺﾞｼｯｸM-PRO" w:hint="eastAsia"/>
                                        <w:sz w:val="24"/>
                                        <w:szCs w:val="24"/>
                                      </w:rPr>
                                      <w:t>利用増検討・</w:t>
                                    </w:r>
                                    <w:r>
                                      <w:rPr>
                                        <w:rFonts w:ascii="HG丸ｺﾞｼｯｸM-PRO" w:eastAsia="HG丸ｺﾞｼｯｸM-PRO" w:hAnsi="HG丸ｺﾞｼｯｸM-PRO" w:hint="eastAsia"/>
                                        <w:sz w:val="24"/>
                                        <w:szCs w:val="24"/>
                                      </w:rPr>
                                      <w:t>建替え</w:t>
                                    </w:r>
                                    <w:r w:rsidRPr="004F0C23">
                                      <w:rPr>
                                        <w:rFonts w:ascii="HG丸ｺﾞｼｯｸM-PRO" w:eastAsia="HG丸ｺﾞｼｯｸM-PRO" w:hAnsi="HG丸ｺﾞｼｯｸM-PRO" w:hint="eastAsia"/>
                                        <w:sz w:val="24"/>
                                        <w:szCs w:val="24"/>
                                      </w:rPr>
                                      <w:t>検討</w:t>
                                    </w:r>
                                  </w:p>
                                </w:tc>
                              </w:tr>
                              <w:tr w:rsidR="00F67696" w:rsidRPr="00F27202" w:rsidTr="002B6840">
                                <w:trPr>
                                  <w:trHeight w:val="745"/>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155EB7"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155EB7">
                                      <w:rPr>
                                        <w:rFonts w:ascii="HG丸ｺﾞｼｯｸM-PRO" w:eastAsia="HG丸ｺﾞｼｯｸM-PRO" w:hAnsi="HG丸ｺﾞｼｯｸM-PRO" w:hint="eastAsia"/>
                                        <w:sz w:val="24"/>
                                        <w:szCs w:val="24"/>
                                      </w:rPr>
                                      <w:t>一次評価結果をふまえ、予防保全型の維持管理により長寿命化を図る方針とします。ただし、小塩農村集落多目的共同利用施設は、地区で施設管理する方が効率的であるため「地区移譲」、田峯農村環境改善センターは、</w:t>
                                    </w:r>
                                    <w:r>
                                      <w:rPr>
                                        <w:rFonts w:ascii="HG丸ｺﾞｼｯｸM-PRO" w:eastAsia="HG丸ｺﾞｼｯｸM-PRO" w:hAnsi="HG丸ｺﾞｼｯｸM-PRO" w:hint="eastAsia"/>
                                        <w:sz w:val="24"/>
                                        <w:szCs w:val="24"/>
                                      </w:rPr>
                                      <w:t>利用者が少ない施設ですが、避難所に指定されており代替地がないため「長寿命化」、</w:t>
                                    </w:r>
                                    <w:r w:rsidRPr="00A61DEA">
                                      <w:rPr>
                                        <w:rFonts w:ascii="HG丸ｺﾞｼｯｸM-PRO" w:eastAsia="HG丸ｺﾞｼｯｸM-PRO" w:hAnsi="HG丸ｺﾞｼｯｸM-PRO" w:hint="eastAsia"/>
                                        <w:sz w:val="24"/>
                                        <w:szCs w:val="24"/>
                                      </w:rPr>
                                      <w:t>設楽町下請等共同作業所は「現状維持」、つぐ高原グリーンパーク、つぐ高原グリーンホールは「収支改善」、津具産業指導センタ</w:t>
                                    </w:r>
                                    <w:r w:rsidRPr="00155EB7">
                                      <w:rPr>
                                        <w:rFonts w:ascii="HG丸ｺﾞｼｯｸM-PRO" w:eastAsia="HG丸ｺﾞｼｯｸM-PRO" w:hAnsi="HG丸ｺﾞｼｯｸM-PRO" w:hint="eastAsia"/>
                                        <w:sz w:val="24"/>
                                        <w:szCs w:val="24"/>
                                      </w:rPr>
                                      <w:t>ー（見出）は、</w:t>
                                    </w:r>
                                    <w:r w:rsidRPr="00155EB7">
                                      <w:rPr>
                                        <w:rFonts w:ascii="HG丸ｺﾞｼｯｸM-PRO" w:eastAsia="HG丸ｺﾞｼｯｸM-PRO" w:hAnsi="HG丸ｺﾞｼｯｸM-PRO" w:cs="ＭＳ Ｐゴシック" w:hint="eastAsia"/>
                                        <w:sz w:val="24"/>
                                        <w:szCs w:val="24"/>
                                      </w:rPr>
                                      <w:t>基幹集落センターに集約後、</w:t>
                                    </w:r>
                                    <w:r>
                                      <w:rPr>
                                        <w:rFonts w:ascii="HG丸ｺﾞｼｯｸM-PRO" w:eastAsia="HG丸ｺﾞｼｯｸM-PRO" w:hAnsi="HG丸ｺﾞｼｯｸM-PRO" w:cs="ＭＳ Ｐゴシック" w:hint="eastAsia"/>
                                        <w:sz w:val="24"/>
                                        <w:szCs w:val="24"/>
                                      </w:rPr>
                                      <w:t>「</w:t>
                                    </w:r>
                                    <w:r w:rsidRPr="00155EB7">
                                      <w:rPr>
                                        <w:rFonts w:ascii="HG丸ｺﾞｼｯｸM-PRO" w:eastAsia="HG丸ｺﾞｼｯｸM-PRO" w:hAnsi="HG丸ｺﾞｼｯｸM-PRO" w:cs="ＭＳ Ｐゴシック" w:hint="eastAsia"/>
                                        <w:sz w:val="24"/>
                                        <w:szCs w:val="24"/>
                                      </w:rPr>
                                      <w:t>移譲</w:t>
                                    </w:r>
                                    <w:r>
                                      <w:rPr>
                                        <w:rFonts w:ascii="HG丸ｺﾞｼｯｸM-PRO" w:eastAsia="HG丸ｺﾞｼｯｸM-PRO" w:hAnsi="HG丸ｺﾞｼｯｸM-PRO" w:cs="ＭＳ Ｐゴシック" w:hint="eastAsia"/>
                                        <w:sz w:val="24"/>
                                        <w:szCs w:val="24"/>
                                      </w:rPr>
                                      <w:t>」</w:t>
                                    </w:r>
                                    <w:r w:rsidRPr="00155EB7">
                                      <w:rPr>
                                        <w:rFonts w:ascii="HG丸ｺﾞｼｯｸM-PRO" w:eastAsia="HG丸ｺﾞｼｯｸM-PRO" w:hAnsi="HG丸ｺﾞｼｯｸM-PRO" w:cs="ＭＳ Ｐゴシック" w:hint="eastAsia"/>
                                        <w:sz w:val="24"/>
                                        <w:szCs w:val="24"/>
                                      </w:rPr>
                                      <w:t>または</w:t>
                                    </w:r>
                                    <w:r>
                                      <w:rPr>
                                        <w:rFonts w:ascii="HG丸ｺﾞｼｯｸM-PRO" w:eastAsia="HG丸ｺﾞｼｯｸM-PRO" w:hAnsi="HG丸ｺﾞｼｯｸM-PRO" w:cs="ＭＳ Ｐゴシック" w:hint="eastAsia"/>
                                        <w:sz w:val="24"/>
                                        <w:szCs w:val="24"/>
                                      </w:rPr>
                                      <w:t>「</w:t>
                                    </w:r>
                                    <w:r w:rsidRPr="00155EB7">
                                      <w:rPr>
                                        <w:rFonts w:ascii="HG丸ｺﾞｼｯｸM-PRO" w:eastAsia="HG丸ｺﾞｼｯｸM-PRO" w:hAnsi="HG丸ｺﾞｼｯｸM-PRO" w:cs="ＭＳ Ｐゴシック" w:hint="eastAsia"/>
                                        <w:sz w:val="24"/>
                                        <w:szCs w:val="24"/>
                                      </w:rPr>
                                      <w:t>除却</w:t>
                                    </w:r>
                                    <w:r>
                                      <w:rPr>
                                        <w:rFonts w:ascii="HG丸ｺﾞｼｯｸM-PRO" w:eastAsia="HG丸ｺﾞｼｯｸM-PRO" w:hAnsi="HG丸ｺﾞｼｯｸM-PRO" w:cs="ＭＳ Ｐゴシック" w:hint="eastAsia"/>
                                        <w:sz w:val="24"/>
                                        <w:szCs w:val="24"/>
                                      </w:rPr>
                                      <w:t>」</w:t>
                                    </w:r>
                                    <w:r w:rsidRPr="00155EB7">
                                      <w:rPr>
                                        <w:rFonts w:ascii="HG丸ｺﾞｼｯｸM-PRO" w:eastAsia="HG丸ｺﾞｼｯｸM-PRO" w:hAnsi="HG丸ｺﾞｼｯｸM-PRO" w:hint="eastAsia"/>
                                        <w:sz w:val="24"/>
                                        <w:szCs w:val="24"/>
                                      </w:rPr>
                                      <w:t>する方針とします。</w:t>
                                    </w:r>
                                  </w:p>
                                </w:tc>
                              </w:tr>
                            </w:tbl>
                            <w:p w:rsidR="00F67696" w:rsidRPr="00AB34CB"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CellMar>
                                  <w:left w:w="99" w:type="dxa"/>
                                  <w:right w:w="99" w:type="dxa"/>
                                </w:tblCellMar>
                                <w:tblLook w:val="04A0" w:firstRow="1" w:lastRow="0" w:firstColumn="1" w:lastColumn="0" w:noHBand="0" w:noVBand="1"/>
                              </w:tblPr>
                              <w:tblGrid>
                                <w:gridCol w:w="3016"/>
                                <w:gridCol w:w="2410"/>
                                <w:gridCol w:w="3065"/>
                              </w:tblGrid>
                              <w:tr w:rsidR="00F67696" w:rsidRPr="00F27202" w:rsidTr="004F0C23">
                                <w:trPr>
                                  <w:trHeight w:val="310"/>
                                  <w:jc w:val="center"/>
                                </w:trPr>
                                <w:tc>
                                  <w:tcPr>
                                    <w:tcW w:w="3016"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410"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306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96" w:rsidRPr="002E2C58" w:rsidRDefault="00F67696" w:rsidP="008E4FA9">
                                    <w:pPr>
                                      <w:rPr>
                                        <w:rFonts w:ascii="HG丸ｺﾞｼｯｸM-PRO" w:eastAsia="HG丸ｺﾞｼｯｸM-PRO" w:hAnsi="HG丸ｺﾞｼｯｸM-PRO"/>
                                        <w:sz w:val="18"/>
                                      </w:rPr>
                                    </w:pPr>
                                    <w:r w:rsidRPr="002E2C58">
                                      <w:rPr>
                                        <w:rFonts w:ascii="HG丸ｺﾞｼｯｸM-PRO" w:eastAsia="HG丸ｺﾞｼｯｸM-PRO" w:hAnsi="HG丸ｺﾞｼｯｸM-PRO" w:hint="eastAsia"/>
                                        <w:sz w:val="18"/>
                                      </w:rPr>
                                      <w:t>小塩農村集落多目的共同利用施設</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67696" w:rsidRPr="008E4FA9" w:rsidRDefault="00F67696" w:rsidP="008E4FA9">
                                    <w:pPr>
                                      <w:rPr>
                                        <w:rFonts w:ascii="HG丸ｺﾞｼｯｸM-PRO" w:eastAsia="HG丸ｺﾞｼｯｸM-PRO" w:hAnsi="HG丸ｺﾞｼｯｸM-PRO"/>
                                      </w:rPr>
                                    </w:pPr>
                                    <w:r w:rsidRPr="008E4FA9">
                                      <w:rPr>
                                        <w:rFonts w:ascii="HG丸ｺﾞｼｯｸM-PRO" w:eastAsia="HG丸ｺﾞｼｯｸM-PRO" w:hAnsi="HG丸ｺﾞｼｯｸM-PRO" w:hint="eastAsia"/>
                                      </w:rPr>
                                      <w:t>統廃合・複合化</w:t>
                                    </w:r>
                                  </w:p>
                                </w:tc>
                                <w:tc>
                                  <w:tcPr>
                                    <w:tcW w:w="3065" w:type="dxa"/>
                                    <w:tcBorders>
                                      <w:top w:val="single" w:sz="4" w:space="0" w:color="auto"/>
                                      <w:left w:val="nil"/>
                                      <w:bottom w:val="single" w:sz="4" w:space="0" w:color="auto"/>
                                      <w:right w:val="single" w:sz="4" w:space="0" w:color="auto"/>
                                    </w:tcBorders>
                                    <w:shd w:val="clear" w:color="auto" w:fill="auto"/>
                                    <w:noWrap/>
                                    <w:vAlign w:val="center"/>
                                    <w:hideMark/>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地区移譲</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田口特産物振興センター</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8E4FA9">
                                    <w:pPr>
                                      <w:rPr>
                                        <w:rFonts w:ascii="HG丸ｺﾞｼｯｸM-PRO" w:eastAsia="HG丸ｺﾞｼｯｸM-PRO" w:hAnsi="HG丸ｺﾞｼｯｸM-PRO"/>
                                      </w:rPr>
                                    </w:pPr>
                                    <w:r w:rsidRPr="008E4FA9">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8E4FA9">
                                      <w:rPr>
                                        <w:rFonts w:ascii="HG丸ｺﾞｼｯｸM-PRO" w:eastAsia="HG丸ｺﾞｼｯｸM-PRO" w:hAnsi="HG丸ｺﾞｼｯｸM-PRO" w:hint="eastAsia"/>
                                      </w:rPr>
                                      <w:t>検討</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田峯農村環境改善センター</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A61DEA" w:rsidRDefault="00F67696" w:rsidP="008E4FA9">
                                    <w:pPr>
                                      <w:rPr>
                                        <w:rFonts w:ascii="HG丸ｺﾞｼｯｸM-PRO" w:eastAsia="HG丸ｺﾞｼｯｸM-PRO" w:hAnsi="HG丸ｺﾞｼｯｸM-PRO"/>
                                      </w:rPr>
                                    </w:pPr>
                                    <w:r w:rsidRPr="00A61DEA">
                                      <w:rPr>
                                        <w:rFonts w:ascii="HG丸ｺﾞｼｯｸM-PRO" w:eastAsia="HG丸ｺﾞｼｯｸM-PRO" w:hAnsi="HG丸ｺﾞｼｯｸM-PRO" w:hint="eastAsia"/>
                                      </w:rPr>
                                      <w:t>統廃合・複合化</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設楽町下請等共同作業所</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A61DEA" w:rsidRDefault="00F67696" w:rsidP="008E4FA9">
                                    <w:pPr>
                                      <w:rPr>
                                        <w:rFonts w:ascii="HG丸ｺﾞｼｯｸM-PRO" w:eastAsia="HG丸ｺﾞｼｯｸM-PRO" w:hAnsi="HG丸ｺﾞｼｯｸM-PRO"/>
                                      </w:rPr>
                                    </w:pPr>
                                    <w:r w:rsidRPr="00A61DEA">
                                      <w:rPr>
                                        <w:rFonts w:ascii="HG丸ｺﾞｼｯｸM-PRO" w:eastAsia="HG丸ｺﾞｼｯｸM-PRO" w:hAnsi="HG丸ｺﾞｼｯｸM-PRO" w:hint="eastAsia"/>
                                      </w:rPr>
                                      <w:t>建替え</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長寿命化（現状維持）</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アグリステーションなぐら</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A61DEA" w:rsidRDefault="00F67696" w:rsidP="008E4FA9">
                                    <w:pPr>
                                      <w:rPr>
                                        <w:rFonts w:ascii="HG丸ｺﾞｼｯｸM-PRO" w:eastAsia="HG丸ｺﾞｼｯｸM-PRO" w:hAnsi="HG丸ｺﾞｼｯｸM-PRO"/>
                                      </w:rPr>
                                    </w:pPr>
                                    <w:r w:rsidRPr="00A61DEA">
                                      <w:rPr>
                                        <w:rFonts w:ascii="HG丸ｺﾞｼｯｸM-PRO" w:eastAsia="HG丸ｺﾞｼｯｸM-PRO" w:hAnsi="HG丸ｺﾞｼｯｸM-PRO" w:hint="eastAsia"/>
                                      </w:rPr>
                                      <w:t>収支改善・利用増検討・活用検討</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長寿命化・収支改善</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つぐ高原グリーンパーク</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A61DEA" w:rsidRDefault="00F67696" w:rsidP="008E4FA9">
                                    <w:pPr>
                                      <w:rPr>
                                        <w:rFonts w:ascii="HG丸ｺﾞｼｯｸM-PRO" w:eastAsia="HG丸ｺﾞｼｯｸM-PRO" w:hAnsi="HG丸ｺﾞｼｯｸM-PRO"/>
                                      </w:rPr>
                                    </w:pPr>
                                    <w:r w:rsidRPr="00A61DEA">
                                      <w:rPr>
                                        <w:rFonts w:ascii="HG丸ｺﾞｼｯｸM-PRO" w:eastAsia="HG丸ｺﾞｼｯｸM-PRO" w:hAnsi="HG丸ｺﾞｼｯｸM-PRO" w:hint="eastAsia"/>
                                      </w:rPr>
                                      <w:t>建替え</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収支改善</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つぐ高原グリーンホール</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8E4FA9">
                                    <w:pPr>
                                      <w:rPr>
                                        <w:rFonts w:ascii="HG丸ｺﾞｼｯｸM-PRO" w:eastAsia="HG丸ｺﾞｼｯｸM-PRO" w:hAnsi="HG丸ｺﾞｼｯｸM-PRO"/>
                                      </w:rPr>
                                    </w:pPr>
                                    <w:r w:rsidRPr="008E4FA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A61DEA">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収支改善</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津具産業指導センター（見出）</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8E4FA9">
                                    <w:pPr>
                                      <w:rPr>
                                        <w:rFonts w:ascii="HG丸ｺﾞｼｯｸM-PRO" w:eastAsia="HG丸ｺﾞｼｯｸM-PRO" w:hAnsi="HG丸ｺﾞｼｯｸM-PRO"/>
                                      </w:rPr>
                                    </w:pPr>
                                    <w:r w:rsidRPr="008E4FA9">
                                      <w:rPr>
                                        <w:rFonts w:ascii="HG丸ｺﾞｼｯｸM-PRO" w:eastAsia="HG丸ｺﾞｼｯｸM-PRO" w:hAnsi="HG丸ｺﾞｼｯｸM-PRO" w:hint="eastAsia"/>
                                      </w:rPr>
                                      <w:t>統廃合・複合化</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基幹集落センターに集約後、移譲または除却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20" o:spid="_x0000_s1517" style="width:451.25pt;height:408.55pt;mso-position-horizontal-relative:char;mso-position-vertical-relative:line" coordorigin="" coordsize="57308,3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">
                <v:shape id="片側の 2 つの角を丸めた四角形 1040" o:spid="_x0000_s1518" style="position:absolute;width:18763;height:4148;visibility:visible;mso-wrap-style:square;v-text-anchor:middle" coordsize="1876370,414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58cA&#10;AADdAAAADwAAAGRycy9kb3ducmV2LnhtbESPQUsDQQyF74L/YYjgzc5WS5Ftp0VbFQUvVsFruhN3&#10;l93JLDNpu/rrzUHwlvBe3vuyXI+hN0dKuY3sYDopwBBX0bdcO/h4f7y6BZMF2WMfmRx8U4b16vxs&#10;iaWPJ36j405qoyGcS3TQiAyltblqKGCexIFYta+YAoquqbY+4UnDQ2+vi2JuA7asDQ0OtGmo6naH&#10;4GC77zY3Ty9p9vpp5XDfPfzIfLp17vJivFuAERrl3/x3/ewVv5gpv36jI9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oefHAAAA3QAAAA8AAAAAAAAAAAAAAAAAmAIAAGRy&#10;cy9kb3ducmV2LnhtbFBLBQYAAAAABAAEAPUAAACMAwAAAAA=&#10;" adj="-11796480,,5400" path="m69151,l1807219,v38191,,69151,30960,69151,69151l1876370,414899r,l,414899r,l,69151c,30960,30960,,69151,xe" fillcolor="#4f81bd [3204]" strokecolor="#4f81bd [3204]" strokeweight="2pt">
                  <v:stroke joinstyle="miter"/>
                  <v:formulas/>
                  <v:path arrowok="t" o:connecttype="custom" o:connectlocs="69151,0;1807219,0;1876370,69151;1876370,414899;1876370,414899;0,414899;0,414899;0,69151;69151,0" o:connectangles="0,0,0,0,0,0,0,0,0" textboxrect="0,0,1876370,414899"/>
                  <v:textbox>
                    <w:txbxContent>
                      <w:p w:rsidR="00F67696" w:rsidRPr="00855E4C" w:rsidRDefault="00F67696" w:rsidP="00E464BA">
                        <w:pPr>
                          <w:snapToGrid w:val="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産業系施設</w:t>
                        </w:r>
                      </w:p>
                    </w:txbxContent>
                  </v:textbox>
                </v:shape>
                <v:shape id="テキスト ボックス 1041" o:spid="_x0000_s1519" type="#_x0000_t202" style="position:absolute;top:4171;width:57308;height:30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198IA&#10;AADdAAAADwAAAGRycy9kb3ducmV2LnhtbERPzWoCMRC+F3yHMIKXollFqqxGEUEQPdX2AYbNmKxu&#10;JusmrmufvhEKvc3H9zvLdecq0VITSs8KxqMMBHHhdclGwffXbjgHESKyxsozKXhSgPWq97bEXPsH&#10;f1J7ikakEA45KrAx1rmUobDkMIx8TZy4s28cxgQbI3WDjxTuKjnJsg/psOTUYLGmraXiero7Bc4c&#10;zlfzft/f2uN89nOcdLy7WKUG/W6zABGpi//iP/dep/nZdAyv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7X3wgAAAN0AAAAPAAAAAAAAAAAAAAAAAJgCAABkcnMvZG93&#10;bnJldi54bWxQSwUGAAAAAAQABAD1AAAAhw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62399B">
                              <w:pPr>
                                <w:spacing w:line="276" w:lineRule="auto"/>
                                <w:jc w:val="left"/>
                                <w:rPr>
                                  <w:rFonts w:ascii="HG丸ｺﾞｼｯｸM-PRO" w:eastAsia="HG丸ｺﾞｼｯｸM-PRO" w:hAnsi="HG丸ｺﾞｼｯｸM-PRO"/>
                                  <w:sz w:val="24"/>
                                  <w:szCs w:val="24"/>
                                </w:rPr>
                              </w:pPr>
                              <w:r w:rsidRPr="004F0C23">
                                <w:rPr>
                                  <w:rFonts w:ascii="HG丸ｺﾞｼｯｸM-PRO" w:eastAsia="HG丸ｺﾞｼｯｸM-PRO" w:hAnsi="HG丸ｺﾞｼｯｸM-PRO" w:hint="eastAsia"/>
                                  <w:sz w:val="24"/>
                                  <w:szCs w:val="24"/>
                                </w:rPr>
                                <w:t>利用増検討・</w:t>
                              </w:r>
                              <w:r>
                                <w:rPr>
                                  <w:rFonts w:ascii="HG丸ｺﾞｼｯｸM-PRO" w:eastAsia="HG丸ｺﾞｼｯｸM-PRO" w:hAnsi="HG丸ｺﾞｼｯｸM-PRO" w:hint="eastAsia"/>
                                  <w:sz w:val="24"/>
                                  <w:szCs w:val="24"/>
                                </w:rPr>
                                <w:t>建替え</w:t>
                              </w:r>
                              <w:r w:rsidRPr="004F0C23">
                                <w:rPr>
                                  <w:rFonts w:ascii="HG丸ｺﾞｼｯｸM-PRO" w:eastAsia="HG丸ｺﾞｼｯｸM-PRO" w:hAnsi="HG丸ｺﾞｼｯｸM-PRO" w:hint="eastAsia"/>
                                  <w:sz w:val="24"/>
                                  <w:szCs w:val="24"/>
                                </w:rPr>
                                <w:t>検討</w:t>
                              </w:r>
                            </w:p>
                          </w:tc>
                        </w:tr>
                        <w:tr w:rsidR="00F67696" w:rsidRPr="00F27202" w:rsidTr="002B6840">
                          <w:trPr>
                            <w:trHeight w:val="745"/>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155EB7"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155EB7">
                                <w:rPr>
                                  <w:rFonts w:ascii="HG丸ｺﾞｼｯｸM-PRO" w:eastAsia="HG丸ｺﾞｼｯｸM-PRO" w:hAnsi="HG丸ｺﾞｼｯｸM-PRO" w:hint="eastAsia"/>
                                  <w:sz w:val="24"/>
                                  <w:szCs w:val="24"/>
                                </w:rPr>
                                <w:t>一次評価結果をふまえ、予防保全型の維持管理により長寿命化を図る方針とします。ただし、小塩農村集落多目的共同利用施設は、地区で施設管理する方が効率的であるため「地区移譲」、田峯農村環境改善センターは、</w:t>
                              </w:r>
                              <w:r>
                                <w:rPr>
                                  <w:rFonts w:ascii="HG丸ｺﾞｼｯｸM-PRO" w:eastAsia="HG丸ｺﾞｼｯｸM-PRO" w:hAnsi="HG丸ｺﾞｼｯｸM-PRO" w:hint="eastAsia"/>
                                  <w:sz w:val="24"/>
                                  <w:szCs w:val="24"/>
                                </w:rPr>
                                <w:t>利用者が少ない施設ですが、避難所に指定されており代替地がないため「長寿命化」、</w:t>
                              </w:r>
                              <w:r w:rsidRPr="00A61DEA">
                                <w:rPr>
                                  <w:rFonts w:ascii="HG丸ｺﾞｼｯｸM-PRO" w:eastAsia="HG丸ｺﾞｼｯｸM-PRO" w:hAnsi="HG丸ｺﾞｼｯｸM-PRO" w:hint="eastAsia"/>
                                  <w:sz w:val="24"/>
                                  <w:szCs w:val="24"/>
                                </w:rPr>
                                <w:t>設楽町下請等共同作業所は「現状維持」、つぐ高原グリーンパーク、つぐ高原グリーンホールは「収支改善」、津具産業指導センタ</w:t>
                              </w:r>
                              <w:r w:rsidRPr="00155EB7">
                                <w:rPr>
                                  <w:rFonts w:ascii="HG丸ｺﾞｼｯｸM-PRO" w:eastAsia="HG丸ｺﾞｼｯｸM-PRO" w:hAnsi="HG丸ｺﾞｼｯｸM-PRO" w:hint="eastAsia"/>
                                  <w:sz w:val="24"/>
                                  <w:szCs w:val="24"/>
                                </w:rPr>
                                <w:t>ー（見出）は、</w:t>
                              </w:r>
                              <w:r w:rsidRPr="00155EB7">
                                <w:rPr>
                                  <w:rFonts w:ascii="HG丸ｺﾞｼｯｸM-PRO" w:eastAsia="HG丸ｺﾞｼｯｸM-PRO" w:hAnsi="HG丸ｺﾞｼｯｸM-PRO" w:cs="ＭＳ Ｐゴシック" w:hint="eastAsia"/>
                                  <w:sz w:val="24"/>
                                  <w:szCs w:val="24"/>
                                </w:rPr>
                                <w:t>基幹集落センターに集約後、</w:t>
                              </w:r>
                              <w:r>
                                <w:rPr>
                                  <w:rFonts w:ascii="HG丸ｺﾞｼｯｸM-PRO" w:eastAsia="HG丸ｺﾞｼｯｸM-PRO" w:hAnsi="HG丸ｺﾞｼｯｸM-PRO" w:cs="ＭＳ Ｐゴシック" w:hint="eastAsia"/>
                                  <w:sz w:val="24"/>
                                  <w:szCs w:val="24"/>
                                </w:rPr>
                                <w:t>「</w:t>
                              </w:r>
                              <w:r w:rsidRPr="00155EB7">
                                <w:rPr>
                                  <w:rFonts w:ascii="HG丸ｺﾞｼｯｸM-PRO" w:eastAsia="HG丸ｺﾞｼｯｸM-PRO" w:hAnsi="HG丸ｺﾞｼｯｸM-PRO" w:cs="ＭＳ Ｐゴシック" w:hint="eastAsia"/>
                                  <w:sz w:val="24"/>
                                  <w:szCs w:val="24"/>
                                </w:rPr>
                                <w:t>移譲</w:t>
                              </w:r>
                              <w:r>
                                <w:rPr>
                                  <w:rFonts w:ascii="HG丸ｺﾞｼｯｸM-PRO" w:eastAsia="HG丸ｺﾞｼｯｸM-PRO" w:hAnsi="HG丸ｺﾞｼｯｸM-PRO" w:cs="ＭＳ Ｐゴシック" w:hint="eastAsia"/>
                                  <w:sz w:val="24"/>
                                  <w:szCs w:val="24"/>
                                </w:rPr>
                                <w:t>」</w:t>
                              </w:r>
                              <w:r w:rsidRPr="00155EB7">
                                <w:rPr>
                                  <w:rFonts w:ascii="HG丸ｺﾞｼｯｸM-PRO" w:eastAsia="HG丸ｺﾞｼｯｸM-PRO" w:hAnsi="HG丸ｺﾞｼｯｸM-PRO" w:cs="ＭＳ Ｐゴシック" w:hint="eastAsia"/>
                                  <w:sz w:val="24"/>
                                  <w:szCs w:val="24"/>
                                </w:rPr>
                                <w:t>または</w:t>
                              </w:r>
                              <w:r>
                                <w:rPr>
                                  <w:rFonts w:ascii="HG丸ｺﾞｼｯｸM-PRO" w:eastAsia="HG丸ｺﾞｼｯｸM-PRO" w:hAnsi="HG丸ｺﾞｼｯｸM-PRO" w:cs="ＭＳ Ｐゴシック" w:hint="eastAsia"/>
                                  <w:sz w:val="24"/>
                                  <w:szCs w:val="24"/>
                                </w:rPr>
                                <w:t>「</w:t>
                              </w:r>
                              <w:r w:rsidRPr="00155EB7">
                                <w:rPr>
                                  <w:rFonts w:ascii="HG丸ｺﾞｼｯｸM-PRO" w:eastAsia="HG丸ｺﾞｼｯｸM-PRO" w:hAnsi="HG丸ｺﾞｼｯｸM-PRO" w:cs="ＭＳ Ｐゴシック" w:hint="eastAsia"/>
                                  <w:sz w:val="24"/>
                                  <w:szCs w:val="24"/>
                                </w:rPr>
                                <w:t>除却</w:t>
                              </w:r>
                              <w:r>
                                <w:rPr>
                                  <w:rFonts w:ascii="HG丸ｺﾞｼｯｸM-PRO" w:eastAsia="HG丸ｺﾞｼｯｸM-PRO" w:hAnsi="HG丸ｺﾞｼｯｸM-PRO" w:cs="ＭＳ Ｐゴシック" w:hint="eastAsia"/>
                                  <w:sz w:val="24"/>
                                  <w:szCs w:val="24"/>
                                </w:rPr>
                                <w:t>」</w:t>
                              </w:r>
                              <w:r w:rsidRPr="00155EB7">
                                <w:rPr>
                                  <w:rFonts w:ascii="HG丸ｺﾞｼｯｸM-PRO" w:eastAsia="HG丸ｺﾞｼｯｸM-PRO" w:hAnsi="HG丸ｺﾞｼｯｸM-PRO" w:hint="eastAsia"/>
                                  <w:sz w:val="24"/>
                                  <w:szCs w:val="24"/>
                                </w:rPr>
                                <w:t>する方針とします。</w:t>
                              </w:r>
                            </w:p>
                          </w:tc>
                        </w:tr>
                      </w:tbl>
                      <w:p w:rsidR="00F67696" w:rsidRPr="00AB34CB"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CellMar>
                            <w:left w:w="99" w:type="dxa"/>
                            <w:right w:w="99" w:type="dxa"/>
                          </w:tblCellMar>
                          <w:tblLook w:val="04A0" w:firstRow="1" w:lastRow="0" w:firstColumn="1" w:lastColumn="0" w:noHBand="0" w:noVBand="1"/>
                        </w:tblPr>
                        <w:tblGrid>
                          <w:gridCol w:w="3016"/>
                          <w:gridCol w:w="2410"/>
                          <w:gridCol w:w="3065"/>
                        </w:tblGrid>
                        <w:tr w:rsidR="00F67696" w:rsidRPr="00F27202" w:rsidTr="004F0C23">
                          <w:trPr>
                            <w:trHeight w:val="310"/>
                            <w:jc w:val="center"/>
                          </w:trPr>
                          <w:tc>
                            <w:tcPr>
                              <w:tcW w:w="3016"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410"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306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96" w:rsidRPr="002E2C58" w:rsidRDefault="00F67696" w:rsidP="008E4FA9">
                              <w:pPr>
                                <w:rPr>
                                  <w:rFonts w:ascii="HG丸ｺﾞｼｯｸM-PRO" w:eastAsia="HG丸ｺﾞｼｯｸM-PRO" w:hAnsi="HG丸ｺﾞｼｯｸM-PRO"/>
                                  <w:sz w:val="18"/>
                                </w:rPr>
                              </w:pPr>
                              <w:r w:rsidRPr="002E2C58">
                                <w:rPr>
                                  <w:rFonts w:ascii="HG丸ｺﾞｼｯｸM-PRO" w:eastAsia="HG丸ｺﾞｼｯｸM-PRO" w:hAnsi="HG丸ｺﾞｼｯｸM-PRO" w:hint="eastAsia"/>
                                  <w:sz w:val="18"/>
                                </w:rPr>
                                <w:t>小塩農村集落多目的共同利用施設</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67696" w:rsidRPr="008E4FA9" w:rsidRDefault="00F67696" w:rsidP="008E4FA9">
                              <w:pPr>
                                <w:rPr>
                                  <w:rFonts w:ascii="HG丸ｺﾞｼｯｸM-PRO" w:eastAsia="HG丸ｺﾞｼｯｸM-PRO" w:hAnsi="HG丸ｺﾞｼｯｸM-PRO"/>
                                </w:rPr>
                              </w:pPr>
                              <w:r w:rsidRPr="008E4FA9">
                                <w:rPr>
                                  <w:rFonts w:ascii="HG丸ｺﾞｼｯｸM-PRO" w:eastAsia="HG丸ｺﾞｼｯｸM-PRO" w:hAnsi="HG丸ｺﾞｼｯｸM-PRO" w:hint="eastAsia"/>
                                </w:rPr>
                                <w:t>統廃合・複合化</w:t>
                              </w:r>
                            </w:p>
                          </w:tc>
                          <w:tc>
                            <w:tcPr>
                              <w:tcW w:w="3065" w:type="dxa"/>
                              <w:tcBorders>
                                <w:top w:val="single" w:sz="4" w:space="0" w:color="auto"/>
                                <w:left w:val="nil"/>
                                <w:bottom w:val="single" w:sz="4" w:space="0" w:color="auto"/>
                                <w:right w:val="single" w:sz="4" w:space="0" w:color="auto"/>
                              </w:tcBorders>
                              <w:shd w:val="clear" w:color="auto" w:fill="auto"/>
                              <w:noWrap/>
                              <w:vAlign w:val="center"/>
                              <w:hideMark/>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地区移譲</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田口特産物振興センター</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8E4FA9">
                              <w:pPr>
                                <w:rPr>
                                  <w:rFonts w:ascii="HG丸ｺﾞｼｯｸM-PRO" w:eastAsia="HG丸ｺﾞｼｯｸM-PRO" w:hAnsi="HG丸ｺﾞｼｯｸM-PRO"/>
                                </w:rPr>
                              </w:pPr>
                              <w:r w:rsidRPr="008E4FA9">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8E4FA9">
                                <w:rPr>
                                  <w:rFonts w:ascii="HG丸ｺﾞｼｯｸM-PRO" w:eastAsia="HG丸ｺﾞｼｯｸM-PRO" w:hAnsi="HG丸ｺﾞｼｯｸM-PRO" w:hint="eastAsia"/>
                                </w:rPr>
                                <w:t>検討</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田峯農村環境改善センター</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A61DEA" w:rsidRDefault="00F67696" w:rsidP="008E4FA9">
                              <w:pPr>
                                <w:rPr>
                                  <w:rFonts w:ascii="HG丸ｺﾞｼｯｸM-PRO" w:eastAsia="HG丸ｺﾞｼｯｸM-PRO" w:hAnsi="HG丸ｺﾞｼｯｸM-PRO"/>
                                </w:rPr>
                              </w:pPr>
                              <w:r w:rsidRPr="00A61DEA">
                                <w:rPr>
                                  <w:rFonts w:ascii="HG丸ｺﾞｼｯｸM-PRO" w:eastAsia="HG丸ｺﾞｼｯｸM-PRO" w:hAnsi="HG丸ｺﾞｼｯｸM-PRO" w:hint="eastAsia"/>
                                </w:rPr>
                                <w:t>統廃合・複合化</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設楽町下請等共同作業所</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A61DEA" w:rsidRDefault="00F67696" w:rsidP="008E4FA9">
                              <w:pPr>
                                <w:rPr>
                                  <w:rFonts w:ascii="HG丸ｺﾞｼｯｸM-PRO" w:eastAsia="HG丸ｺﾞｼｯｸM-PRO" w:hAnsi="HG丸ｺﾞｼｯｸM-PRO"/>
                                </w:rPr>
                              </w:pPr>
                              <w:r w:rsidRPr="00A61DEA">
                                <w:rPr>
                                  <w:rFonts w:ascii="HG丸ｺﾞｼｯｸM-PRO" w:eastAsia="HG丸ｺﾞｼｯｸM-PRO" w:hAnsi="HG丸ｺﾞｼｯｸM-PRO" w:hint="eastAsia"/>
                                </w:rPr>
                                <w:t>建替え</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長寿命化（現状維持）</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アグリステーションなぐら</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A61DEA" w:rsidRDefault="00F67696" w:rsidP="008E4FA9">
                              <w:pPr>
                                <w:rPr>
                                  <w:rFonts w:ascii="HG丸ｺﾞｼｯｸM-PRO" w:eastAsia="HG丸ｺﾞｼｯｸM-PRO" w:hAnsi="HG丸ｺﾞｼｯｸM-PRO"/>
                                </w:rPr>
                              </w:pPr>
                              <w:r w:rsidRPr="00A61DEA">
                                <w:rPr>
                                  <w:rFonts w:ascii="HG丸ｺﾞｼｯｸM-PRO" w:eastAsia="HG丸ｺﾞｼｯｸM-PRO" w:hAnsi="HG丸ｺﾞｼｯｸM-PRO" w:hint="eastAsia"/>
                                </w:rPr>
                                <w:t>収支改善・利用増検討・活用検討</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長寿命化・収支改善</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つぐ高原グリーンパーク</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A61DEA" w:rsidRDefault="00F67696" w:rsidP="008E4FA9">
                              <w:pPr>
                                <w:rPr>
                                  <w:rFonts w:ascii="HG丸ｺﾞｼｯｸM-PRO" w:eastAsia="HG丸ｺﾞｼｯｸM-PRO" w:hAnsi="HG丸ｺﾞｼｯｸM-PRO"/>
                                </w:rPr>
                              </w:pPr>
                              <w:r w:rsidRPr="00A61DEA">
                                <w:rPr>
                                  <w:rFonts w:ascii="HG丸ｺﾞｼｯｸM-PRO" w:eastAsia="HG丸ｺﾞｼｯｸM-PRO" w:hAnsi="HG丸ｺﾞｼｯｸM-PRO" w:hint="eastAsia"/>
                                </w:rPr>
                                <w:t>建替え</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収支改善</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つぐ高原グリーンホール</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8E4FA9">
                              <w:pPr>
                                <w:rPr>
                                  <w:rFonts w:ascii="HG丸ｺﾞｼｯｸM-PRO" w:eastAsia="HG丸ｺﾞｼｯｸM-PRO" w:hAnsi="HG丸ｺﾞｼｯｸM-PRO"/>
                                </w:rPr>
                              </w:pPr>
                              <w:r w:rsidRPr="008E4FA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A61DEA">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収支改善</w:t>
                              </w:r>
                            </w:p>
                          </w:tc>
                        </w:tr>
                        <w:tr w:rsidR="00F67696" w:rsidRPr="002B2E6C" w:rsidTr="008E4FA9">
                          <w:trPr>
                            <w:trHeight w:val="270"/>
                            <w:jc w:val="center"/>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E2C58" w:rsidRDefault="00F67696" w:rsidP="008E4FA9">
                              <w:pPr>
                                <w:rPr>
                                  <w:rFonts w:ascii="HG丸ｺﾞｼｯｸM-PRO" w:eastAsia="HG丸ｺﾞｼｯｸM-PRO" w:hAnsi="HG丸ｺﾞｼｯｸM-PRO"/>
                                </w:rPr>
                              </w:pPr>
                              <w:r w:rsidRPr="002E2C58">
                                <w:rPr>
                                  <w:rFonts w:ascii="HG丸ｺﾞｼｯｸM-PRO" w:eastAsia="HG丸ｺﾞｼｯｸM-PRO" w:hAnsi="HG丸ｺﾞｼｯｸM-PRO" w:hint="eastAsia"/>
                                </w:rPr>
                                <w:t>津具産業指導センター（見出）</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8E4FA9">
                              <w:pPr>
                                <w:rPr>
                                  <w:rFonts w:ascii="HG丸ｺﾞｼｯｸM-PRO" w:eastAsia="HG丸ｺﾞｼｯｸM-PRO" w:hAnsi="HG丸ｺﾞｼｯｸM-PRO"/>
                                </w:rPr>
                              </w:pPr>
                              <w:r w:rsidRPr="008E4FA9">
                                <w:rPr>
                                  <w:rFonts w:ascii="HG丸ｺﾞｼｯｸM-PRO" w:eastAsia="HG丸ｺﾞｼｯｸM-PRO" w:hAnsi="HG丸ｺﾞｼｯｸM-PRO" w:hint="eastAsia"/>
                                </w:rPr>
                                <w:t>統廃合・複合化</w:t>
                              </w:r>
                            </w:p>
                          </w:tc>
                          <w:tc>
                            <w:tcPr>
                              <w:tcW w:w="3065" w:type="dxa"/>
                              <w:tcBorders>
                                <w:top w:val="single" w:sz="4" w:space="0" w:color="auto"/>
                                <w:left w:val="nil"/>
                                <w:bottom w:val="single" w:sz="4" w:space="0" w:color="auto"/>
                                <w:right w:val="single" w:sz="4" w:space="0" w:color="auto"/>
                              </w:tcBorders>
                              <w:shd w:val="clear" w:color="auto" w:fill="auto"/>
                              <w:noWrap/>
                              <w:vAlign w:val="center"/>
                            </w:tcPr>
                            <w:p w:rsidR="00F67696" w:rsidRPr="006D1C1B" w:rsidRDefault="00F67696" w:rsidP="000A1A8C">
                              <w:pPr>
                                <w:rPr>
                                  <w:rFonts w:ascii="HG丸ｺﾞｼｯｸM-PRO" w:eastAsia="HG丸ｺﾞｼｯｸM-PRO" w:hAnsi="HG丸ｺﾞｼｯｸM-PRO" w:cs="ＭＳ Ｐゴシック"/>
                                  <w:color w:val="000000"/>
                                  <w:szCs w:val="21"/>
                                </w:rPr>
                              </w:pPr>
                              <w:r w:rsidRPr="006D1C1B">
                                <w:rPr>
                                  <w:rFonts w:ascii="HG丸ｺﾞｼｯｸM-PRO" w:eastAsia="HG丸ｺﾞｼｯｸM-PRO" w:hAnsi="HG丸ｺﾞｼｯｸM-PRO" w:cs="ＭＳ Ｐゴシック" w:hint="eastAsia"/>
                                  <w:color w:val="000000"/>
                                  <w:szCs w:val="21"/>
                                </w:rPr>
                                <w:t>基幹集落センターに集約後、移譲または除却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E464BA" w:rsidRDefault="00E464BA" w:rsidP="002D617C">
      <w:pPr>
        <w:snapToGrid w:val="0"/>
        <w:spacing w:line="200" w:lineRule="exact"/>
      </w:pPr>
    </w:p>
    <w:p w:rsidR="00E464BA" w:rsidRDefault="00A60BF8" w:rsidP="00A60BF8">
      <w:pPr>
        <w:spacing w:line="360" w:lineRule="auto"/>
        <w:jc w:val="center"/>
      </w:pPr>
      <w:r>
        <w:rPr>
          <w:noProof/>
        </w:rPr>
        <mc:AlternateContent>
          <mc:Choice Requires="wps">
            <w:drawing>
              <wp:anchor distT="0" distB="0" distL="114300" distR="114300" simplePos="0" relativeHeight="251657728" behindDoc="0" locked="0" layoutInCell="1" allowOverlap="1" wp14:anchorId="3674848E" wp14:editId="2F0E11AE">
                <wp:simplePos x="0" y="0"/>
                <wp:positionH relativeFrom="column">
                  <wp:posOffset>283387</wp:posOffset>
                </wp:positionH>
                <wp:positionV relativeFrom="paragraph">
                  <wp:posOffset>3058500</wp:posOffset>
                </wp:positionV>
                <wp:extent cx="1938655" cy="532765"/>
                <wp:effectExtent l="0" t="0" r="0" b="635"/>
                <wp:wrapNone/>
                <wp:docPr id="1600" name="テキスト ボックス 1600"/>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0" o:spid="_x0000_s1520" type="#_x0000_t202" style="position:absolute;left:0;text-align:left;margin-left:22.3pt;margin-top:240.85pt;width:152.65pt;height:4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sidR="00726431">
        <w:rPr>
          <w:noProof/>
        </w:rPr>
        <w:drawing>
          <wp:inline distT="0" distB="0" distL="0" distR="0" wp14:anchorId="49C90EBC" wp14:editId="414729EC">
            <wp:extent cx="3885742" cy="3519041"/>
            <wp:effectExtent l="19050" t="19050" r="19685" b="24765"/>
            <wp:docPr id="730"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24532" cy="3554170"/>
                    </a:xfrm>
                    <a:prstGeom prst="rect">
                      <a:avLst/>
                    </a:prstGeom>
                    <a:noFill/>
                    <a:ln>
                      <a:solidFill>
                        <a:schemeClr val="tx1"/>
                      </a:solidFill>
                    </a:ln>
                  </pic:spPr>
                </pic:pic>
              </a:graphicData>
            </a:graphic>
          </wp:inline>
        </w:drawing>
      </w:r>
    </w:p>
    <w:p w:rsidR="00032009" w:rsidRPr="00F27202"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62202497" wp14:editId="0628973D">
                <wp:extent cx="5730875" cy="3495675"/>
                <wp:effectExtent l="0" t="0" r="22225" b="28575"/>
                <wp:docPr id="1046" name="グループ化 1046"/>
                <wp:cNvGraphicFramePr/>
                <a:graphic xmlns:a="http://schemas.openxmlformats.org/drawingml/2006/main">
                  <a:graphicData uri="http://schemas.microsoft.com/office/word/2010/wordprocessingGroup">
                    <wpg:wgp>
                      <wpg:cNvGrpSpPr/>
                      <wpg:grpSpPr>
                        <a:xfrm>
                          <a:off x="0" y="0"/>
                          <a:ext cx="5730875" cy="3495675"/>
                          <a:chOff x="0" y="0"/>
                          <a:chExt cx="5730875" cy="3722256"/>
                        </a:xfrm>
                      </wpg:grpSpPr>
                      <wps:wsp>
                        <wps:cNvPr id="1047" name="片側の 2 つの角を丸めた四角形 1047"/>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テキスト ボックス 1051"/>
                        <wps:cNvSpPr txBox="1"/>
                        <wps:spPr>
                          <a:xfrm>
                            <a:off x="0" y="323735"/>
                            <a:ext cx="5730875" cy="3398521"/>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3E0057">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sz w:val="24"/>
                                        <w:szCs w:val="24"/>
                                      </w:rPr>
                                      <w:t>統廃合・</w:t>
                                    </w:r>
                                    <w:r>
                                      <w:rPr>
                                        <w:rFonts w:ascii="HG丸ｺﾞｼｯｸM-PRO" w:eastAsia="HG丸ｺﾞｼｯｸM-PRO" w:hAnsi="HG丸ｺﾞｼｯｸM-PRO"/>
                                        <w:color w:val="000000"/>
                                        <w:sz w:val="24"/>
                                        <w:szCs w:val="24"/>
                                      </w:rPr>
                                      <w:t>複合化</w:t>
                                    </w:r>
                                  </w:p>
                                </w:tc>
                              </w:tr>
                              <w:tr w:rsidR="00F67696" w:rsidRPr="00F27202" w:rsidTr="002B6840">
                                <w:trPr>
                                  <w:trHeight w:val="983"/>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一次評価結果をふまえ、修繕や建替え等により長寿命化を図る方針とします。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1740"/>
                                <w:gridCol w:w="3827"/>
                                <w:gridCol w:w="2924"/>
                              </w:tblGrid>
                              <w:tr w:rsidR="00F67696" w:rsidRPr="00F27202" w:rsidTr="008E4FA9">
                                <w:trPr>
                                  <w:trHeight w:val="310"/>
                                  <w:jc w:val="center"/>
                                </w:trPr>
                                <w:tc>
                                  <w:tcPr>
                                    <w:tcW w:w="174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827"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924"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4309EA">
                                <w:trPr>
                                  <w:trHeight w:val="233"/>
                                  <w:jc w:val="center"/>
                                </w:trPr>
                                <w:tc>
                                  <w:tcPr>
                                    <w:tcW w:w="1740" w:type="dxa"/>
                                    <w:tcBorders>
                                      <w:top w:val="nil"/>
                                      <w:left w:val="single" w:sz="4" w:space="0" w:color="auto"/>
                                      <w:right w:val="single" w:sz="4" w:space="0" w:color="auto"/>
                                    </w:tcBorders>
                                    <w:shd w:val="clear" w:color="auto" w:fill="auto"/>
                                    <w:noWrap/>
                                    <w:vAlign w:val="center"/>
                                    <w:hideMark/>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田口小学校</w:t>
                                    </w:r>
                                  </w:p>
                                </w:tc>
                                <w:tc>
                                  <w:tcPr>
                                    <w:tcW w:w="3827" w:type="dxa"/>
                                    <w:tcBorders>
                                      <w:top w:val="nil"/>
                                      <w:left w:val="nil"/>
                                      <w:right w:val="single" w:sz="4" w:space="0" w:color="auto"/>
                                    </w:tcBorders>
                                    <w:shd w:val="clear" w:color="auto" w:fill="auto"/>
                                    <w:noWrap/>
                                    <w:vAlign w:val="center"/>
                                    <w:hideMark/>
                                  </w:tcPr>
                                  <w:p w:rsidR="00F67696" w:rsidRPr="008E4FA9" w:rsidRDefault="00F67696" w:rsidP="004309EA">
                                    <w:pPr>
                                      <w:rPr>
                                        <w:rFonts w:ascii="HG丸ｺﾞｼｯｸM-PRO" w:eastAsia="HG丸ｺﾞｼｯｸM-PRO" w:hAnsi="HG丸ｺﾞｼｯｸM-PRO"/>
                                      </w:rPr>
                                    </w:pPr>
                                    <w:r w:rsidRPr="00472521">
                                      <w:rPr>
                                        <w:rFonts w:ascii="HG丸ｺﾞｼｯｸM-PRO" w:eastAsia="HG丸ｺﾞｼｯｸM-PRO" w:hAnsi="HG丸ｺﾞｼｯｸM-PRO" w:hint="eastAsia"/>
                                      </w:rPr>
                                      <w:t>収支改善・機能見直し・更新時再検討</w:t>
                                    </w:r>
                                  </w:p>
                                </w:tc>
                                <w:tc>
                                  <w:tcPr>
                                    <w:tcW w:w="2924" w:type="dxa"/>
                                    <w:tcBorders>
                                      <w:top w:val="nil"/>
                                      <w:left w:val="nil"/>
                                      <w:right w:val="single" w:sz="4" w:space="0" w:color="auto"/>
                                    </w:tcBorders>
                                    <w:shd w:val="clear" w:color="auto" w:fill="auto"/>
                                    <w:noWrap/>
                                    <w:vAlign w:val="center"/>
                                  </w:tcPr>
                                  <w:p w:rsidR="00F67696" w:rsidRPr="00EE27A9"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F27202"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清嶺小学校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8E4FA9">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8E4FA9">
                                      <w:rPr>
                                        <w:rFonts w:ascii="HG丸ｺﾞｼｯｸM-PRO" w:eastAsia="HG丸ｺﾞｼｯｸM-PRO" w:hAnsi="HG丸ｺﾞｼｯｸM-PRO" w:hint="eastAsia"/>
                                      </w:rPr>
                                      <w:t>検討</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田峯小学校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8E4FA9">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8E4FA9">
                                      <w:rPr>
                                        <w:rFonts w:ascii="HG丸ｺﾞｼｯｸM-PRO" w:eastAsia="HG丸ｺﾞｼｯｸM-PRO" w:hAnsi="HG丸ｺﾞｼｯｸM-PRO" w:hint="eastAsia"/>
                                      </w:rPr>
                                      <w:t>検討</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1397E"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F27202"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名倉</w:t>
                                    </w:r>
                                    <w:r w:rsidRPr="00EE27A9">
                                      <w:rPr>
                                        <w:rFonts w:ascii="HG丸ｺﾞｼｯｸM-PRO" w:eastAsia="HG丸ｺﾞｼｯｸM-PRO" w:hAnsi="HG丸ｺﾞｼｯｸM-PRO"/>
                                        <w:color w:val="000000"/>
                                        <w:szCs w:val="21"/>
                                      </w:rPr>
                                      <w:t>小学校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8E4FA9">
                                      <w:rPr>
                                        <w:rFonts w:ascii="HG丸ｺﾞｼｯｸM-PRO" w:eastAsia="HG丸ｺﾞｼｯｸM-PRO" w:hAnsi="HG丸ｺﾞｼｯｸM-PRO" w:hint="eastAsia"/>
                                      </w:rPr>
                                      <w:t>収支改善・機能見直し・更新時再検討</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2B2E6C"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設楽中学校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8E4FA9">
                                      <w:rPr>
                                        <w:rFonts w:ascii="HG丸ｺﾞｼｯｸM-PRO" w:eastAsia="HG丸ｺﾞｼｯｸM-PRO" w:hAnsi="HG丸ｺﾞｼｯｸM-PRO" w:hint="eastAsia"/>
                                      </w:rPr>
                                      <w:t>収支改善・利用増検討・活用検討</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2B2E6C"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olor w:val="000000"/>
                                        <w:szCs w:val="21"/>
                                      </w:rPr>
                                    </w:pPr>
                                    <w:r w:rsidRPr="00EE27A9">
                                      <w:rPr>
                                        <w:rFonts w:ascii="HG丸ｺﾞｼｯｸM-PRO" w:eastAsia="HG丸ｺﾞｼｯｸM-PRO" w:hAnsi="HG丸ｺﾞｼｯｸM-PRO" w:hint="eastAsia"/>
                                        <w:color w:val="000000"/>
                                        <w:szCs w:val="21"/>
                                      </w:rPr>
                                      <w:t>津具小学校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6D1C1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2B2E6C"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olor w:val="000000"/>
                                        <w:szCs w:val="21"/>
                                      </w:rPr>
                                    </w:pPr>
                                    <w:r w:rsidRPr="00EE27A9">
                                      <w:rPr>
                                        <w:rFonts w:ascii="HG丸ｺﾞｼｯｸM-PRO" w:eastAsia="HG丸ｺﾞｼｯｸM-PRO" w:hAnsi="HG丸ｺﾞｼｯｸM-PRO" w:hint="eastAsia"/>
                                        <w:color w:val="000000"/>
                                        <w:szCs w:val="21"/>
                                      </w:rPr>
                                      <w:t>津具中学校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6D1C1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bl>
                            <w:p w:rsidR="00F67696" w:rsidRDefault="00F67696" w:rsidP="00032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46" o:spid="_x0000_s1521" style="width:451.25pt;height:275.25pt;mso-position-horizontal-relative:char;mso-position-vertical-relative:line" coordsize="57308,3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">
                <v:shape id="片側の 2 つの角を丸めた四角形 1047" o:spid="_x0000_s1522"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ODcQA&#10;AADdAAAADwAAAGRycy9kb3ducmV2LnhtbERPTWsCMRC9C/6HMIIXqVnFtrI1ihSlBQWpWuhxuhl3&#10;FzeTbZLq6q9vCoK3ebzPmcwaU4kTOV9aVjDoJyCIM6tLzhXsd8uHMQgfkDVWlknBhTzMpu3WBFNt&#10;z/xBp23IRQxhn6KCIoQ6ldJnBRn0fVsTR+5gncEQoculdniO4aaSwyR5kgZLjg0F1vRaUHbc/hoF&#10;K3bu8+eqqy/M5Nt3bzPGxeNaqW6nmb+ACNSEu/jmftdxfjJ6hv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Dg3EAAAA3QAAAA8AAAAAAAAAAAAAAAAAmAIAAGRycy9k&#10;b3ducmV2LnhtbFBLBQYAAAAABAAEAPUAAACJ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p>
                    </w:txbxContent>
                  </v:textbox>
                </v:shape>
                <v:shape id="テキスト ボックス 1051" o:spid="_x0000_s1523" type="#_x0000_t202" style="position:absolute;top:3237;width:57308;height:3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jKsIA&#10;AADdAAAADwAAAGRycy9kb3ducmV2LnhtbERPzWoCMRC+F3yHMIKXolkFq6xGEUEQPdX2AYbNmKxu&#10;JusmrmufvhEKvc3H9zvLdecq0VITSs8KxqMMBHHhdclGwffXbjgHESKyxsozKXhSgPWq97bEXPsH&#10;f1J7ikakEA45KrAx1rmUobDkMIx8TZy4s28cxgQbI3WDjxTuKjnJsg/psOTUYLGmraXiero7Bc4c&#10;zlfzft/f2uN89nOcdLy7WKUG/W6zABGpi//iP/dep/nZdAyv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iMqwgAAAN0AAAAPAAAAAAAAAAAAAAAAAJgCAABkcnMvZG93&#10;bnJldi54bWxQSwUGAAAAAAQABAD1AAAAhw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3E0057">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sz w:val="24"/>
                                  <w:szCs w:val="24"/>
                                </w:rPr>
                                <w:t>統廃合・</w:t>
                              </w:r>
                              <w:r>
                                <w:rPr>
                                  <w:rFonts w:ascii="HG丸ｺﾞｼｯｸM-PRO" w:eastAsia="HG丸ｺﾞｼｯｸM-PRO" w:hAnsi="HG丸ｺﾞｼｯｸM-PRO"/>
                                  <w:color w:val="000000"/>
                                  <w:sz w:val="24"/>
                                  <w:szCs w:val="24"/>
                                </w:rPr>
                                <w:t>複合化</w:t>
                              </w:r>
                            </w:p>
                          </w:tc>
                        </w:tr>
                        <w:tr w:rsidR="00F67696" w:rsidRPr="00F27202" w:rsidTr="002B6840">
                          <w:trPr>
                            <w:trHeight w:val="983"/>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一次評価結果をふまえ、修繕や建替え等により長寿命化を図る方針とします。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1740"/>
                          <w:gridCol w:w="3827"/>
                          <w:gridCol w:w="2924"/>
                        </w:tblGrid>
                        <w:tr w:rsidR="00F67696" w:rsidRPr="00F27202" w:rsidTr="008E4FA9">
                          <w:trPr>
                            <w:trHeight w:val="310"/>
                            <w:jc w:val="center"/>
                          </w:trPr>
                          <w:tc>
                            <w:tcPr>
                              <w:tcW w:w="174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827"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924"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4309EA">
                          <w:trPr>
                            <w:trHeight w:val="233"/>
                            <w:jc w:val="center"/>
                          </w:trPr>
                          <w:tc>
                            <w:tcPr>
                              <w:tcW w:w="1740" w:type="dxa"/>
                              <w:tcBorders>
                                <w:top w:val="nil"/>
                                <w:left w:val="single" w:sz="4" w:space="0" w:color="auto"/>
                                <w:right w:val="single" w:sz="4" w:space="0" w:color="auto"/>
                              </w:tcBorders>
                              <w:shd w:val="clear" w:color="auto" w:fill="auto"/>
                              <w:noWrap/>
                              <w:vAlign w:val="center"/>
                              <w:hideMark/>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田口小学校</w:t>
                              </w:r>
                            </w:p>
                          </w:tc>
                          <w:tc>
                            <w:tcPr>
                              <w:tcW w:w="3827" w:type="dxa"/>
                              <w:tcBorders>
                                <w:top w:val="nil"/>
                                <w:left w:val="nil"/>
                                <w:right w:val="single" w:sz="4" w:space="0" w:color="auto"/>
                              </w:tcBorders>
                              <w:shd w:val="clear" w:color="auto" w:fill="auto"/>
                              <w:noWrap/>
                              <w:vAlign w:val="center"/>
                              <w:hideMark/>
                            </w:tcPr>
                            <w:p w:rsidR="00F67696" w:rsidRPr="008E4FA9" w:rsidRDefault="00F67696" w:rsidP="004309EA">
                              <w:pPr>
                                <w:rPr>
                                  <w:rFonts w:ascii="HG丸ｺﾞｼｯｸM-PRO" w:eastAsia="HG丸ｺﾞｼｯｸM-PRO" w:hAnsi="HG丸ｺﾞｼｯｸM-PRO"/>
                                </w:rPr>
                              </w:pPr>
                              <w:r w:rsidRPr="00472521">
                                <w:rPr>
                                  <w:rFonts w:ascii="HG丸ｺﾞｼｯｸM-PRO" w:eastAsia="HG丸ｺﾞｼｯｸM-PRO" w:hAnsi="HG丸ｺﾞｼｯｸM-PRO" w:hint="eastAsia"/>
                                </w:rPr>
                                <w:t>収支改善・機能見直し・更新時再検討</w:t>
                              </w:r>
                            </w:p>
                          </w:tc>
                          <w:tc>
                            <w:tcPr>
                              <w:tcW w:w="2924" w:type="dxa"/>
                              <w:tcBorders>
                                <w:top w:val="nil"/>
                                <w:left w:val="nil"/>
                                <w:right w:val="single" w:sz="4" w:space="0" w:color="auto"/>
                              </w:tcBorders>
                              <w:shd w:val="clear" w:color="auto" w:fill="auto"/>
                              <w:noWrap/>
                              <w:vAlign w:val="center"/>
                            </w:tcPr>
                            <w:p w:rsidR="00F67696" w:rsidRPr="00EE27A9"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F27202"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清嶺小学校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8E4FA9">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8E4FA9">
                                <w:rPr>
                                  <w:rFonts w:ascii="HG丸ｺﾞｼｯｸM-PRO" w:eastAsia="HG丸ｺﾞｼｯｸM-PRO" w:hAnsi="HG丸ｺﾞｼｯｸM-PRO" w:hint="eastAsia"/>
                                </w:rPr>
                                <w:t>検討</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0A1A8C">
                              <w:pPr>
                                <w:rPr>
                                  <w:rFonts w:ascii="HG丸ｺﾞｼｯｸM-PRO" w:eastAsia="HG丸ｺﾞｼｯｸM-PRO" w:hAnsi="HG丸ｺﾞｼｯｸM-PRO" w:cs="ＭＳ Ｐゴシック"/>
                                  <w:szCs w:val="21"/>
                                </w:rPr>
                              </w:pPr>
                              <w:r>
                                <w:rPr>
                                  <w:rFonts w:ascii="HG丸ｺﾞｼｯｸM-PRO" w:eastAsia="HG丸ｺﾞｼｯｸM-PRO" w:hAnsi="HG丸ｺﾞｼｯｸM-PRO" w:cs="ＭＳ Ｐゴシック" w:hint="eastAsia"/>
                                  <w:szCs w:val="21"/>
                                </w:rPr>
                                <w:t>長寿命化</w:t>
                              </w:r>
                            </w:p>
                          </w:tc>
                        </w:tr>
                        <w:tr w:rsidR="00F67696" w:rsidRPr="00F27202"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田峯小学校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8E4FA9">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8E4FA9">
                                <w:rPr>
                                  <w:rFonts w:ascii="HG丸ｺﾞｼｯｸM-PRO" w:eastAsia="HG丸ｺﾞｼｯｸM-PRO" w:hAnsi="HG丸ｺﾞｼｯｸM-PRO" w:hint="eastAsia"/>
                                </w:rPr>
                                <w:t>検討</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1397E"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F27202"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名倉</w:t>
                              </w:r>
                              <w:r w:rsidRPr="00EE27A9">
                                <w:rPr>
                                  <w:rFonts w:ascii="HG丸ｺﾞｼｯｸM-PRO" w:eastAsia="HG丸ｺﾞｼｯｸM-PRO" w:hAnsi="HG丸ｺﾞｼｯｸM-PRO"/>
                                  <w:color w:val="000000"/>
                                  <w:szCs w:val="21"/>
                                </w:rPr>
                                <w:t>小学校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8E4FA9">
                                <w:rPr>
                                  <w:rFonts w:ascii="HG丸ｺﾞｼｯｸM-PRO" w:eastAsia="HG丸ｺﾞｼｯｸM-PRO" w:hAnsi="HG丸ｺﾞｼｯｸM-PRO" w:hint="eastAsia"/>
                                </w:rPr>
                                <w:t>収支改善・機能見直し・更新時再検討</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2B2E6C"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s="ＭＳ Ｐゴシック"/>
                                  <w:color w:val="000000"/>
                                  <w:szCs w:val="21"/>
                                </w:rPr>
                              </w:pPr>
                              <w:r w:rsidRPr="00EE27A9">
                                <w:rPr>
                                  <w:rFonts w:ascii="HG丸ｺﾞｼｯｸM-PRO" w:eastAsia="HG丸ｺﾞｼｯｸM-PRO" w:hAnsi="HG丸ｺﾞｼｯｸM-PRO" w:hint="eastAsia"/>
                                  <w:color w:val="000000"/>
                                  <w:szCs w:val="21"/>
                                </w:rPr>
                                <w:t>設楽中学校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8E4FA9">
                                <w:rPr>
                                  <w:rFonts w:ascii="HG丸ｺﾞｼｯｸM-PRO" w:eastAsia="HG丸ｺﾞｼｯｸM-PRO" w:hAnsi="HG丸ｺﾞｼｯｸM-PRO" w:hint="eastAsia"/>
                                </w:rPr>
                                <w:t>収支改善・利用増検討・活用検討</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2B2E6C"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olor w:val="000000"/>
                                  <w:szCs w:val="21"/>
                                </w:rPr>
                              </w:pPr>
                              <w:r w:rsidRPr="00EE27A9">
                                <w:rPr>
                                  <w:rFonts w:ascii="HG丸ｺﾞｼｯｸM-PRO" w:eastAsia="HG丸ｺﾞｼｯｸM-PRO" w:hAnsi="HG丸ｺﾞｼｯｸM-PRO" w:hint="eastAsia"/>
                                  <w:color w:val="000000"/>
                                  <w:szCs w:val="21"/>
                                </w:rPr>
                                <w:t>津具小学校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6D1C1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r w:rsidR="00F67696" w:rsidRPr="002B2E6C" w:rsidTr="004309EA">
                          <w:trPr>
                            <w:trHeight w:val="27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EE27A9" w:rsidRDefault="00F67696" w:rsidP="004309EA">
                              <w:pPr>
                                <w:rPr>
                                  <w:rFonts w:ascii="HG丸ｺﾞｼｯｸM-PRO" w:eastAsia="HG丸ｺﾞｼｯｸM-PRO" w:hAnsi="HG丸ｺﾞｼｯｸM-PRO"/>
                                  <w:color w:val="000000"/>
                                  <w:szCs w:val="21"/>
                                </w:rPr>
                              </w:pPr>
                              <w:r w:rsidRPr="00EE27A9">
                                <w:rPr>
                                  <w:rFonts w:ascii="HG丸ｺﾞｼｯｸM-PRO" w:eastAsia="HG丸ｺﾞｼｯｸM-PRO" w:hAnsi="HG丸ｺﾞｼｯｸM-PRO" w:hint="eastAsia"/>
                                  <w:color w:val="000000"/>
                                  <w:szCs w:val="21"/>
                                </w:rPr>
                                <w:t>津具中学校</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67696" w:rsidRPr="008E4FA9" w:rsidRDefault="00F67696" w:rsidP="004309EA">
                              <w:pPr>
                                <w:rPr>
                                  <w:rFonts w:ascii="HG丸ｺﾞｼｯｸM-PRO" w:eastAsia="HG丸ｺﾞｼｯｸM-PRO" w:hAnsi="HG丸ｺﾞｼｯｸM-PRO"/>
                                </w:rPr>
                              </w:pPr>
                              <w:r w:rsidRPr="00472521">
                                <w:rPr>
                                  <w:rFonts w:ascii="HG丸ｺﾞｼｯｸM-PRO" w:eastAsia="HG丸ｺﾞｼｯｸM-PRO" w:hAnsi="HG丸ｺﾞｼｯｸM-PRO" w:hint="eastAsia"/>
                                </w:rPr>
                                <w:t>統廃合・複合化</w:t>
                              </w:r>
                            </w:p>
                          </w:tc>
                          <w:tc>
                            <w:tcPr>
                              <w:tcW w:w="2924" w:type="dxa"/>
                              <w:tcBorders>
                                <w:top w:val="single" w:sz="4" w:space="0" w:color="auto"/>
                                <w:left w:val="nil"/>
                                <w:bottom w:val="single" w:sz="4" w:space="0" w:color="auto"/>
                                <w:right w:val="single" w:sz="4" w:space="0" w:color="auto"/>
                              </w:tcBorders>
                              <w:shd w:val="clear" w:color="auto" w:fill="auto"/>
                              <w:noWrap/>
                              <w:vAlign w:val="center"/>
                            </w:tcPr>
                            <w:p w:rsidR="00F67696" w:rsidRPr="00EE27A9" w:rsidRDefault="00F67696" w:rsidP="006D1C1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長寿命化</w:t>
                              </w:r>
                            </w:p>
                          </w:tc>
                        </w:tr>
                      </w:tbl>
                      <w:p w:rsidR="00F67696" w:rsidRDefault="00F67696" w:rsidP="00032009"/>
                    </w:txbxContent>
                  </v:textbox>
                </v:shape>
                <w10:anchorlock/>
              </v:group>
            </w:pict>
          </mc:Fallback>
        </mc:AlternateContent>
      </w:r>
    </w:p>
    <w:p w:rsidR="00032009" w:rsidRDefault="00032009" w:rsidP="00F73A49">
      <w:pPr>
        <w:spacing w:line="360" w:lineRule="auto"/>
      </w:pPr>
    </w:p>
    <w:p w:rsidR="00F73A49" w:rsidRDefault="00726431" w:rsidP="00726431">
      <w:pPr>
        <w:spacing w:line="360" w:lineRule="auto"/>
        <w:jc w:val="center"/>
      </w:pPr>
      <w:r>
        <w:rPr>
          <w:noProof/>
        </w:rPr>
        <mc:AlternateContent>
          <mc:Choice Requires="wps">
            <w:drawing>
              <wp:anchor distT="0" distB="0" distL="114300" distR="114300" simplePos="0" relativeHeight="251668992" behindDoc="0" locked="0" layoutInCell="1" allowOverlap="1" wp14:anchorId="5E3EC597" wp14:editId="292F282B">
                <wp:simplePos x="0" y="0"/>
                <wp:positionH relativeFrom="column">
                  <wp:posOffset>195580</wp:posOffset>
                </wp:positionH>
                <wp:positionV relativeFrom="paragraph">
                  <wp:posOffset>4519295</wp:posOffset>
                </wp:positionV>
                <wp:extent cx="1938655" cy="532765"/>
                <wp:effectExtent l="0" t="0" r="0" b="635"/>
                <wp:wrapNone/>
                <wp:docPr id="1601" name="テキスト ボックス 1601"/>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1" o:spid="_x0000_s1524" type="#_x0000_t202" style="position:absolute;left:0;text-align:left;margin-left:15.4pt;margin-top:355.85pt;width:152.65pt;height:4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noProof/>
        </w:rPr>
        <w:drawing>
          <wp:inline distT="0" distB="0" distL="0" distR="0" wp14:anchorId="1124CC32" wp14:editId="4BBA5415">
            <wp:extent cx="5410200" cy="5079329"/>
            <wp:effectExtent l="19050" t="19050" r="19050" b="2667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15141" cy="5083968"/>
                    </a:xfrm>
                    <a:prstGeom prst="rect">
                      <a:avLst/>
                    </a:prstGeom>
                    <a:noFill/>
                    <a:ln>
                      <a:solidFill>
                        <a:schemeClr val="tx1"/>
                      </a:solidFill>
                    </a:ln>
                  </pic:spPr>
                </pic:pic>
              </a:graphicData>
            </a:graphic>
          </wp:inline>
        </w:drawing>
      </w:r>
    </w:p>
    <w:p w:rsidR="00032009" w:rsidRPr="00F27202"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46389321" wp14:editId="0371293E">
                <wp:extent cx="5730875" cy="1956242"/>
                <wp:effectExtent l="0" t="0" r="22225" b="25400"/>
                <wp:docPr id="1052" name="グループ化 1052"/>
                <wp:cNvGraphicFramePr/>
                <a:graphic xmlns:a="http://schemas.openxmlformats.org/drawingml/2006/main">
                  <a:graphicData uri="http://schemas.microsoft.com/office/word/2010/wordprocessingGroup">
                    <wpg:wgp>
                      <wpg:cNvGrpSpPr/>
                      <wpg:grpSpPr>
                        <a:xfrm>
                          <a:off x="0" y="0"/>
                          <a:ext cx="5730875" cy="1956242"/>
                          <a:chOff x="0" y="-1"/>
                          <a:chExt cx="5730875" cy="2133734"/>
                        </a:xfrm>
                      </wpg:grpSpPr>
                      <wps:wsp>
                        <wps:cNvPr id="129" name="片側の 2 つの角を丸めた四角形 129"/>
                        <wps:cNvSpPr/>
                        <wps:spPr>
                          <a:xfrm>
                            <a:off x="0" y="-1"/>
                            <a:ext cx="1876370" cy="342844"/>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sz w:val="24"/>
                                  <w:szCs w:val="24"/>
                                </w:rPr>
                                <w:t>教育施設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テキスト ボックス 130"/>
                        <wps:cNvSpPr txBox="1"/>
                        <wps:spPr>
                          <a:xfrm>
                            <a:off x="0" y="342837"/>
                            <a:ext cx="5730875" cy="1790896"/>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AA68E0">
                                      <w:rPr>
                                        <w:rFonts w:ascii="HG丸ｺﾞｼｯｸM-PRO" w:eastAsia="HG丸ｺﾞｼｯｸM-PRO" w:hAnsi="HG丸ｺﾞｼｯｸM-PRO" w:hint="eastAsia"/>
                                        <w:sz w:val="24"/>
                                        <w:szCs w:val="24"/>
                                      </w:rPr>
                                      <w:t>統廃合・複合化</w:t>
                                    </w:r>
                                  </w:p>
                                </w:tc>
                              </w:tr>
                              <w:tr w:rsidR="00F67696" w:rsidRPr="00F27202" w:rsidTr="000E6DB7">
                                <w:trPr>
                                  <w:trHeight w:val="744"/>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0E3FD0" w:rsidRDefault="00F67696" w:rsidP="00A61DEA">
                                    <w:pPr>
                                      <w:spacing w:line="271"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井戸入教員住宅は、耐用年数を超過しており、</w:t>
                                    </w:r>
                                    <w:r w:rsidRPr="000E3FD0">
                                      <w:rPr>
                                        <w:rFonts w:ascii="HG丸ｺﾞｼｯｸM-PRO" w:eastAsia="HG丸ｺﾞｼｯｸM-PRO" w:hAnsi="HG丸ｺﾞｼｯｸM-PRO" w:hint="eastAsia"/>
                                        <w:sz w:val="24"/>
                                        <w:szCs w:val="24"/>
                                      </w:rPr>
                                      <w:t>他の施設と複合化できないため、除却します。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2165"/>
                                <w:gridCol w:w="2552"/>
                                <w:gridCol w:w="3774"/>
                              </w:tblGrid>
                              <w:tr w:rsidR="00F67696" w:rsidRPr="00F27202" w:rsidTr="000354ED">
                                <w:trPr>
                                  <w:trHeight w:val="310"/>
                                  <w:jc w:val="center"/>
                                </w:trPr>
                                <w:tc>
                                  <w:tcPr>
                                    <w:tcW w:w="2165"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552"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3774"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0354ED">
                                <w:trPr>
                                  <w:trHeight w:val="270"/>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F67696" w:rsidRPr="00F27202" w:rsidRDefault="00F67696" w:rsidP="0010713F">
                                    <w:pPr>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24"/>
                                        <w:szCs w:val="24"/>
                                      </w:rPr>
                                      <w:t>井戸入教</w:t>
                                    </w:r>
                                    <w:r w:rsidRPr="001C25BB">
                                      <w:rPr>
                                        <w:rFonts w:ascii="HG丸ｺﾞｼｯｸM-PRO" w:eastAsia="HG丸ｺﾞｼｯｸM-PRO" w:hAnsi="HG丸ｺﾞｼｯｸM-PRO" w:hint="eastAsia"/>
                                        <w:color w:val="000000"/>
                                        <w:sz w:val="24"/>
                                        <w:szCs w:val="24"/>
                                      </w:rPr>
                                      <w:t>員住宅</w:t>
                                    </w:r>
                                  </w:p>
                                </w:tc>
                                <w:tc>
                                  <w:tcPr>
                                    <w:tcW w:w="2552" w:type="dxa"/>
                                    <w:tcBorders>
                                      <w:top w:val="nil"/>
                                      <w:left w:val="nil"/>
                                      <w:bottom w:val="single" w:sz="4" w:space="0" w:color="auto"/>
                                      <w:right w:val="single" w:sz="4" w:space="0" w:color="auto"/>
                                    </w:tcBorders>
                                    <w:shd w:val="clear" w:color="auto" w:fill="auto"/>
                                    <w:noWrap/>
                                    <w:vAlign w:val="center"/>
                                    <w:hideMark/>
                                  </w:tcPr>
                                  <w:p w:rsidR="00F67696" w:rsidRPr="00F27202" w:rsidRDefault="00F67696">
                                    <w:pPr>
                                      <w:rPr>
                                        <w:rFonts w:ascii="HG丸ｺﾞｼｯｸM-PRO" w:eastAsia="HG丸ｺﾞｼｯｸM-PRO" w:hAnsi="HG丸ｺﾞｼｯｸM-PRO" w:cs="ＭＳ Ｐゴシック"/>
                                        <w:sz w:val="24"/>
                                        <w:szCs w:val="24"/>
                                      </w:rPr>
                                    </w:pPr>
                                    <w:r w:rsidRPr="00AA68E0">
                                      <w:rPr>
                                        <w:rFonts w:ascii="HG丸ｺﾞｼｯｸM-PRO" w:eastAsia="HG丸ｺﾞｼｯｸM-PRO" w:hAnsi="HG丸ｺﾞｼｯｸM-PRO" w:hint="eastAsia"/>
                                        <w:sz w:val="24"/>
                                        <w:szCs w:val="24"/>
                                      </w:rPr>
                                      <w:t>統廃合・複合化</w:t>
                                    </w:r>
                                  </w:p>
                                </w:tc>
                                <w:tc>
                                  <w:tcPr>
                                    <w:tcW w:w="3774" w:type="dxa"/>
                                    <w:tcBorders>
                                      <w:top w:val="nil"/>
                                      <w:left w:val="nil"/>
                                      <w:bottom w:val="single" w:sz="4" w:space="0" w:color="auto"/>
                                      <w:right w:val="single" w:sz="4" w:space="0" w:color="auto"/>
                                    </w:tcBorders>
                                    <w:shd w:val="clear" w:color="auto" w:fill="auto"/>
                                    <w:noWrap/>
                                    <w:vAlign w:val="center"/>
                                    <w:hideMark/>
                                  </w:tcPr>
                                  <w:p w:rsidR="00F67696" w:rsidRPr="004A7144" w:rsidRDefault="00F67696" w:rsidP="000A1A8C">
                                    <w:pPr>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cs="ＭＳ Ｐゴシック" w:hint="eastAsia"/>
                                        <w:sz w:val="24"/>
                                        <w:szCs w:val="24"/>
                                      </w:rPr>
                                      <w:t>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52" o:spid="_x0000_s1525" style="width:451.25pt;height:154.05pt;mso-position-horizontal-relative:char;mso-position-vertical-relative:line" coordorigin="" coordsize="57308,2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">
                <v:shape id="片側の 2 つの角を丸めた四角形 129" o:spid="_x0000_s1526" style="position:absolute;width:18763;height:3428;visibility:visible;mso-wrap-style:square;v-text-anchor:middle" coordsize="1876370,3428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qcMA&#10;AADcAAAADwAAAGRycy9kb3ducmV2LnhtbERPTWsCMRC9F/wPYQQvpWbVIu3WKKsgeCiCay/ehs24&#10;WbqZhE1ct/++EQq9zeN9zmoz2Fb01IXGsYLZNANBXDndcK3g67x/eQMRIrLG1jEp+KEAm/XoaYW5&#10;dnc+UV/GWqQQDjkqMDH6XMpQGbIYps4TJ+7qOosxwa6WusN7CretnGfZUlpsODUY9LQzVH2XN6tg&#10;e/UH8+kDX4qi9JfX/vnYLo5KTcZD8QEi0hD/xX/ug07z5+/weCZ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j+qcMAAADcAAAADwAAAAAAAAAAAAAAAACYAgAAZHJzL2Rv&#10;d25yZXYueG1sUEsFBgAAAAAEAAQA9QAAAIgDAAAAAA==&#10;" adj="-11796480,,5400" path="m57142,l1819228,v31559,,57142,25583,57142,57142l1876370,342844r,l,342844r,l,57142c,25583,25583,,57142,xe" fillcolor="#4f81bd [3204]" strokecolor="#4f81bd [3204]" strokeweight="2pt">
                  <v:stroke joinstyle="miter"/>
                  <v:formulas/>
                  <v:path arrowok="t" o:connecttype="custom" o:connectlocs="57142,0;1819228,0;1876370,57142;1876370,342844;1876370,342844;0,342844;0,342844;0,57142;57142,0" o:connectangles="0,0,0,0,0,0,0,0,0" textboxrect="0,0,1876370,342844"/>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sz w:val="24"/>
                            <w:szCs w:val="24"/>
                          </w:rPr>
                          <w:t>教育施設</w:t>
                        </w:r>
                      </w:p>
                    </w:txbxContent>
                  </v:textbox>
                </v:shape>
                <v:shape id="テキスト ボックス 130" o:spid="_x0000_s1527" type="#_x0000_t202" style="position:absolute;top:3428;width:57308;height:17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Om8UA&#10;AADcAAAADwAAAGRycy9kb3ducmV2LnhtbESPQWsCMRCF7wX/Qxihl1KzVWhlNUopCFJP2v6AYTMm&#10;q5vJdhPXbX+9cxB6m+G9ee+b5XoIjeqpS3VkAy+TAhRxFW3NzsD31+Z5DiplZItNZDLwSwnWq9HD&#10;Eksbr7yn/pCdkhBOJRrwObel1qnyFDBNYkss2jF2AbOsndO2w6uEh0ZPi+JVB6xZGjy29OGpOh8u&#10;wUBwn8eze7psf/rd/O1vNx14c/LGPI6H9wWoTEP+N9+vt1bwZ4Iv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g6bxQAAANwAAAAPAAAAAAAAAAAAAAAAAJgCAABkcnMv&#10;ZG93bnJldi54bWxQSwUGAAAAAAQABAD1AAAAig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AA68E0">
                                <w:rPr>
                                  <w:rFonts w:ascii="HG丸ｺﾞｼｯｸM-PRO" w:eastAsia="HG丸ｺﾞｼｯｸM-PRO" w:hAnsi="HG丸ｺﾞｼｯｸM-PRO" w:hint="eastAsia"/>
                                  <w:sz w:val="24"/>
                                  <w:szCs w:val="24"/>
                                </w:rPr>
                                <w:t>統廃合・複合化</w:t>
                              </w:r>
                            </w:p>
                          </w:tc>
                        </w:tr>
                        <w:tr w:rsidR="00F67696" w:rsidRPr="00F27202" w:rsidTr="000E6DB7">
                          <w:trPr>
                            <w:trHeight w:val="744"/>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0E3FD0" w:rsidRDefault="00F67696" w:rsidP="00A61DEA">
                              <w:pPr>
                                <w:spacing w:line="271"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井戸入教員住宅は、耐用年数を超過しており、</w:t>
                              </w:r>
                              <w:r w:rsidRPr="000E3FD0">
                                <w:rPr>
                                  <w:rFonts w:ascii="HG丸ｺﾞｼｯｸM-PRO" w:eastAsia="HG丸ｺﾞｼｯｸM-PRO" w:hAnsi="HG丸ｺﾞｼｯｸM-PRO" w:hint="eastAsia"/>
                                  <w:sz w:val="24"/>
                                  <w:szCs w:val="24"/>
                                </w:rPr>
                                <w:t>他の施設と複合化できないため、除却します。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2165"/>
                          <w:gridCol w:w="2552"/>
                          <w:gridCol w:w="3774"/>
                        </w:tblGrid>
                        <w:tr w:rsidR="00F67696" w:rsidRPr="00F27202" w:rsidTr="000354ED">
                          <w:trPr>
                            <w:trHeight w:val="310"/>
                            <w:jc w:val="center"/>
                          </w:trPr>
                          <w:tc>
                            <w:tcPr>
                              <w:tcW w:w="2165"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552"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3774"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0354ED">
                          <w:trPr>
                            <w:trHeight w:val="270"/>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F67696" w:rsidRPr="00F27202" w:rsidRDefault="00F67696" w:rsidP="0010713F">
                              <w:pPr>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24"/>
                                  <w:szCs w:val="24"/>
                                </w:rPr>
                                <w:t>井戸入教</w:t>
                              </w:r>
                              <w:r w:rsidRPr="001C25BB">
                                <w:rPr>
                                  <w:rFonts w:ascii="HG丸ｺﾞｼｯｸM-PRO" w:eastAsia="HG丸ｺﾞｼｯｸM-PRO" w:hAnsi="HG丸ｺﾞｼｯｸM-PRO" w:hint="eastAsia"/>
                                  <w:color w:val="000000"/>
                                  <w:sz w:val="24"/>
                                  <w:szCs w:val="24"/>
                                </w:rPr>
                                <w:t>員住宅</w:t>
                              </w:r>
                            </w:p>
                          </w:tc>
                          <w:tc>
                            <w:tcPr>
                              <w:tcW w:w="2552" w:type="dxa"/>
                              <w:tcBorders>
                                <w:top w:val="nil"/>
                                <w:left w:val="nil"/>
                                <w:bottom w:val="single" w:sz="4" w:space="0" w:color="auto"/>
                                <w:right w:val="single" w:sz="4" w:space="0" w:color="auto"/>
                              </w:tcBorders>
                              <w:shd w:val="clear" w:color="auto" w:fill="auto"/>
                              <w:noWrap/>
                              <w:vAlign w:val="center"/>
                              <w:hideMark/>
                            </w:tcPr>
                            <w:p w:rsidR="00F67696" w:rsidRPr="00F27202" w:rsidRDefault="00F67696">
                              <w:pPr>
                                <w:rPr>
                                  <w:rFonts w:ascii="HG丸ｺﾞｼｯｸM-PRO" w:eastAsia="HG丸ｺﾞｼｯｸM-PRO" w:hAnsi="HG丸ｺﾞｼｯｸM-PRO" w:cs="ＭＳ Ｐゴシック"/>
                                  <w:sz w:val="24"/>
                                  <w:szCs w:val="24"/>
                                </w:rPr>
                              </w:pPr>
                              <w:r w:rsidRPr="00AA68E0">
                                <w:rPr>
                                  <w:rFonts w:ascii="HG丸ｺﾞｼｯｸM-PRO" w:eastAsia="HG丸ｺﾞｼｯｸM-PRO" w:hAnsi="HG丸ｺﾞｼｯｸM-PRO" w:hint="eastAsia"/>
                                  <w:sz w:val="24"/>
                                  <w:szCs w:val="24"/>
                                </w:rPr>
                                <w:t>統廃合・複合化</w:t>
                              </w:r>
                            </w:p>
                          </w:tc>
                          <w:tc>
                            <w:tcPr>
                              <w:tcW w:w="3774" w:type="dxa"/>
                              <w:tcBorders>
                                <w:top w:val="nil"/>
                                <w:left w:val="nil"/>
                                <w:bottom w:val="single" w:sz="4" w:space="0" w:color="auto"/>
                                <w:right w:val="single" w:sz="4" w:space="0" w:color="auto"/>
                              </w:tcBorders>
                              <w:shd w:val="clear" w:color="auto" w:fill="auto"/>
                              <w:noWrap/>
                              <w:vAlign w:val="center"/>
                              <w:hideMark/>
                            </w:tcPr>
                            <w:p w:rsidR="00F67696" w:rsidRPr="004A7144" w:rsidRDefault="00F67696" w:rsidP="000A1A8C">
                              <w:pPr>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cs="ＭＳ Ｐゴシック" w:hint="eastAsia"/>
                                  <w:sz w:val="24"/>
                                  <w:szCs w:val="24"/>
                                </w:rPr>
                                <w:t>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032009" w:rsidRDefault="00032009" w:rsidP="0000368E">
      <w:pPr>
        <w:spacing w:line="360" w:lineRule="auto"/>
      </w:pPr>
    </w:p>
    <w:p w:rsidR="0000368E" w:rsidRDefault="00846338" w:rsidP="0000368E">
      <w:pPr>
        <w:spacing w:line="360" w:lineRule="auto"/>
      </w:pPr>
      <w:r>
        <w:rPr>
          <w:noProof/>
        </w:rPr>
        <mc:AlternateContent>
          <mc:Choice Requires="wps">
            <w:drawing>
              <wp:anchor distT="0" distB="0" distL="114300" distR="114300" simplePos="0" relativeHeight="251671040" behindDoc="0" locked="0" layoutInCell="1" allowOverlap="1" wp14:anchorId="2747D13E" wp14:editId="09330753">
                <wp:simplePos x="0" y="0"/>
                <wp:positionH relativeFrom="column">
                  <wp:posOffset>14605</wp:posOffset>
                </wp:positionH>
                <wp:positionV relativeFrom="paragraph">
                  <wp:posOffset>4842510</wp:posOffset>
                </wp:positionV>
                <wp:extent cx="1938655" cy="532765"/>
                <wp:effectExtent l="0" t="0" r="0" b="635"/>
                <wp:wrapNone/>
                <wp:docPr id="1602" name="テキスト ボックス 1602"/>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2" o:spid="_x0000_s1528" type="#_x0000_t202" style="position:absolute;left:0;text-align:left;margin-left:1.15pt;margin-top:381.3pt;width:152.65pt;height:4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noProof/>
        </w:rPr>
        <w:drawing>
          <wp:inline distT="0" distB="0" distL="0" distR="0" wp14:anchorId="05ACBFCA" wp14:editId="4F466A8B">
            <wp:extent cx="5753100" cy="5391150"/>
            <wp:effectExtent l="19050" t="19050" r="19050" b="19050"/>
            <wp:docPr id="999" name="図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3100" cy="5391150"/>
                    </a:xfrm>
                    <a:prstGeom prst="rect">
                      <a:avLst/>
                    </a:prstGeom>
                    <a:noFill/>
                    <a:ln>
                      <a:solidFill>
                        <a:schemeClr val="tx1"/>
                      </a:solidFill>
                    </a:ln>
                  </pic:spPr>
                </pic:pic>
              </a:graphicData>
            </a:graphic>
          </wp:inline>
        </w:drawing>
      </w:r>
    </w:p>
    <w:p w:rsidR="00846338" w:rsidRDefault="00846338" w:rsidP="0000368E">
      <w:pPr>
        <w:spacing w:line="360" w:lineRule="auto"/>
      </w:pPr>
    </w:p>
    <w:p w:rsidR="00846338" w:rsidRDefault="00846338">
      <w:pPr>
        <w:widowControl/>
        <w:jc w:val="left"/>
      </w:pPr>
      <w:r>
        <w:br w:type="page"/>
      </w:r>
    </w:p>
    <w:p w:rsidR="00032009" w:rsidRPr="00F27202"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5B723F3F" wp14:editId="48F12B2E">
                <wp:extent cx="5730875" cy="3190875"/>
                <wp:effectExtent l="0" t="0" r="22225" b="28575"/>
                <wp:docPr id="131" name="グループ化 131"/>
                <wp:cNvGraphicFramePr/>
                <a:graphic xmlns:a="http://schemas.openxmlformats.org/drawingml/2006/main">
                  <a:graphicData uri="http://schemas.microsoft.com/office/word/2010/wordprocessingGroup">
                    <wpg:wgp>
                      <wpg:cNvGrpSpPr/>
                      <wpg:grpSpPr>
                        <a:xfrm>
                          <a:off x="0" y="0"/>
                          <a:ext cx="5730875" cy="3190875"/>
                          <a:chOff x="0" y="0"/>
                          <a:chExt cx="5730875" cy="3024136"/>
                        </a:xfrm>
                      </wpg:grpSpPr>
                      <wps:wsp>
                        <wps:cNvPr id="135" name="片側の 2 つの角を丸めた四角形 135"/>
                        <wps:cNvSpPr/>
                        <wps:spPr>
                          <a:xfrm>
                            <a:off x="0" y="0"/>
                            <a:ext cx="215265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幼稚園</w:t>
                              </w:r>
                              <w:r>
                                <w:rPr>
                                  <w:rFonts w:ascii="HG丸ｺﾞｼｯｸM-PRO" w:eastAsia="HG丸ｺﾞｼｯｸM-PRO" w:hAnsi="HG丸ｺﾞｼｯｸM-PRO"/>
                                  <w:sz w:val="24"/>
                                  <w:szCs w:val="24"/>
                                </w:rPr>
                                <w:t>・保育園・こども園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テキスト ボックス 136"/>
                        <wps:cNvSpPr txBox="1"/>
                        <wps:spPr>
                          <a:xfrm>
                            <a:off x="0" y="323603"/>
                            <a:ext cx="5730875" cy="2700533"/>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D11B9">
                                    <w:pPr>
                                      <w:spacing w:line="276" w:lineRule="auto"/>
                                      <w:jc w:val="left"/>
                                      <w:rPr>
                                        <w:rFonts w:ascii="HG丸ｺﾞｼｯｸM-PRO" w:eastAsia="HG丸ｺﾞｼｯｸM-PRO" w:hAnsi="HG丸ｺﾞｼｯｸM-PRO"/>
                                        <w:sz w:val="24"/>
                                        <w:szCs w:val="24"/>
                                      </w:rPr>
                                    </w:pPr>
                                    <w:r w:rsidRPr="001C25BB">
                                      <w:rPr>
                                        <w:rFonts w:ascii="HG丸ｺﾞｼｯｸM-PRO" w:eastAsia="HG丸ｺﾞｼｯｸM-PRO" w:hAnsi="HG丸ｺﾞｼｯｸM-PRO" w:hint="eastAsia"/>
                                        <w:sz w:val="24"/>
                                        <w:szCs w:val="24"/>
                                      </w:rPr>
                                      <w:t>収支改善・利用増検討・活用検討</w:t>
                                    </w:r>
                                  </w:p>
                                </w:tc>
                              </w:tr>
                              <w:tr w:rsidR="00F67696" w:rsidRPr="00F27202" w:rsidTr="002B6840">
                                <w:trPr>
                                  <w:trHeight w:val="1472"/>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一次評価結果をふまえ、予防保全型の維持管理により長寿命化を図る方針とします。</w:t>
                                    </w:r>
                                  </w:p>
                                </w:tc>
                              </w:tr>
                            </w:tbl>
                            <w:p w:rsidR="00F67696" w:rsidRPr="00FD5817"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65"/>
                                <w:gridCol w:w="3828"/>
                                <w:gridCol w:w="2498"/>
                              </w:tblGrid>
                              <w:tr w:rsidR="00F67696" w:rsidRPr="00F27202" w:rsidTr="000F1676">
                                <w:trPr>
                                  <w:trHeight w:val="310"/>
                                  <w:jc w:val="center"/>
                                </w:trPr>
                                <w:tc>
                                  <w:tcPr>
                                    <w:tcW w:w="2165"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828"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498"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0F1676">
                                <w:trPr>
                                  <w:trHeight w:val="270"/>
                                  <w:jc w:val="center"/>
                                </w:trPr>
                                <w:tc>
                                  <w:tcPr>
                                    <w:tcW w:w="2165" w:type="dxa"/>
                                    <w:shd w:val="clear" w:color="auto" w:fill="auto"/>
                                    <w:noWrap/>
                                    <w:vAlign w:val="center"/>
                                  </w:tcPr>
                                  <w:p w:rsidR="00F67696" w:rsidRPr="00F27202" w:rsidRDefault="00F67696">
                                    <w:pPr>
                                      <w:rPr>
                                        <w:rFonts w:ascii="HG丸ｺﾞｼｯｸM-PRO" w:eastAsia="HG丸ｺﾞｼｯｸM-PRO" w:hAnsi="HG丸ｺﾞｼｯｸM-PRO" w:cs="ＭＳ Ｐゴシック"/>
                                        <w:color w:val="000000"/>
                                        <w:sz w:val="22"/>
                                      </w:rPr>
                                    </w:pPr>
                                    <w:r>
                                      <w:rPr>
                                        <w:rFonts w:ascii="HG丸ｺﾞｼｯｸM-PRO" w:eastAsia="HG丸ｺﾞｼｯｸM-PRO" w:hAnsi="HG丸ｺﾞｼｯｸM-PRO" w:hint="eastAsia"/>
                                        <w:color w:val="000000"/>
                                        <w:sz w:val="22"/>
                                      </w:rPr>
                                      <w:t>清嶺保育園</w:t>
                                    </w:r>
                                  </w:p>
                                </w:tc>
                                <w:tc>
                                  <w:tcPr>
                                    <w:tcW w:w="3828" w:type="dxa"/>
                                    <w:shd w:val="clear" w:color="auto" w:fill="auto"/>
                                    <w:noWrap/>
                                    <w:vAlign w:val="center"/>
                                  </w:tcPr>
                                  <w:p w:rsidR="00F67696" w:rsidRPr="00F27202" w:rsidRDefault="00F67696" w:rsidP="005E1990">
                                    <w:pPr>
                                      <w:rPr>
                                        <w:rFonts w:ascii="HG丸ｺﾞｼｯｸM-PRO" w:eastAsia="HG丸ｺﾞｼｯｸM-PRO" w:hAnsi="HG丸ｺﾞｼｯｸM-PRO" w:cs="ＭＳ Ｐゴシック"/>
                                        <w:color w:val="000000"/>
                                        <w:sz w:val="22"/>
                                      </w:rPr>
                                    </w:pPr>
                                    <w:r w:rsidRPr="000F1676">
                                      <w:rPr>
                                        <w:rFonts w:ascii="HG丸ｺﾞｼｯｸM-PRO" w:eastAsia="HG丸ｺﾞｼｯｸM-PRO" w:hAnsi="HG丸ｺﾞｼｯｸM-PRO" w:hint="eastAsia"/>
                                        <w:color w:val="000000"/>
                                        <w:sz w:val="22"/>
                                      </w:rPr>
                                      <w:t>収支改善・利用増検討・活用検討</w:t>
                                    </w:r>
                                  </w:p>
                                </w:tc>
                                <w:tc>
                                  <w:tcPr>
                                    <w:tcW w:w="2498" w:type="dxa"/>
                                    <w:shd w:val="clear" w:color="auto" w:fill="auto"/>
                                    <w:noWrap/>
                                    <w:vAlign w:val="center"/>
                                  </w:tcPr>
                                  <w:p w:rsidR="00F67696" w:rsidRPr="00F27202"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長寿命化</w:t>
                                    </w:r>
                                  </w:p>
                                </w:tc>
                              </w:tr>
                              <w:tr w:rsidR="00F67696" w:rsidRPr="00F27202" w:rsidTr="000F1676">
                                <w:trPr>
                                  <w:trHeight w:val="270"/>
                                  <w:jc w:val="center"/>
                                </w:trPr>
                                <w:tc>
                                  <w:tcPr>
                                    <w:tcW w:w="2165" w:type="dxa"/>
                                    <w:shd w:val="clear" w:color="auto" w:fill="auto"/>
                                    <w:noWrap/>
                                    <w:vAlign w:val="center"/>
                                  </w:tcPr>
                                  <w:p w:rsidR="00F67696" w:rsidRPr="00F27202" w:rsidRDefault="00F67696" w:rsidP="000F1676">
                                    <w:pPr>
                                      <w:rPr>
                                        <w:rFonts w:ascii="HG丸ｺﾞｼｯｸM-PRO" w:eastAsia="HG丸ｺﾞｼｯｸM-PRO" w:hAnsi="HG丸ｺﾞｼｯｸM-PRO" w:cs="ＭＳ Ｐゴシック"/>
                                        <w:color w:val="000000"/>
                                        <w:sz w:val="22"/>
                                      </w:rPr>
                                    </w:pPr>
                                    <w:r>
                                      <w:rPr>
                                        <w:rFonts w:ascii="HG丸ｺﾞｼｯｸM-PRO" w:eastAsia="HG丸ｺﾞｼｯｸM-PRO" w:hAnsi="HG丸ｺﾞｼｯｸM-PRO" w:hint="eastAsia"/>
                                        <w:color w:val="000000"/>
                                        <w:sz w:val="22"/>
                                      </w:rPr>
                                      <w:t>名倉保育園</w:t>
                                    </w:r>
                                  </w:p>
                                </w:tc>
                                <w:tc>
                                  <w:tcPr>
                                    <w:tcW w:w="3828" w:type="dxa"/>
                                    <w:shd w:val="clear" w:color="auto" w:fill="auto"/>
                                    <w:noWrap/>
                                    <w:vAlign w:val="center"/>
                                  </w:tcPr>
                                  <w:p w:rsidR="00F67696" w:rsidRPr="000F1676" w:rsidRDefault="00F67696" w:rsidP="002D11B9">
                                    <w:pPr>
                                      <w:rPr>
                                        <w:rFonts w:ascii="HG丸ｺﾞｼｯｸM-PRO" w:eastAsia="HG丸ｺﾞｼｯｸM-PRO" w:hAnsi="HG丸ｺﾞｼｯｸM-PRO"/>
                                      </w:rPr>
                                    </w:pPr>
                                    <w:r>
                                      <w:rPr>
                                        <w:rFonts w:ascii="HG丸ｺﾞｼｯｸM-PRO" w:eastAsia="HG丸ｺﾞｼｯｸM-PRO" w:hAnsi="HG丸ｺﾞｼｯｸM-PRO" w:hint="eastAsia"/>
                                      </w:rPr>
                                      <w:t>維持</w:t>
                                    </w:r>
                                  </w:p>
                                </w:tc>
                                <w:tc>
                                  <w:tcPr>
                                    <w:tcW w:w="2498" w:type="dxa"/>
                                    <w:shd w:val="clear" w:color="auto" w:fill="auto"/>
                                    <w:noWrap/>
                                    <w:vAlign w:val="center"/>
                                  </w:tcPr>
                                  <w:p w:rsidR="00F67696" w:rsidRPr="00F27202"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長寿命化</w:t>
                                    </w:r>
                                  </w:p>
                                </w:tc>
                              </w:tr>
                              <w:tr w:rsidR="00F67696" w:rsidRPr="00F27202" w:rsidTr="000F1676">
                                <w:trPr>
                                  <w:trHeight w:val="270"/>
                                  <w:jc w:val="center"/>
                                </w:trPr>
                                <w:tc>
                                  <w:tcPr>
                                    <w:tcW w:w="2165" w:type="dxa"/>
                                    <w:shd w:val="clear" w:color="auto" w:fill="auto"/>
                                    <w:noWrap/>
                                    <w:vAlign w:val="center"/>
                                  </w:tcPr>
                                  <w:p w:rsidR="00F67696" w:rsidRPr="00F27202" w:rsidRDefault="00F67696" w:rsidP="000F1676">
                                    <w:pPr>
                                      <w:rPr>
                                        <w:rFonts w:ascii="HG丸ｺﾞｼｯｸM-PRO" w:eastAsia="HG丸ｺﾞｼｯｸM-PRO" w:hAnsi="HG丸ｺﾞｼｯｸM-PRO" w:cs="ＭＳ Ｐゴシック"/>
                                        <w:color w:val="000000"/>
                                        <w:sz w:val="22"/>
                                      </w:rPr>
                                    </w:pPr>
                                    <w:r>
                                      <w:rPr>
                                        <w:rFonts w:ascii="HG丸ｺﾞｼｯｸM-PRO" w:eastAsia="HG丸ｺﾞｼｯｸM-PRO" w:hAnsi="HG丸ｺﾞｼｯｸM-PRO" w:hint="eastAsia"/>
                                        <w:color w:val="000000"/>
                                        <w:sz w:val="22"/>
                                      </w:rPr>
                                      <w:t>津具保育園</w:t>
                                    </w:r>
                                  </w:p>
                                </w:tc>
                                <w:tc>
                                  <w:tcPr>
                                    <w:tcW w:w="3828" w:type="dxa"/>
                                    <w:shd w:val="clear" w:color="auto" w:fill="auto"/>
                                    <w:noWrap/>
                                    <w:vAlign w:val="center"/>
                                  </w:tcPr>
                                  <w:p w:rsidR="00F67696" w:rsidRPr="000F1676" w:rsidRDefault="00F67696" w:rsidP="000F1676">
                                    <w:pPr>
                                      <w:rPr>
                                        <w:rFonts w:ascii="HG丸ｺﾞｼｯｸM-PRO" w:eastAsia="HG丸ｺﾞｼｯｸM-PRO" w:hAnsi="HG丸ｺﾞｼｯｸM-PRO"/>
                                      </w:rPr>
                                    </w:pPr>
                                    <w:r w:rsidRPr="00AC4C22">
                                      <w:rPr>
                                        <w:rFonts w:ascii="HG丸ｺﾞｼｯｸM-PRO" w:eastAsia="HG丸ｺﾞｼｯｸM-PRO" w:hAnsi="HG丸ｺﾞｼｯｸM-PRO" w:hint="eastAsia"/>
                                      </w:rPr>
                                      <w:t>収支改善・機能見直し・更新時再検討</w:t>
                                    </w:r>
                                  </w:p>
                                </w:tc>
                                <w:tc>
                                  <w:tcPr>
                                    <w:tcW w:w="2498" w:type="dxa"/>
                                    <w:shd w:val="clear" w:color="auto" w:fill="auto"/>
                                    <w:noWrap/>
                                    <w:vAlign w:val="center"/>
                                  </w:tcPr>
                                  <w:p w:rsidR="00F67696" w:rsidRPr="00F27202"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31" o:spid="_x0000_s1529" style="width:451.25pt;height:251.25pt;mso-position-horizontal-relative:char;mso-position-vertical-relative:line" coordsize="57308,3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">
                <v:shape id="片側の 2 つの角を丸めた四角形 135" o:spid="_x0000_s1530" style="position:absolute;width:21526;height:3130;visibility:visible;mso-wrap-style:square;v-text-anchor:middle" coordsize="215265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7zMEA&#10;AADcAAAADwAAAGRycy9kb3ducmV2LnhtbESPT4vCQAzF74LfYYjgTacqilRHEWFZwZN/8Bw6sa12&#10;ktIZtbuf3llY8Jbw3vvlZbluXaWe1PhS2MBomIAizsSWnBs4n74Gc1A+IFushMnAD3lYr7qdJaZW&#10;Xnyg5zHkKkLYp2igCKFOtfZZQQ79UGriqF2lcRji2uTaNviKcFfpcZLMtMOS44UCa9oWlN2PDxcp&#10;N5mJ2BF68pfHdLz/PvxmE2P6vXazABWoDR/zf3pnY/3JFP6eiRPo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dO8zBAAAA3AAAAA8AAAAAAAAAAAAAAAAAmAIAAGRycy9kb3du&#10;cmV2LnhtbFBLBQYAAAAABAAEAPUAAACGAwAAAAA=&#10;" adj="-11796480,,5400" path="m52177,l2100473,v28817,,52177,23360,52177,52177l2152650,313055r,l,313055r,l,52177c,23360,23360,,52177,xe" fillcolor="#4f81bd [3204]" strokecolor="#4f81bd [3204]" strokeweight="2pt">
                  <v:stroke joinstyle="miter"/>
                  <v:formulas/>
                  <v:path arrowok="t" o:connecttype="custom" o:connectlocs="52177,0;2100473,0;2152650,52177;2152650,313055;2152650,313055;0,313055;0,313055;0,52177;52177,0" o:connectangles="0,0,0,0,0,0,0,0,0" textboxrect="0,0,215265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幼稚園</w:t>
                        </w:r>
                        <w:r>
                          <w:rPr>
                            <w:rFonts w:ascii="HG丸ｺﾞｼｯｸM-PRO" w:eastAsia="HG丸ｺﾞｼｯｸM-PRO" w:hAnsi="HG丸ｺﾞｼｯｸM-PRO"/>
                            <w:sz w:val="24"/>
                            <w:szCs w:val="24"/>
                          </w:rPr>
                          <w:t>・保育園・こども園</w:t>
                        </w:r>
                      </w:p>
                    </w:txbxContent>
                  </v:textbox>
                </v:shape>
                <v:shape id="テキスト ボックス 136" o:spid="_x0000_s1531" type="#_x0000_t202" style="position:absolute;top:3236;width:57308;height:27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zdMIA&#10;AADcAAAADwAAAGRycy9kb3ducmV2LnhtbERPzWoCMRC+F3yHMIKXolktqKxGEUEQPdX2AYbNmKxu&#10;JusmrqtP3xQKvc3H9zvLdecq0VITSs8KxqMMBHHhdclGwffXbjgHESKyxsozKXhSgPWq97bEXPsH&#10;f1J7ikakEA45KrAx1rmUobDkMIx8TZy4s28cxgQbI3WDjxTuKjnJsql0WHJqsFjT1lJxPd2dAmcO&#10;56t5v+9v7XE+ex0nHe8uVqlBv9ssQETq4r/4z73Xaf7HFH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zN0wgAAANwAAAAPAAAAAAAAAAAAAAAAAJgCAABkcnMvZG93&#10;bnJldi54bWxQSwUGAAAAAAQABAD1AAAAhw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D11B9">
                              <w:pPr>
                                <w:spacing w:line="276" w:lineRule="auto"/>
                                <w:jc w:val="left"/>
                                <w:rPr>
                                  <w:rFonts w:ascii="HG丸ｺﾞｼｯｸM-PRO" w:eastAsia="HG丸ｺﾞｼｯｸM-PRO" w:hAnsi="HG丸ｺﾞｼｯｸM-PRO"/>
                                  <w:sz w:val="24"/>
                                  <w:szCs w:val="24"/>
                                </w:rPr>
                              </w:pPr>
                              <w:r w:rsidRPr="001C25BB">
                                <w:rPr>
                                  <w:rFonts w:ascii="HG丸ｺﾞｼｯｸM-PRO" w:eastAsia="HG丸ｺﾞｼｯｸM-PRO" w:hAnsi="HG丸ｺﾞｼｯｸM-PRO" w:hint="eastAsia"/>
                                  <w:sz w:val="24"/>
                                  <w:szCs w:val="24"/>
                                </w:rPr>
                                <w:t>収支改善・利用増検討・活用検討</w:t>
                              </w:r>
                            </w:p>
                          </w:tc>
                        </w:tr>
                        <w:tr w:rsidR="00F67696" w:rsidRPr="00F27202" w:rsidTr="002B6840">
                          <w:trPr>
                            <w:trHeight w:val="1472"/>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一次評価結果をふまえ、予防保全型の維持管理により長寿命化を図る方針とします。</w:t>
                              </w:r>
                            </w:p>
                          </w:tc>
                        </w:tr>
                      </w:tbl>
                      <w:p w:rsidR="00F67696" w:rsidRPr="00FD5817"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65"/>
                          <w:gridCol w:w="3828"/>
                          <w:gridCol w:w="2498"/>
                        </w:tblGrid>
                        <w:tr w:rsidR="00F67696" w:rsidRPr="00F27202" w:rsidTr="000F1676">
                          <w:trPr>
                            <w:trHeight w:val="310"/>
                            <w:jc w:val="center"/>
                          </w:trPr>
                          <w:tc>
                            <w:tcPr>
                              <w:tcW w:w="2165"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828"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498"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0F1676">
                          <w:trPr>
                            <w:trHeight w:val="270"/>
                            <w:jc w:val="center"/>
                          </w:trPr>
                          <w:tc>
                            <w:tcPr>
                              <w:tcW w:w="2165" w:type="dxa"/>
                              <w:shd w:val="clear" w:color="auto" w:fill="auto"/>
                              <w:noWrap/>
                              <w:vAlign w:val="center"/>
                            </w:tcPr>
                            <w:p w:rsidR="00F67696" w:rsidRPr="00F27202" w:rsidRDefault="00F67696">
                              <w:pPr>
                                <w:rPr>
                                  <w:rFonts w:ascii="HG丸ｺﾞｼｯｸM-PRO" w:eastAsia="HG丸ｺﾞｼｯｸM-PRO" w:hAnsi="HG丸ｺﾞｼｯｸM-PRO" w:cs="ＭＳ Ｐゴシック"/>
                                  <w:color w:val="000000"/>
                                  <w:sz w:val="22"/>
                                </w:rPr>
                              </w:pPr>
                              <w:r>
                                <w:rPr>
                                  <w:rFonts w:ascii="HG丸ｺﾞｼｯｸM-PRO" w:eastAsia="HG丸ｺﾞｼｯｸM-PRO" w:hAnsi="HG丸ｺﾞｼｯｸM-PRO" w:hint="eastAsia"/>
                                  <w:color w:val="000000"/>
                                  <w:sz w:val="22"/>
                                </w:rPr>
                                <w:t>清嶺保育園</w:t>
                              </w:r>
                            </w:p>
                          </w:tc>
                          <w:tc>
                            <w:tcPr>
                              <w:tcW w:w="3828" w:type="dxa"/>
                              <w:shd w:val="clear" w:color="auto" w:fill="auto"/>
                              <w:noWrap/>
                              <w:vAlign w:val="center"/>
                            </w:tcPr>
                            <w:p w:rsidR="00F67696" w:rsidRPr="00F27202" w:rsidRDefault="00F67696" w:rsidP="005E1990">
                              <w:pPr>
                                <w:rPr>
                                  <w:rFonts w:ascii="HG丸ｺﾞｼｯｸM-PRO" w:eastAsia="HG丸ｺﾞｼｯｸM-PRO" w:hAnsi="HG丸ｺﾞｼｯｸM-PRO" w:cs="ＭＳ Ｐゴシック"/>
                                  <w:color w:val="000000"/>
                                  <w:sz w:val="22"/>
                                </w:rPr>
                              </w:pPr>
                              <w:r w:rsidRPr="000F1676">
                                <w:rPr>
                                  <w:rFonts w:ascii="HG丸ｺﾞｼｯｸM-PRO" w:eastAsia="HG丸ｺﾞｼｯｸM-PRO" w:hAnsi="HG丸ｺﾞｼｯｸM-PRO" w:hint="eastAsia"/>
                                  <w:color w:val="000000"/>
                                  <w:sz w:val="22"/>
                                </w:rPr>
                                <w:t>収支改善・利用増検討・活用検討</w:t>
                              </w:r>
                            </w:p>
                          </w:tc>
                          <w:tc>
                            <w:tcPr>
                              <w:tcW w:w="2498" w:type="dxa"/>
                              <w:shd w:val="clear" w:color="auto" w:fill="auto"/>
                              <w:noWrap/>
                              <w:vAlign w:val="center"/>
                            </w:tcPr>
                            <w:p w:rsidR="00F67696" w:rsidRPr="00F27202"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長寿命化</w:t>
                              </w:r>
                            </w:p>
                          </w:tc>
                        </w:tr>
                        <w:tr w:rsidR="00F67696" w:rsidRPr="00F27202" w:rsidTr="000F1676">
                          <w:trPr>
                            <w:trHeight w:val="270"/>
                            <w:jc w:val="center"/>
                          </w:trPr>
                          <w:tc>
                            <w:tcPr>
                              <w:tcW w:w="2165" w:type="dxa"/>
                              <w:shd w:val="clear" w:color="auto" w:fill="auto"/>
                              <w:noWrap/>
                              <w:vAlign w:val="center"/>
                            </w:tcPr>
                            <w:p w:rsidR="00F67696" w:rsidRPr="00F27202" w:rsidRDefault="00F67696" w:rsidP="000F1676">
                              <w:pPr>
                                <w:rPr>
                                  <w:rFonts w:ascii="HG丸ｺﾞｼｯｸM-PRO" w:eastAsia="HG丸ｺﾞｼｯｸM-PRO" w:hAnsi="HG丸ｺﾞｼｯｸM-PRO" w:cs="ＭＳ Ｐゴシック"/>
                                  <w:color w:val="000000"/>
                                  <w:sz w:val="22"/>
                                </w:rPr>
                              </w:pPr>
                              <w:r>
                                <w:rPr>
                                  <w:rFonts w:ascii="HG丸ｺﾞｼｯｸM-PRO" w:eastAsia="HG丸ｺﾞｼｯｸM-PRO" w:hAnsi="HG丸ｺﾞｼｯｸM-PRO" w:hint="eastAsia"/>
                                  <w:color w:val="000000"/>
                                  <w:sz w:val="22"/>
                                </w:rPr>
                                <w:t>名倉保育園</w:t>
                              </w:r>
                            </w:p>
                          </w:tc>
                          <w:tc>
                            <w:tcPr>
                              <w:tcW w:w="3828" w:type="dxa"/>
                              <w:shd w:val="clear" w:color="auto" w:fill="auto"/>
                              <w:noWrap/>
                              <w:vAlign w:val="center"/>
                            </w:tcPr>
                            <w:p w:rsidR="00F67696" w:rsidRPr="000F1676" w:rsidRDefault="00F67696" w:rsidP="002D11B9">
                              <w:pPr>
                                <w:rPr>
                                  <w:rFonts w:ascii="HG丸ｺﾞｼｯｸM-PRO" w:eastAsia="HG丸ｺﾞｼｯｸM-PRO" w:hAnsi="HG丸ｺﾞｼｯｸM-PRO"/>
                                </w:rPr>
                              </w:pPr>
                              <w:r>
                                <w:rPr>
                                  <w:rFonts w:ascii="HG丸ｺﾞｼｯｸM-PRO" w:eastAsia="HG丸ｺﾞｼｯｸM-PRO" w:hAnsi="HG丸ｺﾞｼｯｸM-PRO" w:hint="eastAsia"/>
                                </w:rPr>
                                <w:t>維持</w:t>
                              </w:r>
                            </w:p>
                          </w:tc>
                          <w:tc>
                            <w:tcPr>
                              <w:tcW w:w="2498" w:type="dxa"/>
                              <w:shd w:val="clear" w:color="auto" w:fill="auto"/>
                              <w:noWrap/>
                              <w:vAlign w:val="center"/>
                            </w:tcPr>
                            <w:p w:rsidR="00F67696" w:rsidRPr="00F27202"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長寿命化</w:t>
                              </w:r>
                            </w:p>
                          </w:tc>
                        </w:tr>
                        <w:tr w:rsidR="00F67696" w:rsidRPr="00F27202" w:rsidTr="000F1676">
                          <w:trPr>
                            <w:trHeight w:val="270"/>
                            <w:jc w:val="center"/>
                          </w:trPr>
                          <w:tc>
                            <w:tcPr>
                              <w:tcW w:w="2165" w:type="dxa"/>
                              <w:shd w:val="clear" w:color="auto" w:fill="auto"/>
                              <w:noWrap/>
                              <w:vAlign w:val="center"/>
                            </w:tcPr>
                            <w:p w:rsidR="00F67696" w:rsidRPr="00F27202" w:rsidRDefault="00F67696" w:rsidP="000F1676">
                              <w:pPr>
                                <w:rPr>
                                  <w:rFonts w:ascii="HG丸ｺﾞｼｯｸM-PRO" w:eastAsia="HG丸ｺﾞｼｯｸM-PRO" w:hAnsi="HG丸ｺﾞｼｯｸM-PRO" w:cs="ＭＳ Ｐゴシック"/>
                                  <w:color w:val="000000"/>
                                  <w:sz w:val="22"/>
                                </w:rPr>
                              </w:pPr>
                              <w:r>
                                <w:rPr>
                                  <w:rFonts w:ascii="HG丸ｺﾞｼｯｸM-PRO" w:eastAsia="HG丸ｺﾞｼｯｸM-PRO" w:hAnsi="HG丸ｺﾞｼｯｸM-PRO" w:hint="eastAsia"/>
                                  <w:color w:val="000000"/>
                                  <w:sz w:val="22"/>
                                </w:rPr>
                                <w:t>津具保育園</w:t>
                              </w:r>
                            </w:p>
                          </w:tc>
                          <w:tc>
                            <w:tcPr>
                              <w:tcW w:w="3828" w:type="dxa"/>
                              <w:shd w:val="clear" w:color="auto" w:fill="auto"/>
                              <w:noWrap/>
                              <w:vAlign w:val="center"/>
                            </w:tcPr>
                            <w:p w:rsidR="00F67696" w:rsidRPr="000F1676" w:rsidRDefault="00F67696" w:rsidP="000F1676">
                              <w:pPr>
                                <w:rPr>
                                  <w:rFonts w:ascii="HG丸ｺﾞｼｯｸM-PRO" w:eastAsia="HG丸ｺﾞｼｯｸM-PRO" w:hAnsi="HG丸ｺﾞｼｯｸM-PRO"/>
                                </w:rPr>
                              </w:pPr>
                              <w:r w:rsidRPr="00AC4C22">
                                <w:rPr>
                                  <w:rFonts w:ascii="HG丸ｺﾞｼｯｸM-PRO" w:eastAsia="HG丸ｺﾞｼｯｸM-PRO" w:hAnsi="HG丸ｺﾞｼｯｸM-PRO" w:hint="eastAsia"/>
                                </w:rPr>
                                <w:t>収支改善・機能見直し・更新時再検討</w:t>
                              </w:r>
                            </w:p>
                          </w:tc>
                          <w:tc>
                            <w:tcPr>
                              <w:tcW w:w="2498" w:type="dxa"/>
                              <w:shd w:val="clear" w:color="auto" w:fill="auto"/>
                              <w:noWrap/>
                              <w:vAlign w:val="center"/>
                            </w:tcPr>
                            <w:p w:rsidR="00F67696" w:rsidRPr="00F27202"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032009" w:rsidRDefault="00032009" w:rsidP="00B13095">
      <w:pPr>
        <w:spacing w:line="360" w:lineRule="auto"/>
      </w:pPr>
    </w:p>
    <w:p w:rsidR="00B13095" w:rsidRDefault="00846338" w:rsidP="00846338">
      <w:pPr>
        <w:spacing w:line="360" w:lineRule="auto"/>
        <w:jc w:val="center"/>
      </w:pPr>
      <w:r>
        <w:rPr>
          <w:noProof/>
        </w:rPr>
        <mc:AlternateContent>
          <mc:Choice Requires="wps">
            <w:drawing>
              <wp:anchor distT="0" distB="0" distL="114300" distR="114300" simplePos="0" relativeHeight="251700736" behindDoc="0" locked="0" layoutInCell="1" allowOverlap="1" wp14:anchorId="67124EA3" wp14:editId="445FB5A1">
                <wp:simplePos x="0" y="0"/>
                <wp:positionH relativeFrom="column">
                  <wp:posOffset>-6350</wp:posOffset>
                </wp:positionH>
                <wp:positionV relativeFrom="paragraph">
                  <wp:posOffset>4813935</wp:posOffset>
                </wp:positionV>
                <wp:extent cx="1938655" cy="532765"/>
                <wp:effectExtent l="0" t="0" r="0" b="635"/>
                <wp:wrapNone/>
                <wp:docPr id="1603" name="テキスト ボックス 1603"/>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3" o:spid="_x0000_s1532" type="#_x0000_t202" style="position:absolute;left:0;text-align:left;margin-left:-.5pt;margin-top:379.05pt;width:152.65pt;height:4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noProof/>
        </w:rPr>
        <w:drawing>
          <wp:inline distT="0" distB="0" distL="0" distR="0" wp14:anchorId="26C7C957" wp14:editId="5983DF01">
            <wp:extent cx="5753100" cy="5381625"/>
            <wp:effectExtent l="19050" t="19050" r="19050" b="28575"/>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3100" cy="5381625"/>
                    </a:xfrm>
                    <a:prstGeom prst="rect">
                      <a:avLst/>
                    </a:prstGeom>
                    <a:noFill/>
                    <a:ln>
                      <a:solidFill>
                        <a:schemeClr val="tx1"/>
                      </a:solidFill>
                    </a:ln>
                  </pic:spPr>
                </pic:pic>
              </a:graphicData>
            </a:graphic>
          </wp:inline>
        </w:drawing>
      </w:r>
    </w:p>
    <w:p w:rsidR="00032009" w:rsidRPr="00F27202"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330EFF62" wp14:editId="61681A28">
                <wp:extent cx="5730875" cy="1838326"/>
                <wp:effectExtent l="0" t="0" r="22225" b="28575"/>
                <wp:docPr id="137" name="グループ化 137"/>
                <wp:cNvGraphicFramePr/>
                <a:graphic xmlns:a="http://schemas.openxmlformats.org/drawingml/2006/main">
                  <a:graphicData uri="http://schemas.microsoft.com/office/word/2010/wordprocessingGroup">
                    <wpg:wgp>
                      <wpg:cNvGrpSpPr/>
                      <wpg:grpSpPr>
                        <a:xfrm>
                          <a:off x="0" y="0"/>
                          <a:ext cx="5730875" cy="1838326"/>
                          <a:chOff x="0" y="0"/>
                          <a:chExt cx="5730875" cy="1838326"/>
                        </a:xfrm>
                      </wpg:grpSpPr>
                      <wps:wsp>
                        <wps:cNvPr id="138" name="片側の 2 つの角を丸めた四角形 138"/>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幼児</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児童施設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テキスト ボックス 139"/>
                        <wps:cNvSpPr txBox="1"/>
                        <wps:spPr>
                          <a:xfrm>
                            <a:off x="0" y="323704"/>
                            <a:ext cx="5730875" cy="1514622"/>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AC4C22">
                                    <w:pPr>
                                      <w:spacing w:line="276" w:lineRule="auto"/>
                                      <w:jc w:val="left"/>
                                      <w:rPr>
                                        <w:rFonts w:ascii="HG丸ｺﾞｼｯｸM-PRO" w:eastAsia="HG丸ｺﾞｼｯｸM-PRO" w:hAnsi="HG丸ｺﾞｼｯｸM-PRO"/>
                                        <w:sz w:val="24"/>
                                        <w:szCs w:val="24"/>
                                      </w:rPr>
                                    </w:pPr>
                                    <w:r w:rsidRPr="00F27202">
                                      <w:rPr>
                                        <w:rFonts w:ascii="HG丸ｺﾞｼｯｸM-PRO" w:eastAsia="HG丸ｺﾞｼｯｸM-PRO" w:hAnsi="HG丸ｺﾞｼｯｸM-PRO" w:hint="eastAsia"/>
                                        <w:color w:val="000000"/>
                                        <w:sz w:val="24"/>
                                        <w:szCs w:val="24"/>
                                      </w:rPr>
                                      <w:t>建替え</w:t>
                                    </w:r>
                                  </w:p>
                                </w:tc>
                              </w:tr>
                              <w:tr w:rsidR="00F67696" w:rsidRPr="00F27202" w:rsidTr="000F1676">
                                <w:trPr>
                                  <w:trHeight w:val="757"/>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設楽町子どもセンターの整備により、廃止されています。</w:t>
                                    </w:r>
                                    <w:r w:rsidRPr="00C80818">
                                      <w:rPr>
                                        <w:rFonts w:ascii="HG丸ｺﾞｼｯｸM-PRO" w:eastAsia="HG丸ｺﾞｼｯｸM-PRO" w:hAnsi="HG丸ｺﾞｼｯｸM-PRO"/>
                                        <w:sz w:val="24"/>
                                        <w:szCs w:val="24"/>
                                      </w:rPr>
                                      <w:t>今後</w:t>
                                    </w:r>
                                    <w:r w:rsidRPr="00C80818">
                                      <w:rPr>
                                        <w:rFonts w:ascii="HG丸ｺﾞｼｯｸM-PRO" w:eastAsia="HG丸ｺﾞｼｯｸM-PRO" w:hAnsi="HG丸ｺﾞｼｯｸM-PRO" w:hint="eastAsia"/>
                                        <w:sz w:val="24"/>
                                        <w:szCs w:val="24"/>
                                      </w:rPr>
                                      <w:t>、除却</w:t>
                                    </w:r>
                                    <w:r w:rsidRPr="00C80818">
                                      <w:rPr>
                                        <w:rFonts w:ascii="HG丸ｺﾞｼｯｸM-PRO" w:eastAsia="HG丸ｺﾞｼｯｸM-PRO" w:hAnsi="HG丸ｺﾞｼｯｸM-PRO"/>
                                        <w:sz w:val="24"/>
                                        <w:szCs w:val="24"/>
                                      </w:rPr>
                                      <w:t>します。</w:t>
                                    </w:r>
                                  </w:p>
                                </w:tc>
                              </w:tr>
                            </w:tbl>
                            <w:p w:rsidR="00F67696" w:rsidRPr="00FD5817" w:rsidRDefault="00F67696" w:rsidP="00032009">
                              <w:pPr>
                                <w:spacing w:line="276" w:lineRule="auto"/>
                                <w:ind w:left="1"/>
                                <w:jc w:val="left"/>
                                <w:rPr>
                                  <w:rFonts w:ascii="HG丸ｺﾞｼｯｸM-PRO" w:eastAsia="HG丸ｺﾞｼｯｸM-PRO" w:hAnsi="HG丸ｺﾞｼｯｸM-PRO"/>
                                  <w:sz w:val="20"/>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65"/>
                                <w:gridCol w:w="3402"/>
                                <w:gridCol w:w="2924"/>
                              </w:tblGrid>
                              <w:tr w:rsidR="00F67696" w:rsidRPr="00F27202" w:rsidTr="00E82F2A">
                                <w:trPr>
                                  <w:trHeight w:val="310"/>
                                  <w:jc w:val="center"/>
                                </w:trPr>
                                <w:tc>
                                  <w:tcPr>
                                    <w:tcW w:w="2165"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402"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924"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E82F2A">
                                <w:trPr>
                                  <w:trHeight w:val="270"/>
                                  <w:jc w:val="center"/>
                                </w:trPr>
                                <w:tc>
                                  <w:tcPr>
                                    <w:tcW w:w="2165" w:type="dxa"/>
                                    <w:shd w:val="clear" w:color="auto" w:fill="auto"/>
                                    <w:noWrap/>
                                    <w:vAlign w:val="center"/>
                                  </w:tcPr>
                                  <w:p w:rsidR="00F67696" w:rsidRPr="00F27202" w:rsidRDefault="00F67696" w:rsidP="000F1676">
                                    <w:pPr>
                                      <w:jc w:val="left"/>
                                      <w:rPr>
                                        <w:rFonts w:ascii="HG丸ｺﾞｼｯｸM-PRO" w:eastAsia="HG丸ｺﾞｼｯｸM-PRO" w:hAnsi="HG丸ｺﾞｼｯｸM-PRO" w:cs="ＭＳ Ｐゴシック"/>
                                        <w:color w:val="000000"/>
                                        <w:sz w:val="16"/>
                                        <w:szCs w:val="16"/>
                                      </w:rPr>
                                    </w:pPr>
                                    <w:r>
                                      <w:rPr>
                                        <w:rFonts w:ascii="HG丸ｺﾞｼｯｸM-PRO" w:eastAsia="HG丸ｺﾞｼｯｸM-PRO" w:hAnsi="HG丸ｺﾞｼｯｸM-PRO" w:hint="eastAsia"/>
                                        <w:color w:val="000000"/>
                                        <w:sz w:val="24"/>
                                        <w:szCs w:val="24"/>
                                      </w:rPr>
                                      <w:t>田口</w:t>
                                    </w:r>
                                    <w:r>
                                      <w:rPr>
                                        <w:rFonts w:ascii="HG丸ｺﾞｼｯｸM-PRO" w:eastAsia="HG丸ｺﾞｼｯｸM-PRO" w:hAnsi="HG丸ｺﾞｼｯｸM-PRO"/>
                                        <w:color w:val="000000"/>
                                        <w:sz w:val="24"/>
                                        <w:szCs w:val="24"/>
                                      </w:rPr>
                                      <w:t>児童館</w:t>
                                    </w:r>
                                  </w:p>
                                </w:tc>
                                <w:tc>
                                  <w:tcPr>
                                    <w:tcW w:w="3402" w:type="dxa"/>
                                    <w:shd w:val="clear" w:color="auto" w:fill="auto"/>
                                    <w:noWrap/>
                                    <w:vAlign w:val="center"/>
                                  </w:tcPr>
                                  <w:p w:rsidR="00F67696" w:rsidRPr="00F27202" w:rsidRDefault="00F67696" w:rsidP="00AC4C22">
                                    <w:pPr>
                                      <w:rPr>
                                        <w:rFonts w:ascii="HG丸ｺﾞｼｯｸM-PRO" w:eastAsia="HG丸ｺﾞｼｯｸM-PRO" w:hAnsi="HG丸ｺﾞｼｯｸM-PRO" w:cs="ＭＳ Ｐゴシック"/>
                                        <w:color w:val="000000"/>
                                        <w:sz w:val="24"/>
                                        <w:szCs w:val="24"/>
                                      </w:rPr>
                                    </w:pPr>
                                    <w:r>
                                      <w:rPr>
                                        <w:rFonts w:ascii="HG丸ｺﾞｼｯｸM-PRO" w:eastAsia="HG丸ｺﾞｼｯｸM-PRO" w:hAnsi="HG丸ｺﾞｼｯｸM-PRO" w:hint="eastAsia"/>
                                        <w:color w:val="000000"/>
                                        <w:sz w:val="24"/>
                                        <w:szCs w:val="24"/>
                                      </w:rPr>
                                      <w:t>－</w:t>
                                    </w:r>
                                  </w:p>
                                </w:tc>
                                <w:tc>
                                  <w:tcPr>
                                    <w:tcW w:w="2924" w:type="dxa"/>
                                    <w:shd w:val="clear" w:color="auto" w:fill="auto"/>
                                    <w:noWrap/>
                                    <w:vAlign w:val="center"/>
                                  </w:tcPr>
                                  <w:p w:rsidR="00F67696" w:rsidRPr="006667B8" w:rsidRDefault="00F67696" w:rsidP="000A1A8C">
                                    <w:pPr>
                                      <w:rPr>
                                        <w:rFonts w:ascii="HG丸ｺﾞｼｯｸM-PRO" w:eastAsia="HG丸ｺﾞｼｯｸM-PRO" w:hAnsi="HG丸ｺﾞｼｯｸM-PRO" w:cs="ＭＳ Ｐゴシック"/>
                                        <w:color w:val="000000"/>
                                        <w:sz w:val="24"/>
                                        <w:szCs w:val="24"/>
                                      </w:rPr>
                                    </w:pPr>
                                    <w:r>
                                      <w:rPr>
                                        <w:rFonts w:ascii="HG丸ｺﾞｼｯｸM-PRO" w:eastAsia="HG丸ｺﾞｼｯｸM-PRO" w:hAnsi="HG丸ｺﾞｼｯｸM-PRO" w:cs="ＭＳ Ｐゴシック" w:hint="eastAsia"/>
                                        <w:color w:val="000000"/>
                                        <w:sz w:val="24"/>
                                        <w:szCs w:val="24"/>
                                      </w:rPr>
                                      <w:t>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37" o:spid="_x0000_s1533" style="width:451.25pt;height:144.75pt;mso-position-horizontal-relative:char;mso-position-vertical-relative:line" coordsize="57308,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">
                <v:shape id="片側の 2 つの角を丸めた四角形 138" o:spid="_x0000_s1534"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3wcYA&#10;AADcAAAADwAAAGRycy9kb3ducmV2LnhtbESPQUsDMRCF74L/IYzgpdislsqyNi0iigULpauCxzEZ&#10;dxc3kzWJ7eqvdw4FbzO8N+99s1iNvld7iqkLbOByWoAitsF13Bh4eX64KEGljOywD0wGfijBanl6&#10;ssDKhQPvaF/nRkkIpwoNtDkPldbJtuQxTcNALNpHiB6zrLHRLuJBwn2vr4riWnvsWBpaHOiuJftZ&#10;f3sDTxzj69ev69/Q6sf3ybbE+/nGmPOz8fYGVKYx/5uP12sn+DOhlW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y3wcYAAADcAAAADwAAAAAAAAAAAAAAAACYAgAAZHJz&#10;L2Rvd25yZXYueG1sUEsFBgAAAAAEAAQA9QAAAIsDA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幼児</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児童施設</w:t>
                        </w:r>
                      </w:p>
                    </w:txbxContent>
                  </v:textbox>
                </v:shape>
                <v:shape id="テキスト ボックス 139" o:spid="_x0000_s1535" type="#_x0000_t202" style="position:absolute;top:3237;width:57308;height:1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nBsIA&#10;AADcAAAADwAAAGRycy9kb3ducmV2LnhtbERPzWoCMRC+C75DGKEX0WwVrK5GKQVB9KTtAwybMVnd&#10;TLabuG59elMo9DYf3++sNp2rREtNKD0reB1nIIgLr0s2Cr4+t6M5iBCRNVaeScEPBdis+70V5trf&#10;+UjtKRqRQjjkqMDGWOdShsKSwzD2NXHizr5xGBNsjNQN3lO4q+Qky2bSYcmpwWJNH5aK6+nmFDiz&#10;P1/N8Lb7bg/zt8dh0vH2YpV6GXTvSxCRuvgv/nPvdJo/XcDvM+k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KcGwgAAANwAAAAPAAAAAAAAAAAAAAAAAJgCAABkcnMvZG93&#10;bnJldi54bWxQSwUGAAAAAAQABAD1AAAAhw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2B684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AC4C22">
                              <w:pPr>
                                <w:spacing w:line="276" w:lineRule="auto"/>
                                <w:jc w:val="left"/>
                                <w:rPr>
                                  <w:rFonts w:ascii="HG丸ｺﾞｼｯｸM-PRO" w:eastAsia="HG丸ｺﾞｼｯｸM-PRO" w:hAnsi="HG丸ｺﾞｼｯｸM-PRO"/>
                                  <w:sz w:val="24"/>
                                  <w:szCs w:val="24"/>
                                </w:rPr>
                              </w:pPr>
                              <w:r w:rsidRPr="00F27202">
                                <w:rPr>
                                  <w:rFonts w:ascii="HG丸ｺﾞｼｯｸM-PRO" w:eastAsia="HG丸ｺﾞｼｯｸM-PRO" w:hAnsi="HG丸ｺﾞｼｯｸM-PRO" w:hint="eastAsia"/>
                                  <w:color w:val="000000"/>
                                  <w:sz w:val="24"/>
                                  <w:szCs w:val="24"/>
                                </w:rPr>
                                <w:t>建替え</w:t>
                              </w:r>
                            </w:p>
                          </w:tc>
                        </w:tr>
                        <w:tr w:rsidR="00F67696" w:rsidRPr="00F27202" w:rsidTr="000F1676">
                          <w:trPr>
                            <w:trHeight w:val="757"/>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設楽町子どもセンターの整備により、廃止されています。</w:t>
                              </w:r>
                              <w:r w:rsidRPr="00C80818">
                                <w:rPr>
                                  <w:rFonts w:ascii="HG丸ｺﾞｼｯｸM-PRO" w:eastAsia="HG丸ｺﾞｼｯｸM-PRO" w:hAnsi="HG丸ｺﾞｼｯｸM-PRO"/>
                                  <w:sz w:val="24"/>
                                  <w:szCs w:val="24"/>
                                </w:rPr>
                                <w:t>今後</w:t>
                              </w:r>
                              <w:r w:rsidRPr="00C80818">
                                <w:rPr>
                                  <w:rFonts w:ascii="HG丸ｺﾞｼｯｸM-PRO" w:eastAsia="HG丸ｺﾞｼｯｸM-PRO" w:hAnsi="HG丸ｺﾞｼｯｸM-PRO" w:hint="eastAsia"/>
                                  <w:sz w:val="24"/>
                                  <w:szCs w:val="24"/>
                                </w:rPr>
                                <w:t>、除却</w:t>
                              </w:r>
                              <w:r w:rsidRPr="00C80818">
                                <w:rPr>
                                  <w:rFonts w:ascii="HG丸ｺﾞｼｯｸM-PRO" w:eastAsia="HG丸ｺﾞｼｯｸM-PRO" w:hAnsi="HG丸ｺﾞｼｯｸM-PRO"/>
                                  <w:sz w:val="24"/>
                                  <w:szCs w:val="24"/>
                                </w:rPr>
                                <w:t>します。</w:t>
                              </w:r>
                            </w:p>
                          </w:tc>
                        </w:tr>
                      </w:tbl>
                      <w:p w:rsidR="00F67696" w:rsidRPr="00FD5817" w:rsidRDefault="00F67696" w:rsidP="00032009">
                        <w:pPr>
                          <w:spacing w:line="276" w:lineRule="auto"/>
                          <w:ind w:left="1"/>
                          <w:jc w:val="left"/>
                          <w:rPr>
                            <w:rFonts w:ascii="HG丸ｺﾞｼｯｸM-PRO" w:eastAsia="HG丸ｺﾞｼｯｸM-PRO" w:hAnsi="HG丸ｺﾞｼｯｸM-PRO"/>
                            <w:sz w:val="20"/>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65"/>
                          <w:gridCol w:w="3402"/>
                          <w:gridCol w:w="2924"/>
                        </w:tblGrid>
                        <w:tr w:rsidR="00F67696" w:rsidRPr="00F27202" w:rsidTr="00E82F2A">
                          <w:trPr>
                            <w:trHeight w:val="310"/>
                            <w:jc w:val="center"/>
                          </w:trPr>
                          <w:tc>
                            <w:tcPr>
                              <w:tcW w:w="2165"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402"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924"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E82F2A">
                          <w:trPr>
                            <w:trHeight w:val="270"/>
                            <w:jc w:val="center"/>
                          </w:trPr>
                          <w:tc>
                            <w:tcPr>
                              <w:tcW w:w="2165" w:type="dxa"/>
                              <w:shd w:val="clear" w:color="auto" w:fill="auto"/>
                              <w:noWrap/>
                              <w:vAlign w:val="center"/>
                            </w:tcPr>
                            <w:p w:rsidR="00F67696" w:rsidRPr="00F27202" w:rsidRDefault="00F67696" w:rsidP="000F1676">
                              <w:pPr>
                                <w:jc w:val="left"/>
                                <w:rPr>
                                  <w:rFonts w:ascii="HG丸ｺﾞｼｯｸM-PRO" w:eastAsia="HG丸ｺﾞｼｯｸM-PRO" w:hAnsi="HG丸ｺﾞｼｯｸM-PRO" w:cs="ＭＳ Ｐゴシック"/>
                                  <w:color w:val="000000"/>
                                  <w:sz w:val="16"/>
                                  <w:szCs w:val="16"/>
                                </w:rPr>
                              </w:pPr>
                              <w:r>
                                <w:rPr>
                                  <w:rFonts w:ascii="HG丸ｺﾞｼｯｸM-PRO" w:eastAsia="HG丸ｺﾞｼｯｸM-PRO" w:hAnsi="HG丸ｺﾞｼｯｸM-PRO" w:hint="eastAsia"/>
                                  <w:color w:val="000000"/>
                                  <w:sz w:val="24"/>
                                  <w:szCs w:val="24"/>
                                </w:rPr>
                                <w:t>田口</w:t>
                              </w:r>
                              <w:r>
                                <w:rPr>
                                  <w:rFonts w:ascii="HG丸ｺﾞｼｯｸM-PRO" w:eastAsia="HG丸ｺﾞｼｯｸM-PRO" w:hAnsi="HG丸ｺﾞｼｯｸM-PRO"/>
                                  <w:color w:val="000000"/>
                                  <w:sz w:val="24"/>
                                  <w:szCs w:val="24"/>
                                </w:rPr>
                                <w:t>児童館</w:t>
                              </w:r>
                            </w:p>
                          </w:tc>
                          <w:tc>
                            <w:tcPr>
                              <w:tcW w:w="3402" w:type="dxa"/>
                              <w:shd w:val="clear" w:color="auto" w:fill="auto"/>
                              <w:noWrap/>
                              <w:vAlign w:val="center"/>
                            </w:tcPr>
                            <w:p w:rsidR="00F67696" w:rsidRPr="00F27202" w:rsidRDefault="00F67696" w:rsidP="00AC4C22">
                              <w:pPr>
                                <w:rPr>
                                  <w:rFonts w:ascii="HG丸ｺﾞｼｯｸM-PRO" w:eastAsia="HG丸ｺﾞｼｯｸM-PRO" w:hAnsi="HG丸ｺﾞｼｯｸM-PRO" w:cs="ＭＳ Ｐゴシック"/>
                                  <w:color w:val="000000"/>
                                  <w:sz w:val="24"/>
                                  <w:szCs w:val="24"/>
                                </w:rPr>
                              </w:pPr>
                              <w:r>
                                <w:rPr>
                                  <w:rFonts w:ascii="HG丸ｺﾞｼｯｸM-PRO" w:eastAsia="HG丸ｺﾞｼｯｸM-PRO" w:hAnsi="HG丸ｺﾞｼｯｸM-PRO" w:hint="eastAsia"/>
                                  <w:color w:val="000000"/>
                                  <w:sz w:val="24"/>
                                  <w:szCs w:val="24"/>
                                </w:rPr>
                                <w:t>－</w:t>
                              </w:r>
                            </w:p>
                          </w:tc>
                          <w:tc>
                            <w:tcPr>
                              <w:tcW w:w="2924" w:type="dxa"/>
                              <w:shd w:val="clear" w:color="auto" w:fill="auto"/>
                              <w:noWrap/>
                              <w:vAlign w:val="center"/>
                            </w:tcPr>
                            <w:p w:rsidR="00F67696" w:rsidRPr="006667B8" w:rsidRDefault="00F67696" w:rsidP="000A1A8C">
                              <w:pPr>
                                <w:rPr>
                                  <w:rFonts w:ascii="HG丸ｺﾞｼｯｸM-PRO" w:eastAsia="HG丸ｺﾞｼｯｸM-PRO" w:hAnsi="HG丸ｺﾞｼｯｸM-PRO" w:cs="ＭＳ Ｐゴシック"/>
                                  <w:color w:val="000000"/>
                                  <w:sz w:val="24"/>
                                  <w:szCs w:val="24"/>
                                </w:rPr>
                              </w:pPr>
                              <w:r>
                                <w:rPr>
                                  <w:rFonts w:ascii="HG丸ｺﾞｼｯｸM-PRO" w:eastAsia="HG丸ｺﾞｼｯｸM-PRO" w:hAnsi="HG丸ｺﾞｼｯｸM-PRO" w:cs="ＭＳ Ｐゴシック" w:hint="eastAsia"/>
                                  <w:color w:val="000000"/>
                                  <w:sz w:val="24"/>
                                  <w:szCs w:val="24"/>
                                </w:rPr>
                                <w:t>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032009" w:rsidRDefault="00032009" w:rsidP="00BF78A0">
      <w:pPr>
        <w:widowControl/>
        <w:spacing w:line="360" w:lineRule="auto"/>
        <w:jc w:val="left"/>
      </w:pPr>
    </w:p>
    <w:p w:rsidR="00BF78A0" w:rsidRDefault="00734293" w:rsidP="00734293">
      <w:pPr>
        <w:widowControl/>
        <w:spacing w:line="360" w:lineRule="auto"/>
        <w:jc w:val="center"/>
      </w:pPr>
      <w:r>
        <w:rPr>
          <w:noProof/>
        </w:rPr>
        <mc:AlternateContent>
          <mc:Choice Requires="wps">
            <w:drawing>
              <wp:anchor distT="0" distB="0" distL="114300" distR="114300" simplePos="0" relativeHeight="251706880" behindDoc="0" locked="0" layoutInCell="1" allowOverlap="1" wp14:anchorId="71C05C47" wp14:editId="7BA0F145">
                <wp:simplePos x="0" y="0"/>
                <wp:positionH relativeFrom="column">
                  <wp:posOffset>38735</wp:posOffset>
                </wp:positionH>
                <wp:positionV relativeFrom="paragraph">
                  <wp:posOffset>4835525</wp:posOffset>
                </wp:positionV>
                <wp:extent cx="1938655" cy="532765"/>
                <wp:effectExtent l="0" t="0" r="0" b="635"/>
                <wp:wrapNone/>
                <wp:docPr id="1604" name="テキスト ボックス 1604"/>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4" o:spid="_x0000_s1536" type="#_x0000_t202" style="position:absolute;left:0;text-align:left;margin-left:3.05pt;margin-top:380.75pt;width:152.65pt;height:4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noProof/>
        </w:rPr>
        <w:drawing>
          <wp:inline distT="0" distB="0" distL="0" distR="0" wp14:anchorId="6854F068" wp14:editId="1D97A7DD">
            <wp:extent cx="5753100" cy="5362575"/>
            <wp:effectExtent l="19050" t="19050" r="19050" b="28575"/>
            <wp:docPr id="1007" name="図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100" cy="5362575"/>
                    </a:xfrm>
                    <a:prstGeom prst="rect">
                      <a:avLst/>
                    </a:prstGeom>
                    <a:noFill/>
                    <a:ln>
                      <a:solidFill>
                        <a:schemeClr val="tx1"/>
                      </a:solidFill>
                    </a:ln>
                  </pic:spPr>
                </pic:pic>
              </a:graphicData>
            </a:graphic>
          </wp:inline>
        </w:drawing>
      </w:r>
    </w:p>
    <w:p w:rsidR="00BF78A0" w:rsidRDefault="00BF78A0" w:rsidP="00BF78A0">
      <w:pPr>
        <w:widowControl/>
        <w:spacing w:line="360" w:lineRule="auto"/>
        <w:jc w:val="left"/>
      </w:pPr>
    </w:p>
    <w:p w:rsidR="00734293" w:rsidRDefault="00734293">
      <w:pPr>
        <w:widowControl/>
        <w:jc w:val="left"/>
      </w:pPr>
      <w:r>
        <w:br w:type="page"/>
      </w:r>
    </w:p>
    <w:p w:rsidR="00032009"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5E0F9A35" wp14:editId="179BC3B0">
                <wp:extent cx="5730875" cy="2625563"/>
                <wp:effectExtent l="0" t="0" r="22225" b="22860"/>
                <wp:docPr id="140" name="グループ化 140"/>
                <wp:cNvGraphicFramePr/>
                <a:graphic xmlns:a="http://schemas.openxmlformats.org/drawingml/2006/main">
                  <a:graphicData uri="http://schemas.microsoft.com/office/word/2010/wordprocessingGroup">
                    <wpg:wgp>
                      <wpg:cNvGrpSpPr/>
                      <wpg:grpSpPr>
                        <a:xfrm>
                          <a:off x="0" y="0"/>
                          <a:ext cx="5730875" cy="2625563"/>
                          <a:chOff x="0" y="0"/>
                          <a:chExt cx="5730875" cy="2625563"/>
                        </a:xfrm>
                      </wpg:grpSpPr>
                      <wps:wsp>
                        <wps:cNvPr id="141" name="片側の 2 つの角を丸めた四角形 141"/>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高齢福祉施設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テキスト ボックス 142"/>
                        <wps:cNvSpPr txBox="1"/>
                        <wps:spPr>
                          <a:xfrm>
                            <a:off x="0" y="323615"/>
                            <a:ext cx="5730875" cy="2301948"/>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B33003">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2D11B9">
                                      <w:rPr>
                                        <w:rFonts w:ascii="HG丸ｺﾞｼｯｸM-PRO" w:eastAsia="HG丸ｺﾞｼｯｸM-PRO" w:hAnsi="HG丸ｺﾞｼｯｸM-PRO" w:hint="eastAsia"/>
                                        <w:sz w:val="24"/>
                                        <w:szCs w:val="24"/>
                                      </w:rPr>
                                      <w:t>収支改善・利用増検討・活用検討・長寿命化</w:t>
                                    </w:r>
                                  </w:p>
                                </w:tc>
                              </w:tr>
                              <w:tr w:rsidR="00F67696" w:rsidRPr="009C79CD" w:rsidTr="004805E3">
                                <w:trPr>
                                  <w:trHeight w:val="1736"/>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一次評価結果をふまえ、予防保全型の維持管理により長寿命化を図る方針とします。ただし、維持・運営コストが高額であるため、民間移譲について検討します。</w:t>
                                    </w:r>
                                  </w:p>
                                </w:tc>
                              </w:tr>
                            </w:tbl>
                            <w:p w:rsidR="00F67696" w:rsidRPr="008A2DAB"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74"/>
                                <w:gridCol w:w="3260"/>
                                <w:gridCol w:w="2357"/>
                              </w:tblGrid>
                              <w:tr w:rsidR="00F67696" w:rsidRPr="00F27202" w:rsidTr="003D5878">
                                <w:trPr>
                                  <w:trHeight w:val="310"/>
                                  <w:jc w:val="center"/>
                                </w:trPr>
                                <w:tc>
                                  <w:tcPr>
                                    <w:tcW w:w="2874"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260"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357"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FC140D">
                                <w:trPr>
                                  <w:trHeight w:val="270"/>
                                  <w:jc w:val="center"/>
                                </w:trPr>
                                <w:tc>
                                  <w:tcPr>
                                    <w:tcW w:w="2874" w:type="dxa"/>
                                    <w:shd w:val="clear" w:color="auto" w:fill="auto"/>
                                    <w:noWrap/>
                                    <w:vAlign w:val="center"/>
                                  </w:tcPr>
                                  <w:p w:rsidR="00F67696" w:rsidRPr="00BA44F1" w:rsidRDefault="00F67696" w:rsidP="00FC140D">
                                    <w:pPr>
                                      <w:rPr>
                                        <w:rFonts w:ascii="HG丸ｺﾞｼｯｸM-PRO" w:eastAsia="HG丸ｺﾞｼｯｸM-PRO" w:hAnsi="HG丸ｺﾞｼｯｸM-PRO"/>
                                        <w:szCs w:val="21"/>
                                      </w:rPr>
                                    </w:pPr>
                                    <w:r w:rsidRPr="00BA44F1">
                                      <w:rPr>
                                        <w:rFonts w:ascii="HG丸ｺﾞｼｯｸM-PRO" w:eastAsia="HG丸ｺﾞｼｯｸM-PRO" w:hAnsi="HG丸ｺﾞｼｯｸM-PRO" w:hint="eastAsia"/>
                                        <w:szCs w:val="21"/>
                                      </w:rPr>
                                      <w:t>老人福祉施設やすらぎの里</w:t>
                                    </w:r>
                                  </w:p>
                                </w:tc>
                                <w:tc>
                                  <w:tcPr>
                                    <w:tcW w:w="3260" w:type="dxa"/>
                                    <w:shd w:val="clear" w:color="auto" w:fill="auto"/>
                                    <w:noWrap/>
                                    <w:vAlign w:val="center"/>
                                  </w:tcPr>
                                  <w:p w:rsidR="00F67696" w:rsidRPr="00BA44F1" w:rsidRDefault="00F67696" w:rsidP="00FC140D">
                                    <w:pPr>
                                      <w:rPr>
                                        <w:rFonts w:ascii="HG丸ｺﾞｼｯｸM-PRO" w:eastAsia="HG丸ｺﾞｼｯｸM-PRO" w:hAnsi="HG丸ｺﾞｼｯｸM-PRO"/>
                                      </w:rPr>
                                    </w:pPr>
                                    <w:r w:rsidRPr="00D463D1">
                                      <w:rPr>
                                        <w:rFonts w:ascii="HG丸ｺﾞｼｯｸM-PRO" w:eastAsia="HG丸ｺﾞｼｯｸM-PRO" w:hAnsi="HG丸ｺﾞｼｯｸM-PRO" w:hint="eastAsia"/>
                                        <w:szCs w:val="24"/>
                                      </w:rPr>
                                      <w:t>収支改善・利用増検討・活用検討・長寿命化</w:t>
                                    </w:r>
                                  </w:p>
                                </w:tc>
                                <w:tc>
                                  <w:tcPr>
                                    <w:tcW w:w="2357" w:type="dxa"/>
                                    <w:shd w:val="clear" w:color="auto" w:fill="auto"/>
                                    <w:noWrap/>
                                    <w:vAlign w:val="center"/>
                                  </w:tcPr>
                                  <w:p w:rsidR="00F67696" w:rsidRPr="00BA44F1" w:rsidRDefault="00F67696" w:rsidP="000A1A8C">
                                    <w:pPr>
                                      <w:rPr>
                                        <w:rFonts w:ascii="HG丸ｺﾞｼｯｸM-PRO" w:eastAsia="HG丸ｺﾞｼｯｸM-PRO" w:hAnsi="HG丸ｺﾞｼｯｸM-PRO" w:cs="ＭＳ Ｐゴシック"/>
                                        <w:color w:val="000000"/>
                                        <w:szCs w:val="21"/>
                                      </w:rPr>
                                    </w:pPr>
                                    <w:r w:rsidRPr="006A489B">
                                      <w:rPr>
                                        <w:rFonts w:ascii="HG丸ｺﾞｼｯｸM-PRO" w:eastAsia="HG丸ｺﾞｼｯｸM-PRO" w:hAnsi="HG丸ｺﾞｼｯｸM-PRO" w:cs="ＭＳ Ｐゴシック" w:hint="eastAsia"/>
                                        <w:color w:val="000000"/>
                                        <w:sz w:val="18"/>
                                        <w:szCs w:val="21"/>
                                      </w:rPr>
                                      <w:t>長寿命化または民間移譲</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40" o:spid="_x0000_s1537" style="width:451.25pt;height:206.75pt;mso-position-horizontal-relative:char;mso-position-vertical-relative:line" coordsize="57308,2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">
                <v:shape id="片側の 2 つの角を丸めた四角形 141" o:spid="_x0000_s1538"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tIcMA&#10;AADcAAAADwAAAGRycy9kb3ducmV2LnhtbERP22oCMRB9F/yHMEJfRLOWKrIaRURpoYVSL+DjuBl3&#10;FzeTNUl1269vCoJvczjXmc4bU4krOV9aVjDoJyCIM6tLzhXstuveGIQPyBory6TghzzMZ+3WFFNt&#10;b/xF103IRQxhn6KCIoQ6ldJnBRn0fVsTR+5kncEQoculdniL4aaSz0kykgZLjg0F1rQsKDtvvo2C&#10;d3Zuf/nV1QEz+Xrsfo5xNfxQ6qnTLCYgAjXhIb6733Sc/zKA/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BtIcMAAADcAAAADwAAAAAAAAAAAAAAAACYAgAAZHJzL2Rv&#10;d25yZXYueG1sUEsFBgAAAAAEAAQA9QAAAIgDA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高齢福祉施設</w:t>
                        </w:r>
                      </w:p>
                    </w:txbxContent>
                  </v:textbox>
                </v:shape>
                <v:shape id="テキスト ボックス 142" o:spid="_x0000_s1539" type="#_x0000_t202" style="position:absolute;top:3236;width:57308;height:2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GCsIA&#10;AADcAAAADwAAAGRycy9kb3ducmV2LnhtbERPzWoCMRC+F3yHMEIvRbNdispqlFIQpJ6qPsCwGZPV&#10;zWTdxHXr05tCwdt8fL+zWPWuFh21ofKs4H2cgSAuva7YKDjs16MZiBCRNdaeScEvBVgtBy8LLLS/&#10;8Q91u2hECuFQoAIbY1NIGUpLDsPYN8SJO/rWYUywNVK3eEvhrpZ5lk2kw4pTg8WGviyV593VKXDm&#10;+3g2b9fNpdvOpvdt3vP6ZJV6HfafcxCR+vgU/7s3Os3/yOHvmXS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kYKwgAAANwAAAAPAAAAAAAAAAAAAAAAAJgCAABkcnMvZG93&#10;bnJldi54bWxQSwUGAAAAAAQABAD1AAAAhw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B33003">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2D11B9">
                                <w:rPr>
                                  <w:rFonts w:ascii="HG丸ｺﾞｼｯｸM-PRO" w:eastAsia="HG丸ｺﾞｼｯｸM-PRO" w:hAnsi="HG丸ｺﾞｼｯｸM-PRO" w:hint="eastAsia"/>
                                  <w:sz w:val="24"/>
                                  <w:szCs w:val="24"/>
                                </w:rPr>
                                <w:t>収支改善・利用増検討・活用検討・長寿命化</w:t>
                              </w:r>
                            </w:p>
                          </w:tc>
                        </w:tr>
                        <w:tr w:rsidR="00F67696" w:rsidRPr="009C79CD" w:rsidTr="004805E3">
                          <w:trPr>
                            <w:trHeight w:val="1736"/>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一次評価結果をふまえ、予防保全型の維持管理により長寿命化を図る方針とします。ただし、維持・運営コストが高額であるため、民間移譲について検討します。</w:t>
                              </w:r>
                            </w:p>
                          </w:tc>
                        </w:tr>
                      </w:tbl>
                      <w:p w:rsidR="00F67696" w:rsidRPr="008A2DAB"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74"/>
                          <w:gridCol w:w="3260"/>
                          <w:gridCol w:w="2357"/>
                        </w:tblGrid>
                        <w:tr w:rsidR="00F67696" w:rsidRPr="00F27202" w:rsidTr="003D5878">
                          <w:trPr>
                            <w:trHeight w:val="310"/>
                            <w:jc w:val="center"/>
                          </w:trPr>
                          <w:tc>
                            <w:tcPr>
                              <w:tcW w:w="2874"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260"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357"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FC140D">
                          <w:trPr>
                            <w:trHeight w:val="270"/>
                            <w:jc w:val="center"/>
                          </w:trPr>
                          <w:tc>
                            <w:tcPr>
                              <w:tcW w:w="2874" w:type="dxa"/>
                              <w:shd w:val="clear" w:color="auto" w:fill="auto"/>
                              <w:noWrap/>
                              <w:vAlign w:val="center"/>
                            </w:tcPr>
                            <w:p w:rsidR="00F67696" w:rsidRPr="00BA44F1" w:rsidRDefault="00F67696" w:rsidP="00FC140D">
                              <w:pPr>
                                <w:rPr>
                                  <w:rFonts w:ascii="HG丸ｺﾞｼｯｸM-PRO" w:eastAsia="HG丸ｺﾞｼｯｸM-PRO" w:hAnsi="HG丸ｺﾞｼｯｸM-PRO"/>
                                  <w:szCs w:val="21"/>
                                </w:rPr>
                              </w:pPr>
                              <w:r w:rsidRPr="00BA44F1">
                                <w:rPr>
                                  <w:rFonts w:ascii="HG丸ｺﾞｼｯｸM-PRO" w:eastAsia="HG丸ｺﾞｼｯｸM-PRO" w:hAnsi="HG丸ｺﾞｼｯｸM-PRO" w:hint="eastAsia"/>
                                  <w:szCs w:val="21"/>
                                </w:rPr>
                                <w:t>老人福祉施設やすらぎの里</w:t>
                              </w:r>
                            </w:p>
                          </w:tc>
                          <w:tc>
                            <w:tcPr>
                              <w:tcW w:w="3260" w:type="dxa"/>
                              <w:shd w:val="clear" w:color="auto" w:fill="auto"/>
                              <w:noWrap/>
                              <w:vAlign w:val="center"/>
                            </w:tcPr>
                            <w:p w:rsidR="00F67696" w:rsidRPr="00BA44F1" w:rsidRDefault="00F67696" w:rsidP="00FC140D">
                              <w:pPr>
                                <w:rPr>
                                  <w:rFonts w:ascii="HG丸ｺﾞｼｯｸM-PRO" w:eastAsia="HG丸ｺﾞｼｯｸM-PRO" w:hAnsi="HG丸ｺﾞｼｯｸM-PRO"/>
                                </w:rPr>
                              </w:pPr>
                              <w:r w:rsidRPr="00D463D1">
                                <w:rPr>
                                  <w:rFonts w:ascii="HG丸ｺﾞｼｯｸM-PRO" w:eastAsia="HG丸ｺﾞｼｯｸM-PRO" w:hAnsi="HG丸ｺﾞｼｯｸM-PRO" w:hint="eastAsia"/>
                                  <w:szCs w:val="24"/>
                                </w:rPr>
                                <w:t>収支改善・利用増検討・活用検討・長寿命化</w:t>
                              </w:r>
                            </w:p>
                          </w:tc>
                          <w:tc>
                            <w:tcPr>
                              <w:tcW w:w="2357" w:type="dxa"/>
                              <w:shd w:val="clear" w:color="auto" w:fill="auto"/>
                              <w:noWrap/>
                              <w:vAlign w:val="center"/>
                            </w:tcPr>
                            <w:p w:rsidR="00F67696" w:rsidRPr="00BA44F1" w:rsidRDefault="00F67696" w:rsidP="000A1A8C">
                              <w:pPr>
                                <w:rPr>
                                  <w:rFonts w:ascii="HG丸ｺﾞｼｯｸM-PRO" w:eastAsia="HG丸ｺﾞｼｯｸM-PRO" w:hAnsi="HG丸ｺﾞｼｯｸM-PRO" w:cs="ＭＳ Ｐゴシック"/>
                                  <w:color w:val="000000"/>
                                  <w:szCs w:val="21"/>
                                </w:rPr>
                              </w:pPr>
                              <w:r w:rsidRPr="006A489B">
                                <w:rPr>
                                  <w:rFonts w:ascii="HG丸ｺﾞｼｯｸM-PRO" w:eastAsia="HG丸ｺﾞｼｯｸM-PRO" w:hAnsi="HG丸ｺﾞｼｯｸM-PRO" w:cs="ＭＳ Ｐゴシック" w:hint="eastAsia"/>
                                  <w:color w:val="000000"/>
                                  <w:sz w:val="18"/>
                                  <w:szCs w:val="21"/>
                                </w:rPr>
                                <w:t>長寿命化または民間移譲</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032009" w:rsidRDefault="00032009" w:rsidP="00FC140D">
      <w:pPr>
        <w:spacing w:line="360" w:lineRule="auto"/>
      </w:pPr>
    </w:p>
    <w:p w:rsidR="00FC140D" w:rsidRDefault="00D463D1" w:rsidP="00D463D1">
      <w:pPr>
        <w:spacing w:line="360" w:lineRule="auto"/>
        <w:jc w:val="center"/>
      </w:pPr>
      <w:r>
        <w:rPr>
          <w:noProof/>
        </w:rPr>
        <mc:AlternateContent>
          <mc:Choice Requires="wps">
            <w:drawing>
              <wp:anchor distT="0" distB="0" distL="114300" distR="114300" simplePos="0" relativeHeight="251714048" behindDoc="0" locked="0" layoutInCell="1" allowOverlap="1" wp14:anchorId="4DAF0802" wp14:editId="4ED32318">
                <wp:simplePos x="0" y="0"/>
                <wp:positionH relativeFrom="column">
                  <wp:posOffset>4445</wp:posOffset>
                </wp:positionH>
                <wp:positionV relativeFrom="paragraph">
                  <wp:posOffset>4937760</wp:posOffset>
                </wp:positionV>
                <wp:extent cx="1938655" cy="532765"/>
                <wp:effectExtent l="0" t="0" r="0" b="635"/>
                <wp:wrapNone/>
                <wp:docPr id="1605" name="テキスト ボックス 1605"/>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5" o:spid="_x0000_s1540" type="#_x0000_t202" style="position:absolute;left:0;text-align:left;margin-left:.35pt;margin-top:388.8pt;width:152.65pt;height:41.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noProof/>
        </w:rPr>
        <w:drawing>
          <wp:inline distT="0" distB="0" distL="0" distR="0" wp14:anchorId="14F63EEA" wp14:editId="45D85FC3">
            <wp:extent cx="5760720" cy="5486400"/>
            <wp:effectExtent l="19050" t="19050" r="11430" b="19050"/>
            <wp:docPr id="1009" name="図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5486400"/>
                    </a:xfrm>
                    <a:prstGeom prst="rect">
                      <a:avLst/>
                    </a:prstGeom>
                    <a:noFill/>
                    <a:ln>
                      <a:solidFill>
                        <a:schemeClr val="tx1"/>
                      </a:solidFill>
                    </a:ln>
                  </pic:spPr>
                </pic:pic>
              </a:graphicData>
            </a:graphic>
          </wp:inline>
        </w:drawing>
      </w:r>
    </w:p>
    <w:p w:rsidR="00FC140D" w:rsidRDefault="00FC140D" w:rsidP="00FC140D">
      <w:pPr>
        <w:spacing w:line="360" w:lineRule="auto"/>
      </w:pPr>
    </w:p>
    <w:p w:rsidR="00032009"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18DEA3FE" wp14:editId="30460D2F">
                <wp:extent cx="5730875" cy="2800349"/>
                <wp:effectExtent l="0" t="0" r="22225" b="19685"/>
                <wp:docPr id="143" name="グループ化 143"/>
                <wp:cNvGraphicFramePr/>
                <a:graphic xmlns:a="http://schemas.openxmlformats.org/drawingml/2006/main">
                  <a:graphicData uri="http://schemas.microsoft.com/office/word/2010/wordprocessingGroup">
                    <wpg:wgp>
                      <wpg:cNvGrpSpPr/>
                      <wpg:grpSpPr>
                        <a:xfrm>
                          <a:off x="0" y="0"/>
                          <a:ext cx="5730875" cy="2800349"/>
                          <a:chOff x="0" y="0"/>
                          <a:chExt cx="5730875" cy="2998254"/>
                        </a:xfrm>
                      </wpg:grpSpPr>
                      <wps:wsp>
                        <wps:cNvPr id="144" name="片側の 2 つの角を丸めた四角形 144"/>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保健施設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テキスト ボックス 145"/>
                        <wps:cNvSpPr txBox="1"/>
                        <wps:spPr>
                          <a:xfrm>
                            <a:off x="0" y="323488"/>
                            <a:ext cx="5730875" cy="2674766"/>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992514">
                                <w:trPr>
                                  <w:jc w:val="center"/>
                                </w:trPr>
                                <w:tc>
                                  <w:tcPr>
                                    <w:tcW w:w="1276" w:type="dxa"/>
                                    <w:shd w:val="clear" w:color="auto" w:fill="1F497D" w:themeFill="text2"/>
                                  </w:tcPr>
                                  <w:p w:rsidR="00F67696" w:rsidRPr="00F27202" w:rsidRDefault="00F67696" w:rsidP="00FA0C6F">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FA0C6F">
                                    <w:pPr>
                                      <w:spacing w:line="276" w:lineRule="auto"/>
                                      <w:jc w:val="left"/>
                                      <w:rPr>
                                        <w:rFonts w:ascii="HG丸ｺﾞｼｯｸM-PRO" w:eastAsia="HG丸ｺﾞｼｯｸM-PRO" w:hAnsi="HG丸ｺﾞｼｯｸM-PRO"/>
                                        <w:sz w:val="24"/>
                                        <w:szCs w:val="24"/>
                                      </w:rPr>
                                    </w:pPr>
                                    <w:r w:rsidRPr="00CA4F74">
                                      <w:rPr>
                                        <w:rFonts w:ascii="HG丸ｺﾞｼｯｸM-PRO" w:eastAsia="HG丸ｺﾞｼｯｸM-PRO" w:hAnsi="HG丸ｺﾞｼｯｸM-PRO" w:hint="eastAsia"/>
                                        <w:sz w:val="24"/>
                                        <w:szCs w:val="24"/>
                                      </w:rPr>
                                      <w:t>収支改善・機能見直し・更新時再検討</w:t>
                                    </w:r>
                                  </w:p>
                                </w:tc>
                              </w:tr>
                              <w:tr w:rsidR="00F67696" w:rsidRPr="00F27202" w:rsidTr="00343186">
                                <w:trPr>
                                  <w:trHeight w:val="763"/>
                                  <w:jc w:val="center"/>
                                </w:trPr>
                                <w:tc>
                                  <w:tcPr>
                                    <w:tcW w:w="1276" w:type="dxa"/>
                                    <w:shd w:val="clear" w:color="auto" w:fill="1F497D" w:themeFill="text2"/>
                                  </w:tcPr>
                                  <w:p w:rsidR="00F67696" w:rsidRPr="00F27202" w:rsidRDefault="00F67696" w:rsidP="00FA0C6F">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一次評価結果をふまえ、予防保全型の維持管理により長寿命化を図る方針とします。</w:t>
                                    </w:r>
                                  </w:p>
                                </w:tc>
                              </w:tr>
                            </w:tbl>
                            <w:p w:rsidR="00F67696" w:rsidRPr="008A2DAB"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91"/>
                                <w:gridCol w:w="3118"/>
                                <w:gridCol w:w="2782"/>
                              </w:tblGrid>
                              <w:tr w:rsidR="00F67696" w:rsidRPr="00F27202" w:rsidTr="00F95288">
                                <w:trPr>
                                  <w:trHeight w:val="310"/>
                                  <w:jc w:val="center"/>
                                </w:trPr>
                                <w:tc>
                                  <w:tcPr>
                                    <w:tcW w:w="2591" w:type="dxa"/>
                                    <w:shd w:val="clear" w:color="auto" w:fill="1F497D" w:themeFill="text2"/>
                                    <w:noWrap/>
                                    <w:vAlign w:val="center"/>
                                    <w:hideMark/>
                                  </w:tcPr>
                                  <w:p w:rsidR="00F67696" w:rsidRPr="00F27202" w:rsidRDefault="00F67696" w:rsidP="00FA0C6F">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118" w:type="dxa"/>
                                    <w:shd w:val="clear" w:color="auto" w:fill="1F497D" w:themeFill="text2"/>
                                    <w:vAlign w:val="center"/>
                                    <w:hideMark/>
                                  </w:tcPr>
                                  <w:p w:rsidR="00F67696" w:rsidRPr="00F27202" w:rsidRDefault="00F67696" w:rsidP="00FA0C6F">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782" w:type="dxa"/>
                                    <w:shd w:val="clear" w:color="auto" w:fill="1F497D" w:themeFill="text2"/>
                                    <w:noWrap/>
                                    <w:vAlign w:val="center"/>
                                    <w:hideMark/>
                                  </w:tcPr>
                                  <w:p w:rsidR="00F67696" w:rsidRPr="00F27202" w:rsidRDefault="00F67696" w:rsidP="00FA0C6F">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E556A7">
                                <w:trPr>
                                  <w:trHeight w:val="270"/>
                                  <w:jc w:val="center"/>
                                </w:trPr>
                                <w:tc>
                                  <w:tcPr>
                                    <w:tcW w:w="2591" w:type="dxa"/>
                                    <w:shd w:val="clear" w:color="auto" w:fill="auto"/>
                                    <w:noWrap/>
                                    <w:vAlign w:val="center"/>
                                  </w:tcPr>
                                  <w:p w:rsidR="00F67696" w:rsidRPr="00BA44F1" w:rsidRDefault="00F67696" w:rsidP="00E556A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したら</w:t>
                                    </w:r>
                                    <w:r>
                                      <w:rPr>
                                        <w:rFonts w:ascii="HG丸ｺﾞｼｯｸM-PRO" w:eastAsia="HG丸ｺﾞｼｯｸM-PRO" w:hAnsi="HG丸ｺﾞｼｯｸM-PRO"/>
                                        <w:szCs w:val="21"/>
                                      </w:rPr>
                                      <w:t>保健福祉センター</w:t>
                                    </w:r>
                                  </w:p>
                                </w:tc>
                                <w:tc>
                                  <w:tcPr>
                                    <w:tcW w:w="3118" w:type="dxa"/>
                                    <w:shd w:val="clear" w:color="auto" w:fill="auto"/>
                                    <w:noWrap/>
                                    <w:vAlign w:val="center"/>
                                  </w:tcPr>
                                  <w:p w:rsidR="00F67696" w:rsidRPr="00BA44F1" w:rsidRDefault="00F67696" w:rsidP="00E556A7">
                                    <w:pPr>
                                      <w:rPr>
                                        <w:rFonts w:ascii="HG丸ｺﾞｼｯｸM-PRO" w:eastAsia="HG丸ｺﾞｼｯｸM-PRO" w:hAnsi="HG丸ｺﾞｼｯｸM-PRO"/>
                                      </w:rPr>
                                    </w:pPr>
                                    <w:r w:rsidRPr="00CA4F74">
                                      <w:rPr>
                                        <w:rFonts w:ascii="HG丸ｺﾞｼｯｸM-PRO" w:eastAsia="HG丸ｺﾞｼｯｸM-PRO" w:hAnsi="HG丸ｺﾞｼｯｸM-PRO" w:hint="eastAsia"/>
                                      </w:rPr>
                                      <w:t>収支改善・機能見直し・更新時再検討</w:t>
                                    </w:r>
                                  </w:p>
                                </w:tc>
                                <w:tc>
                                  <w:tcPr>
                                    <w:tcW w:w="2782" w:type="dxa"/>
                                    <w:shd w:val="clear" w:color="auto" w:fill="auto"/>
                                    <w:noWrap/>
                                    <w:vAlign w:val="center"/>
                                  </w:tcPr>
                                  <w:p w:rsidR="00F67696" w:rsidRPr="00BA44F1"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E556A7">
                                <w:trPr>
                                  <w:trHeight w:val="270"/>
                                  <w:jc w:val="center"/>
                                </w:trPr>
                                <w:tc>
                                  <w:tcPr>
                                    <w:tcW w:w="2591" w:type="dxa"/>
                                    <w:shd w:val="clear" w:color="auto" w:fill="auto"/>
                                    <w:noWrap/>
                                    <w:vAlign w:val="center"/>
                                  </w:tcPr>
                                  <w:p w:rsidR="00F67696" w:rsidRPr="00BA44F1" w:rsidRDefault="00F67696" w:rsidP="00E556A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つぐ</w:t>
                                    </w:r>
                                    <w:r w:rsidRPr="00FA0C6F">
                                      <w:rPr>
                                        <w:rFonts w:ascii="HG丸ｺﾞｼｯｸM-PRO" w:eastAsia="HG丸ｺﾞｼｯｸM-PRO" w:hAnsi="HG丸ｺﾞｼｯｸM-PRO" w:hint="eastAsia"/>
                                        <w:szCs w:val="21"/>
                                      </w:rPr>
                                      <w:t>保健福祉センター</w:t>
                                    </w:r>
                                  </w:p>
                                </w:tc>
                                <w:tc>
                                  <w:tcPr>
                                    <w:tcW w:w="3118" w:type="dxa"/>
                                    <w:shd w:val="clear" w:color="auto" w:fill="auto"/>
                                    <w:noWrap/>
                                    <w:vAlign w:val="center"/>
                                  </w:tcPr>
                                  <w:p w:rsidR="00F67696" w:rsidRPr="00BA44F1" w:rsidRDefault="00F67696" w:rsidP="00E556A7">
                                    <w:pPr>
                                      <w:rPr>
                                        <w:rFonts w:ascii="HG丸ｺﾞｼｯｸM-PRO" w:eastAsia="HG丸ｺﾞｼｯｸM-PRO" w:hAnsi="HG丸ｺﾞｼｯｸM-PRO"/>
                                      </w:rPr>
                                    </w:pPr>
                                    <w:r w:rsidRPr="00CA4F74">
                                      <w:rPr>
                                        <w:rFonts w:ascii="HG丸ｺﾞｼｯｸM-PRO" w:eastAsia="HG丸ｺﾞｼｯｸM-PRO" w:hAnsi="HG丸ｺﾞｼｯｸM-PRO" w:hint="eastAsia"/>
                                      </w:rPr>
                                      <w:t>収支改善・機能見直し・更新時再検討</w:t>
                                    </w:r>
                                  </w:p>
                                </w:tc>
                                <w:tc>
                                  <w:tcPr>
                                    <w:tcW w:w="2782" w:type="dxa"/>
                                    <w:shd w:val="clear" w:color="auto" w:fill="auto"/>
                                    <w:noWrap/>
                                    <w:vAlign w:val="center"/>
                                  </w:tcPr>
                                  <w:p w:rsidR="00F67696" w:rsidRPr="00BA44F1"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bl>
                            <w:p w:rsidR="00F67696" w:rsidRPr="00FA0C6F"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43" o:spid="_x0000_s1541" style="width:451.25pt;height:220.5pt;mso-position-horizontal-relative:char;mso-position-vertical-relative:line" coordsize="57308,2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">
                <v:shape id="片側の 2 つの角を丸めた四角形 144" o:spid="_x0000_s1542"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OucMA&#10;AADcAAAADwAAAGRycy9kb3ducmV2LnhtbERP32vCMBB+H/g/hBN8GTPd0FE6o8jYUFAQncIeb82t&#10;LTaXLola/euNIOztPr6fN5q0phZHcr6yrOC5n4Agzq2uuFCw/fp8SkH4gKyxtkwKzuRhMu48jDDT&#10;9sRrOm5CIWII+wwVlCE0mZQ+L8mg79uGOHK/1hkMEbpCaoenGG5q+ZIkr9JgxbGhxIbeS8r3m4NR&#10;sGDndn8XXX9jLmc/j6sUP4ZLpXrddvoGIlAb/sV391zH+YMB3J6JF8jx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OucMAAADcAAAADwAAAAAAAAAAAAAAAACYAgAAZHJzL2Rv&#10;d25yZXYueG1sUEsFBgAAAAAEAAQA9QAAAIgDA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保健施設</w:t>
                        </w:r>
                      </w:p>
                    </w:txbxContent>
                  </v:textbox>
                </v:shape>
                <v:shape id="テキスト ボックス 145" o:spid="_x0000_s1543" type="#_x0000_t202" style="position:absolute;top:3234;width:57308;height:26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fsIA&#10;AADcAAAADwAAAGRycy9kb3ducmV2LnhtbERPzWoCMRC+C75DGKEX0WxFq6xGKQVB9KTtAwybMVnd&#10;TLabuG59elMo9DYf3++sNp2rREtNKD0reB1nIIgLr0s2Cr4+t6MFiBCRNVaeScEPBdis+70V5trf&#10;+UjtKRqRQjjkqMDGWOdShsKSwzD2NXHizr5xGBNsjNQN3lO4q+Qky96kw5JTg8WaPiwV19PNKXBm&#10;f76a4W333R4W88dh0vH2YpV6GXTvSxCRuvgv/nPvdJo/ncHvM+k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95+wgAAANwAAAAPAAAAAAAAAAAAAAAAAJgCAABkcnMvZG93&#10;bnJldi54bWxQSwUGAAAAAAQABAD1AAAAhw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992514">
                          <w:trPr>
                            <w:jc w:val="center"/>
                          </w:trPr>
                          <w:tc>
                            <w:tcPr>
                              <w:tcW w:w="1276" w:type="dxa"/>
                              <w:shd w:val="clear" w:color="auto" w:fill="1F497D" w:themeFill="text2"/>
                            </w:tcPr>
                            <w:p w:rsidR="00F67696" w:rsidRPr="00F27202" w:rsidRDefault="00F67696" w:rsidP="00FA0C6F">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FA0C6F">
                              <w:pPr>
                                <w:spacing w:line="276" w:lineRule="auto"/>
                                <w:jc w:val="left"/>
                                <w:rPr>
                                  <w:rFonts w:ascii="HG丸ｺﾞｼｯｸM-PRO" w:eastAsia="HG丸ｺﾞｼｯｸM-PRO" w:hAnsi="HG丸ｺﾞｼｯｸM-PRO"/>
                                  <w:sz w:val="24"/>
                                  <w:szCs w:val="24"/>
                                </w:rPr>
                              </w:pPr>
                              <w:r w:rsidRPr="00CA4F74">
                                <w:rPr>
                                  <w:rFonts w:ascii="HG丸ｺﾞｼｯｸM-PRO" w:eastAsia="HG丸ｺﾞｼｯｸM-PRO" w:hAnsi="HG丸ｺﾞｼｯｸM-PRO" w:hint="eastAsia"/>
                                  <w:sz w:val="24"/>
                                  <w:szCs w:val="24"/>
                                </w:rPr>
                                <w:t>収支改善・機能見直し・更新時再検討</w:t>
                              </w:r>
                            </w:p>
                          </w:tc>
                        </w:tr>
                        <w:tr w:rsidR="00F67696" w:rsidRPr="00F27202" w:rsidTr="00343186">
                          <w:trPr>
                            <w:trHeight w:val="763"/>
                            <w:jc w:val="center"/>
                          </w:trPr>
                          <w:tc>
                            <w:tcPr>
                              <w:tcW w:w="1276" w:type="dxa"/>
                              <w:shd w:val="clear" w:color="auto" w:fill="1F497D" w:themeFill="text2"/>
                            </w:tcPr>
                            <w:p w:rsidR="00F67696" w:rsidRPr="00F27202" w:rsidRDefault="00F67696" w:rsidP="00FA0C6F">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A61DEA">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一次評価結果をふまえ、予防保全型の維持管理により長寿命化を図る方針とします。</w:t>
                              </w:r>
                            </w:p>
                          </w:tc>
                        </w:tr>
                      </w:tbl>
                      <w:p w:rsidR="00F67696" w:rsidRPr="008A2DAB"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91"/>
                          <w:gridCol w:w="3118"/>
                          <w:gridCol w:w="2782"/>
                        </w:tblGrid>
                        <w:tr w:rsidR="00F67696" w:rsidRPr="00F27202" w:rsidTr="00F95288">
                          <w:trPr>
                            <w:trHeight w:val="310"/>
                            <w:jc w:val="center"/>
                          </w:trPr>
                          <w:tc>
                            <w:tcPr>
                              <w:tcW w:w="2591" w:type="dxa"/>
                              <w:shd w:val="clear" w:color="auto" w:fill="1F497D" w:themeFill="text2"/>
                              <w:noWrap/>
                              <w:vAlign w:val="center"/>
                              <w:hideMark/>
                            </w:tcPr>
                            <w:p w:rsidR="00F67696" w:rsidRPr="00F27202" w:rsidRDefault="00F67696" w:rsidP="00FA0C6F">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118" w:type="dxa"/>
                              <w:shd w:val="clear" w:color="auto" w:fill="1F497D" w:themeFill="text2"/>
                              <w:vAlign w:val="center"/>
                              <w:hideMark/>
                            </w:tcPr>
                            <w:p w:rsidR="00F67696" w:rsidRPr="00F27202" w:rsidRDefault="00F67696" w:rsidP="00FA0C6F">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782" w:type="dxa"/>
                              <w:shd w:val="clear" w:color="auto" w:fill="1F497D" w:themeFill="text2"/>
                              <w:noWrap/>
                              <w:vAlign w:val="center"/>
                              <w:hideMark/>
                            </w:tcPr>
                            <w:p w:rsidR="00F67696" w:rsidRPr="00F27202" w:rsidRDefault="00F67696" w:rsidP="00FA0C6F">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E556A7">
                          <w:trPr>
                            <w:trHeight w:val="270"/>
                            <w:jc w:val="center"/>
                          </w:trPr>
                          <w:tc>
                            <w:tcPr>
                              <w:tcW w:w="2591" w:type="dxa"/>
                              <w:shd w:val="clear" w:color="auto" w:fill="auto"/>
                              <w:noWrap/>
                              <w:vAlign w:val="center"/>
                            </w:tcPr>
                            <w:p w:rsidR="00F67696" w:rsidRPr="00BA44F1" w:rsidRDefault="00F67696" w:rsidP="00E556A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したら</w:t>
                              </w:r>
                              <w:r>
                                <w:rPr>
                                  <w:rFonts w:ascii="HG丸ｺﾞｼｯｸM-PRO" w:eastAsia="HG丸ｺﾞｼｯｸM-PRO" w:hAnsi="HG丸ｺﾞｼｯｸM-PRO"/>
                                  <w:szCs w:val="21"/>
                                </w:rPr>
                                <w:t>保健福祉センター</w:t>
                              </w:r>
                            </w:p>
                          </w:tc>
                          <w:tc>
                            <w:tcPr>
                              <w:tcW w:w="3118" w:type="dxa"/>
                              <w:shd w:val="clear" w:color="auto" w:fill="auto"/>
                              <w:noWrap/>
                              <w:vAlign w:val="center"/>
                            </w:tcPr>
                            <w:p w:rsidR="00F67696" w:rsidRPr="00BA44F1" w:rsidRDefault="00F67696" w:rsidP="00E556A7">
                              <w:pPr>
                                <w:rPr>
                                  <w:rFonts w:ascii="HG丸ｺﾞｼｯｸM-PRO" w:eastAsia="HG丸ｺﾞｼｯｸM-PRO" w:hAnsi="HG丸ｺﾞｼｯｸM-PRO"/>
                                </w:rPr>
                              </w:pPr>
                              <w:r w:rsidRPr="00CA4F74">
                                <w:rPr>
                                  <w:rFonts w:ascii="HG丸ｺﾞｼｯｸM-PRO" w:eastAsia="HG丸ｺﾞｼｯｸM-PRO" w:hAnsi="HG丸ｺﾞｼｯｸM-PRO" w:hint="eastAsia"/>
                                </w:rPr>
                                <w:t>収支改善・機能見直し・更新時再検討</w:t>
                              </w:r>
                            </w:p>
                          </w:tc>
                          <w:tc>
                            <w:tcPr>
                              <w:tcW w:w="2782" w:type="dxa"/>
                              <w:shd w:val="clear" w:color="auto" w:fill="auto"/>
                              <w:noWrap/>
                              <w:vAlign w:val="center"/>
                            </w:tcPr>
                            <w:p w:rsidR="00F67696" w:rsidRPr="00BA44F1"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r w:rsidR="00F67696" w:rsidRPr="002B2E6C" w:rsidTr="00E556A7">
                          <w:trPr>
                            <w:trHeight w:val="270"/>
                            <w:jc w:val="center"/>
                          </w:trPr>
                          <w:tc>
                            <w:tcPr>
                              <w:tcW w:w="2591" w:type="dxa"/>
                              <w:shd w:val="clear" w:color="auto" w:fill="auto"/>
                              <w:noWrap/>
                              <w:vAlign w:val="center"/>
                            </w:tcPr>
                            <w:p w:rsidR="00F67696" w:rsidRPr="00BA44F1" w:rsidRDefault="00F67696" w:rsidP="00E556A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つぐ</w:t>
                              </w:r>
                              <w:r w:rsidRPr="00FA0C6F">
                                <w:rPr>
                                  <w:rFonts w:ascii="HG丸ｺﾞｼｯｸM-PRO" w:eastAsia="HG丸ｺﾞｼｯｸM-PRO" w:hAnsi="HG丸ｺﾞｼｯｸM-PRO" w:hint="eastAsia"/>
                                  <w:szCs w:val="21"/>
                                </w:rPr>
                                <w:t>保健福祉センター</w:t>
                              </w:r>
                            </w:p>
                          </w:tc>
                          <w:tc>
                            <w:tcPr>
                              <w:tcW w:w="3118" w:type="dxa"/>
                              <w:shd w:val="clear" w:color="auto" w:fill="auto"/>
                              <w:noWrap/>
                              <w:vAlign w:val="center"/>
                            </w:tcPr>
                            <w:p w:rsidR="00F67696" w:rsidRPr="00BA44F1" w:rsidRDefault="00F67696" w:rsidP="00E556A7">
                              <w:pPr>
                                <w:rPr>
                                  <w:rFonts w:ascii="HG丸ｺﾞｼｯｸM-PRO" w:eastAsia="HG丸ｺﾞｼｯｸM-PRO" w:hAnsi="HG丸ｺﾞｼｯｸM-PRO"/>
                                </w:rPr>
                              </w:pPr>
                              <w:r w:rsidRPr="00CA4F74">
                                <w:rPr>
                                  <w:rFonts w:ascii="HG丸ｺﾞｼｯｸM-PRO" w:eastAsia="HG丸ｺﾞｼｯｸM-PRO" w:hAnsi="HG丸ｺﾞｼｯｸM-PRO" w:hint="eastAsia"/>
                                </w:rPr>
                                <w:t>収支改善・機能見直し・更新時再検討</w:t>
                              </w:r>
                            </w:p>
                          </w:tc>
                          <w:tc>
                            <w:tcPr>
                              <w:tcW w:w="2782" w:type="dxa"/>
                              <w:shd w:val="clear" w:color="auto" w:fill="auto"/>
                              <w:noWrap/>
                              <w:vAlign w:val="center"/>
                            </w:tcPr>
                            <w:p w:rsidR="00F67696" w:rsidRPr="00BA44F1" w:rsidRDefault="00F67696" w:rsidP="000A1A8C">
                              <w:pPr>
                                <w:rPr>
                                  <w:rFonts w:ascii="HG丸ｺﾞｼｯｸM-PRO" w:eastAsia="HG丸ｺﾞｼｯｸM-PRO" w:hAnsi="HG丸ｺﾞｼｯｸM-PRO" w:cs="ＭＳ Ｐゴシック"/>
                                  <w:color w:val="000000"/>
                                  <w:szCs w:val="21"/>
                                </w:rPr>
                              </w:pPr>
                              <w:r>
                                <w:rPr>
                                  <w:rFonts w:ascii="HG丸ｺﾞｼｯｸM-PRO" w:eastAsia="HG丸ｺﾞｼｯｸM-PRO" w:hAnsi="HG丸ｺﾞｼｯｸM-PRO" w:cs="ＭＳ Ｐゴシック" w:hint="eastAsia"/>
                                  <w:color w:val="000000"/>
                                  <w:szCs w:val="21"/>
                                </w:rPr>
                                <w:t>長寿命化</w:t>
                              </w:r>
                            </w:p>
                          </w:tc>
                        </w:tr>
                      </w:tbl>
                      <w:p w:rsidR="00F67696" w:rsidRPr="00FA0C6F"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032009" w:rsidRDefault="00032009" w:rsidP="00132426">
      <w:pPr>
        <w:spacing w:line="360" w:lineRule="auto"/>
      </w:pPr>
    </w:p>
    <w:p w:rsidR="00132426" w:rsidRDefault="00D463D1" w:rsidP="00D463D1">
      <w:pPr>
        <w:spacing w:line="360" w:lineRule="auto"/>
        <w:jc w:val="center"/>
      </w:pPr>
      <w:r>
        <w:rPr>
          <w:noProof/>
        </w:rPr>
        <mc:AlternateContent>
          <mc:Choice Requires="wps">
            <w:drawing>
              <wp:anchor distT="0" distB="0" distL="114300" distR="114300" simplePos="0" relativeHeight="251718144" behindDoc="0" locked="0" layoutInCell="1" allowOverlap="1" wp14:anchorId="0A74899C" wp14:editId="33CFEEBA">
                <wp:simplePos x="0" y="0"/>
                <wp:positionH relativeFrom="column">
                  <wp:posOffset>81280</wp:posOffset>
                </wp:positionH>
                <wp:positionV relativeFrom="paragraph">
                  <wp:posOffset>4937760</wp:posOffset>
                </wp:positionV>
                <wp:extent cx="1938655" cy="532765"/>
                <wp:effectExtent l="0" t="0" r="0" b="635"/>
                <wp:wrapNone/>
                <wp:docPr id="1606" name="テキスト ボックス 1606"/>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6" o:spid="_x0000_s1544" type="#_x0000_t202" style="position:absolute;left:0;text-align:left;margin-left:6.4pt;margin-top:388.8pt;width:152.65pt;height:41.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noProof/>
        </w:rPr>
        <w:drawing>
          <wp:inline distT="0" distB="0" distL="0" distR="0" wp14:anchorId="4B06333B" wp14:editId="47E83A38">
            <wp:extent cx="5753100" cy="5495925"/>
            <wp:effectExtent l="19050" t="19050" r="19050" b="28575"/>
            <wp:docPr id="1036"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3100" cy="5495925"/>
                    </a:xfrm>
                    <a:prstGeom prst="rect">
                      <a:avLst/>
                    </a:prstGeom>
                    <a:noFill/>
                    <a:ln>
                      <a:solidFill>
                        <a:schemeClr val="tx1"/>
                      </a:solidFill>
                    </a:ln>
                  </pic:spPr>
                </pic:pic>
              </a:graphicData>
            </a:graphic>
          </wp:inline>
        </w:drawing>
      </w:r>
    </w:p>
    <w:p w:rsidR="00132426" w:rsidRDefault="00132426" w:rsidP="00132426">
      <w:pPr>
        <w:spacing w:line="360" w:lineRule="auto"/>
      </w:pPr>
    </w:p>
    <w:p w:rsidR="00032009"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330E63BD" wp14:editId="4A152AFE">
                <wp:extent cx="5730875" cy="2971800"/>
                <wp:effectExtent l="0" t="0" r="22225" b="19050"/>
                <wp:docPr id="146" name="グループ化 146"/>
                <wp:cNvGraphicFramePr/>
                <a:graphic xmlns:a="http://schemas.openxmlformats.org/drawingml/2006/main">
                  <a:graphicData uri="http://schemas.microsoft.com/office/word/2010/wordprocessingGroup">
                    <wpg:wgp>
                      <wpg:cNvGrpSpPr/>
                      <wpg:grpSpPr>
                        <a:xfrm>
                          <a:off x="0" y="0"/>
                          <a:ext cx="5730875" cy="2971800"/>
                          <a:chOff x="0" y="0"/>
                          <a:chExt cx="5730875" cy="2009775"/>
                        </a:xfrm>
                      </wpg:grpSpPr>
                      <wps:wsp>
                        <wps:cNvPr id="147" name="片側の 2 つの角を丸めた四角形 147"/>
                        <wps:cNvSpPr/>
                        <wps:spPr>
                          <a:xfrm>
                            <a:off x="0" y="0"/>
                            <a:ext cx="1838325"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148"/>
                        <wps:cNvSpPr txBox="1"/>
                        <wps:spPr>
                          <a:xfrm>
                            <a:off x="0" y="323702"/>
                            <a:ext cx="5730875" cy="1686073"/>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B33003">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765085">
                                      <w:rPr>
                                        <w:rFonts w:ascii="HG丸ｺﾞｼｯｸM-PRO" w:eastAsia="HG丸ｺﾞｼｯｸM-PRO" w:hAnsi="HG丸ｺﾞｼｯｸM-PRO" w:hint="eastAsia"/>
                                        <w:sz w:val="24"/>
                                        <w:szCs w:val="24"/>
                                      </w:rPr>
                                      <w:t>収支改善・機能見直し</w:t>
                                    </w:r>
                                  </w:p>
                                </w:tc>
                              </w:tr>
                              <w:tr w:rsidR="00F67696" w:rsidRPr="005560BD" w:rsidTr="0043656D">
                                <w:trPr>
                                  <w:trHeight w:val="757"/>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9D27EC">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つぐ診療所は、一次評価結果をふまえ予防保全型の維持管理により長寿命化を図る方針とします。</w:t>
                                    </w:r>
                                    <w:r>
                                      <w:rPr>
                                        <w:rFonts w:ascii="HG丸ｺﾞｼｯｸM-PRO" w:eastAsia="HG丸ｺﾞｼｯｸM-PRO" w:hAnsi="HG丸ｺﾞｼｯｸM-PRO" w:hint="eastAsia"/>
                                        <w:sz w:val="24"/>
                                        <w:szCs w:val="24"/>
                                      </w:rPr>
                                      <w:t>一方、</w:t>
                                    </w:r>
                                    <w:r w:rsidRPr="00C80818">
                                      <w:rPr>
                                        <w:rFonts w:ascii="HG丸ｺﾞｼｯｸM-PRO" w:eastAsia="HG丸ｺﾞｼｯｸM-PRO" w:hAnsi="HG丸ｺﾞｼｯｸM-PRO" w:hint="eastAsia"/>
                                        <w:sz w:val="24"/>
                                        <w:szCs w:val="24"/>
                                      </w:rPr>
                                      <w:t>つぐ診療所医師住宅は、施設の用途変更を行い、</w:t>
                                    </w:r>
                                    <w:r w:rsidRPr="009D27EC">
                                      <w:rPr>
                                        <w:rFonts w:ascii="HG丸ｺﾞｼｯｸM-PRO" w:eastAsia="HG丸ｺﾞｼｯｸM-PRO" w:hAnsi="HG丸ｺﾞｼｯｸM-PRO" w:hint="eastAsia"/>
                                        <w:sz w:val="24"/>
                                        <w:szCs w:val="24"/>
                                      </w:rPr>
                                      <w:t>有効活用を図るとともに、</w:t>
                                    </w:r>
                                    <w:r w:rsidRPr="00C80818">
                                      <w:rPr>
                                        <w:rFonts w:ascii="HG丸ｺﾞｼｯｸM-PRO" w:eastAsia="HG丸ｺﾞｼｯｸM-PRO" w:hAnsi="HG丸ｺﾞｼｯｸM-PRO" w:hint="eastAsia"/>
                                        <w:sz w:val="24"/>
                                        <w:szCs w:val="24"/>
                                      </w:rPr>
                                      <w:t>予防保全型の維持管理により長寿命化を図る方針とします。</w:t>
                                    </w:r>
                                  </w:p>
                                </w:tc>
                              </w:tr>
                            </w:tbl>
                            <w:p w:rsidR="00F67696" w:rsidRPr="008A2DAB"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307"/>
                                <w:gridCol w:w="3544"/>
                                <w:gridCol w:w="2640"/>
                              </w:tblGrid>
                              <w:tr w:rsidR="00F67696" w:rsidRPr="00F27202" w:rsidTr="00071A40">
                                <w:trPr>
                                  <w:trHeight w:val="310"/>
                                  <w:jc w:val="center"/>
                                </w:trPr>
                                <w:tc>
                                  <w:tcPr>
                                    <w:tcW w:w="2307"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544"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640"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071A40">
                                <w:trPr>
                                  <w:trHeight w:val="270"/>
                                  <w:jc w:val="center"/>
                                </w:trPr>
                                <w:tc>
                                  <w:tcPr>
                                    <w:tcW w:w="2307" w:type="dxa"/>
                                    <w:shd w:val="clear" w:color="auto" w:fill="auto"/>
                                    <w:noWrap/>
                                  </w:tcPr>
                                  <w:p w:rsidR="00F67696" w:rsidRPr="0043656D" w:rsidRDefault="00F67696" w:rsidP="00071A40">
                                    <w:pPr>
                                      <w:rPr>
                                        <w:rFonts w:ascii="HG丸ｺﾞｼｯｸM-PRO" w:eastAsia="HG丸ｺﾞｼｯｸM-PRO" w:hAnsi="HG丸ｺﾞｼｯｸM-PRO"/>
                                      </w:rPr>
                                    </w:pPr>
                                    <w:r w:rsidRPr="0043656D">
                                      <w:rPr>
                                        <w:rFonts w:ascii="HG丸ｺﾞｼｯｸM-PRO" w:eastAsia="HG丸ｺﾞｼｯｸM-PRO" w:hAnsi="HG丸ｺﾞｼｯｸM-PRO" w:hint="eastAsia"/>
                                      </w:rPr>
                                      <w:t>つぐ診療所</w:t>
                                    </w:r>
                                  </w:p>
                                </w:tc>
                                <w:tc>
                                  <w:tcPr>
                                    <w:tcW w:w="3544" w:type="dxa"/>
                                    <w:shd w:val="clear" w:color="auto" w:fill="auto"/>
                                    <w:noWrap/>
                                    <w:vAlign w:val="center"/>
                                  </w:tcPr>
                                  <w:p w:rsidR="00F67696" w:rsidRPr="00F27202" w:rsidRDefault="00F67696" w:rsidP="00071A40">
                                    <w:pPr>
                                      <w:rPr>
                                        <w:rFonts w:ascii="HG丸ｺﾞｼｯｸM-PRO" w:eastAsia="HG丸ｺﾞｼｯｸM-PRO" w:hAnsi="HG丸ｺﾞｼｯｸM-PRO" w:cs="ＭＳ Ｐゴシック"/>
                                        <w:color w:val="000000"/>
                                        <w:sz w:val="22"/>
                                      </w:rPr>
                                    </w:pPr>
                                    <w:r w:rsidRPr="0043656D">
                                      <w:rPr>
                                        <w:rFonts w:ascii="HG丸ｺﾞｼｯｸM-PRO" w:eastAsia="HG丸ｺﾞｼｯｸM-PRO" w:hAnsi="HG丸ｺﾞｼｯｸM-PRO" w:hint="eastAsia"/>
                                        <w:color w:val="000000"/>
                                        <w:sz w:val="22"/>
                                      </w:rPr>
                                      <w:t>収支改善・利用増検討・活用検討</w:t>
                                    </w:r>
                                  </w:p>
                                </w:tc>
                                <w:tc>
                                  <w:tcPr>
                                    <w:tcW w:w="2640" w:type="dxa"/>
                                    <w:shd w:val="clear" w:color="auto" w:fill="auto"/>
                                    <w:noWrap/>
                                    <w:vAlign w:val="center"/>
                                  </w:tcPr>
                                  <w:p w:rsidR="00F67696" w:rsidRPr="00F27202" w:rsidRDefault="00F67696" w:rsidP="000A1A8C">
                                    <w:pP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長寿命化</w:t>
                                    </w:r>
                                  </w:p>
                                </w:tc>
                              </w:tr>
                              <w:tr w:rsidR="00F67696" w:rsidRPr="002B2E6C" w:rsidTr="00071A40">
                                <w:trPr>
                                  <w:trHeight w:val="270"/>
                                  <w:jc w:val="center"/>
                                </w:trPr>
                                <w:tc>
                                  <w:tcPr>
                                    <w:tcW w:w="2307" w:type="dxa"/>
                                    <w:shd w:val="clear" w:color="auto" w:fill="auto"/>
                                    <w:noWrap/>
                                  </w:tcPr>
                                  <w:p w:rsidR="00F67696" w:rsidRPr="0043656D" w:rsidRDefault="00F67696" w:rsidP="0043656D">
                                    <w:pPr>
                                      <w:rPr>
                                        <w:rFonts w:ascii="HG丸ｺﾞｼｯｸM-PRO" w:eastAsia="HG丸ｺﾞｼｯｸM-PRO" w:hAnsi="HG丸ｺﾞｼｯｸM-PRO"/>
                                      </w:rPr>
                                    </w:pPr>
                                    <w:r w:rsidRPr="0043656D">
                                      <w:rPr>
                                        <w:rFonts w:ascii="HG丸ｺﾞｼｯｸM-PRO" w:eastAsia="HG丸ｺﾞｼｯｸM-PRO" w:hAnsi="HG丸ｺﾞｼｯｸM-PRO" w:hint="eastAsia"/>
                                      </w:rPr>
                                      <w:t>つぐ診療所医師住宅</w:t>
                                    </w:r>
                                  </w:p>
                                </w:tc>
                                <w:tc>
                                  <w:tcPr>
                                    <w:tcW w:w="3544" w:type="dxa"/>
                                    <w:shd w:val="clear" w:color="auto" w:fill="auto"/>
                                    <w:noWrap/>
                                    <w:vAlign w:val="center"/>
                                  </w:tcPr>
                                  <w:p w:rsidR="00F67696" w:rsidRPr="00F27202" w:rsidRDefault="00F67696" w:rsidP="0043656D">
                                    <w:pPr>
                                      <w:rPr>
                                        <w:rFonts w:ascii="HG丸ｺﾞｼｯｸM-PRO" w:eastAsia="HG丸ｺﾞｼｯｸM-PRO" w:hAnsi="HG丸ｺﾞｼｯｸM-PRO"/>
                                        <w:color w:val="000000"/>
                                        <w:sz w:val="22"/>
                                      </w:rPr>
                                    </w:pPr>
                                    <w:r w:rsidRPr="00765085">
                                      <w:rPr>
                                        <w:rFonts w:ascii="HG丸ｺﾞｼｯｸM-PRO" w:eastAsia="HG丸ｺﾞｼｯｸM-PRO" w:hAnsi="HG丸ｺﾞｼｯｸM-PRO" w:hint="eastAsia"/>
                                        <w:color w:val="000000"/>
                                        <w:sz w:val="22"/>
                                      </w:rPr>
                                      <w:t>収支改善・機能見直し</w:t>
                                    </w:r>
                                  </w:p>
                                </w:tc>
                                <w:tc>
                                  <w:tcPr>
                                    <w:tcW w:w="2640" w:type="dxa"/>
                                    <w:shd w:val="clear" w:color="auto" w:fill="auto"/>
                                    <w:noWrap/>
                                    <w:vAlign w:val="center"/>
                                  </w:tcPr>
                                  <w:p w:rsidR="00F67696" w:rsidRPr="00F27202" w:rsidRDefault="00F67696" w:rsidP="000A1A8C">
                                    <w:pP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用途変更・長寿命化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46" o:spid="_x0000_s1545" style="width:451.25pt;height:234pt;mso-position-horizontal-relative:char;mso-position-vertical-relative:line" coordsize="57308,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">
                <v:shape id="片側の 2 つの角を丸めた四角形 147" o:spid="_x0000_s1546" style="position:absolute;width:18383;height:3130;visibility:visible;mso-wrap-style:square;v-text-anchor:middle" coordsize="1838325,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aPsAA&#10;AADcAAAADwAAAGRycy9kb3ducmV2LnhtbERPTWvCQBC9C/0PyxS86cSiraSuUgqFHryY5tLbkJ0m&#10;wd3ZsLuN8d+7QqG3ebzP2R0mZ9XIIfZeNKyWBSiWxpteWg3118diCyomEkPWC2u4coTD/mG2o9L4&#10;i5x4rFKrcojEkjR0KQ0lYmw6dhSXfmDJ3I8PjlKGoUUT6JLDncWnonhGR73kho4Gfu+4OVe/ToPl&#10;cB1bXyEft04s1ps11t9azx+nt1dQiaf0L/5zf5o8f/0C92fyBb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naPsAAAADcAAAADwAAAAAAAAAAAAAAAACYAgAAZHJzL2Rvd25y&#10;ZXYueG1sUEsFBgAAAAAEAAQA9QAAAIUDAAAAAA==&#10;" adj="-11796480,,5400" path="m52177,l1786148,v28817,,52177,23360,52177,52177l1838325,313055r,l,313055r,l,52177c,23360,23360,,52177,xe" fillcolor="#4f81bd [3204]" strokecolor="#4f81bd [3204]" strokeweight="2pt">
                  <v:stroke joinstyle="miter"/>
                  <v:formulas/>
                  <v:path arrowok="t" o:connecttype="custom" o:connectlocs="52177,0;1786148,0;1838325,52177;1838325,313055;1838325,313055;0,313055;0,313055;0,52177;52177,0" o:connectangles="0,0,0,0,0,0,0,0,0" textboxrect="0,0,1838325,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医療施設</w:t>
                        </w:r>
                      </w:p>
                    </w:txbxContent>
                  </v:textbox>
                </v:shape>
                <v:shape id="テキスト ボックス 148" o:spid="_x0000_s1547" type="#_x0000_t202" style="position:absolute;top:3237;width:57308;height:1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x4MUA&#10;AADcAAAADwAAAGRycy9kb3ducmV2LnhtbESPQWsCMRCF7wX/Qxihl1KzFWllNUopCFJP2v6AYTMm&#10;q5vJdhPXbX+9cxB6m+G9ee+b5XoIjeqpS3VkAy+TAhRxFW3NzsD31+Z5DiplZItNZDLwSwnWq9HD&#10;Eksbr7yn/pCdkhBOJRrwObel1qnyFDBNYkss2jF2AbOsndO2w6uEh0ZPi+JVB6xZGjy29OGpOh8u&#10;wUBwn8eze7psf/rd/O1vNx14c/LGPI6H9wWoTEP+N9+vt1bwZ0Ir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nHgxQAAANwAAAAPAAAAAAAAAAAAAAAAAJgCAABkcnMv&#10;ZG93bnJldi54bWxQSwUGAAAAAAQABAD1AAAAig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B33003">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765085">
                                <w:rPr>
                                  <w:rFonts w:ascii="HG丸ｺﾞｼｯｸM-PRO" w:eastAsia="HG丸ｺﾞｼｯｸM-PRO" w:hAnsi="HG丸ｺﾞｼｯｸM-PRO" w:hint="eastAsia"/>
                                  <w:sz w:val="24"/>
                                  <w:szCs w:val="24"/>
                                </w:rPr>
                                <w:t>収支改善・機能見直し</w:t>
                              </w:r>
                            </w:p>
                          </w:tc>
                        </w:tr>
                        <w:tr w:rsidR="00F67696" w:rsidRPr="005560BD" w:rsidTr="0043656D">
                          <w:trPr>
                            <w:trHeight w:val="757"/>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C80818" w:rsidRDefault="00F67696" w:rsidP="009D27EC">
                              <w:pPr>
                                <w:spacing w:line="271" w:lineRule="auto"/>
                                <w:ind w:firstLineChars="100" w:firstLine="240"/>
                                <w:jc w:val="left"/>
                                <w:rPr>
                                  <w:rFonts w:ascii="HG丸ｺﾞｼｯｸM-PRO" w:eastAsia="HG丸ｺﾞｼｯｸM-PRO" w:hAnsi="HG丸ｺﾞｼｯｸM-PRO"/>
                                  <w:sz w:val="24"/>
                                  <w:szCs w:val="24"/>
                                </w:rPr>
                              </w:pPr>
                              <w:r w:rsidRPr="00C80818">
                                <w:rPr>
                                  <w:rFonts w:ascii="HG丸ｺﾞｼｯｸM-PRO" w:eastAsia="HG丸ｺﾞｼｯｸM-PRO" w:hAnsi="HG丸ｺﾞｼｯｸM-PRO" w:hint="eastAsia"/>
                                  <w:sz w:val="24"/>
                                  <w:szCs w:val="24"/>
                                </w:rPr>
                                <w:t>つぐ診療所は、一次評価結果をふまえ予防保全型の維持管理により長寿命化を図る方針とします。</w:t>
                              </w:r>
                              <w:r>
                                <w:rPr>
                                  <w:rFonts w:ascii="HG丸ｺﾞｼｯｸM-PRO" w:eastAsia="HG丸ｺﾞｼｯｸM-PRO" w:hAnsi="HG丸ｺﾞｼｯｸM-PRO" w:hint="eastAsia"/>
                                  <w:sz w:val="24"/>
                                  <w:szCs w:val="24"/>
                                </w:rPr>
                                <w:t>一方、</w:t>
                              </w:r>
                              <w:r w:rsidRPr="00C80818">
                                <w:rPr>
                                  <w:rFonts w:ascii="HG丸ｺﾞｼｯｸM-PRO" w:eastAsia="HG丸ｺﾞｼｯｸM-PRO" w:hAnsi="HG丸ｺﾞｼｯｸM-PRO" w:hint="eastAsia"/>
                                  <w:sz w:val="24"/>
                                  <w:szCs w:val="24"/>
                                </w:rPr>
                                <w:t>つぐ診療所医師住宅は、施設の用途変更を行い、</w:t>
                              </w:r>
                              <w:r w:rsidRPr="009D27EC">
                                <w:rPr>
                                  <w:rFonts w:ascii="HG丸ｺﾞｼｯｸM-PRO" w:eastAsia="HG丸ｺﾞｼｯｸM-PRO" w:hAnsi="HG丸ｺﾞｼｯｸM-PRO" w:hint="eastAsia"/>
                                  <w:sz w:val="24"/>
                                  <w:szCs w:val="24"/>
                                </w:rPr>
                                <w:t>有効活用を図るとともに、</w:t>
                              </w:r>
                              <w:r w:rsidRPr="00C80818">
                                <w:rPr>
                                  <w:rFonts w:ascii="HG丸ｺﾞｼｯｸM-PRO" w:eastAsia="HG丸ｺﾞｼｯｸM-PRO" w:hAnsi="HG丸ｺﾞｼｯｸM-PRO" w:hint="eastAsia"/>
                                  <w:sz w:val="24"/>
                                  <w:szCs w:val="24"/>
                                </w:rPr>
                                <w:t>予防保全型の維持管理により長寿命化を図る方針とします。</w:t>
                              </w:r>
                            </w:p>
                          </w:tc>
                        </w:tr>
                      </w:tbl>
                      <w:p w:rsidR="00F67696" w:rsidRPr="008A2DAB" w:rsidRDefault="00F67696" w:rsidP="00032009">
                        <w:pPr>
                          <w:spacing w:line="276" w:lineRule="auto"/>
                          <w:ind w:left="1"/>
                          <w:jc w:val="left"/>
                          <w:rPr>
                            <w:rFonts w:ascii="HG丸ｺﾞｼｯｸM-PRO" w:eastAsia="HG丸ｺﾞｼｯｸM-PRO" w:hAnsi="HG丸ｺﾞｼｯｸM-PRO"/>
                            <w:sz w:val="18"/>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307"/>
                          <w:gridCol w:w="3544"/>
                          <w:gridCol w:w="2640"/>
                        </w:tblGrid>
                        <w:tr w:rsidR="00F67696" w:rsidRPr="00F27202" w:rsidTr="00071A40">
                          <w:trPr>
                            <w:trHeight w:val="310"/>
                            <w:jc w:val="center"/>
                          </w:trPr>
                          <w:tc>
                            <w:tcPr>
                              <w:tcW w:w="2307"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544"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640"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071A40">
                          <w:trPr>
                            <w:trHeight w:val="270"/>
                            <w:jc w:val="center"/>
                          </w:trPr>
                          <w:tc>
                            <w:tcPr>
                              <w:tcW w:w="2307" w:type="dxa"/>
                              <w:shd w:val="clear" w:color="auto" w:fill="auto"/>
                              <w:noWrap/>
                            </w:tcPr>
                            <w:p w:rsidR="00F67696" w:rsidRPr="0043656D" w:rsidRDefault="00F67696" w:rsidP="00071A40">
                              <w:pPr>
                                <w:rPr>
                                  <w:rFonts w:ascii="HG丸ｺﾞｼｯｸM-PRO" w:eastAsia="HG丸ｺﾞｼｯｸM-PRO" w:hAnsi="HG丸ｺﾞｼｯｸM-PRO"/>
                                </w:rPr>
                              </w:pPr>
                              <w:r w:rsidRPr="0043656D">
                                <w:rPr>
                                  <w:rFonts w:ascii="HG丸ｺﾞｼｯｸM-PRO" w:eastAsia="HG丸ｺﾞｼｯｸM-PRO" w:hAnsi="HG丸ｺﾞｼｯｸM-PRO" w:hint="eastAsia"/>
                                </w:rPr>
                                <w:t>つぐ診療所</w:t>
                              </w:r>
                            </w:p>
                          </w:tc>
                          <w:tc>
                            <w:tcPr>
                              <w:tcW w:w="3544" w:type="dxa"/>
                              <w:shd w:val="clear" w:color="auto" w:fill="auto"/>
                              <w:noWrap/>
                              <w:vAlign w:val="center"/>
                            </w:tcPr>
                            <w:p w:rsidR="00F67696" w:rsidRPr="00F27202" w:rsidRDefault="00F67696" w:rsidP="00071A40">
                              <w:pPr>
                                <w:rPr>
                                  <w:rFonts w:ascii="HG丸ｺﾞｼｯｸM-PRO" w:eastAsia="HG丸ｺﾞｼｯｸM-PRO" w:hAnsi="HG丸ｺﾞｼｯｸM-PRO" w:cs="ＭＳ Ｐゴシック"/>
                                  <w:color w:val="000000"/>
                                  <w:sz w:val="22"/>
                                </w:rPr>
                              </w:pPr>
                              <w:r w:rsidRPr="0043656D">
                                <w:rPr>
                                  <w:rFonts w:ascii="HG丸ｺﾞｼｯｸM-PRO" w:eastAsia="HG丸ｺﾞｼｯｸM-PRO" w:hAnsi="HG丸ｺﾞｼｯｸM-PRO" w:hint="eastAsia"/>
                                  <w:color w:val="000000"/>
                                  <w:sz w:val="22"/>
                                </w:rPr>
                                <w:t>収支改善・利用増検討・活用検討</w:t>
                              </w:r>
                            </w:p>
                          </w:tc>
                          <w:tc>
                            <w:tcPr>
                              <w:tcW w:w="2640" w:type="dxa"/>
                              <w:shd w:val="clear" w:color="auto" w:fill="auto"/>
                              <w:noWrap/>
                              <w:vAlign w:val="center"/>
                            </w:tcPr>
                            <w:p w:rsidR="00F67696" w:rsidRPr="00F27202" w:rsidRDefault="00F67696" w:rsidP="000A1A8C">
                              <w:pP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長寿命化</w:t>
                              </w:r>
                            </w:p>
                          </w:tc>
                        </w:tr>
                        <w:tr w:rsidR="00F67696" w:rsidRPr="002B2E6C" w:rsidTr="00071A40">
                          <w:trPr>
                            <w:trHeight w:val="270"/>
                            <w:jc w:val="center"/>
                          </w:trPr>
                          <w:tc>
                            <w:tcPr>
                              <w:tcW w:w="2307" w:type="dxa"/>
                              <w:shd w:val="clear" w:color="auto" w:fill="auto"/>
                              <w:noWrap/>
                            </w:tcPr>
                            <w:p w:rsidR="00F67696" w:rsidRPr="0043656D" w:rsidRDefault="00F67696" w:rsidP="0043656D">
                              <w:pPr>
                                <w:rPr>
                                  <w:rFonts w:ascii="HG丸ｺﾞｼｯｸM-PRO" w:eastAsia="HG丸ｺﾞｼｯｸM-PRO" w:hAnsi="HG丸ｺﾞｼｯｸM-PRO"/>
                                </w:rPr>
                              </w:pPr>
                              <w:r w:rsidRPr="0043656D">
                                <w:rPr>
                                  <w:rFonts w:ascii="HG丸ｺﾞｼｯｸM-PRO" w:eastAsia="HG丸ｺﾞｼｯｸM-PRO" w:hAnsi="HG丸ｺﾞｼｯｸM-PRO" w:hint="eastAsia"/>
                                </w:rPr>
                                <w:t>つぐ診療所医師住宅</w:t>
                              </w:r>
                            </w:p>
                          </w:tc>
                          <w:tc>
                            <w:tcPr>
                              <w:tcW w:w="3544" w:type="dxa"/>
                              <w:shd w:val="clear" w:color="auto" w:fill="auto"/>
                              <w:noWrap/>
                              <w:vAlign w:val="center"/>
                            </w:tcPr>
                            <w:p w:rsidR="00F67696" w:rsidRPr="00F27202" w:rsidRDefault="00F67696" w:rsidP="0043656D">
                              <w:pPr>
                                <w:rPr>
                                  <w:rFonts w:ascii="HG丸ｺﾞｼｯｸM-PRO" w:eastAsia="HG丸ｺﾞｼｯｸM-PRO" w:hAnsi="HG丸ｺﾞｼｯｸM-PRO"/>
                                  <w:color w:val="000000"/>
                                  <w:sz w:val="22"/>
                                </w:rPr>
                              </w:pPr>
                              <w:r w:rsidRPr="00765085">
                                <w:rPr>
                                  <w:rFonts w:ascii="HG丸ｺﾞｼｯｸM-PRO" w:eastAsia="HG丸ｺﾞｼｯｸM-PRO" w:hAnsi="HG丸ｺﾞｼｯｸM-PRO" w:hint="eastAsia"/>
                                  <w:color w:val="000000"/>
                                  <w:sz w:val="22"/>
                                </w:rPr>
                                <w:t>収支改善・機能見直し</w:t>
                              </w:r>
                            </w:p>
                          </w:tc>
                          <w:tc>
                            <w:tcPr>
                              <w:tcW w:w="2640" w:type="dxa"/>
                              <w:shd w:val="clear" w:color="auto" w:fill="auto"/>
                              <w:noWrap/>
                              <w:vAlign w:val="center"/>
                            </w:tcPr>
                            <w:p w:rsidR="00F67696" w:rsidRPr="00F27202" w:rsidRDefault="00F67696" w:rsidP="000A1A8C">
                              <w:pP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用途変更・長寿命化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E556A7" w:rsidRDefault="00E556A7" w:rsidP="00E556A7">
      <w:pPr>
        <w:spacing w:line="360" w:lineRule="auto"/>
      </w:pPr>
    </w:p>
    <w:p w:rsidR="00E556A7" w:rsidRDefault="00D463D1" w:rsidP="00D463D1">
      <w:pPr>
        <w:spacing w:line="360" w:lineRule="auto"/>
        <w:jc w:val="center"/>
      </w:pPr>
      <w:r>
        <w:rPr>
          <w:noProof/>
        </w:rPr>
        <mc:AlternateContent>
          <mc:Choice Requires="wps">
            <w:drawing>
              <wp:anchor distT="0" distB="0" distL="114300" distR="114300" simplePos="0" relativeHeight="251722240" behindDoc="0" locked="0" layoutInCell="1" allowOverlap="1" wp14:anchorId="291F2A3E" wp14:editId="2BA44971">
                <wp:simplePos x="0" y="0"/>
                <wp:positionH relativeFrom="column">
                  <wp:posOffset>127635</wp:posOffset>
                </wp:positionH>
                <wp:positionV relativeFrom="paragraph">
                  <wp:posOffset>4883785</wp:posOffset>
                </wp:positionV>
                <wp:extent cx="1938655" cy="532765"/>
                <wp:effectExtent l="0" t="0" r="0" b="635"/>
                <wp:wrapNone/>
                <wp:docPr id="1607" name="テキスト ボックス 1607"/>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7" o:spid="_x0000_s1548" type="#_x0000_t202" style="position:absolute;left:0;text-align:left;margin-left:10.05pt;margin-top:384.55pt;width:152.65pt;height:4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noProof/>
        </w:rPr>
        <w:drawing>
          <wp:inline distT="0" distB="0" distL="0" distR="0" wp14:anchorId="58A24160" wp14:editId="63B2EB18">
            <wp:extent cx="5629275" cy="5349675"/>
            <wp:effectExtent l="19050" t="19050" r="9525" b="22860"/>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33068" cy="5353279"/>
                    </a:xfrm>
                    <a:prstGeom prst="rect">
                      <a:avLst/>
                    </a:prstGeom>
                    <a:noFill/>
                    <a:ln>
                      <a:solidFill>
                        <a:schemeClr val="tx1"/>
                      </a:solidFill>
                    </a:ln>
                  </pic:spPr>
                </pic:pic>
              </a:graphicData>
            </a:graphic>
          </wp:inline>
        </w:drawing>
      </w:r>
    </w:p>
    <w:p w:rsidR="00D463D1" w:rsidRDefault="00D463D1">
      <w:pPr>
        <w:widowControl/>
        <w:jc w:val="left"/>
      </w:pPr>
    </w:p>
    <w:p w:rsidR="00032009"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61F1F526" wp14:editId="1A568F32">
                <wp:extent cx="5730875" cy="3539963"/>
                <wp:effectExtent l="0" t="0" r="22225" b="22860"/>
                <wp:docPr id="149" name="グループ化 149"/>
                <wp:cNvGraphicFramePr/>
                <a:graphic xmlns:a="http://schemas.openxmlformats.org/drawingml/2006/main">
                  <a:graphicData uri="http://schemas.microsoft.com/office/word/2010/wordprocessingGroup">
                    <wpg:wgp>
                      <wpg:cNvGrpSpPr/>
                      <wpg:grpSpPr>
                        <a:xfrm>
                          <a:off x="0" y="0"/>
                          <a:ext cx="5730875" cy="3539963"/>
                          <a:chOff x="0" y="0"/>
                          <a:chExt cx="5730875" cy="3577926"/>
                        </a:xfrm>
                      </wpg:grpSpPr>
                      <wps:wsp>
                        <wps:cNvPr id="150" name="片側の 2 つの角を丸めた四角形 150"/>
                        <wps:cNvSpPr/>
                        <wps:spPr>
                          <a:xfrm>
                            <a:off x="0" y="0"/>
                            <a:ext cx="1876425"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庁舎等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テキスト ボックス 151"/>
                        <wps:cNvSpPr txBox="1"/>
                        <wps:spPr>
                          <a:xfrm>
                            <a:off x="0" y="323473"/>
                            <a:ext cx="5730875" cy="3254453"/>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5F48A9">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056F34">
                                    <w:pPr>
                                      <w:spacing w:line="276" w:lineRule="auto"/>
                                      <w:jc w:val="left"/>
                                      <w:rPr>
                                        <w:rFonts w:ascii="HG丸ｺﾞｼｯｸM-PRO" w:eastAsia="HG丸ｺﾞｼｯｸM-PRO" w:hAnsi="HG丸ｺﾞｼｯｸM-PRO"/>
                                        <w:sz w:val="24"/>
                                        <w:szCs w:val="24"/>
                                      </w:rPr>
                                    </w:pPr>
                                    <w:r w:rsidRPr="00472521">
                                      <w:rPr>
                                        <w:rFonts w:ascii="HG丸ｺﾞｼｯｸM-PRO" w:eastAsia="HG丸ｺﾞｼｯｸM-PRO" w:hAnsi="HG丸ｺﾞｼｯｸM-PRO" w:hint="eastAsia"/>
                                        <w:sz w:val="24"/>
                                        <w:szCs w:val="24"/>
                                      </w:rPr>
                                      <w:t>収支改善・機能見直し・更新時再検討</w:t>
                                    </w:r>
                                  </w:p>
                                </w:tc>
                              </w:tr>
                              <w:tr w:rsidR="00F67696" w:rsidRPr="00F27202" w:rsidTr="00E538CC">
                                <w:trPr>
                                  <w:trHeight w:val="1077"/>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A25AD" w:rsidRDefault="00F67696" w:rsidP="00287DB2">
                                    <w:pPr>
                                      <w:spacing w:line="271" w:lineRule="auto"/>
                                      <w:ind w:firstLineChars="100" w:firstLine="240"/>
                                      <w:jc w:val="left"/>
                                      <w:rPr>
                                        <w:rFonts w:ascii="HG丸ｺﾞｼｯｸM-PRO" w:eastAsia="HG丸ｺﾞｼｯｸM-PRO" w:hAnsi="HG丸ｺﾞｼｯｸM-PRO"/>
                                        <w:sz w:val="24"/>
                                        <w:szCs w:val="24"/>
                                      </w:rPr>
                                    </w:pPr>
                                    <w:r w:rsidRPr="003A25AD">
                                      <w:rPr>
                                        <w:rFonts w:ascii="HG丸ｺﾞｼｯｸM-PRO" w:eastAsia="HG丸ｺﾞｼｯｸM-PRO" w:hAnsi="HG丸ｺﾞｼｯｸM-PRO" w:hint="eastAsia"/>
                                        <w:sz w:val="24"/>
                                        <w:szCs w:val="24"/>
                                      </w:rPr>
                                      <w:t>一次評価結果をふまえ、予防保全型の維持管理により長寿命化を図る方針とします。設楽ダム工事</w:t>
                                    </w:r>
                                    <w:r w:rsidRPr="003A25AD">
                                      <w:rPr>
                                        <w:rFonts w:ascii="HG丸ｺﾞｼｯｸM-PRO" w:eastAsia="HG丸ｺﾞｼｯｸM-PRO" w:hAnsi="HG丸ｺﾞｼｯｸM-PRO"/>
                                        <w:sz w:val="24"/>
                                        <w:szCs w:val="24"/>
                                      </w:rPr>
                                      <w:t>事務所</w:t>
                                    </w:r>
                                    <w:r w:rsidRPr="003A25AD">
                                      <w:rPr>
                                        <w:rFonts w:ascii="HG丸ｺﾞｼｯｸM-PRO" w:eastAsia="HG丸ｺﾞｼｯｸM-PRO" w:hAnsi="HG丸ｺﾞｼｯｸM-PRO" w:hint="eastAsia"/>
                                        <w:sz w:val="24"/>
                                        <w:szCs w:val="24"/>
                                      </w:rPr>
                                      <w:t>へ賃貸し</w:t>
                                    </w:r>
                                    <w:r w:rsidRPr="003A25AD">
                                      <w:rPr>
                                        <w:rFonts w:ascii="HG丸ｺﾞｼｯｸM-PRO" w:eastAsia="HG丸ｺﾞｼｯｸM-PRO" w:hAnsi="HG丸ｺﾞｼｯｸM-PRO"/>
                                        <w:sz w:val="24"/>
                                        <w:szCs w:val="24"/>
                                      </w:rPr>
                                      <w:t>てい</w:t>
                                    </w:r>
                                    <w:r w:rsidRPr="003A25AD">
                                      <w:rPr>
                                        <w:rFonts w:ascii="HG丸ｺﾞｼｯｸM-PRO" w:eastAsia="HG丸ｺﾞｼｯｸM-PRO" w:hAnsi="HG丸ｺﾞｼｯｸM-PRO" w:hint="eastAsia"/>
                                        <w:sz w:val="24"/>
                                        <w:szCs w:val="24"/>
                                      </w:rPr>
                                      <w:t>る川原田庁舎は、施設更新時に利用方法を再検討します。また、庁用車車庫（稗田）と稗田倉庫は、今後利用しないため「除却」します。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91"/>
                                <w:gridCol w:w="3969"/>
                                <w:gridCol w:w="1931"/>
                              </w:tblGrid>
                              <w:tr w:rsidR="00F67696" w:rsidRPr="00F27202" w:rsidTr="00765085">
                                <w:trPr>
                                  <w:trHeight w:val="310"/>
                                  <w:jc w:val="center"/>
                                </w:trPr>
                                <w:tc>
                                  <w:tcPr>
                                    <w:tcW w:w="2591"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969"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1931"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AF43E4">
                                <w:trPr>
                                  <w:trHeight w:val="270"/>
                                  <w:jc w:val="center"/>
                                </w:trPr>
                                <w:tc>
                                  <w:tcPr>
                                    <w:tcW w:w="259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設楽町役場本庁舎</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収支改善・機能見直し</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cs="ＭＳ Ｐゴシック" w:hint="eastAsia"/>
                                        <w:color w:val="000000"/>
                                        <w:szCs w:val="21"/>
                                      </w:rPr>
                                      <w:t>長寿命化</w:t>
                                    </w:r>
                                  </w:p>
                                </w:tc>
                              </w:tr>
                              <w:tr w:rsidR="00F67696" w:rsidRPr="00F27202" w:rsidTr="00AF43E4">
                                <w:trPr>
                                  <w:trHeight w:val="270"/>
                                  <w:jc w:val="center"/>
                                </w:trPr>
                                <w:tc>
                                  <w:tcPr>
                                    <w:tcW w:w="259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設楽町役場川原田庁舎</w:t>
                                    </w:r>
                                  </w:p>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（一般事務所）</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hint="eastAsia"/>
                                        <w:color w:val="000000"/>
                                        <w:szCs w:val="21"/>
                                      </w:rPr>
                                      <w:t>収支改善・機能見直し・更新時再検討</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更新時再検討</w:t>
                                    </w:r>
                                  </w:p>
                                </w:tc>
                              </w:tr>
                              <w:tr w:rsidR="00F67696" w:rsidRPr="002B2E6C" w:rsidTr="00AF43E4">
                                <w:trPr>
                                  <w:trHeight w:val="270"/>
                                  <w:jc w:val="center"/>
                                </w:trPr>
                                <w:tc>
                                  <w:tcPr>
                                    <w:tcW w:w="259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hint="eastAsia"/>
                                        <w:szCs w:val="21"/>
                                      </w:rPr>
                                      <w:t>津具総合支所</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hint="eastAsia"/>
                                        <w:color w:val="000000"/>
                                        <w:szCs w:val="21"/>
                                      </w:rPr>
                                      <w:t>収支改善・機能見直し</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cs="ＭＳ Ｐゴシック" w:hint="eastAsia"/>
                                        <w:color w:val="000000"/>
                                        <w:szCs w:val="21"/>
                                      </w:rPr>
                                      <w:t>長寿命化</w:t>
                                    </w:r>
                                  </w:p>
                                </w:tc>
                              </w:tr>
                              <w:tr w:rsidR="00F67696" w:rsidRPr="002B2E6C" w:rsidTr="00AF43E4">
                                <w:trPr>
                                  <w:trHeight w:val="270"/>
                                  <w:jc w:val="center"/>
                                </w:trPr>
                                <w:tc>
                                  <w:tcPr>
                                    <w:tcW w:w="2591" w:type="dxa"/>
                                    <w:shd w:val="clear" w:color="auto" w:fill="auto"/>
                                    <w:noWrap/>
                                    <w:vAlign w:val="center"/>
                                  </w:tcPr>
                                  <w:p w:rsidR="00F67696" w:rsidRPr="002D11B9" w:rsidRDefault="00F67696" w:rsidP="00AF43E4">
                                    <w:pPr>
                                      <w:rPr>
                                        <w:rFonts w:ascii="HG丸ｺﾞｼｯｸM-PRO" w:eastAsia="HG丸ｺﾞｼｯｸM-PRO" w:hAnsi="HG丸ｺﾞｼｯｸM-PRO"/>
                                      </w:rPr>
                                    </w:pPr>
                                    <w:r w:rsidRPr="002D11B9">
                                      <w:rPr>
                                        <w:rFonts w:ascii="HG丸ｺﾞｼｯｸM-PRO" w:eastAsia="HG丸ｺﾞｼｯｸM-PRO" w:hAnsi="HG丸ｺﾞｼｯｸM-PRO" w:hint="eastAsia"/>
                                      </w:rPr>
                                      <w:t>庁用車車庫（郵便局前）</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収支改善・機能見直し・更新時再検討</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w:t>
                                    </w:r>
                                  </w:p>
                                </w:tc>
                              </w:tr>
                              <w:tr w:rsidR="00F67696" w:rsidRPr="002B2E6C" w:rsidTr="00AF43E4">
                                <w:trPr>
                                  <w:trHeight w:val="270"/>
                                  <w:jc w:val="center"/>
                                </w:trPr>
                                <w:tc>
                                  <w:tcPr>
                                    <w:tcW w:w="2591" w:type="dxa"/>
                                    <w:shd w:val="clear" w:color="auto" w:fill="auto"/>
                                    <w:noWrap/>
                                    <w:vAlign w:val="center"/>
                                  </w:tcPr>
                                  <w:p w:rsidR="00F67696" w:rsidRPr="002D11B9" w:rsidRDefault="00F67696" w:rsidP="00AF43E4">
                                    <w:pPr>
                                      <w:rPr>
                                        <w:rFonts w:ascii="HG丸ｺﾞｼｯｸM-PRO" w:eastAsia="HG丸ｺﾞｼｯｸM-PRO" w:hAnsi="HG丸ｺﾞｼｯｸM-PRO"/>
                                      </w:rPr>
                                    </w:pPr>
                                    <w:r w:rsidRPr="002D11B9">
                                      <w:rPr>
                                        <w:rFonts w:ascii="HG丸ｺﾞｼｯｸM-PRO" w:eastAsia="HG丸ｺﾞｼｯｸM-PRO" w:hAnsi="HG丸ｺﾞｼｯｸM-PRO" w:hint="eastAsia"/>
                                        <w:sz w:val="18"/>
                                      </w:rPr>
                                      <w:t>庁用車車庫（保健センター前）</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収支改善・機能見直し</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w:t>
                                    </w:r>
                                  </w:p>
                                </w:tc>
                              </w:tr>
                              <w:tr w:rsidR="00F67696" w:rsidRPr="002B2E6C" w:rsidTr="00AF43E4">
                                <w:trPr>
                                  <w:trHeight w:val="270"/>
                                  <w:jc w:val="center"/>
                                </w:trPr>
                                <w:tc>
                                  <w:tcPr>
                                    <w:tcW w:w="2591" w:type="dxa"/>
                                    <w:shd w:val="clear" w:color="auto" w:fill="auto"/>
                                    <w:noWrap/>
                                    <w:vAlign w:val="center"/>
                                  </w:tcPr>
                                  <w:p w:rsidR="00F67696" w:rsidRPr="002D11B9" w:rsidRDefault="00F67696" w:rsidP="00AF43E4">
                                    <w:pPr>
                                      <w:rPr>
                                        <w:rFonts w:ascii="HG丸ｺﾞｼｯｸM-PRO" w:eastAsia="HG丸ｺﾞｼｯｸM-PRO" w:hAnsi="HG丸ｺﾞｼｯｸM-PRO"/>
                                      </w:rPr>
                                    </w:pPr>
                                    <w:r w:rsidRPr="002D11B9">
                                      <w:rPr>
                                        <w:rFonts w:ascii="HG丸ｺﾞｼｯｸM-PRO" w:eastAsia="HG丸ｺﾞｼｯｸM-PRO" w:hAnsi="HG丸ｺﾞｼｯｸM-PRO" w:hint="eastAsia"/>
                                      </w:rPr>
                                      <w:t>庁用車車庫（稗田）</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color w:val="FF0000"/>
                                        <w:szCs w:val="21"/>
                                      </w:rPr>
                                    </w:pPr>
                                    <w:r w:rsidRPr="00287DB2">
                                      <w:rPr>
                                        <w:rFonts w:ascii="HG丸ｺﾞｼｯｸM-PRO" w:eastAsia="HG丸ｺﾞｼｯｸM-PRO" w:hAnsi="HG丸ｺﾞｼｯｸM-PRO" w:hint="eastAsia"/>
                                        <w:szCs w:val="21"/>
                                      </w:rPr>
                                      <w:t>収支改善・機能見直し</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除却</w:t>
                                    </w:r>
                                  </w:p>
                                </w:tc>
                              </w:tr>
                              <w:tr w:rsidR="00F67696" w:rsidRPr="002B2E6C" w:rsidTr="00AF43E4">
                                <w:trPr>
                                  <w:trHeight w:val="270"/>
                                  <w:jc w:val="center"/>
                                </w:trPr>
                                <w:tc>
                                  <w:tcPr>
                                    <w:tcW w:w="2591" w:type="dxa"/>
                                    <w:shd w:val="clear" w:color="auto" w:fill="auto"/>
                                    <w:noWrap/>
                                    <w:vAlign w:val="center"/>
                                  </w:tcPr>
                                  <w:p w:rsidR="00F67696" w:rsidRPr="002D11B9" w:rsidRDefault="00F67696" w:rsidP="00AF43E4">
                                    <w:pPr>
                                      <w:rPr>
                                        <w:rFonts w:ascii="HG丸ｺﾞｼｯｸM-PRO" w:eastAsia="HG丸ｺﾞｼｯｸM-PRO" w:hAnsi="HG丸ｺﾞｼｯｸM-PRO"/>
                                      </w:rPr>
                                    </w:pPr>
                                    <w:r w:rsidRPr="002D11B9">
                                      <w:rPr>
                                        <w:rFonts w:ascii="HG丸ｺﾞｼｯｸM-PRO" w:eastAsia="HG丸ｺﾞｼｯｸM-PRO" w:hAnsi="HG丸ｺﾞｼｯｸM-PRO" w:hint="eastAsia"/>
                                      </w:rPr>
                                      <w:t>稗田倉庫</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w:t>
                                    </w:r>
                                    <w:r w:rsidRPr="00476847">
                                      <w:rPr>
                                        <w:rFonts w:ascii="HG丸ｺﾞｼｯｸM-PRO" w:eastAsia="HG丸ｺﾞｼｯｸM-PRO" w:hAnsi="HG丸ｺﾞｼｯｸM-PRO"/>
                                        <w:szCs w:val="21"/>
                                      </w:rPr>
                                      <w:t>複合化</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49" o:spid="_x0000_s1549" style="width:451.25pt;height:278.75pt;mso-position-horizontal-relative:char;mso-position-vertical-relative:line" coordsize="57308,3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">
                <v:shape id="片側の 2 つの角を丸めた四角形 150" o:spid="_x0000_s1550" style="position:absolute;width:18764;height:3130;visibility:visible;mso-wrap-style:square;v-text-anchor:middle" coordsize="1876425,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EycgA&#10;AADcAAAADwAAAGRycy9kb3ducmV2LnhtbESPT0vDQBDF70K/wzIFb3bTgn+adltC0SIVEauX3obs&#10;mI3NzobsmkQ/vXMQvM3w3rz3m/V29I3qqYt1YAPzWQaKuAy25srA+9vD1R2omJAtNoHJwDdF2G4m&#10;F2vMbRj4lfpjqpSEcMzRgEupzbWOpSOPcRZaYtE+QucxydpV2nY4SLhv9CLLbrTHmqXBYUs7R+X5&#10;+OUNPD/9nA97NywOfVHc0v3Lcv95WhpzOR2LFahEY/o3/10/WsG/Fnx5Ri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TJyAAAANwAAAAPAAAAAAAAAAAAAAAAAJgCAABk&#10;cnMvZG93bnJldi54bWxQSwUGAAAAAAQABAD1AAAAjQMAAAAA&#10;" adj="-11796480,,5400" path="m52177,l1824248,v28817,,52177,23360,52177,52177l1876425,313055r,l,313055r,l,52177c,23360,23360,,52177,xe" fillcolor="#4f81bd [3204]" strokecolor="#4f81bd [3204]" strokeweight="2pt">
                  <v:stroke joinstyle="miter"/>
                  <v:formulas/>
                  <v:path arrowok="t" o:connecttype="custom" o:connectlocs="52177,0;1824248,0;1876425,52177;1876425,313055;1876425,313055;0,313055;0,313055;0,52177;52177,0" o:connectangles="0,0,0,0,0,0,0,0,0" textboxrect="0,0,1876425,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庁舎等</w:t>
                        </w:r>
                      </w:p>
                    </w:txbxContent>
                  </v:textbox>
                </v:shape>
                <v:shape id="テキスト ボックス 151" o:spid="_x0000_s1551" type="#_x0000_t202" style="position:absolute;top:3234;width:57308;height:3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OoMIA&#10;AADcAAAADwAAAGRycy9kb3ducmV2LnhtbERPzWoCMRC+F3yHMIKXolkFq6xGEUEQPdX2AYbNmKxu&#10;JusmrmufvhEKvc3H9zvLdecq0VITSs8KxqMMBHHhdclGwffXbjgHESKyxsozKXhSgPWq97bEXPsH&#10;f1J7ikakEA45KrAx1rmUobDkMIx8TZy4s28cxgQbI3WDjxTuKjnJsg/psOTUYLGmraXiero7Bc4c&#10;zlfzft/f2uN89nOcdLy7WKUG/W6zABGpi//iP/dep/nTMby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U6gwgAAANwAAAAPAAAAAAAAAAAAAAAAAJgCAABkcnMvZG93&#10;bnJldi54bWxQSwUGAAAAAAQABAD1AAAAhw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5F48A9">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056F34">
                              <w:pPr>
                                <w:spacing w:line="276" w:lineRule="auto"/>
                                <w:jc w:val="left"/>
                                <w:rPr>
                                  <w:rFonts w:ascii="HG丸ｺﾞｼｯｸM-PRO" w:eastAsia="HG丸ｺﾞｼｯｸM-PRO" w:hAnsi="HG丸ｺﾞｼｯｸM-PRO"/>
                                  <w:sz w:val="24"/>
                                  <w:szCs w:val="24"/>
                                </w:rPr>
                              </w:pPr>
                              <w:r w:rsidRPr="00472521">
                                <w:rPr>
                                  <w:rFonts w:ascii="HG丸ｺﾞｼｯｸM-PRO" w:eastAsia="HG丸ｺﾞｼｯｸM-PRO" w:hAnsi="HG丸ｺﾞｼｯｸM-PRO" w:hint="eastAsia"/>
                                  <w:sz w:val="24"/>
                                  <w:szCs w:val="24"/>
                                </w:rPr>
                                <w:t>収支改善・機能見直し・更新時再検討</w:t>
                              </w:r>
                            </w:p>
                          </w:tc>
                        </w:tr>
                        <w:tr w:rsidR="00F67696" w:rsidRPr="00F27202" w:rsidTr="00E538CC">
                          <w:trPr>
                            <w:trHeight w:val="1077"/>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A25AD" w:rsidRDefault="00F67696" w:rsidP="00287DB2">
                              <w:pPr>
                                <w:spacing w:line="271" w:lineRule="auto"/>
                                <w:ind w:firstLineChars="100" w:firstLine="240"/>
                                <w:jc w:val="left"/>
                                <w:rPr>
                                  <w:rFonts w:ascii="HG丸ｺﾞｼｯｸM-PRO" w:eastAsia="HG丸ｺﾞｼｯｸM-PRO" w:hAnsi="HG丸ｺﾞｼｯｸM-PRO"/>
                                  <w:sz w:val="24"/>
                                  <w:szCs w:val="24"/>
                                </w:rPr>
                              </w:pPr>
                              <w:r w:rsidRPr="003A25AD">
                                <w:rPr>
                                  <w:rFonts w:ascii="HG丸ｺﾞｼｯｸM-PRO" w:eastAsia="HG丸ｺﾞｼｯｸM-PRO" w:hAnsi="HG丸ｺﾞｼｯｸM-PRO" w:hint="eastAsia"/>
                                  <w:sz w:val="24"/>
                                  <w:szCs w:val="24"/>
                                </w:rPr>
                                <w:t>一次評価結果をふまえ、予防保全型の維持管理により長寿命化を図る方針とします。設楽ダム工事</w:t>
                              </w:r>
                              <w:r w:rsidRPr="003A25AD">
                                <w:rPr>
                                  <w:rFonts w:ascii="HG丸ｺﾞｼｯｸM-PRO" w:eastAsia="HG丸ｺﾞｼｯｸM-PRO" w:hAnsi="HG丸ｺﾞｼｯｸM-PRO"/>
                                  <w:sz w:val="24"/>
                                  <w:szCs w:val="24"/>
                                </w:rPr>
                                <w:t>事務所</w:t>
                              </w:r>
                              <w:r w:rsidRPr="003A25AD">
                                <w:rPr>
                                  <w:rFonts w:ascii="HG丸ｺﾞｼｯｸM-PRO" w:eastAsia="HG丸ｺﾞｼｯｸM-PRO" w:hAnsi="HG丸ｺﾞｼｯｸM-PRO" w:hint="eastAsia"/>
                                  <w:sz w:val="24"/>
                                  <w:szCs w:val="24"/>
                                </w:rPr>
                                <w:t>へ賃貸し</w:t>
                              </w:r>
                              <w:r w:rsidRPr="003A25AD">
                                <w:rPr>
                                  <w:rFonts w:ascii="HG丸ｺﾞｼｯｸM-PRO" w:eastAsia="HG丸ｺﾞｼｯｸM-PRO" w:hAnsi="HG丸ｺﾞｼｯｸM-PRO"/>
                                  <w:sz w:val="24"/>
                                  <w:szCs w:val="24"/>
                                </w:rPr>
                                <w:t>てい</w:t>
                              </w:r>
                              <w:r w:rsidRPr="003A25AD">
                                <w:rPr>
                                  <w:rFonts w:ascii="HG丸ｺﾞｼｯｸM-PRO" w:eastAsia="HG丸ｺﾞｼｯｸM-PRO" w:hAnsi="HG丸ｺﾞｼｯｸM-PRO" w:hint="eastAsia"/>
                                  <w:sz w:val="24"/>
                                  <w:szCs w:val="24"/>
                                </w:rPr>
                                <w:t>る川原田庁舎は、施設更新時に利用方法を再検討します。また、庁用車車庫（稗田）と稗田倉庫は、今後利用しないため「除却」します。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91"/>
                          <w:gridCol w:w="3969"/>
                          <w:gridCol w:w="1931"/>
                        </w:tblGrid>
                        <w:tr w:rsidR="00F67696" w:rsidRPr="00F27202" w:rsidTr="00765085">
                          <w:trPr>
                            <w:trHeight w:val="310"/>
                            <w:jc w:val="center"/>
                          </w:trPr>
                          <w:tc>
                            <w:tcPr>
                              <w:tcW w:w="2591"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969"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1931"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AF43E4">
                          <w:trPr>
                            <w:trHeight w:val="270"/>
                            <w:jc w:val="center"/>
                          </w:trPr>
                          <w:tc>
                            <w:tcPr>
                              <w:tcW w:w="259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設楽町役場本庁舎</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収支改善・機能見直し</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cs="ＭＳ Ｐゴシック" w:hint="eastAsia"/>
                                  <w:color w:val="000000"/>
                                  <w:szCs w:val="21"/>
                                </w:rPr>
                                <w:t>長寿命化</w:t>
                              </w:r>
                            </w:p>
                          </w:tc>
                        </w:tr>
                        <w:tr w:rsidR="00F67696" w:rsidRPr="00F27202" w:rsidTr="00AF43E4">
                          <w:trPr>
                            <w:trHeight w:val="270"/>
                            <w:jc w:val="center"/>
                          </w:trPr>
                          <w:tc>
                            <w:tcPr>
                              <w:tcW w:w="259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設楽町役場川原田庁舎</w:t>
                              </w:r>
                            </w:p>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（一般事務所）</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hint="eastAsia"/>
                                  <w:color w:val="000000"/>
                                  <w:szCs w:val="21"/>
                                </w:rPr>
                                <w:t>収支改善・機能見直し・更新時再検討</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更新時再検討</w:t>
                              </w:r>
                            </w:p>
                          </w:tc>
                        </w:tr>
                        <w:tr w:rsidR="00F67696" w:rsidRPr="002B2E6C" w:rsidTr="00AF43E4">
                          <w:trPr>
                            <w:trHeight w:val="270"/>
                            <w:jc w:val="center"/>
                          </w:trPr>
                          <w:tc>
                            <w:tcPr>
                              <w:tcW w:w="259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hint="eastAsia"/>
                                  <w:szCs w:val="21"/>
                                </w:rPr>
                                <w:t>津具総合支所</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hint="eastAsia"/>
                                  <w:color w:val="000000"/>
                                  <w:szCs w:val="21"/>
                                </w:rPr>
                                <w:t>収支改善・機能見直し</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cs="ＭＳ Ｐゴシック" w:hint="eastAsia"/>
                                  <w:color w:val="000000"/>
                                  <w:szCs w:val="21"/>
                                </w:rPr>
                                <w:t>長寿命化</w:t>
                              </w:r>
                            </w:p>
                          </w:tc>
                        </w:tr>
                        <w:tr w:rsidR="00F67696" w:rsidRPr="002B2E6C" w:rsidTr="00AF43E4">
                          <w:trPr>
                            <w:trHeight w:val="270"/>
                            <w:jc w:val="center"/>
                          </w:trPr>
                          <w:tc>
                            <w:tcPr>
                              <w:tcW w:w="2591" w:type="dxa"/>
                              <w:shd w:val="clear" w:color="auto" w:fill="auto"/>
                              <w:noWrap/>
                              <w:vAlign w:val="center"/>
                            </w:tcPr>
                            <w:p w:rsidR="00F67696" w:rsidRPr="002D11B9" w:rsidRDefault="00F67696" w:rsidP="00AF43E4">
                              <w:pPr>
                                <w:rPr>
                                  <w:rFonts w:ascii="HG丸ｺﾞｼｯｸM-PRO" w:eastAsia="HG丸ｺﾞｼｯｸM-PRO" w:hAnsi="HG丸ｺﾞｼｯｸM-PRO"/>
                                </w:rPr>
                              </w:pPr>
                              <w:r w:rsidRPr="002D11B9">
                                <w:rPr>
                                  <w:rFonts w:ascii="HG丸ｺﾞｼｯｸM-PRO" w:eastAsia="HG丸ｺﾞｼｯｸM-PRO" w:hAnsi="HG丸ｺﾞｼｯｸM-PRO" w:hint="eastAsia"/>
                                </w:rPr>
                                <w:t>庁用車車庫（郵便局前）</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収支改善・機能見直し・更新時再検討</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w:t>
                              </w:r>
                            </w:p>
                          </w:tc>
                        </w:tr>
                        <w:tr w:rsidR="00F67696" w:rsidRPr="002B2E6C" w:rsidTr="00AF43E4">
                          <w:trPr>
                            <w:trHeight w:val="270"/>
                            <w:jc w:val="center"/>
                          </w:trPr>
                          <w:tc>
                            <w:tcPr>
                              <w:tcW w:w="2591" w:type="dxa"/>
                              <w:shd w:val="clear" w:color="auto" w:fill="auto"/>
                              <w:noWrap/>
                              <w:vAlign w:val="center"/>
                            </w:tcPr>
                            <w:p w:rsidR="00F67696" w:rsidRPr="002D11B9" w:rsidRDefault="00F67696" w:rsidP="00AF43E4">
                              <w:pPr>
                                <w:rPr>
                                  <w:rFonts w:ascii="HG丸ｺﾞｼｯｸM-PRO" w:eastAsia="HG丸ｺﾞｼｯｸM-PRO" w:hAnsi="HG丸ｺﾞｼｯｸM-PRO"/>
                                </w:rPr>
                              </w:pPr>
                              <w:r w:rsidRPr="002D11B9">
                                <w:rPr>
                                  <w:rFonts w:ascii="HG丸ｺﾞｼｯｸM-PRO" w:eastAsia="HG丸ｺﾞｼｯｸM-PRO" w:hAnsi="HG丸ｺﾞｼｯｸM-PRO" w:hint="eastAsia"/>
                                  <w:sz w:val="18"/>
                                </w:rPr>
                                <w:t>庁用車車庫（保健センター前）</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収支改善・機能見直し</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w:t>
                              </w:r>
                            </w:p>
                          </w:tc>
                        </w:tr>
                        <w:tr w:rsidR="00F67696" w:rsidRPr="002B2E6C" w:rsidTr="00AF43E4">
                          <w:trPr>
                            <w:trHeight w:val="270"/>
                            <w:jc w:val="center"/>
                          </w:trPr>
                          <w:tc>
                            <w:tcPr>
                              <w:tcW w:w="2591" w:type="dxa"/>
                              <w:shd w:val="clear" w:color="auto" w:fill="auto"/>
                              <w:noWrap/>
                              <w:vAlign w:val="center"/>
                            </w:tcPr>
                            <w:p w:rsidR="00F67696" w:rsidRPr="002D11B9" w:rsidRDefault="00F67696" w:rsidP="00AF43E4">
                              <w:pPr>
                                <w:rPr>
                                  <w:rFonts w:ascii="HG丸ｺﾞｼｯｸM-PRO" w:eastAsia="HG丸ｺﾞｼｯｸM-PRO" w:hAnsi="HG丸ｺﾞｼｯｸM-PRO"/>
                                </w:rPr>
                              </w:pPr>
                              <w:r w:rsidRPr="002D11B9">
                                <w:rPr>
                                  <w:rFonts w:ascii="HG丸ｺﾞｼｯｸM-PRO" w:eastAsia="HG丸ｺﾞｼｯｸM-PRO" w:hAnsi="HG丸ｺﾞｼｯｸM-PRO" w:hint="eastAsia"/>
                                </w:rPr>
                                <w:t>庁用車車庫（稗田）</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color w:val="FF0000"/>
                                  <w:szCs w:val="21"/>
                                </w:rPr>
                              </w:pPr>
                              <w:r w:rsidRPr="00287DB2">
                                <w:rPr>
                                  <w:rFonts w:ascii="HG丸ｺﾞｼｯｸM-PRO" w:eastAsia="HG丸ｺﾞｼｯｸM-PRO" w:hAnsi="HG丸ｺﾞｼｯｸM-PRO" w:hint="eastAsia"/>
                                  <w:szCs w:val="21"/>
                                </w:rPr>
                                <w:t>収支改善・機能見直し</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除却</w:t>
                              </w:r>
                            </w:p>
                          </w:tc>
                        </w:tr>
                        <w:tr w:rsidR="00F67696" w:rsidRPr="002B2E6C" w:rsidTr="00AF43E4">
                          <w:trPr>
                            <w:trHeight w:val="270"/>
                            <w:jc w:val="center"/>
                          </w:trPr>
                          <w:tc>
                            <w:tcPr>
                              <w:tcW w:w="2591" w:type="dxa"/>
                              <w:shd w:val="clear" w:color="auto" w:fill="auto"/>
                              <w:noWrap/>
                              <w:vAlign w:val="center"/>
                            </w:tcPr>
                            <w:p w:rsidR="00F67696" w:rsidRPr="002D11B9" w:rsidRDefault="00F67696" w:rsidP="00AF43E4">
                              <w:pPr>
                                <w:rPr>
                                  <w:rFonts w:ascii="HG丸ｺﾞｼｯｸM-PRO" w:eastAsia="HG丸ｺﾞｼｯｸM-PRO" w:hAnsi="HG丸ｺﾞｼｯｸM-PRO"/>
                                </w:rPr>
                              </w:pPr>
                              <w:r w:rsidRPr="002D11B9">
                                <w:rPr>
                                  <w:rFonts w:ascii="HG丸ｺﾞｼｯｸM-PRO" w:eastAsia="HG丸ｺﾞｼｯｸM-PRO" w:hAnsi="HG丸ｺﾞｼｯｸM-PRO" w:hint="eastAsia"/>
                                </w:rPr>
                                <w:t>稗田倉庫</w:t>
                              </w:r>
                            </w:p>
                          </w:tc>
                          <w:tc>
                            <w:tcPr>
                              <w:tcW w:w="3969"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w:t>
                              </w:r>
                              <w:r w:rsidRPr="00476847">
                                <w:rPr>
                                  <w:rFonts w:ascii="HG丸ｺﾞｼｯｸM-PRO" w:eastAsia="HG丸ｺﾞｼｯｸM-PRO" w:hAnsi="HG丸ｺﾞｼｯｸM-PRO"/>
                                  <w:szCs w:val="21"/>
                                </w:rPr>
                                <w:t>複合化</w:t>
                              </w:r>
                            </w:p>
                          </w:tc>
                          <w:tc>
                            <w:tcPr>
                              <w:tcW w:w="1931" w:type="dxa"/>
                              <w:shd w:val="clear" w:color="auto" w:fill="auto"/>
                              <w:noWrap/>
                              <w:vAlign w:val="center"/>
                            </w:tcPr>
                            <w:p w:rsidR="00F67696" w:rsidRPr="00476847" w:rsidRDefault="00F67696" w:rsidP="00AF43E4">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3A25AD" w:rsidRDefault="003A25AD" w:rsidP="00032009"/>
    <w:p w:rsidR="00032009" w:rsidRDefault="00BC62DF" w:rsidP="00105D09">
      <w:pPr>
        <w:spacing w:line="360" w:lineRule="auto"/>
        <w:jc w:val="center"/>
      </w:pPr>
      <w:r>
        <w:rPr>
          <w:noProof/>
        </w:rPr>
        <mc:AlternateContent>
          <mc:Choice Requires="wps">
            <w:drawing>
              <wp:anchor distT="0" distB="0" distL="114300" distR="114300" simplePos="0" relativeHeight="251647488" behindDoc="0" locked="0" layoutInCell="1" allowOverlap="1" wp14:anchorId="05C02338" wp14:editId="3713DBB5">
                <wp:simplePos x="0" y="0"/>
                <wp:positionH relativeFrom="column">
                  <wp:posOffset>80645</wp:posOffset>
                </wp:positionH>
                <wp:positionV relativeFrom="paragraph">
                  <wp:posOffset>4531714</wp:posOffset>
                </wp:positionV>
                <wp:extent cx="1938655" cy="532765"/>
                <wp:effectExtent l="0" t="0" r="0" b="635"/>
                <wp:wrapNone/>
                <wp:docPr id="1608" name="テキスト ボックス 1608"/>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08" o:spid="_x0000_s1552" type="#_x0000_t202" style="position:absolute;left:0;text-align:left;margin-left:6.35pt;margin-top:356.85pt;width:152.65pt;height:41.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sidR="00105D09">
        <w:rPr>
          <w:noProof/>
        </w:rPr>
        <w:drawing>
          <wp:inline distT="0" distB="0" distL="0" distR="0" wp14:anchorId="0FE089B8" wp14:editId="34101EF4">
            <wp:extent cx="5374079" cy="5053771"/>
            <wp:effectExtent l="19050" t="19050" r="17145" b="1397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8370" cy="5076615"/>
                    </a:xfrm>
                    <a:prstGeom prst="rect">
                      <a:avLst/>
                    </a:prstGeom>
                    <a:noFill/>
                    <a:ln>
                      <a:solidFill>
                        <a:schemeClr val="tx1"/>
                      </a:solidFill>
                    </a:ln>
                  </pic:spPr>
                </pic:pic>
              </a:graphicData>
            </a:graphic>
          </wp:inline>
        </w:drawing>
      </w:r>
    </w:p>
    <w:p w:rsidR="00032009"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69803893" wp14:editId="7707599B">
                <wp:extent cx="5730875" cy="4568663"/>
                <wp:effectExtent l="0" t="0" r="22225" b="22860"/>
                <wp:docPr id="152" name="グループ化 152"/>
                <wp:cNvGraphicFramePr/>
                <a:graphic xmlns:a="http://schemas.openxmlformats.org/drawingml/2006/main">
                  <a:graphicData uri="http://schemas.microsoft.com/office/word/2010/wordprocessingGroup">
                    <wpg:wgp>
                      <wpg:cNvGrpSpPr/>
                      <wpg:grpSpPr>
                        <a:xfrm>
                          <a:off x="0" y="0"/>
                          <a:ext cx="5730875" cy="4568663"/>
                          <a:chOff x="0" y="-1"/>
                          <a:chExt cx="5730875" cy="5034062"/>
                        </a:xfrm>
                      </wpg:grpSpPr>
                      <wps:wsp>
                        <wps:cNvPr id="153" name="片側の 2 つの角を丸めた四角形 153"/>
                        <wps:cNvSpPr/>
                        <wps:spPr>
                          <a:xfrm>
                            <a:off x="0" y="-1"/>
                            <a:ext cx="1990725" cy="361139"/>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消防施設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テキスト ボックス 154"/>
                        <wps:cNvSpPr txBox="1"/>
                        <wps:spPr>
                          <a:xfrm>
                            <a:off x="0" y="360929"/>
                            <a:ext cx="5730875" cy="4673132"/>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86331A">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vAlign w:val="center"/>
                                  </w:tcPr>
                                  <w:p w:rsidR="00F67696" w:rsidRPr="00F27202" w:rsidRDefault="00F67696" w:rsidP="0086331A">
                                    <w:pPr>
                                      <w:spacing w:line="276" w:lineRule="auto"/>
                                      <w:rPr>
                                        <w:rFonts w:ascii="HG丸ｺﾞｼｯｸM-PRO" w:eastAsia="HG丸ｺﾞｼｯｸM-PRO" w:hAnsi="HG丸ｺﾞｼｯｸM-PRO"/>
                                        <w:sz w:val="24"/>
                                        <w:szCs w:val="24"/>
                                      </w:rPr>
                                    </w:pPr>
                                    <w:r w:rsidRPr="002063EE">
                                      <w:rPr>
                                        <w:rFonts w:ascii="HG丸ｺﾞｼｯｸM-PRO" w:eastAsia="HG丸ｺﾞｼｯｸM-PRO" w:hAnsi="HG丸ｺﾞｼｯｸM-PRO" w:hint="eastAsia"/>
                                        <w:color w:val="000000"/>
                                        <w:sz w:val="22"/>
                                      </w:rPr>
                                      <w:t>利用増検討・建替</w:t>
                                    </w:r>
                                    <w:r>
                                      <w:rPr>
                                        <w:rFonts w:ascii="HG丸ｺﾞｼｯｸM-PRO" w:eastAsia="HG丸ｺﾞｼｯｸM-PRO" w:hAnsi="HG丸ｺﾞｼｯｸM-PRO" w:hint="eastAsia"/>
                                        <w:color w:val="000000"/>
                                        <w:sz w:val="22"/>
                                      </w:rPr>
                                      <w:t>え</w:t>
                                    </w:r>
                                    <w:r w:rsidRPr="002063EE">
                                      <w:rPr>
                                        <w:rFonts w:ascii="HG丸ｺﾞｼｯｸM-PRO" w:eastAsia="HG丸ｺﾞｼｯｸM-PRO" w:hAnsi="HG丸ｺﾞｼｯｸM-PRO" w:hint="eastAsia"/>
                                        <w:color w:val="000000"/>
                                        <w:sz w:val="22"/>
                                      </w:rPr>
                                      <w:t>検討</w:t>
                                    </w:r>
                                  </w:p>
                                </w:tc>
                              </w:tr>
                              <w:tr w:rsidR="00F67696" w:rsidRPr="00F27202" w:rsidTr="0086331A">
                                <w:trPr>
                                  <w:trHeight w:val="1077"/>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vAlign w:val="center"/>
                                  </w:tcPr>
                                  <w:p w:rsidR="00F67696" w:rsidRPr="003A25AD" w:rsidRDefault="00F67696" w:rsidP="00287DB2">
                                    <w:pPr>
                                      <w:spacing w:line="271"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A25AD">
                                      <w:rPr>
                                        <w:rFonts w:ascii="HG丸ｺﾞｼｯｸM-PRO" w:eastAsia="HG丸ｺﾞｼｯｸM-PRO" w:hAnsi="HG丸ｺﾞｼｯｸM-PRO" w:hint="eastAsia"/>
                                        <w:sz w:val="24"/>
                                        <w:szCs w:val="24"/>
                                      </w:rPr>
                                      <w:t>「新城市消防署　設楽分署」、「新城市消防署　津具分遣所」は、一次評価結果をふまえ、予防保全型の維持管理により長寿命化を図る方針とします。その他の施設は地元で管理されているため、施設更新時に地元移譲を含めて方針を再検討します。</w:t>
                                    </w:r>
                                  </w:p>
                                </w:tc>
                              </w:tr>
                            </w:tbl>
                            <w:p w:rsidR="00F67696" w:rsidRPr="00F27202" w:rsidRDefault="00F67696" w:rsidP="00AF43E4">
                              <w:pPr>
                                <w:snapToGrid w:val="0"/>
                                <w:spacing w:line="200" w:lineRule="exact"/>
                                <w:jc w:val="left"/>
                                <w:rPr>
                                  <w:rFonts w:ascii="HG丸ｺﾞｼｯｸM-PRO" w:eastAsia="HG丸ｺﾞｼｯｸM-PRO" w:hAnsi="HG丸ｺﾞｼｯｸM-PRO"/>
                                  <w:sz w:val="24"/>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74"/>
                                <w:gridCol w:w="3402"/>
                                <w:gridCol w:w="2215"/>
                              </w:tblGrid>
                              <w:tr w:rsidR="00F67696" w:rsidRPr="00F27202" w:rsidTr="00A544E0">
                                <w:trPr>
                                  <w:trHeight w:val="310"/>
                                  <w:jc w:val="center"/>
                                </w:trPr>
                                <w:tc>
                                  <w:tcPr>
                                    <w:tcW w:w="2874"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402"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215"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992514">
                                <w:trPr>
                                  <w:trHeight w:val="270"/>
                                  <w:jc w:val="center"/>
                                </w:trPr>
                                <w:tc>
                                  <w:tcPr>
                                    <w:tcW w:w="2874" w:type="dxa"/>
                                    <w:shd w:val="clear" w:color="auto" w:fill="auto"/>
                                    <w:noWrap/>
                                    <w:vAlign w:val="center"/>
                                  </w:tcPr>
                                  <w:p w:rsidR="00F67696" w:rsidRPr="00A544E0" w:rsidRDefault="00F67696" w:rsidP="00C85C16">
                                    <w:pPr>
                                      <w:rPr>
                                        <w:rFonts w:ascii="HG丸ｺﾞｼｯｸM-PRO" w:eastAsia="HG丸ｺﾞｼｯｸM-PRO" w:hAnsi="HG丸ｺﾞｼｯｸM-PRO"/>
                                      </w:rPr>
                                    </w:pPr>
                                    <w:r w:rsidRPr="00A544E0">
                                      <w:rPr>
                                        <w:rFonts w:ascii="HG丸ｺﾞｼｯｸM-PRO" w:eastAsia="HG丸ｺﾞｼｯｸM-PRO" w:hAnsi="HG丸ｺﾞｼｯｸM-PRO" w:hint="eastAsia"/>
                                      </w:rPr>
                                      <w:t>新城市消防署　設楽分署</w:t>
                                    </w:r>
                                  </w:p>
                                </w:tc>
                                <w:tc>
                                  <w:tcPr>
                                    <w:tcW w:w="3402" w:type="dxa"/>
                                    <w:shd w:val="clear" w:color="auto" w:fill="auto"/>
                                    <w:noWrap/>
                                  </w:tcPr>
                                  <w:p w:rsidR="00F67696" w:rsidRPr="00C85C16" w:rsidRDefault="00F67696" w:rsidP="00C85C16">
                                    <w:pPr>
                                      <w:rPr>
                                        <w:rFonts w:ascii="HG丸ｺﾞｼｯｸM-PRO" w:eastAsia="HG丸ｺﾞｼｯｸM-PRO" w:hAnsi="HG丸ｺﾞｼｯｸM-PRO"/>
                                      </w:rPr>
                                    </w:pPr>
                                    <w:r w:rsidRPr="00472521">
                                      <w:rPr>
                                        <w:rFonts w:ascii="HG丸ｺﾞｼｯｸM-PRO" w:eastAsia="HG丸ｺﾞｼｯｸM-PRO" w:hAnsi="HG丸ｺﾞｼｯｸM-PRO" w:hint="eastAsia"/>
                                      </w:rPr>
                                      <w:t>収支改善・機能見直し・更新時再検討</w:t>
                                    </w:r>
                                  </w:p>
                                </w:tc>
                                <w:tc>
                                  <w:tcPr>
                                    <w:tcW w:w="2215" w:type="dxa"/>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長寿命化</w:t>
                                    </w:r>
                                  </w:p>
                                </w:tc>
                              </w:tr>
                              <w:tr w:rsidR="00F67696" w:rsidRPr="00F27202" w:rsidTr="00992514">
                                <w:trPr>
                                  <w:trHeight w:val="270"/>
                                  <w:jc w:val="center"/>
                                </w:trPr>
                                <w:tc>
                                  <w:tcPr>
                                    <w:tcW w:w="2874" w:type="dxa"/>
                                    <w:shd w:val="clear" w:color="auto" w:fill="auto"/>
                                    <w:noWrap/>
                                    <w:vAlign w:val="center"/>
                                  </w:tcPr>
                                  <w:p w:rsidR="00F67696" w:rsidRPr="00A544E0" w:rsidRDefault="00F67696" w:rsidP="00C85C16">
                                    <w:pPr>
                                      <w:rPr>
                                        <w:rFonts w:ascii="HG丸ｺﾞｼｯｸM-PRO" w:eastAsia="HG丸ｺﾞｼｯｸM-PRO" w:hAnsi="HG丸ｺﾞｼｯｸM-PRO"/>
                                      </w:rPr>
                                    </w:pPr>
                                    <w:r w:rsidRPr="00A544E0">
                                      <w:rPr>
                                        <w:rFonts w:ascii="HG丸ｺﾞｼｯｸM-PRO" w:eastAsia="HG丸ｺﾞｼｯｸM-PRO" w:hAnsi="HG丸ｺﾞｼｯｸM-PRO" w:hint="eastAsia"/>
                                      </w:rPr>
                                      <w:t>新城市消防署　津具分遣所</w:t>
                                    </w:r>
                                  </w:p>
                                </w:tc>
                                <w:tc>
                                  <w:tcPr>
                                    <w:tcW w:w="3402" w:type="dxa"/>
                                    <w:shd w:val="clear" w:color="auto" w:fill="auto"/>
                                    <w:noWrap/>
                                  </w:tcPr>
                                  <w:p w:rsidR="00F67696" w:rsidRPr="00C85C16" w:rsidRDefault="00F67696" w:rsidP="00C85C16">
                                    <w:pPr>
                                      <w:rPr>
                                        <w:rFonts w:ascii="HG丸ｺﾞｼｯｸM-PRO" w:eastAsia="HG丸ｺﾞｼｯｸM-PRO" w:hAnsi="HG丸ｺﾞｼｯｸM-PRO"/>
                                      </w:rPr>
                                    </w:pPr>
                                    <w:r w:rsidRPr="00C85C16">
                                      <w:rPr>
                                        <w:rFonts w:ascii="HG丸ｺﾞｼｯｸM-PRO" w:eastAsia="HG丸ｺﾞｼｯｸM-PRO" w:hAnsi="HG丸ｺﾞｼｯｸM-PRO" w:hint="eastAsia"/>
                                      </w:rPr>
                                      <w:t>収支改善・機能見直し・更新時再検討</w:t>
                                    </w:r>
                                  </w:p>
                                </w:tc>
                                <w:tc>
                                  <w:tcPr>
                                    <w:tcW w:w="2215" w:type="dxa"/>
                                    <w:shd w:val="clear" w:color="auto" w:fill="auto"/>
                                    <w:noWrap/>
                                    <w:vAlign w:val="center"/>
                                  </w:tcPr>
                                  <w:p w:rsidR="00F67696" w:rsidRPr="00476847" w:rsidRDefault="00F67696" w:rsidP="000A1A8C">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cs="ＭＳ Ｐゴシック" w:hint="eastAsia"/>
                                        <w:color w:val="000000"/>
                                        <w:szCs w:val="21"/>
                                      </w:rPr>
                                      <w:t>長寿命化</w:t>
                                    </w:r>
                                  </w:p>
                                </w:tc>
                              </w:tr>
                              <w:tr w:rsidR="00F67696" w:rsidRPr="00F27202" w:rsidTr="00992514">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7B1435">
                                      <w:rPr>
                                        <w:rFonts w:ascii="HG丸ｺﾞｼｯｸM-PRO" w:eastAsia="HG丸ｺﾞｼｯｸM-PRO" w:hAnsi="HG丸ｺﾞｼｯｸM-PRO" w:hint="eastAsia"/>
                                      </w:rPr>
                                      <w:t>消防津具分団１部</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C85C16">
                                    <w:pPr>
                                      <w:rPr>
                                        <w:rFonts w:ascii="HG丸ｺﾞｼｯｸM-PRO" w:eastAsia="HG丸ｺﾞｼｯｸM-PRO" w:hAnsi="HG丸ｺﾞｼｯｸM-PRO"/>
                                      </w:rPr>
                                    </w:pPr>
                                    <w:r w:rsidRPr="00C85C16">
                                      <w:rPr>
                                        <w:rFonts w:ascii="HG丸ｺﾞｼｯｸM-PRO" w:eastAsia="HG丸ｺﾞｼｯｸM-PRO" w:hAnsi="HG丸ｺﾞｼｯｸM-PRO" w:hint="eastAsia"/>
                                      </w:rPr>
                                      <w:t>統廃合・複合化</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F27202" w:rsidTr="00992514">
                                <w:trPr>
                                  <w:trHeight w:val="270"/>
                                  <w:jc w:val="center"/>
                                </w:trPr>
                                <w:tc>
                                  <w:tcPr>
                                    <w:tcW w:w="2874" w:type="dxa"/>
                                    <w:shd w:val="clear" w:color="auto" w:fill="auto"/>
                                    <w:noWrap/>
                                    <w:vAlign w:val="center"/>
                                  </w:tcPr>
                                  <w:p w:rsidR="00F67696" w:rsidRPr="007B1435" w:rsidRDefault="00F67696" w:rsidP="00AC6D54">
                                    <w:pPr>
                                      <w:rPr>
                                        <w:rFonts w:ascii="HG丸ｺﾞｼｯｸM-PRO" w:eastAsia="HG丸ｺﾞｼｯｸM-PRO" w:hAnsi="HG丸ｺﾞｼｯｸM-PRO"/>
                                      </w:rPr>
                                    </w:pPr>
                                    <w:r w:rsidRPr="007B1435">
                                      <w:rPr>
                                        <w:rFonts w:ascii="HG丸ｺﾞｼｯｸM-PRO" w:eastAsia="HG丸ｺﾞｼｯｸM-PRO" w:hAnsi="HG丸ｺﾞｼｯｸM-PRO" w:hint="eastAsia"/>
                                      </w:rPr>
                                      <w:t>消防津具分団6部器具庫</w:t>
                                    </w:r>
                                  </w:p>
                                </w:tc>
                                <w:tc>
                                  <w:tcPr>
                                    <w:tcW w:w="3402" w:type="dxa"/>
                                    <w:shd w:val="clear" w:color="auto" w:fill="auto"/>
                                    <w:noWrap/>
                                  </w:tcPr>
                                  <w:p w:rsidR="00F67696" w:rsidRPr="00C85C16" w:rsidRDefault="00F67696" w:rsidP="00C85C16">
                                    <w:pPr>
                                      <w:rPr>
                                        <w:rFonts w:ascii="HG丸ｺﾞｼｯｸM-PRO" w:eastAsia="HG丸ｺﾞｼｯｸM-PRO" w:hAnsi="HG丸ｺﾞｼｯｸM-PRO"/>
                                      </w:rPr>
                                    </w:pPr>
                                    <w:r w:rsidRPr="00C85C16">
                                      <w:rPr>
                                        <w:rFonts w:ascii="HG丸ｺﾞｼｯｸM-PRO" w:eastAsia="HG丸ｺﾞｼｯｸM-PRO" w:hAnsi="HG丸ｺﾞｼｯｸM-PRO" w:hint="eastAsia"/>
                                      </w:rPr>
                                      <w:t>統廃合・複合化</w:t>
                                    </w:r>
                                  </w:p>
                                </w:tc>
                                <w:tc>
                                  <w:tcPr>
                                    <w:tcW w:w="2215" w:type="dxa"/>
                                    <w:shd w:val="clear" w:color="auto" w:fill="auto"/>
                                    <w:noWrap/>
                                    <w:vAlign w:val="center"/>
                                  </w:tcPr>
                                  <w:p w:rsidR="00F67696" w:rsidRPr="00476847" w:rsidRDefault="00F67696" w:rsidP="000A1A8C">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992514">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7B1435">
                                      <w:rPr>
                                        <w:rFonts w:ascii="HG丸ｺﾞｼｯｸM-PRO" w:eastAsia="HG丸ｺﾞｼｯｸM-PRO" w:hAnsi="HG丸ｺﾞｼｯｸM-PRO" w:hint="eastAsia"/>
                                      </w:rPr>
                                      <w:t>防災無線中継局</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C85C16">
                                    <w:pPr>
                                      <w:rPr>
                                        <w:rFonts w:ascii="HG丸ｺﾞｼｯｸM-PRO" w:eastAsia="HG丸ｺﾞｼｯｸM-PRO" w:hAnsi="HG丸ｺﾞｼｯｸM-PRO"/>
                                      </w:rPr>
                                    </w:pPr>
                                    <w:r w:rsidRPr="00C85C16">
                                      <w:rPr>
                                        <w:rFonts w:ascii="HG丸ｺﾞｼｯｸM-PRO" w:eastAsia="HG丸ｺﾞｼｯｸM-PRO" w:hAnsi="HG丸ｺﾞｼｯｸM-PRO" w:hint="eastAsia"/>
                                      </w:rPr>
                                      <w:t>収支改善・機能見直し・更新時再検討</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97"/>
                                        <w:kern w:val="0"/>
                                        <w:fitText w:val="2667" w:id="1212912129"/>
                                      </w:rPr>
                                      <w:t>消防津具分団２部防災器具</w:t>
                                    </w:r>
                                    <w:r w:rsidRPr="001A4F39">
                                      <w:rPr>
                                        <w:rFonts w:ascii="HG丸ｺﾞｼｯｸM-PRO" w:eastAsia="HG丸ｺﾞｼｯｸM-PRO" w:hAnsi="HG丸ｺﾞｼｯｸM-PRO" w:hint="eastAsia"/>
                                        <w:spacing w:val="-22"/>
                                        <w:w w:val="97"/>
                                        <w:kern w:val="0"/>
                                        <w:fitText w:val="2667" w:id="1212912129"/>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95"/>
                                        <w:kern w:val="0"/>
                                        <w:fitText w:val="2667" w:id="1212912130"/>
                                      </w:rPr>
                                      <w:t>消防津具分団2部新町器具</w:t>
                                    </w:r>
                                    <w:r w:rsidRPr="001A4F39">
                                      <w:rPr>
                                        <w:rFonts w:ascii="HG丸ｺﾞｼｯｸM-PRO" w:eastAsia="HG丸ｺﾞｼｯｸM-PRO" w:hAnsi="HG丸ｺﾞｼｯｸM-PRO" w:hint="eastAsia"/>
                                        <w:spacing w:val="-37"/>
                                        <w:w w:val="95"/>
                                        <w:kern w:val="0"/>
                                        <w:fitText w:val="2667" w:id="1212912130"/>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w w:val="89"/>
                                        <w:kern w:val="0"/>
                                        <w:fitText w:val="2667" w:id="1212912131"/>
                                      </w:rPr>
                                      <w:t>消防津具分団3部上下留器具</w:t>
                                    </w:r>
                                    <w:r w:rsidRPr="001A4F39">
                                      <w:rPr>
                                        <w:rFonts w:ascii="HG丸ｺﾞｼｯｸM-PRO" w:eastAsia="HG丸ｺﾞｼｯｸM-PRO" w:hAnsi="HG丸ｺﾞｼｯｸM-PRO" w:hint="eastAsia"/>
                                        <w:spacing w:val="45"/>
                                        <w:w w:val="89"/>
                                        <w:kern w:val="0"/>
                                        <w:fitText w:val="2667" w:id="1212912131"/>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95"/>
                                        <w:kern w:val="0"/>
                                        <w:fitText w:val="2667" w:id="1212912132"/>
                                      </w:rPr>
                                      <w:t>消防津具分団4部大桑器具</w:t>
                                    </w:r>
                                    <w:r w:rsidRPr="001A4F39">
                                      <w:rPr>
                                        <w:rFonts w:ascii="HG丸ｺﾞｼｯｸM-PRO" w:eastAsia="HG丸ｺﾞｼｯｸM-PRO" w:hAnsi="HG丸ｺﾞｼｯｸM-PRO" w:hint="eastAsia"/>
                                        <w:spacing w:val="-37"/>
                                        <w:w w:val="95"/>
                                        <w:kern w:val="0"/>
                                        <w:fitText w:val="2667" w:id="1212912132"/>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w w:val="89"/>
                                        <w:kern w:val="0"/>
                                        <w:fitText w:val="2667" w:id="1212912384"/>
                                      </w:rPr>
                                      <w:t>消防津具分団5部名倉道器具</w:t>
                                    </w:r>
                                    <w:r w:rsidRPr="001A4F39">
                                      <w:rPr>
                                        <w:rFonts w:ascii="HG丸ｺﾞｼｯｸM-PRO" w:eastAsia="HG丸ｺﾞｼｯｸM-PRO" w:hAnsi="HG丸ｺﾞｼｯｸM-PRO" w:hint="eastAsia"/>
                                        <w:spacing w:val="45"/>
                                        <w:w w:val="89"/>
                                        <w:kern w:val="0"/>
                                        <w:fitText w:val="2667" w:id="1212912384"/>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w w:val="89"/>
                                        <w:kern w:val="0"/>
                                        <w:fitText w:val="2667" w:id="1212912385"/>
                                      </w:rPr>
                                      <w:t>消防津具分団5部中町裏器具</w:t>
                                    </w:r>
                                    <w:r w:rsidRPr="001A4F39">
                                      <w:rPr>
                                        <w:rFonts w:ascii="HG丸ｺﾞｼｯｸM-PRO" w:eastAsia="HG丸ｺﾞｼｯｸM-PRO" w:hAnsi="HG丸ｺﾞｼｯｸM-PRO" w:hint="eastAsia"/>
                                        <w:spacing w:val="45"/>
                                        <w:w w:val="89"/>
                                        <w:kern w:val="0"/>
                                        <w:fitText w:val="2667" w:id="1212912385"/>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52" o:spid="_x0000_s1553" style="width:451.25pt;height:359.75pt;mso-position-horizontal-relative:char;mso-position-vertical-relative:line" coordorigin="" coordsize="57308,5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">
                <v:shape id="片側の 2 つの角を丸めた四角形 153" o:spid="_x0000_s1554" style="position:absolute;width:19907;height:3611;visibility:visible;mso-wrap-style:square;v-text-anchor:middle" coordsize="1990725,361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4ccAA&#10;AADcAAAADwAAAGRycy9kb3ducmV2LnhtbERPTYvCMBC9L/gfwgje1lRFWatR3EVBvFnd+9CMTbWZ&#10;lCZq/fdGELzN433OfNnaStyo8aVjBYN+AoI4d7rkQsHxsPn+AeEDssbKMSl4kIflovM1x1S7O+/p&#10;loVCxBD2KSowIdSplD43ZNH3XU0cuZNrLIYIm0LqBu8x3FZymCQTabHk2GCwpj9D+SW7WgX/2e8O&#10;N8Pr+jyZHg/by64dFw+jVK/brmYgArXhI367tzrOH4/g9Uy8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24ccAAAADcAAAADwAAAAAAAAAAAAAAAACYAgAAZHJzL2Rvd25y&#10;ZXYueG1sUEsFBgAAAAAEAAQA9QAAAIUDAAAAAA==&#10;" adj="-11796480,,5400" path="m60191,l1930534,v33243,,60191,26948,60191,60191l1990725,361139r,l,361139r,l,60191c,26948,26948,,60191,xe" fillcolor="#4f81bd [3204]" strokecolor="#4f81bd [3204]" strokeweight="2pt">
                  <v:stroke joinstyle="miter"/>
                  <v:formulas/>
                  <v:path arrowok="t" o:connecttype="custom" o:connectlocs="60191,0;1930534,0;1990725,60191;1990725,361139;1990725,361139;0,361139;0,361139;0,60191;60191,0" o:connectangles="0,0,0,0,0,0,0,0,0" textboxrect="0,0,1990725,361139"/>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消防施設</w:t>
                        </w:r>
                      </w:p>
                    </w:txbxContent>
                  </v:textbox>
                </v:shape>
                <v:shape id="テキスト ボックス 154" o:spid="_x0000_s1555" type="#_x0000_t202" style="position:absolute;top:3609;width:57308;height:4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tOMIA&#10;AADcAAAADwAAAGRycy9kb3ducmV2LnhtbERPzWoCMRC+C75DGKEX0WxFq6xGKQVB9KTtAwybMVnd&#10;TLabuG59elMo9DYf3++sNp2rREtNKD0reB1nIIgLr0s2Cr4+t6MFiBCRNVaeScEPBdis+70V5trf&#10;+UjtKRqRQjjkqMDGWOdShsKSwzD2NXHizr5xGBNsjNQN3lO4q+Qky96kw5JTg8WaPiwV19PNKXBm&#10;f76a4W333R4W88dh0vH2YpV6GXTvSxCRuvgv/nPvdJo/m8LvM+k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u04wgAAANwAAAAPAAAAAAAAAAAAAAAAAJgCAABkcnMvZG93&#10;bnJldi54bWxQSwUGAAAAAAQABAD1AAAAhw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86331A">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vAlign w:val="center"/>
                            </w:tcPr>
                            <w:p w:rsidR="00F67696" w:rsidRPr="00F27202" w:rsidRDefault="00F67696" w:rsidP="0086331A">
                              <w:pPr>
                                <w:spacing w:line="276" w:lineRule="auto"/>
                                <w:rPr>
                                  <w:rFonts w:ascii="HG丸ｺﾞｼｯｸM-PRO" w:eastAsia="HG丸ｺﾞｼｯｸM-PRO" w:hAnsi="HG丸ｺﾞｼｯｸM-PRO"/>
                                  <w:sz w:val="24"/>
                                  <w:szCs w:val="24"/>
                                </w:rPr>
                              </w:pPr>
                              <w:r w:rsidRPr="002063EE">
                                <w:rPr>
                                  <w:rFonts w:ascii="HG丸ｺﾞｼｯｸM-PRO" w:eastAsia="HG丸ｺﾞｼｯｸM-PRO" w:hAnsi="HG丸ｺﾞｼｯｸM-PRO" w:hint="eastAsia"/>
                                  <w:color w:val="000000"/>
                                  <w:sz w:val="22"/>
                                </w:rPr>
                                <w:t>利用増検討・建替</w:t>
                              </w:r>
                              <w:r>
                                <w:rPr>
                                  <w:rFonts w:ascii="HG丸ｺﾞｼｯｸM-PRO" w:eastAsia="HG丸ｺﾞｼｯｸM-PRO" w:hAnsi="HG丸ｺﾞｼｯｸM-PRO" w:hint="eastAsia"/>
                                  <w:color w:val="000000"/>
                                  <w:sz w:val="22"/>
                                </w:rPr>
                                <w:t>え</w:t>
                              </w:r>
                              <w:r w:rsidRPr="002063EE">
                                <w:rPr>
                                  <w:rFonts w:ascii="HG丸ｺﾞｼｯｸM-PRO" w:eastAsia="HG丸ｺﾞｼｯｸM-PRO" w:hAnsi="HG丸ｺﾞｼｯｸM-PRO" w:hint="eastAsia"/>
                                  <w:color w:val="000000"/>
                                  <w:sz w:val="22"/>
                                </w:rPr>
                                <w:t>検討</w:t>
                              </w:r>
                            </w:p>
                          </w:tc>
                        </w:tr>
                        <w:tr w:rsidR="00F67696" w:rsidRPr="00F27202" w:rsidTr="0086331A">
                          <w:trPr>
                            <w:trHeight w:val="1077"/>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vAlign w:val="center"/>
                            </w:tcPr>
                            <w:p w:rsidR="00F67696" w:rsidRPr="003A25AD" w:rsidRDefault="00F67696" w:rsidP="00287DB2">
                              <w:pPr>
                                <w:spacing w:line="271"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A25AD">
                                <w:rPr>
                                  <w:rFonts w:ascii="HG丸ｺﾞｼｯｸM-PRO" w:eastAsia="HG丸ｺﾞｼｯｸM-PRO" w:hAnsi="HG丸ｺﾞｼｯｸM-PRO" w:hint="eastAsia"/>
                                  <w:sz w:val="24"/>
                                  <w:szCs w:val="24"/>
                                </w:rPr>
                                <w:t>「新城市消防署　設楽分署」、「新城市消防署　津具分遣所」は、一次評価結果をふまえ、予防保全型の維持管理により長寿命化を図る方針とします。その他の施設は地元で管理されているため、施設更新時に地元移譲を含めて方針を再検討します。</w:t>
                              </w:r>
                            </w:p>
                          </w:tc>
                        </w:tr>
                      </w:tbl>
                      <w:p w:rsidR="00F67696" w:rsidRPr="00F27202" w:rsidRDefault="00F67696" w:rsidP="00AF43E4">
                        <w:pPr>
                          <w:snapToGrid w:val="0"/>
                          <w:spacing w:line="200" w:lineRule="exact"/>
                          <w:jc w:val="left"/>
                          <w:rPr>
                            <w:rFonts w:ascii="HG丸ｺﾞｼｯｸM-PRO" w:eastAsia="HG丸ｺﾞｼｯｸM-PRO" w:hAnsi="HG丸ｺﾞｼｯｸM-PRO"/>
                            <w:sz w:val="24"/>
                            <w:szCs w:val="24"/>
                          </w:rPr>
                        </w:pP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74"/>
                          <w:gridCol w:w="3402"/>
                          <w:gridCol w:w="2215"/>
                        </w:tblGrid>
                        <w:tr w:rsidR="00F67696" w:rsidRPr="00F27202" w:rsidTr="00A544E0">
                          <w:trPr>
                            <w:trHeight w:val="310"/>
                            <w:jc w:val="center"/>
                          </w:trPr>
                          <w:tc>
                            <w:tcPr>
                              <w:tcW w:w="2874"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402" w:type="dxa"/>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215" w:type="dxa"/>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992514">
                          <w:trPr>
                            <w:trHeight w:val="270"/>
                            <w:jc w:val="center"/>
                          </w:trPr>
                          <w:tc>
                            <w:tcPr>
                              <w:tcW w:w="2874" w:type="dxa"/>
                              <w:shd w:val="clear" w:color="auto" w:fill="auto"/>
                              <w:noWrap/>
                              <w:vAlign w:val="center"/>
                            </w:tcPr>
                            <w:p w:rsidR="00F67696" w:rsidRPr="00A544E0" w:rsidRDefault="00F67696" w:rsidP="00C85C16">
                              <w:pPr>
                                <w:rPr>
                                  <w:rFonts w:ascii="HG丸ｺﾞｼｯｸM-PRO" w:eastAsia="HG丸ｺﾞｼｯｸM-PRO" w:hAnsi="HG丸ｺﾞｼｯｸM-PRO"/>
                                </w:rPr>
                              </w:pPr>
                              <w:r w:rsidRPr="00A544E0">
                                <w:rPr>
                                  <w:rFonts w:ascii="HG丸ｺﾞｼｯｸM-PRO" w:eastAsia="HG丸ｺﾞｼｯｸM-PRO" w:hAnsi="HG丸ｺﾞｼｯｸM-PRO" w:hint="eastAsia"/>
                                </w:rPr>
                                <w:t>新城市消防署　設楽分署</w:t>
                              </w:r>
                            </w:p>
                          </w:tc>
                          <w:tc>
                            <w:tcPr>
                              <w:tcW w:w="3402" w:type="dxa"/>
                              <w:shd w:val="clear" w:color="auto" w:fill="auto"/>
                              <w:noWrap/>
                            </w:tcPr>
                            <w:p w:rsidR="00F67696" w:rsidRPr="00C85C16" w:rsidRDefault="00F67696" w:rsidP="00C85C16">
                              <w:pPr>
                                <w:rPr>
                                  <w:rFonts w:ascii="HG丸ｺﾞｼｯｸM-PRO" w:eastAsia="HG丸ｺﾞｼｯｸM-PRO" w:hAnsi="HG丸ｺﾞｼｯｸM-PRO"/>
                                </w:rPr>
                              </w:pPr>
                              <w:r w:rsidRPr="00472521">
                                <w:rPr>
                                  <w:rFonts w:ascii="HG丸ｺﾞｼｯｸM-PRO" w:eastAsia="HG丸ｺﾞｼｯｸM-PRO" w:hAnsi="HG丸ｺﾞｼｯｸM-PRO" w:hint="eastAsia"/>
                                </w:rPr>
                                <w:t>収支改善・機能見直し・更新時再検討</w:t>
                              </w:r>
                            </w:p>
                          </w:tc>
                          <w:tc>
                            <w:tcPr>
                              <w:tcW w:w="2215" w:type="dxa"/>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長寿命化</w:t>
                              </w:r>
                            </w:p>
                          </w:tc>
                        </w:tr>
                        <w:tr w:rsidR="00F67696" w:rsidRPr="00F27202" w:rsidTr="00992514">
                          <w:trPr>
                            <w:trHeight w:val="270"/>
                            <w:jc w:val="center"/>
                          </w:trPr>
                          <w:tc>
                            <w:tcPr>
                              <w:tcW w:w="2874" w:type="dxa"/>
                              <w:shd w:val="clear" w:color="auto" w:fill="auto"/>
                              <w:noWrap/>
                              <w:vAlign w:val="center"/>
                            </w:tcPr>
                            <w:p w:rsidR="00F67696" w:rsidRPr="00A544E0" w:rsidRDefault="00F67696" w:rsidP="00C85C16">
                              <w:pPr>
                                <w:rPr>
                                  <w:rFonts w:ascii="HG丸ｺﾞｼｯｸM-PRO" w:eastAsia="HG丸ｺﾞｼｯｸM-PRO" w:hAnsi="HG丸ｺﾞｼｯｸM-PRO"/>
                                </w:rPr>
                              </w:pPr>
                              <w:r w:rsidRPr="00A544E0">
                                <w:rPr>
                                  <w:rFonts w:ascii="HG丸ｺﾞｼｯｸM-PRO" w:eastAsia="HG丸ｺﾞｼｯｸM-PRO" w:hAnsi="HG丸ｺﾞｼｯｸM-PRO" w:hint="eastAsia"/>
                                </w:rPr>
                                <w:t>新城市消防署　津具分遣所</w:t>
                              </w:r>
                            </w:p>
                          </w:tc>
                          <w:tc>
                            <w:tcPr>
                              <w:tcW w:w="3402" w:type="dxa"/>
                              <w:shd w:val="clear" w:color="auto" w:fill="auto"/>
                              <w:noWrap/>
                            </w:tcPr>
                            <w:p w:rsidR="00F67696" w:rsidRPr="00C85C16" w:rsidRDefault="00F67696" w:rsidP="00C85C16">
                              <w:pPr>
                                <w:rPr>
                                  <w:rFonts w:ascii="HG丸ｺﾞｼｯｸM-PRO" w:eastAsia="HG丸ｺﾞｼｯｸM-PRO" w:hAnsi="HG丸ｺﾞｼｯｸM-PRO"/>
                                </w:rPr>
                              </w:pPr>
                              <w:r w:rsidRPr="00C85C16">
                                <w:rPr>
                                  <w:rFonts w:ascii="HG丸ｺﾞｼｯｸM-PRO" w:eastAsia="HG丸ｺﾞｼｯｸM-PRO" w:hAnsi="HG丸ｺﾞｼｯｸM-PRO" w:hint="eastAsia"/>
                                </w:rPr>
                                <w:t>収支改善・機能見直し・更新時再検討</w:t>
                              </w:r>
                            </w:p>
                          </w:tc>
                          <w:tc>
                            <w:tcPr>
                              <w:tcW w:w="2215" w:type="dxa"/>
                              <w:shd w:val="clear" w:color="auto" w:fill="auto"/>
                              <w:noWrap/>
                              <w:vAlign w:val="center"/>
                            </w:tcPr>
                            <w:p w:rsidR="00F67696" w:rsidRPr="00476847" w:rsidRDefault="00F67696" w:rsidP="000A1A8C">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cs="ＭＳ Ｐゴシック" w:hint="eastAsia"/>
                                  <w:color w:val="000000"/>
                                  <w:szCs w:val="21"/>
                                </w:rPr>
                                <w:t>長寿命化</w:t>
                              </w:r>
                            </w:p>
                          </w:tc>
                        </w:tr>
                        <w:tr w:rsidR="00F67696" w:rsidRPr="00F27202" w:rsidTr="00992514">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7B1435">
                                <w:rPr>
                                  <w:rFonts w:ascii="HG丸ｺﾞｼｯｸM-PRO" w:eastAsia="HG丸ｺﾞｼｯｸM-PRO" w:hAnsi="HG丸ｺﾞｼｯｸM-PRO" w:hint="eastAsia"/>
                                </w:rPr>
                                <w:t>消防津具分団１部</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C85C16">
                              <w:pPr>
                                <w:rPr>
                                  <w:rFonts w:ascii="HG丸ｺﾞｼｯｸM-PRO" w:eastAsia="HG丸ｺﾞｼｯｸM-PRO" w:hAnsi="HG丸ｺﾞｼｯｸM-PRO"/>
                                </w:rPr>
                              </w:pPr>
                              <w:r w:rsidRPr="00C85C16">
                                <w:rPr>
                                  <w:rFonts w:ascii="HG丸ｺﾞｼｯｸM-PRO" w:eastAsia="HG丸ｺﾞｼｯｸM-PRO" w:hAnsi="HG丸ｺﾞｼｯｸM-PRO" w:hint="eastAsia"/>
                                </w:rPr>
                                <w:t>統廃合・複合化</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F27202" w:rsidTr="00992514">
                          <w:trPr>
                            <w:trHeight w:val="270"/>
                            <w:jc w:val="center"/>
                          </w:trPr>
                          <w:tc>
                            <w:tcPr>
                              <w:tcW w:w="2874" w:type="dxa"/>
                              <w:shd w:val="clear" w:color="auto" w:fill="auto"/>
                              <w:noWrap/>
                              <w:vAlign w:val="center"/>
                            </w:tcPr>
                            <w:p w:rsidR="00F67696" w:rsidRPr="007B1435" w:rsidRDefault="00F67696" w:rsidP="00AC6D54">
                              <w:pPr>
                                <w:rPr>
                                  <w:rFonts w:ascii="HG丸ｺﾞｼｯｸM-PRO" w:eastAsia="HG丸ｺﾞｼｯｸM-PRO" w:hAnsi="HG丸ｺﾞｼｯｸM-PRO"/>
                                </w:rPr>
                              </w:pPr>
                              <w:r w:rsidRPr="007B1435">
                                <w:rPr>
                                  <w:rFonts w:ascii="HG丸ｺﾞｼｯｸM-PRO" w:eastAsia="HG丸ｺﾞｼｯｸM-PRO" w:hAnsi="HG丸ｺﾞｼｯｸM-PRO" w:hint="eastAsia"/>
                                </w:rPr>
                                <w:t>消防津具分団6部器具庫</w:t>
                              </w:r>
                            </w:p>
                          </w:tc>
                          <w:tc>
                            <w:tcPr>
                              <w:tcW w:w="3402" w:type="dxa"/>
                              <w:shd w:val="clear" w:color="auto" w:fill="auto"/>
                              <w:noWrap/>
                            </w:tcPr>
                            <w:p w:rsidR="00F67696" w:rsidRPr="00C85C16" w:rsidRDefault="00F67696" w:rsidP="00C85C16">
                              <w:pPr>
                                <w:rPr>
                                  <w:rFonts w:ascii="HG丸ｺﾞｼｯｸM-PRO" w:eastAsia="HG丸ｺﾞｼｯｸM-PRO" w:hAnsi="HG丸ｺﾞｼｯｸM-PRO"/>
                                </w:rPr>
                              </w:pPr>
                              <w:r w:rsidRPr="00C85C16">
                                <w:rPr>
                                  <w:rFonts w:ascii="HG丸ｺﾞｼｯｸM-PRO" w:eastAsia="HG丸ｺﾞｼｯｸM-PRO" w:hAnsi="HG丸ｺﾞｼｯｸM-PRO" w:hint="eastAsia"/>
                                </w:rPr>
                                <w:t>統廃合・複合化</w:t>
                              </w:r>
                            </w:p>
                          </w:tc>
                          <w:tc>
                            <w:tcPr>
                              <w:tcW w:w="2215" w:type="dxa"/>
                              <w:shd w:val="clear" w:color="auto" w:fill="auto"/>
                              <w:noWrap/>
                              <w:vAlign w:val="center"/>
                            </w:tcPr>
                            <w:p w:rsidR="00F67696" w:rsidRPr="00476847" w:rsidRDefault="00F67696" w:rsidP="000A1A8C">
                              <w:pPr>
                                <w:rPr>
                                  <w:rFonts w:ascii="HG丸ｺﾞｼｯｸM-PRO" w:eastAsia="HG丸ｺﾞｼｯｸM-PRO" w:hAnsi="HG丸ｺﾞｼｯｸM-PRO" w:cs="ＭＳ Ｐゴシック"/>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992514">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7B1435">
                                <w:rPr>
                                  <w:rFonts w:ascii="HG丸ｺﾞｼｯｸM-PRO" w:eastAsia="HG丸ｺﾞｼｯｸM-PRO" w:hAnsi="HG丸ｺﾞｼｯｸM-PRO" w:hint="eastAsia"/>
                                </w:rPr>
                                <w:t>防災無線中継局</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C85C16">
                              <w:pPr>
                                <w:rPr>
                                  <w:rFonts w:ascii="HG丸ｺﾞｼｯｸM-PRO" w:eastAsia="HG丸ｺﾞｼｯｸM-PRO" w:hAnsi="HG丸ｺﾞｼｯｸM-PRO"/>
                                </w:rPr>
                              </w:pPr>
                              <w:r w:rsidRPr="00C85C16">
                                <w:rPr>
                                  <w:rFonts w:ascii="HG丸ｺﾞｼｯｸM-PRO" w:eastAsia="HG丸ｺﾞｼｯｸM-PRO" w:hAnsi="HG丸ｺﾞｼｯｸM-PRO" w:hint="eastAsia"/>
                                </w:rPr>
                                <w:t>収支改善・機能見直し・更新時再検討</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97"/>
                                  <w:kern w:val="0"/>
                                  <w:fitText w:val="2667" w:id="1212912129"/>
                                </w:rPr>
                                <w:t>消防津具分団２部防災器具</w:t>
                              </w:r>
                              <w:r w:rsidRPr="001A4F39">
                                <w:rPr>
                                  <w:rFonts w:ascii="HG丸ｺﾞｼｯｸM-PRO" w:eastAsia="HG丸ｺﾞｼｯｸM-PRO" w:hAnsi="HG丸ｺﾞｼｯｸM-PRO" w:hint="eastAsia"/>
                                  <w:spacing w:val="-22"/>
                                  <w:w w:val="97"/>
                                  <w:kern w:val="0"/>
                                  <w:fitText w:val="2667" w:id="1212912129"/>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95"/>
                                  <w:kern w:val="0"/>
                                  <w:fitText w:val="2667" w:id="1212912130"/>
                                </w:rPr>
                                <w:t>消防津具分団2部新町器具</w:t>
                              </w:r>
                              <w:r w:rsidRPr="001A4F39">
                                <w:rPr>
                                  <w:rFonts w:ascii="HG丸ｺﾞｼｯｸM-PRO" w:eastAsia="HG丸ｺﾞｼｯｸM-PRO" w:hAnsi="HG丸ｺﾞｼｯｸM-PRO" w:hint="eastAsia"/>
                                  <w:spacing w:val="-37"/>
                                  <w:w w:val="95"/>
                                  <w:kern w:val="0"/>
                                  <w:fitText w:val="2667" w:id="1212912130"/>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w w:val="89"/>
                                  <w:kern w:val="0"/>
                                  <w:fitText w:val="2667" w:id="1212912131"/>
                                </w:rPr>
                                <w:t>消防津具分団3部上下留器具</w:t>
                              </w:r>
                              <w:r w:rsidRPr="001A4F39">
                                <w:rPr>
                                  <w:rFonts w:ascii="HG丸ｺﾞｼｯｸM-PRO" w:eastAsia="HG丸ｺﾞｼｯｸM-PRO" w:hAnsi="HG丸ｺﾞｼｯｸM-PRO" w:hint="eastAsia"/>
                                  <w:spacing w:val="45"/>
                                  <w:w w:val="89"/>
                                  <w:kern w:val="0"/>
                                  <w:fitText w:val="2667" w:id="1212912131"/>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spacing w:val="15"/>
                                  <w:w w:val="95"/>
                                  <w:kern w:val="0"/>
                                  <w:fitText w:val="2667" w:id="1212912132"/>
                                </w:rPr>
                                <w:t>消防津具分団4部大桑器具</w:t>
                              </w:r>
                              <w:r w:rsidRPr="001A4F39">
                                <w:rPr>
                                  <w:rFonts w:ascii="HG丸ｺﾞｼｯｸM-PRO" w:eastAsia="HG丸ｺﾞｼｯｸM-PRO" w:hAnsi="HG丸ｺﾞｼｯｸM-PRO" w:hint="eastAsia"/>
                                  <w:spacing w:val="-37"/>
                                  <w:w w:val="95"/>
                                  <w:kern w:val="0"/>
                                  <w:fitText w:val="2667" w:id="1212912132"/>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w w:val="89"/>
                                  <w:kern w:val="0"/>
                                  <w:fitText w:val="2667" w:id="1212912384"/>
                                </w:rPr>
                                <w:t>消防津具分団5部名倉道器具</w:t>
                              </w:r>
                              <w:r w:rsidRPr="001A4F39">
                                <w:rPr>
                                  <w:rFonts w:ascii="HG丸ｺﾞｼｯｸM-PRO" w:eastAsia="HG丸ｺﾞｼｯｸM-PRO" w:hAnsi="HG丸ｺﾞｼｯｸM-PRO" w:hint="eastAsia"/>
                                  <w:spacing w:val="45"/>
                                  <w:w w:val="89"/>
                                  <w:kern w:val="0"/>
                                  <w:fitText w:val="2667" w:id="1212912384"/>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r w:rsidR="00F67696" w:rsidRPr="00756695" w:rsidTr="006E2B8C">
                          <w:trPr>
                            <w:trHeight w:val="270"/>
                            <w:jc w:val="center"/>
                          </w:trPr>
                          <w:tc>
                            <w:tcPr>
                              <w:tcW w:w="28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B1435" w:rsidRDefault="00F67696" w:rsidP="00AC6D54">
                              <w:pPr>
                                <w:rPr>
                                  <w:rFonts w:ascii="HG丸ｺﾞｼｯｸM-PRO" w:eastAsia="HG丸ｺﾞｼｯｸM-PRO" w:hAnsi="HG丸ｺﾞｼｯｸM-PRO"/>
                                </w:rPr>
                              </w:pPr>
                              <w:r w:rsidRPr="001A4F39">
                                <w:rPr>
                                  <w:rFonts w:ascii="HG丸ｺﾞｼｯｸM-PRO" w:eastAsia="HG丸ｺﾞｼｯｸM-PRO" w:hAnsi="HG丸ｺﾞｼｯｸM-PRO" w:hint="eastAsia"/>
                                  <w:w w:val="89"/>
                                  <w:kern w:val="0"/>
                                  <w:fitText w:val="2667" w:id="1212912385"/>
                                </w:rPr>
                                <w:t>消防津具分団5部中町裏器具</w:t>
                              </w:r>
                              <w:r w:rsidRPr="001A4F39">
                                <w:rPr>
                                  <w:rFonts w:ascii="HG丸ｺﾞｼｯｸM-PRO" w:eastAsia="HG丸ｺﾞｼｯｸM-PRO" w:hAnsi="HG丸ｺﾞｼｯｸM-PRO" w:hint="eastAsia"/>
                                  <w:spacing w:val="45"/>
                                  <w:w w:val="89"/>
                                  <w:kern w:val="0"/>
                                  <w:fitText w:val="2667" w:id="1212912385"/>
                                </w:rPr>
                                <w:t>庫</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F67696" w:rsidRPr="00C85C16" w:rsidRDefault="00F67696" w:rsidP="003E66BE">
                              <w:pPr>
                                <w:rPr>
                                  <w:rFonts w:ascii="HG丸ｺﾞｼｯｸM-PRO" w:eastAsia="HG丸ｺﾞｼｯｸM-PRO" w:hAnsi="HG丸ｺﾞｼｯｸM-PRO"/>
                                </w:rPr>
                              </w:pPr>
                              <w:r w:rsidRPr="002D11B9">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olor w:val="000000"/>
                                  <w:szCs w:val="21"/>
                                </w:rPr>
                              </w:pPr>
                              <w:r w:rsidRPr="00476847">
                                <w:rPr>
                                  <w:rFonts w:ascii="HG丸ｺﾞｼｯｸM-PRO" w:eastAsia="HG丸ｺﾞｼｯｸM-PRO" w:hAnsi="HG丸ｺﾞｼｯｸM-PRO" w:hint="eastAsia"/>
                                  <w:color w:val="000000"/>
                                  <w:szCs w:val="21"/>
                                </w:rPr>
                                <w:t>更新時再検討</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AF43E4" w:rsidRDefault="00AF43E4" w:rsidP="00AF43E4">
      <w:pPr>
        <w:snapToGrid w:val="0"/>
        <w:spacing w:line="200" w:lineRule="exact"/>
      </w:pPr>
    </w:p>
    <w:p w:rsidR="00321279" w:rsidRDefault="00581158" w:rsidP="006A012A">
      <w:pPr>
        <w:spacing w:line="360" w:lineRule="auto"/>
        <w:jc w:val="center"/>
      </w:pPr>
      <w:r>
        <w:rPr>
          <w:noProof/>
        </w:rPr>
        <mc:AlternateContent>
          <mc:Choice Requires="wps">
            <w:drawing>
              <wp:anchor distT="0" distB="0" distL="114300" distR="114300" simplePos="0" relativeHeight="251635200" behindDoc="0" locked="0" layoutInCell="1" allowOverlap="1" wp14:anchorId="70059953" wp14:editId="21D7F552">
                <wp:simplePos x="0" y="0"/>
                <wp:positionH relativeFrom="column">
                  <wp:posOffset>56810</wp:posOffset>
                </wp:positionH>
                <wp:positionV relativeFrom="paragraph">
                  <wp:posOffset>3606800</wp:posOffset>
                </wp:positionV>
                <wp:extent cx="1938655" cy="532765"/>
                <wp:effectExtent l="0" t="0" r="0" b="635"/>
                <wp:wrapNone/>
                <wp:docPr id="1609" name="テキスト ボックス 1609"/>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9" o:spid="_x0000_s1556" type="#_x0000_t202" style="position:absolute;left:0;text-align:left;margin-left:4.45pt;margin-top:284pt;width:152.65pt;height:4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rFonts w:ascii="HG丸ｺﾞｼｯｸM-PRO" w:eastAsia="HG丸ｺﾞｼｯｸM-PRO" w:hAnsi="HG丸ｺﾞｼｯｸM-PRO" w:hint="eastAsia"/>
          <w:noProof/>
        </w:rPr>
        <w:drawing>
          <wp:inline distT="0" distB="0" distL="0" distR="0" wp14:anchorId="74EB217A" wp14:editId="7B704B97">
            <wp:extent cx="4698176" cy="4130350"/>
            <wp:effectExtent l="19050" t="19050" r="26670" b="22860"/>
            <wp:docPr id="1546" name="図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21666" cy="4151001"/>
                    </a:xfrm>
                    <a:prstGeom prst="rect">
                      <a:avLst/>
                    </a:prstGeom>
                    <a:noFill/>
                    <a:ln>
                      <a:solidFill>
                        <a:schemeClr val="tx1"/>
                      </a:solidFill>
                    </a:ln>
                  </pic:spPr>
                </pic:pic>
              </a:graphicData>
            </a:graphic>
          </wp:inline>
        </w:drawing>
      </w:r>
    </w:p>
    <w:p w:rsidR="00032009"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1E10CCE1" wp14:editId="0590924F">
                <wp:extent cx="5730875" cy="3654263"/>
                <wp:effectExtent l="0" t="0" r="22225" b="22860"/>
                <wp:docPr id="155" name="グループ化 155"/>
                <wp:cNvGraphicFramePr/>
                <a:graphic xmlns:a="http://schemas.openxmlformats.org/drawingml/2006/main">
                  <a:graphicData uri="http://schemas.microsoft.com/office/word/2010/wordprocessingGroup">
                    <wpg:wgp>
                      <wpg:cNvGrpSpPr/>
                      <wpg:grpSpPr>
                        <a:xfrm>
                          <a:off x="0" y="0"/>
                          <a:ext cx="5730875" cy="3654263"/>
                          <a:chOff x="0" y="0"/>
                          <a:chExt cx="5730875" cy="3248025"/>
                        </a:xfrm>
                      </wpg:grpSpPr>
                      <wps:wsp>
                        <wps:cNvPr id="156" name="片側の 2 つの角を丸めた四角形 156"/>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sz w:val="24"/>
                                  <w:szCs w:val="24"/>
                                </w:rPr>
                                <w:t>行政系施設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157"/>
                        <wps:cNvSpPr txBox="1"/>
                        <wps:spPr>
                          <a:xfrm>
                            <a:off x="0" y="323623"/>
                            <a:ext cx="5730875" cy="2924402"/>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Tr="00720F3B">
                                <w:trPr>
                                  <w:jc w:val="center"/>
                                </w:trPr>
                                <w:tc>
                                  <w:tcPr>
                                    <w:tcW w:w="1276" w:type="dxa"/>
                                    <w:shd w:val="clear" w:color="auto" w:fill="1F497D" w:themeFill="text2"/>
                                  </w:tcPr>
                                  <w:p w:rsidR="00F67696" w:rsidRPr="00D94B6F"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D94B6F">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Default="00F67696" w:rsidP="001F1635">
                                    <w:pPr>
                                      <w:spacing w:line="276" w:lineRule="auto"/>
                                      <w:jc w:val="left"/>
                                      <w:rPr>
                                        <w:rFonts w:ascii="HG丸ｺﾞｼｯｸM-PRO" w:eastAsia="HG丸ｺﾞｼｯｸM-PRO" w:hAnsi="HG丸ｺﾞｼｯｸM-PRO"/>
                                        <w:sz w:val="24"/>
                                        <w:szCs w:val="24"/>
                                      </w:rPr>
                                    </w:pPr>
                                    <w:r w:rsidRPr="00C85C16">
                                      <w:rPr>
                                        <w:rFonts w:ascii="HG丸ｺﾞｼｯｸM-PRO" w:eastAsia="HG丸ｺﾞｼｯｸM-PRO" w:hAnsi="HG丸ｺﾞｼｯｸM-PRO" w:hint="eastAsia"/>
                                        <w:sz w:val="24"/>
                                        <w:szCs w:val="24"/>
                                      </w:rPr>
                                      <w:t>統廃合・複合化</w:t>
                                    </w:r>
                                  </w:p>
                                </w:tc>
                              </w:tr>
                              <w:tr w:rsidR="00F67696" w:rsidRPr="002D20E1" w:rsidTr="0018149C">
                                <w:trPr>
                                  <w:trHeight w:val="622"/>
                                  <w:jc w:val="center"/>
                                </w:trPr>
                                <w:tc>
                                  <w:tcPr>
                                    <w:tcW w:w="1276" w:type="dxa"/>
                                    <w:shd w:val="clear" w:color="auto" w:fill="1F497D" w:themeFill="text2"/>
                                  </w:tcPr>
                                  <w:p w:rsidR="00F67696" w:rsidRPr="00D94B6F"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D94B6F">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A25AD" w:rsidRDefault="00F67696" w:rsidP="00287DB2">
                                    <w:pPr>
                                      <w:spacing w:line="271" w:lineRule="auto"/>
                                      <w:ind w:firstLineChars="100" w:firstLine="240"/>
                                      <w:jc w:val="left"/>
                                      <w:rPr>
                                        <w:rFonts w:ascii="HG丸ｺﾞｼｯｸM-PRO" w:eastAsia="HG丸ｺﾞｼｯｸM-PRO" w:hAnsi="HG丸ｺﾞｼｯｸM-PRO"/>
                                        <w:sz w:val="24"/>
                                        <w:szCs w:val="24"/>
                                      </w:rPr>
                                    </w:pPr>
                                    <w:r w:rsidRPr="003A25AD">
                                      <w:rPr>
                                        <w:rFonts w:ascii="HG丸ｺﾞｼｯｸM-PRO" w:eastAsia="HG丸ｺﾞｼｯｸM-PRO" w:hAnsi="HG丸ｺﾞｼｯｸM-PRO" w:hint="eastAsia"/>
                                        <w:sz w:val="24"/>
                                        <w:szCs w:val="24"/>
                                      </w:rPr>
                                      <w:t>町営バス車庫、津具バス車庫は、一次評価結果を基本方針とします。バス待合所については、バス停留所の位置が見直されるまでの間、現状を維持します。</w:t>
                                    </w:r>
                                  </w:p>
                                </w:tc>
                              </w:tr>
                            </w:tbl>
                            <w:p w:rsidR="00F67696"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2307"/>
                                <w:gridCol w:w="3969"/>
                                <w:gridCol w:w="2215"/>
                              </w:tblGrid>
                              <w:tr w:rsidR="00F67696" w:rsidRPr="002B2E6C" w:rsidTr="00C85C16">
                                <w:trPr>
                                  <w:trHeight w:val="310"/>
                                  <w:jc w:val="center"/>
                                </w:trPr>
                                <w:tc>
                                  <w:tcPr>
                                    <w:tcW w:w="230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D94B6F"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D94B6F">
                                      <w:rPr>
                                        <w:rFonts w:ascii="HG丸ｺﾞｼｯｸM-PRO" w:eastAsia="HG丸ｺﾞｼｯｸM-PRO" w:hAnsi="HG丸ｺﾞｼｯｸM-PRO" w:cs="ＭＳ Ｐゴシック" w:hint="eastAsia"/>
                                        <w:color w:val="FFFFFF" w:themeColor="background1"/>
                                        <w:kern w:val="0"/>
                                        <w:sz w:val="22"/>
                                      </w:rPr>
                                      <w:t>名称</w:t>
                                    </w:r>
                                  </w:p>
                                </w:tc>
                                <w:tc>
                                  <w:tcPr>
                                    <w:tcW w:w="3969"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D94B6F"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D94B6F">
                                      <w:rPr>
                                        <w:rFonts w:ascii="HG丸ｺﾞｼｯｸM-PRO" w:eastAsia="HG丸ｺﾞｼｯｸM-PRO" w:hAnsi="HG丸ｺﾞｼｯｸM-PRO" w:cs="ＭＳ Ｐゴシック" w:hint="eastAsia"/>
                                        <w:color w:val="FFFFFF" w:themeColor="background1"/>
                                        <w:kern w:val="0"/>
                                        <w:sz w:val="22"/>
                                      </w:rPr>
                                      <w:t>一次評価（方向性）</w:t>
                                    </w:r>
                                  </w:p>
                                </w:tc>
                                <w:tc>
                                  <w:tcPr>
                                    <w:tcW w:w="221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D94B6F"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D94B6F">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hideMark/>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町営バス車庫</w:t>
                                    </w:r>
                                  </w:p>
                                </w:tc>
                                <w:tc>
                                  <w:tcPr>
                                    <w:tcW w:w="3969" w:type="dxa"/>
                                    <w:tcBorders>
                                      <w:top w:val="single" w:sz="4" w:space="0" w:color="auto"/>
                                      <w:left w:val="nil"/>
                                      <w:bottom w:val="single" w:sz="4" w:space="0" w:color="auto"/>
                                      <w:right w:val="single" w:sz="4" w:space="0" w:color="auto"/>
                                    </w:tcBorders>
                                    <w:shd w:val="clear" w:color="auto" w:fill="auto"/>
                                    <w:noWrap/>
                                    <w:hideMark/>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収支改善・機能見直し・更新時再検討</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rsidR="00F67696" w:rsidRPr="00476847" w:rsidRDefault="00F67696" w:rsidP="000A1A8C">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長寿命化</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東太田口バス待合所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松戸橋バス待合所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竹桑田バス待合所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栗島バス待合所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下桑平バス待合所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名倉大桑バス待合所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黒倉バス待合所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津具</w:t>
                                    </w:r>
                                    <w:r w:rsidRPr="00476847">
                                      <w:rPr>
                                        <w:rFonts w:ascii="HG丸ｺﾞｼｯｸM-PRO" w:eastAsia="HG丸ｺﾞｼｯｸM-PRO" w:hAnsi="HG丸ｺﾞｼｯｸM-PRO"/>
                                        <w:szCs w:val="21"/>
                                      </w:rPr>
                                      <w:t>バス車庫</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油戸倉庫等と複合化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55" o:spid="_x0000_s1557" style="width:451.25pt;height:287.75pt;mso-position-horizontal-relative:char;mso-position-vertical-relative:line" coordsize="5730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">
                <v:shape id="片側の 2 つの角を丸めた四角形 156" o:spid="_x0000_s1558"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jiMMA&#10;AADcAAAADwAAAGRycy9kb3ducmV2LnhtbERP32vCMBB+H/g/hBN8GTN1oEhnWkQcExyIboKPt+bW&#10;ljWXLona+dcbQdjbfXw/b5Z3phEncr62rGA0TEAQF1bXXCr4/Hh9moLwAVljY5kU/JGHPOs9zDDV&#10;9sxbOu1CKWII+xQVVCG0qZS+qMigH9qWOHLf1hkMEbpSaofnGG4a+ZwkE2mw5thQYUuLioqf3dEo&#10;WLNz+9+Lbg5YyLevx80Ul+N3pQb9bv4CIlAX/sV390rH+eMJ3J6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BjiMMAAADcAAAADwAAAAAAAAAAAAAAAACYAgAAZHJzL2Rv&#10;d25yZXYueG1sUEsFBgAAAAAEAAQA9QAAAIgDA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sz w:val="24"/>
                            <w:szCs w:val="24"/>
                          </w:rPr>
                          <w:t>行政系施設</w:t>
                        </w:r>
                      </w:p>
                    </w:txbxContent>
                  </v:textbox>
                </v:shape>
                <v:shape id="テキスト ボックス 157" o:spid="_x0000_s1559" type="#_x0000_t202" style="position:absolute;top:3236;width:57308;height:29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zT8IA&#10;AADcAAAADwAAAGRycy9kb3ducmV2LnhtbERPzWoCMRC+F/oOYQQvpWYV6srWKKUgiJ6qPsCwGZPV&#10;zWS7ievq05tCwdt8fL8zX/auFh21ofKsYDzKQBCXXldsFBz2q/cZiBCRNdaeScGNAiwXry9zLLS/&#10;8g91u2hECuFQoAIbY1NIGUpLDsPIN8SJO/rWYUywNVK3eE3hrpaTLJtKhxWnBosNfVsqz7uLU+DM&#10;5ng2b5f1b7ed5fftpOfVySo1HPRfnyAi9fEp/nevdZr/kcPf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HNPwgAAANwAAAAPAAAAAAAAAAAAAAAAAJgCAABkcnMvZG93&#10;bnJldi54bWxQSwUGAAAAAAQABAD1AAAAhwM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Tr="00720F3B">
                          <w:trPr>
                            <w:jc w:val="center"/>
                          </w:trPr>
                          <w:tc>
                            <w:tcPr>
                              <w:tcW w:w="1276" w:type="dxa"/>
                              <w:shd w:val="clear" w:color="auto" w:fill="1F497D" w:themeFill="text2"/>
                            </w:tcPr>
                            <w:p w:rsidR="00F67696" w:rsidRPr="00D94B6F"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D94B6F">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Default="00F67696" w:rsidP="001F1635">
                              <w:pPr>
                                <w:spacing w:line="276" w:lineRule="auto"/>
                                <w:jc w:val="left"/>
                                <w:rPr>
                                  <w:rFonts w:ascii="HG丸ｺﾞｼｯｸM-PRO" w:eastAsia="HG丸ｺﾞｼｯｸM-PRO" w:hAnsi="HG丸ｺﾞｼｯｸM-PRO"/>
                                  <w:sz w:val="24"/>
                                  <w:szCs w:val="24"/>
                                </w:rPr>
                              </w:pPr>
                              <w:r w:rsidRPr="00C85C16">
                                <w:rPr>
                                  <w:rFonts w:ascii="HG丸ｺﾞｼｯｸM-PRO" w:eastAsia="HG丸ｺﾞｼｯｸM-PRO" w:hAnsi="HG丸ｺﾞｼｯｸM-PRO" w:hint="eastAsia"/>
                                  <w:sz w:val="24"/>
                                  <w:szCs w:val="24"/>
                                </w:rPr>
                                <w:t>統廃合・複合化</w:t>
                              </w:r>
                            </w:p>
                          </w:tc>
                        </w:tr>
                        <w:tr w:rsidR="00F67696" w:rsidRPr="002D20E1" w:rsidTr="0018149C">
                          <w:trPr>
                            <w:trHeight w:val="622"/>
                            <w:jc w:val="center"/>
                          </w:trPr>
                          <w:tc>
                            <w:tcPr>
                              <w:tcW w:w="1276" w:type="dxa"/>
                              <w:shd w:val="clear" w:color="auto" w:fill="1F497D" w:themeFill="text2"/>
                            </w:tcPr>
                            <w:p w:rsidR="00F67696" w:rsidRPr="00D94B6F"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D94B6F">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A25AD" w:rsidRDefault="00F67696" w:rsidP="00287DB2">
                              <w:pPr>
                                <w:spacing w:line="271" w:lineRule="auto"/>
                                <w:ind w:firstLineChars="100" w:firstLine="240"/>
                                <w:jc w:val="left"/>
                                <w:rPr>
                                  <w:rFonts w:ascii="HG丸ｺﾞｼｯｸM-PRO" w:eastAsia="HG丸ｺﾞｼｯｸM-PRO" w:hAnsi="HG丸ｺﾞｼｯｸM-PRO"/>
                                  <w:sz w:val="24"/>
                                  <w:szCs w:val="24"/>
                                </w:rPr>
                              </w:pPr>
                              <w:r w:rsidRPr="003A25AD">
                                <w:rPr>
                                  <w:rFonts w:ascii="HG丸ｺﾞｼｯｸM-PRO" w:eastAsia="HG丸ｺﾞｼｯｸM-PRO" w:hAnsi="HG丸ｺﾞｼｯｸM-PRO" w:hint="eastAsia"/>
                                  <w:sz w:val="24"/>
                                  <w:szCs w:val="24"/>
                                </w:rPr>
                                <w:t>町営バス車庫、津具バス車庫は、一次評価結果を基本方針とします。バス待合所については、バス停留所の位置が見直されるまでの間、現状を維持します。</w:t>
                              </w:r>
                            </w:p>
                          </w:tc>
                        </w:tr>
                      </w:tbl>
                      <w:p w:rsidR="00F67696"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2307"/>
                          <w:gridCol w:w="3969"/>
                          <w:gridCol w:w="2215"/>
                        </w:tblGrid>
                        <w:tr w:rsidR="00F67696" w:rsidRPr="002B2E6C" w:rsidTr="00C85C16">
                          <w:trPr>
                            <w:trHeight w:val="310"/>
                            <w:jc w:val="center"/>
                          </w:trPr>
                          <w:tc>
                            <w:tcPr>
                              <w:tcW w:w="2307"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D94B6F"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D94B6F">
                                <w:rPr>
                                  <w:rFonts w:ascii="HG丸ｺﾞｼｯｸM-PRO" w:eastAsia="HG丸ｺﾞｼｯｸM-PRO" w:hAnsi="HG丸ｺﾞｼｯｸM-PRO" w:cs="ＭＳ Ｐゴシック" w:hint="eastAsia"/>
                                  <w:color w:val="FFFFFF" w:themeColor="background1"/>
                                  <w:kern w:val="0"/>
                                  <w:sz w:val="22"/>
                                </w:rPr>
                                <w:t>名称</w:t>
                              </w:r>
                            </w:p>
                          </w:tc>
                          <w:tc>
                            <w:tcPr>
                              <w:tcW w:w="3969"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D94B6F"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D94B6F">
                                <w:rPr>
                                  <w:rFonts w:ascii="HG丸ｺﾞｼｯｸM-PRO" w:eastAsia="HG丸ｺﾞｼｯｸM-PRO" w:hAnsi="HG丸ｺﾞｼｯｸM-PRO" w:cs="ＭＳ Ｐゴシック" w:hint="eastAsia"/>
                                  <w:color w:val="FFFFFF" w:themeColor="background1"/>
                                  <w:kern w:val="0"/>
                                  <w:sz w:val="22"/>
                                </w:rPr>
                                <w:t>一次評価（方向性）</w:t>
                              </w:r>
                            </w:p>
                          </w:tc>
                          <w:tc>
                            <w:tcPr>
                              <w:tcW w:w="221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D94B6F"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D94B6F">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hideMark/>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町営バス車庫</w:t>
                              </w:r>
                            </w:p>
                          </w:tc>
                          <w:tc>
                            <w:tcPr>
                              <w:tcW w:w="3969" w:type="dxa"/>
                              <w:tcBorders>
                                <w:top w:val="single" w:sz="4" w:space="0" w:color="auto"/>
                                <w:left w:val="nil"/>
                                <w:bottom w:val="single" w:sz="4" w:space="0" w:color="auto"/>
                                <w:right w:val="single" w:sz="4" w:space="0" w:color="auto"/>
                              </w:tcBorders>
                              <w:shd w:val="clear" w:color="auto" w:fill="auto"/>
                              <w:noWrap/>
                              <w:hideMark/>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収支改善・機能見直し・更新時再検討</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rsidR="00F67696" w:rsidRPr="00476847" w:rsidRDefault="00F67696" w:rsidP="000A1A8C">
                              <w:pPr>
                                <w:rPr>
                                  <w:rFonts w:ascii="HG丸ｺﾞｼｯｸM-PRO" w:eastAsia="HG丸ｺﾞｼｯｸM-PRO" w:hAnsi="HG丸ｺﾞｼｯｸM-PRO" w:cs="ＭＳ Ｐゴシック"/>
                                  <w:szCs w:val="21"/>
                                </w:rPr>
                              </w:pPr>
                              <w:r w:rsidRPr="00476847">
                                <w:rPr>
                                  <w:rFonts w:ascii="HG丸ｺﾞｼｯｸM-PRO" w:eastAsia="HG丸ｺﾞｼｯｸM-PRO" w:hAnsi="HG丸ｺﾞｼｯｸM-PRO" w:cs="ＭＳ Ｐゴシック" w:hint="eastAsia"/>
                                  <w:szCs w:val="21"/>
                                </w:rPr>
                                <w:t>長寿命化</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東太田口バス待合所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松戸橋バス待合所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竹桑田バス待合所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栗島バス待合所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下桑平バス待合所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名倉大桑バス待合所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黒倉バス待合所</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長寿命化（現状維持）</w:t>
                              </w:r>
                            </w:p>
                          </w:tc>
                        </w:tr>
                        <w:tr w:rsidR="00F67696" w:rsidRPr="002B2E6C" w:rsidTr="00C85C16">
                          <w:trPr>
                            <w:trHeight w:val="270"/>
                            <w:jc w:val="center"/>
                          </w:trPr>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津具</w:t>
                              </w:r>
                              <w:r w:rsidRPr="00476847">
                                <w:rPr>
                                  <w:rFonts w:ascii="HG丸ｺﾞｼｯｸM-PRO" w:eastAsia="HG丸ｺﾞｼｯｸM-PRO" w:hAnsi="HG丸ｺﾞｼｯｸM-PRO"/>
                                  <w:szCs w:val="21"/>
                                </w:rPr>
                                <w:t>バス車庫</w:t>
                              </w:r>
                            </w:p>
                          </w:tc>
                          <w:tc>
                            <w:tcPr>
                              <w:tcW w:w="3969"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C85C16">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統廃合・複合化</w:t>
                              </w:r>
                            </w:p>
                          </w:tc>
                          <w:tc>
                            <w:tcPr>
                              <w:tcW w:w="2215" w:type="dxa"/>
                              <w:tcBorders>
                                <w:top w:val="single" w:sz="4" w:space="0" w:color="auto"/>
                                <w:left w:val="nil"/>
                                <w:bottom w:val="single" w:sz="4" w:space="0" w:color="auto"/>
                                <w:right w:val="single" w:sz="4" w:space="0" w:color="auto"/>
                              </w:tcBorders>
                              <w:shd w:val="clear" w:color="auto" w:fill="auto"/>
                              <w:noWrap/>
                            </w:tcPr>
                            <w:p w:rsidR="00F67696" w:rsidRPr="00476847" w:rsidRDefault="00F67696" w:rsidP="000A1A8C">
                              <w:pPr>
                                <w:rPr>
                                  <w:rFonts w:ascii="HG丸ｺﾞｼｯｸM-PRO" w:eastAsia="HG丸ｺﾞｼｯｸM-PRO" w:hAnsi="HG丸ｺﾞｼｯｸM-PRO"/>
                                  <w:szCs w:val="21"/>
                                </w:rPr>
                              </w:pPr>
                              <w:r w:rsidRPr="00476847">
                                <w:rPr>
                                  <w:rFonts w:ascii="HG丸ｺﾞｼｯｸM-PRO" w:eastAsia="HG丸ｺﾞｼｯｸM-PRO" w:hAnsi="HG丸ｺﾞｼｯｸM-PRO" w:hint="eastAsia"/>
                                  <w:szCs w:val="21"/>
                                </w:rPr>
                                <w:t>油戸倉庫等と複合化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C67661" w:rsidRDefault="00C67661" w:rsidP="00C67661"/>
    <w:p w:rsidR="00601910" w:rsidRDefault="00756F3D" w:rsidP="00756F3D">
      <w:pPr>
        <w:spacing w:line="360" w:lineRule="auto"/>
        <w:jc w:val="center"/>
      </w:pPr>
      <w:r>
        <w:rPr>
          <w:noProof/>
        </w:rPr>
        <mc:AlternateContent>
          <mc:Choice Requires="wps">
            <w:drawing>
              <wp:anchor distT="0" distB="0" distL="114300" distR="114300" simplePos="0" relativeHeight="251728384" behindDoc="0" locked="0" layoutInCell="1" allowOverlap="1" wp14:anchorId="16498784" wp14:editId="1DE089E1">
                <wp:simplePos x="0" y="0"/>
                <wp:positionH relativeFrom="column">
                  <wp:posOffset>186055</wp:posOffset>
                </wp:positionH>
                <wp:positionV relativeFrom="paragraph">
                  <wp:posOffset>4390154</wp:posOffset>
                </wp:positionV>
                <wp:extent cx="1938655" cy="532765"/>
                <wp:effectExtent l="0" t="0" r="0" b="635"/>
                <wp:wrapNone/>
                <wp:docPr id="1610" name="テキスト ボックス 1610"/>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0" o:spid="_x0000_s1560" type="#_x0000_t202" style="position:absolute;left:0;text-align:left;margin-left:14.65pt;margin-top:345.7pt;width:152.65pt;height:41.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" filled="f" stroked="f" strokeweight=".5pt">
                <v:textbox>
                  <w:txbxContent>
                    <w:p w:rsidR="00F67696" w:rsidRDefault="00F67696" w:rsidP="00146F04">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146F04">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Pr>
          <w:noProof/>
        </w:rPr>
        <w:drawing>
          <wp:inline distT="0" distB="0" distL="0" distR="0" wp14:anchorId="4A1635AF" wp14:editId="51165636">
            <wp:extent cx="5254241" cy="4993698"/>
            <wp:effectExtent l="19050" t="19050" r="22860" b="16510"/>
            <wp:docPr id="1092" name="図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61347" cy="5000452"/>
                    </a:xfrm>
                    <a:prstGeom prst="rect">
                      <a:avLst/>
                    </a:prstGeom>
                    <a:noFill/>
                    <a:ln>
                      <a:solidFill>
                        <a:schemeClr val="tx1"/>
                      </a:solidFill>
                    </a:ln>
                  </pic:spPr>
                </pic:pic>
              </a:graphicData>
            </a:graphic>
          </wp:inline>
        </w:drawing>
      </w:r>
    </w:p>
    <w:p w:rsidR="00032009"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60F63513" wp14:editId="605F037A">
                <wp:extent cx="5730875" cy="5167424"/>
                <wp:effectExtent l="0" t="0" r="22225" b="14605"/>
                <wp:docPr id="1253" name="グループ化 1253"/>
                <wp:cNvGraphicFramePr/>
                <a:graphic xmlns:a="http://schemas.openxmlformats.org/drawingml/2006/main">
                  <a:graphicData uri="http://schemas.microsoft.com/office/word/2010/wordprocessingGroup">
                    <wpg:wgp>
                      <wpg:cNvGrpSpPr/>
                      <wpg:grpSpPr>
                        <a:xfrm>
                          <a:off x="0" y="0"/>
                          <a:ext cx="5730875" cy="5167424"/>
                          <a:chOff x="0" y="0"/>
                          <a:chExt cx="5730875" cy="5210440"/>
                        </a:xfrm>
                      </wpg:grpSpPr>
                      <wps:wsp>
                        <wps:cNvPr id="1254" name="片側の 2 つの角を丸めた四角形 1254"/>
                        <wps:cNvSpPr/>
                        <wps:spPr>
                          <a:xfrm>
                            <a:off x="0" y="0"/>
                            <a:ext cx="1876370" cy="31305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公営住宅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テキスト ボックス 1255"/>
                        <wps:cNvSpPr txBox="1"/>
                        <wps:spPr>
                          <a:xfrm>
                            <a:off x="0" y="323564"/>
                            <a:ext cx="5730875" cy="4886876"/>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3120C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18149C">
                                    <w:pPr>
                                      <w:spacing w:line="276" w:lineRule="auto"/>
                                      <w:jc w:val="left"/>
                                      <w:rPr>
                                        <w:rFonts w:ascii="HG丸ｺﾞｼｯｸM-PRO" w:eastAsia="HG丸ｺﾞｼｯｸM-PRO" w:hAnsi="HG丸ｺﾞｼｯｸM-PRO"/>
                                        <w:sz w:val="24"/>
                                        <w:szCs w:val="24"/>
                                      </w:rPr>
                                    </w:pPr>
                                    <w:r w:rsidRPr="001157FB">
                                      <w:rPr>
                                        <w:rFonts w:ascii="HG丸ｺﾞｼｯｸM-PRO" w:eastAsia="HG丸ｺﾞｼｯｸM-PRO" w:hAnsi="HG丸ｺﾞｼｯｸM-PRO" w:hint="eastAsia"/>
                                        <w:sz w:val="24"/>
                                        <w:szCs w:val="24"/>
                                      </w:rPr>
                                      <w:t>収支改善・利用増検討・活用検討・長寿命化</w:t>
                                    </w:r>
                                  </w:p>
                                </w:tc>
                              </w:tr>
                              <w:tr w:rsidR="00F67696" w:rsidRPr="003A25AD" w:rsidTr="0018149C">
                                <w:trPr>
                                  <w:trHeight w:val="611"/>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C557D" w:rsidRDefault="00F67696" w:rsidP="00287DB2">
                                    <w:pPr>
                                      <w:spacing w:line="271" w:lineRule="auto"/>
                                      <w:ind w:firstLineChars="100" w:firstLine="240"/>
                                      <w:jc w:val="left"/>
                                      <w:rPr>
                                        <w:rFonts w:ascii="HG丸ｺﾞｼｯｸM-PRO" w:eastAsia="HG丸ｺﾞｼｯｸM-PRO" w:hAnsi="HG丸ｺﾞｼｯｸM-PRO"/>
                                        <w:sz w:val="24"/>
                                        <w:szCs w:val="24"/>
                                      </w:rPr>
                                    </w:pPr>
                                    <w:r w:rsidRPr="003C557D">
                                      <w:rPr>
                                        <w:rFonts w:ascii="HG丸ｺﾞｼｯｸM-PRO" w:eastAsia="HG丸ｺﾞｼｯｸM-PRO" w:hAnsi="HG丸ｺﾞｼｯｸM-PRO" w:hint="eastAsia"/>
                                        <w:sz w:val="24"/>
                                        <w:szCs w:val="24"/>
                                      </w:rPr>
                                      <w:t>一次評価結果をふまえ、予防保全型の維持管理により長寿命化を図る方針とします。ただし、築年が古く、空室が多いシウキ住宅、西貝津住宅については、除却する方針とします。</w:t>
                                    </w:r>
                                  </w:p>
                                </w:tc>
                              </w:tr>
                            </w:tbl>
                            <w:p w:rsidR="00F67696" w:rsidRPr="00F27202" w:rsidRDefault="00F67696" w:rsidP="00144505">
                              <w:pPr>
                                <w:spacing w:line="240" w:lineRule="exact"/>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2732"/>
                                <w:gridCol w:w="3544"/>
                                <w:gridCol w:w="2215"/>
                              </w:tblGrid>
                              <w:tr w:rsidR="00F67696" w:rsidRPr="00F27202" w:rsidTr="00264E37">
                                <w:trPr>
                                  <w:trHeight w:val="310"/>
                                  <w:jc w:val="center"/>
                                </w:trPr>
                                <w:tc>
                                  <w:tcPr>
                                    <w:tcW w:w="2732"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544"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21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アラコ住宅</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シウキ住宅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統廃合・複合化</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西貝津住宅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大西住宅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杉平南住宅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建替え</w:t>
                                    </w:r>
                                  </w:p>
                                </w:tc>
                              </w:tr>
                              <w:tr w:rsidR="00F67696" w:rsidRPr="00F27202" w:rsidTr="00DB50CF">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杉平南団地2</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DB50CF">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杉平向第２住宅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756F3D" w:rsidRDefault="00F67696" w:rsidP="00A2293A">
                                    <w:pPr>
                                      <w:rPr>
                                        <w:rFonts w:ascii="HG丸ｺﾞｼｯｸM-PRO" w:eastAsia="HG丸ｺﾞｼｯｸM-PRO" w:hAnsi="HG丸ｺﾞｼｯｸM-PRO"/>
                                        <w:sz w:val="20"/>
                                      </w:rPr>
                                    </w:pPr>
                                    <w:r w:rsidRPr="00756F3D">
                                      <w:rPr>
                                        <w:rFonts w:ascii="HG丸ｺﾞｼｯｸM-PRO" w:eastAsia="HG丸ｺﾞｼｯｸM-PRO" w:hAnsi="HG丸ｺﾞｼｯｸM-PRO" w:hint="eastAsia"/>
                                        <w:sz w:val="20"/>
                                      </w:rPr>
                                      <w:t>収支改善・利用増検討・活用検討</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折地団地</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756F3D">
                                      <w:rPr>
                                        <w:rFonts w:ascii="HG丸ｺﾞｼｯｸM-PRO" w:eastAsia="HG丸ｺﾞｼｯｸM-PRO" w:hAnsi="HG丸ｺﾞｼｯｸM-PRO" w:hint="eastAsia"/>
                                        <w:sz w:val="18"/>
                                      </w:rPr>
                                      <w:t>収支改善・機能見直し・更新時再検討</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谷下団地</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DB50CF">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谷下第2団地</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団園畑住宅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3C557D" w:rsidRDefault="00F67696" w:rsidP="00A2293A">
                                    <w:pPr>
                                      <w:rPr>
                                        <w:rFonts w:ascii="HG丸ｺﾞｼｯｸM-PRO" w:eastAsia="HG丸ｺﾞｼｯｸM-PRO" w:hAnsi="HG丸ｺﾞｼｯｸM-PRO"/>
                                        <w:color w:val="FF0000"/>
                                      </w:rPr>
                                    </w:pPr>
                                    <w:r w:rsidRPr="00287DB2">
                                      <w:rPr>
                                        <w:rFonts w:ascii="HG丸ｺﾞｼｯｸM-PRO" w:eastAsia="HG丸ｺﾞｼｯｸM-PRO" w:hAnsi="HG丸ｺﾞｼｯｸM-PRO" w:hint="eastAsia"/>
                                      </w:rPr>
                                      <w:t>統廃合・複合化</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新町住宅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維持</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中林住宅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1157FB">
                                      <w:rPr>
                                        <w:rFonts w:ascii="HG丸ｺﾞｼｯｸM-PRO" w:eastAsia="HG丸ｺﾞｼｯｸM-PRO" w:hAnsi="HG丸ｺﾞｼｯｸM-PRO" w:hint="eastAsia"/>
                                      </w:rPr>
                                      <w:t>検討</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DB50CF">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平山住宅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DB50CF">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コーポ林</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264E37">
                                      <w:rPr>
                                        <w:rFonts w:ascii="HG丸ｺﾞｼｯｸM-PRO" w:eastAsia="HG丸ｺﾞｼｯｸM-PRO" w:hAnsi="HG丸ｺﾞｼｯｸM-PRO" w:hint="eastAsia"/>
                                        <w:sz w:val="16"/>
                                      </w:rPr>
                                      <w:t>収支改善・利用増検討・活用検討・長寿命化</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56F3D" w:rsidRDefault="00F67696" w:rsidP="00A2293A">
                                    <w:pPr>
                                      <w:rPr>
                                        <w:rFonts w:ascii="HG丸ｺﾞｼｯｸM-PRO" w:eastAsia="HG丸ｺﾞｼｯｸM-PRO" w:hAnsi="HG丸ｺﾞｼｯｸM-PRO"/>
                                        <w:sz w:val="20"/>
                                      </w:rPr>
                                    </w:pPr>
                                    <w:r w:rsidRPr="00264E37">
                                      <w:rPr>
                                        <w:rFonts w:ascii="HG丸ｺﾞｼｯｸM-PRO" w:eastAsia="HG丸ｺﾞｼｯｸM-PRO" w:hAnsi="HG丸ｺﾞｼｯｸM-PRO" w:hint="eastAsia"/>
                                        <w:sz w:val="18"/>
                                      </w:rPr>
                                      <w:t>野向農林業担い手支援住宅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64E37" w:rsidRDefault="00F67696" w:rsidP="00A2293A">
                                    <w:pPr>
                                      <w:rPr>
                                        <w:rFonts w:ascii="HG丸ｺﾞｼｯｸM-PRO" w:eastAsia="HG丸ｺﾞｼｯｸM-PRO" w:hAnsi="HG丸ｺﾞｼｯｸM-PRO"/>
                                        <w:sz w:val="18"/>
                                      </w:rPr>
                                    </w:pPr>
                                    <w:r w:rsidRPr="00264E37">
                                      <w:rPr>
                                        <w:rFonts w:ascii="HG丸ｺﾞｼｯｸM-PRO" w:eastAsia="HG丸ｺﾞｼｯｸM-PRO" w:hAnsi="HG丸ｺﾞｼｯｸM-PRO" w:hint="eastAsia"/>
                                        <w:sz w:val="18"/>
                                      </w:rPr>
                                      <w:t>中町裏農林業担い手支援住宅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2B2E6C"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64E37" w:rsidRDefault="00F67696" w:rsidP="00A2293A">
                                    <w:pPr>
                                      <w:rPr>
                                        <w:rFonts w:ascii="HG丸ｺﾞｼｯｸM-PRO" w:eastAsia="HG丸ｺﾞｼｯｸM-PRO" w:hAnsi="HG丸ｺﾞｼｯｸM-PRO"/>
                                        <w:sz w:val="18"/>
                                      </w:rPr>
                                    </w:pPr>
                                    <w:r w:rsidRPr="00264E37">
                                      <w:rPr>
                                        <w:rFonts w:ascii="HG丸ｺﾞｼｯｸM-PRO" w:eastAsia="HG丸ｺﾞｼｯｸM-PRO" w:hAnsi="HG丸ｺﾞｼｯｸM-PRO" w:hint="eastAsia"/>
                                        <w:sz w:val="18"/>
                                      </w:rPr>
                                      <w:t>上古町農林業担い手支援住宅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2B2E6C"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C037E6">
                                    <w:pPr>
                                      <w:rPr>
                                        <w:rFonts w:ascii="HG丸ｺﾞｼｯｸM-PRO" w:eastAsia="HG丸ｺﾞｼｯｸM-PRO" w:hAnsi="HG丸ｺﾞｼｯｸM-PRO"/>
                                      </w:rPr>
                                    </w:pPr>
                                    <w:r w:rsidRPr="0018149C">
                                      <w:rPr>
                                        <w:rFonts w:ascii="HG丸ｺﾞｼｯｸM-PRO" w:eastAsia="HG丸ｺﾞｼｯｸM-PRO" w:hAnsi="HG丸ｺﾞｼｯｸM-PRO" w:hint="eastAsia"/>
                                      </w:rPr>
                                      <w:t>杉平向住宅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2063EE">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253" o:spid="_x0000_s1561" style="width:451.25pt;height:406.9pt;mso-position-horizontal-relative:char;mso-position-vertical-relative:line" coordsize="57308,5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">
                <v:shape id="片側の 2 つの角を丸めた四角形 1254" o:spid="_x0000_s1562" style="position:absolute;width:18763;height:3130;visibility:visible;mso-wrap-style:square;v-text-anchor:middle" coordsize="1876370,313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oRsQA&#10;AADdAAAADwAAAGRycy9kb3ducmV2LnhtbERP32vCMBB+H/g/hBvsZWg6USnVKCIbG0wQnYKPZ3Nr&#10;i82lSzLt/OuNIOztPr6fN5m1phYncr6yrOCll4Agzq2uuFCw/XrrpiB8QNZYWyYFf+RhNu08TDDT&#10;9sxrOm1CIWII+wwVlCE0mZQ+L8mg79mGOHLf1hkMEbpCaofnGG5q2U+SkTRYcWwosaFFSflx82sU&#10;fLJzu5+LrveYy/fD8yrF1+FSqafHdj4GEagN/+K7+0PH+f3hAG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aEbEAAAA3QAAAA8AAAAAAAAAAAAAAAAAmAIAAGRycy9k&#10;b3ducmV2LnhtbFBLBQYAAAAABAAEAPUAAACJAwAAAAA=&#10;" adj="-11796480,,5400" path="m52177,l1824193,v28817,,52177,23360,52177,52177l1876370,313055r,l,313055r,l,52177c,23360,23360,,52177,xe" fillcolor="#4f81bd [3204]" strokecolor="#4f81bd [3204]" strokeweight="2pt">
                  <v:stroke joinstyle="miter"/>
                  <v:formulas/>
                  <v:path arrowok="t" o:connecttype="custom" o:connectlocs="52177,0;1824193,0;1876370,52177;1876370,313055;1876370,313055;0,313055;0,313055;0,52177;52177,0" o:connectangles="0,0,0,0,0,0,0,0,0" textboxrect="0,0,1876370,31305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公営住宅</w:t>
                        </w:r>
                      </w:p>
                    </w:txbxContent>
                  </v:textbox>
                </v:shape>
                <v:shape id="テキスト ボックス 1255" o:spid="_x0000_s1563" type="#_x0000_t202" style="position:absolute;top:3235;width:57308;height:48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LyMMA&#10;AADdAAAADwAAAGRycy9kb3ducmV2LnhtbERP22oCMRB9F/oPYQq+SM26YCtboxRBEH3y8gHDZky2&#10;bibbTVxXv74pCH2bw7nOfNm7WnTUhsqzgsk4A0Fcel2xUXA6rt9mIEJE1lh7JgV3CrBcvAzmWGh/&#10;4z11h2hECuFQoAIbY1NIGUpLDsPYN8SJO/vWYUywNVK3eEvhrpZ5lr1LhxWnBosNrSyVl8PVKXBm&#10;e76Y0XXz0+1mH49d3vP62yo1fO2/PkFE6uO/+One6DQ/n07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LyMMAAADdAAAADwAAAAAAAAAAAAAAAACYAgAAZHJzL2Rv&#10;d25yZXYueG1sUEsFBgAAAAAEAAQA9QAAAIgDA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3120C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18149C">
                              <w:pPr>
                                <w:spacing w:line="276" w:lineRule="auto"/>
                                <w:jc w:val="left"/>
                                <w:rPr>
                                  <w:rFonts w:ascii="HG丸ｺﾞｼｯｸM-PRO" w:eastAsia="HG丸ｺﾞｼｯｸM-PRO" w:hAnsi="HG丸ｺﾞｼｯｸM-PRO"/>
                                  <w:sz w:val="24"/>
                                  <w:szCs w:val="24"/>
                                </w:rPr>
                              </w:pPr>
                              <w:r w:rsidRPr="001157FB">
                                <w:rPr>
                                  <w:rFonts w:ascii="HG丸ｺﾞｼｯｸM-PRO" w:eastAsia="HG丸ｺﾞｼｯｸM-PRO" w:hAnsi="HG丸ｺﾞｼｯｸM-PRO" w:hint="eastAsia"/>
                                  <w:sz w:val="24"/>
                                  <w:szCs w:val="24"/>
                                </w:rPr>
                                <w:t>収支改善・利用増検討・活用検討・長寿命化</w:t>
                              </w:r>
                            </w:p>
                          </w:tc>
                        </w:tr>
                        <w:tr w:rsidR="00F67696" w:rsidRPr="003A25AD" w:rsidTr="0018149C">
                          <w:trPr>
                            <w:trHeight w:val="611"/>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C557D" w:rsidRDefault="00F67696" w:rsidP="00287DB2">
                              <w:pPr>
                                <w:spacing w:line="271" w:lineRule="auto"/>
                                <w:ind w:firstLineChars="100" w:firstLine="240"/>
                                <w:jc w:val="left"/>
                                <w:rPr>
                                  <w:rFonts w:ascii="HG丸ｺﾞｼｯｸM-PRO" w:eastAsia="HG丸ｺﾞｼｯｸM-PRO" w:hAnsi="HG丸ｺﾞｼｯｸM-PRO"/>
                                  <w:sz w:val="24"/>
                                  <w:szCs w:val="24"/>
                                </w:rPr>
                              </w:pPr>
                              <w:r w:rsidRPr="003C557D">
                                <w:rPr>
                                  <w:rFonts w:ascii="HG丸ｺﾞｼｯｸM-PRO" w:eastAsia="HG丸ｺﾞｼｯｸM-PRO" w:hAnsi="HG丸ｺﾞｼｯｸM-PRO" w:hint="eastAsia"/>
                                  <w:sz w:val="24"/>
                                  <w:szCs w:val="24"/>
                                </w:rPr>
                                <w:t>一次評価結果をふまえ、予防保全型の維持管理により長寿命化を図る方針とします。ただし、築年が古く、空室が多いシウキ住宅、西貝津住宅については、除却する方針とします。</w:t>
                              </w:r>
                            </w:p>
                          </w:tc>
                        </w:tr>
                      </w:tbl>
                      <w:p w:rsidR="00F67696" w:rsidRPr="00F27202" w:rsidRDefault="00F67696" w:rsidP="00144505">
                        <w:pPr>
                          <w:spacing w:line="240" w:lineRule="exact"/>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2732"/>
                          <w:gridCol w:w="3544"/>
                          <w:gridCol w:w="2215"/>
                        </w:tblGrid>
                        <w:tr w:rsidR="00F67696" w:rsidRPr="00F27202" w:rsidTr="00264E37">
                          <w:trPr>
                            <w:trHeight w:val="310"/>
                            <w:jc w:val="center"/>
                          </w:trPr>
                          <w:tc>
                            <w:tcPr>
                              <w:tcW w:w="2732"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3544"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21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アラコ住宅</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0A1A8C">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シウキ住宅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統廃合・複合化</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西貝津住宅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除却</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大西住宅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杉平南住宅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建替え</w:t>
                              </w:r>
                            </w:p>
                          </w:tc>
                        </w:tr>
                        <w:tr w:rsidR="00F67696" w:rsidRPr="00F27202" w:rsidTr="00DB50CF">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杉平南団地2</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DB50CF">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杉平向第２住宅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756F3D" w:rsidRDefault="00F67696" w:rsidP="00A2293A">
                              <w:pPr>
                                <w:rPr>
                                  <w:rFonts w:ascii="HG丸ｺﾞｼｯｸM-PRO" w:eastAsia="HG丸ｺﾞｼｯｸM-PRO" w:hAnsi="HG丸ｺﾞｼｯｸM-PRO"/>
                                  <w:sz w:val="20"/>
                                </w:rPr>
                              </w:pPr>
                              <w:r w:rsidRPr="00756F3D">
                                <w:rPr>
                                  <w:rFonts w:ascii="HG丸ｺﾞｼｯｸM-PRO" w:eastAsia="HG丸ｺﾞｼｯｸM-PRO" w:hAnsi="HG丸ｺﾞｼｯｸM-PRO" w:hint="eastAsia"/>
                                  <w:sz w:val="20"/>
                                </w:rPr>
                                <w:t>収支改善・利用増検討・活用検討</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折地団地</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756F3D">
                                <w:rPr>
                                  <w:rFonts w:ascii="HG丸ｺﾞｼｯｸM-PRO" w:eastAsia="HG丸ｺﾞｼｯｸM-PRO" w:hAnsi="HG丸ｺﾞｼｯｸM-PRO" w:hint="eastAsia"/>
                                  <w:sz w:val="18"/>
                                </w:rPr>
                                <w:t>収支改善・機能見直し・更新時再検討</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谷下団地</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DB50CF">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谷下第2団地</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団園畑住宅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3C557D" w:rsidRDefault="00F67696" w:rsidP="00A2293A">
                              <w:pPr>
                                <w:rPr>
                                  <w:rFonts w:ascii="HG丸ｺﾞｼｯｸM-PRO" w:eastAsia="HG丸ｺﾞｼｯｸM-PRO" w:hAnsi="HG丸ｺﾞｼｯｸM-PRO"/>
                                  <w:color w:val="FF0000"/>
                                </w:rPr>
                              </w:pPr>
                              <w:r w:rsidRPr="00287DB2">
                                <w:rPr>
                                  <w:rFonts w:ascii="HG丸ｺﾞｼｯｸM-PRO" w:eastAsia="HG丸ｺﾞｼｯｸM-PRO" w:hAnsi="HG丸ｺﾞｼｯｸM-PRO" w:hint="eastAsia"/>
                                </w:rPr>
                                <w:t>統廃合・複合化</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新町住宅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維持</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中林住宅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利用増検討・建替</w:t>
                              </w:r>
                              <w:r>
                                <w:rPr>
                                  <w:rFonts w:ascii="HG丸ｺﾞｼｯｸM-PRO" w:eastAsia="HG丸ｺﾞｼｯｸM-PRO" w:hAnsi="HG丸ｺﾞｼｯｸM-PRO" w:hint="eastAsia"/>
                                </w:rPr>
                                <w:t>え</w:t>
                              </w:r>
                              <w:r w:rsidRPr="001157FB">
                                <w:rPr>
                                  <w:rFonts w:ascii="HG丸ｺﾞｼｯｸM-PRO" w:eastAsia="HG丸ｺﾞｼｯｸM-PRO" w:hAnsi="HG丸ｺﾞｼｯｸM-PRO" w:hint="eastAsia"/>
                                </w:rPr>
                                <w:t>検討</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DB50CF">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平山住宅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476847" w:rsidRDefault="00F67696" w:rsidP="00DB50CF">
                              <w:pPr>
                                <w:rPr>
                                  <w:rFonts w:ascii="HG丸ｺﾞｼｯｸM-PRO" w:eastAsia="HG丸ｺﾞｼｯｸM-PRO" w:hAnsi="HG丸ｺﾞｼｯｸM-PRO" w:cs="ＭＳ Ｐゴシック"/>
                                  <w:sz w:val="20"/>
                                  <w:szCs w:val="20"/>
                                </w:rPr>
                              </w:pPr>
                              <w:r>
                                <w:rPr>
                                  <w:rFonts w:ascii="HG丸ｺﾞｼｯｸM-PRO" w:eastAsia="HG丸ｺﾞｼｯｸM-PRO" w:hAnsi="HG丸ｺﾞｼｯｸM-PRO" w:cs="ＭＳ Ｐゴシック" w:hint="eastAsia"/>
                                  <w:sz w:val="20"/>
                                  <w:szCs w:val="20"/>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A2293A">
                              <w:pPr>
                                <w:rPr>
                                  <w:rFonts w:ascii="HG丸ｺﾞｼｯｸM-PRO" w:eastAsia="HG丸ｺﾞｼｯｸM-PRO" w:hAnsi="HG丸ｺﾞｼｯｸM-PRO"/>
                                </w:rPr>
                              </w:pPr>
                              <w:r w:rsidRPr="0018149C">
                                <w:rPr>
                                  <w:rFonts w:ascii="HG丸ｺﾞｼｯｸM-PRO" w:eastAsia="HG丸ｺﾞｼｯｸM-PRO" w:hAnsi="HG丸ｺﾞｼｯｸM-PRO" w:hint="eastAsia"/>
                                </w:rPr>
                                <w:t>コーポ林</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264E37">
                                <w:rPr>
                                  <w:rFonts w:ascii="HG丸ｺﾞｼｯｸM-PRO" w:eastAsia="HG丸ｺﾞｼｯｸM-PRO" w:hAnsi="HG丸ｺﾞｼｯｸM-PRO" w:hint="eastAsia"/>
                                  <w:sz w:val="16"/>
                                </w:rPr>
                                <w:t>収支改善・利用増検討・活用検討・長寿命化</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756F3D" w:rsidRDefault="00F67696" w:rsidP="00A2293A">
                              <w:pPr>
                                <w:rPr>
                                  <w:rFonts w:ascii="HG丸ｺﾞｼｯｸM-PRO" w:eastAsia="HG丸ｺﾞｼｯｸM-PRO" w:hAnsi="HG丸ｺﾞｼｯｸM-PRO"/>
                                  <w:sz w:val="20"/>
                                </w:rPr>
                              </w:pPr>
                              <w:r w:rsidRPr="00264E37">
                                <w:rPr>
                                  <w:rFonts w:ascii="HG丸ｺﾞｼｯｸM-PRO" w:eastAsia="HG丸ｺﾞｼｯｸM-PRO" w:hAnsi="HG丸ｺﾞｼｯｸM-PRO" w:hint="eastAsia"/>
                                  <w:sz w:val="18"/>
                                </w:rPr>
                                <w:t>野向農林業担い手支援住宅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F27202"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64E37" w:rsidRDefault="00F67696" w:rsidP="00A2293A">
                              <w:pPr>
                                <w:rPr>
                                  <w:rFonts w:ascii="HG丸ｺﾞｼｯｸM-PRO" w:eastAsia="HG丸ｺﾞｼｯｸM-PRO" w:hAnsi="HG丸ｺﾞｼｯｸM-PRO"/>
                                  <w:sz w:val="18"/>
                                </w:rPr>
                              </w:pPr>
                              <w:r w:rsidRPr="00264E37">
                                <w:rPr>
                                  <w:rFonts w:ascii="HG丸ｺﾞｼｯｸM-PRO" w:eastAsia="HG丸ｺﾞｼｯｸM-PRO" w:hAnsi="HG丸ｺﾞｼｯｸM-PRO" w:hint="eastAsia"/>
                                  <w:sz w:val="18"/>
                                </w:rPr>
                                <w:t>中町裏農林業担い手支援住宅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2B2E6C"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264E37" w:rsidRDefault="00F67696" w:rsidP="00A2293A">
                              <w:pPr>
                                <w:rPr>
                                  <w:rFonts w:ascii="HG丸ｺﾞｼｯｸM-PRO" w:eastAsia="HG丸ｺﾞｼｯｸM-PRO" w:hAnsi="HG丸ｺﾞｼｯｸM-PRO"/>
                                  <w:sz w:val="18"/>
                                </w:rPr>
                              </w:pPr>
                              <w:r w:rsidRPr="00264E37">
                                <w:rPr>
                                  <w:rFonts w:ascii="HG丸ｺﾞｼｯｸM-PRO" w:eastAsia="HG丸ｺﾞｼｯｸM-PRO" w:hAnsi="HG丸ｺﾞｼｯｸM-PRO" w:hint="eastAsia"/>
                                  <w:sz w:val="18"/>
                                </w:rPr>
                                <w:t>上古町農林業担い手支援住宅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1157FB">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r w:rsidR="00F67696" w:rsidRPr="002B2E6C" w:rsidTr="00264E37">
                          <w:trPr>
                            <w:trHeight w:val="270"/>
                            <w:jc w:val="center"/>
                          </w:trPr>
                          <w:tc>
                            <w:tcPr>
                              <w:tcW w:w="2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18149C" w:rsidRDefault="00F67696" w:rsidP="00C037E6">
                              <w:pPr>
                                <w:rPr>
                                  <w:rFonts w:ascii="HG丸ｺﾞｼｯｸM-PRO" w:eastAsia="HG丸ｺﾞｼｯｸM-PRO" w:hAnsi="HG丸ｺﾞｼｯｸM-PRO"/>
                                </w:rPr>
                              </w:pPr>
                              <w:r w:rsidRPr="0018149C">
                                <w:rPr>
                                  <w:rFonts w:ascii="HG丸ｺﾞｼｯｸM-PRO" w:eastAsia="HG丸ｺﾞｼｯｸM-PRO" w:hAnsi="HG丸ｺﾞｼｯｸM-PRO" w:hint="eastAsia"/>
                                </w:rPr>
                                <w:t>杉平向住宅</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F67696" w:rsidRPr="001157FB" w:rsidRDefault="00F67696" w:rsidP="00A2293A">
                              <w:pPr>
                                <w:rPr>
                                  <w:rFonts w:ascii="HG丸ｺﾞｼｯｸM-PRO" w:eastAsia="HG丸ｺﾞｼｯｸM-PRO" w:hAnsi="HG丸ｺﾞｼｯｸM-PRO"/>
                                </w:rPr>
                              </w:pPr>
                              <w:r w:rsidRPr="002063EE">
                                <w:rPr>
                                  <w:rFonts w:ascii="HG丸ｺﾞｼｯｸM-PRO" w:eastAsia="HG丸ｺﾞｼｯｸM-PRO" w:hAnsi="HG丸ｺﾞｼｯｸM-PRO" w:hint="eastAsia"/>
                                </w:rPr>
                                <w:t>収支改善・機能見直し</w:t>
                              </w:r>
                            </w:p>
                          </w:tc>
                          <w:tc>
                            <w:tcPr>
                              <w:tcW w:w="2215" w:type="dxa"/>
                              <w:tcBorders>
                                <w:top w:val="single" w:sz="4" w:space="0" w:color="auto"/>
                                <w:left w:val="nil"/>
                                <w:bottom w:val="single" w:sz="4" w:space="0" w:color="auto"/>
                                <w:right w:val="single" w:sz="4" w:space="0" w:color="auto"/>
                              </w:tcBorders>
                              <w:shd w:val="clear" w:color="auto" w:fill="auto"/>
                              <w:noWrap/>
                              <w:vAlign w:val="center"/>
                            </w:tcPr>
                            <w:p w:rsidR="00F67696" w:rsidRPr="00264E37" w:rsidRDefault="00F67696" w:rsidP="000A1A8C">
                              <w:pPr>
                                <w:rPr>
                                  <w:rFonts w:ascii="HG丸ｺﾞｼｯｸM-PRO" w:eastAsia="HG丸ｺﾞｼｯｸM-PRO" w:hAnsi="HG丸ｺﾞｼｯｸM-PRO"/>
                                  <w:szCs w:val="21"/>
                                </w:rPr>
                              </w:pPr>
                              <w:r>
                                <w:rPr>
                                  <w:rFonts w:ascii="HG丸ｺﾞｼｯｸM-PRO" w:eastAsia="HG丸ｺﾞｼｯｸM-PRO" w:hAnsi="HG丸ｺﾞｼｯｸM-PRO" w:hint="eastAsia"/>
                                </w:rPr>
                                <w:t>長寿命化</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A10CF9" w:rsidRDefault="00EF45B3" w:rsidP="00756F3D">
      <w:pPr>
        <w:spacing w:line="360" w:lineRule="auto"/>
        <w:jc w:val="center"/>
      </w:pPr>
      <w:r>
        <w:rPr>
          <w:noProof/>
        </w:rPr>
        <w:drawing>
          <wp:anchor distT="0" distB="0" distL="114300" distR="114300" simplePos="0" relativeHeight="251781632" behindDoc="1" locked="0" layoutInCell="1" allowOverlap="1" wp14:anchorId="3815368A" wp14:editId="20DA1018">
            <wp:simplePos x="0" y="0"/>
            <wp:positionH relativeFrom="column">
              <wp:posOffset>1004571</wp:posOffset>
            </wp:positionH>
            <wp:positionV relativeFrom="paragraph">
              <wp:posOffset>52070</wp:posOffset>
            </wp:positionV>
            <wp:extent cx="3826210" cy="3667125"/>
            <wp:effectExtent l="19050" t="19050" r="22225"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3824243" cy="3665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93485">
        <w:rPr>
          <w:noProof/>
        </w:rPr>
        <mc:AlternateContent>
          <mc:Choice Requires="wps">
            <w:drawing>
              <wp:anchor distT="0" distB="0" distL="114300" distR="114300" simplePos="0" relativeHeight="251643392" behindDoc="0" locked="0" layoutInCell="1" allowOverlap="1" wp14:anchorId="68A838E4" wp14:editId="189B6A4F">
                <wp:simplePos x="0" y="0"/>
                <wp:positionH relativeFrom="column">
                  <wp:posOffset>247650</wp:posOffset>
                </wp:positionH>
                <wp:positionV relativeFrom="paragraph">
                  <wp:posOffset>3147695</wp:posOffset>
                </wp:positionV>
                <wp:extent cx="1878965" cy="516255"/>
                <wp:effectExtent l="0" t="0" r="0" b="0"/>
                <wp:wrapNone/>
                <wp:docPr id="1612" name="テキスト ボックス 1612"/>
                <wp:cNvGraphicFramePr/>
                <a:graphic xmlns:a="http://schemas.openxmlformats.org/drawingml/2006/main">
                  <a:graphicData uri="http://schemas.microsoft.com/office/word/2010/wordprocessingShape">
                    <wps:wsp>
                      <wps:cNvSpPr txBox="1"/>
                      <wps:spPr>
                        <a:xfrm>
                          <a:off x="0" y="0"/>
                          <a:ext cx="1878965"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AB3821">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AB3821">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12" o:spid="_x0000_s1564" type="#_x0000_t202" style="position:absolute;left:0;text-align:left;margin-left:19.5pt;margin-top:247.85pt;width:147.95pt;height:40.6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" filled="f" stroked="f" strokeweight=".5pt">
                <v:textbox>
                  <w:txbxContent>
                    <w:p w:rsidR="00F67696" w:rsidRDefault="00F67696" w:rsidP="00AB3821">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AB3821">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p>
    <w:p w:rsidR="00032009" w:rsidRPr="00F27202" w:rsidRDefault="00032009" w:rsidP="00032009">
      <w:r w:rsidRPr="00F27202">
        <w:rPr>
          <w:rFonts w:ascii="HG丸ｺﾞｼｯｸM-PRO" w:eastAsia="HG丸ｺﾞｼｯｸM-PRO" w:hAnsi="HG丸ｺﾞｼｯｸM-PRO"/>
          <w:noProof/>
        </w:rPr>
        <w:lastRenderedPageBreak/>
        <mc:AlternateContent>
          <mc:Choice Requires="wpg">
            <w:drawing>
              <wp:inline distT="0" distB="0" distL="0" distR="0" wp14:anchorId="1D4A0642" wp14:editId="3BDED63D">
                <wp:extent cx="5730875" cy="5140163"/>
                <wp:effectExtent l="0" t="0" r="22225" b="22860"/>
                <wp:docPr id="1403" name="グループ化 1403"/>
                <wp:cNvGraphicFramePr/>
                <a:graphic xmlns:a="http://schemas.openxmlformats.org/drawingml/2006/main">
                  <a:graphicData uri="http://schemas.microsoft.com/office/word/2010/wordprocessingGroup">
                    <wpg:wgp>
                      <wpg:cNvGrpSpPr/>
                      <wpg:grpSpPr>
                        <a:xfrm>
                          <a:off x="0" y="0"/>
                          <a:ext cx="5730875" cy="5140163"/>
                          <a:chOff x="0" y="0"/>
                          <a:chExt cx="5730875" cy="5633569"/>
                        </a:xfrm>
                      </wpg:grpSpPr>
                      <wps:wsp>
                        <wps:cNvPr id="132" name="片側の 2 つの角を丸めた四角形 132"/>
                        <wps:cNvSpPr/>
                        <wps:spPr>
                          <a:xfrm>
                            <a:off x="0" y="0"/>
                            <a:ext cx="1876370" cy="401115"/>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テキスト ボックス 729"/>
                        <wps:cNvSpPr txBox="1"/>
                        <wps:spPr>
                          <a:xfrm>
                            <a:off x="0" y="401031"/>
                            <a:ext cx="5730875" cy="5232538"/>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Look w:val="04A0" w:firstRow="1" w:lastRow="0" w:firstColumn="1" w:lastColumn="0" w:noHBand="0" w:noVBand="1"/>
                              </w:tblPr>
                              <w:tblGrid>
                                <w:gridCol w:w="1276"/>
                                <w:gridCol w:w="7187"/>
                              </w:tblGrid>
                              <w:tr w:rsidR="00F67696" w:rsidRPr="00F27202" w:rsidTr="003120C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460EB1">
                                      <w:rPr>
                                        <w:rFonts w:ascii="HG丸ｺﾞｼｯｸM-PRO" w:eastAsia="HG丸ｺﾞｼｯｸM-PRO" w:hAnsi="HG丸ｺﾞｼｯｸM-PRO" w:hint="eastAsia"/>
                                        <w:sz w:val="24"/>
                                        <w:szCs w:val="24"/>
                                      </w:rPr>
                                      <w:t>利用増検討・建替</w:t>
                                    </w:r>
                                    <w:r>
                                      <w:rPr>
                                        <w:rFonts w:ascii="HG丸ｺﾞｼｯｸM-PRO" w:eastAsia="HG丸ｺﾞｼｯｸM-PRO" w:hAnsi="HG丸ｺﾞｼｯｸM-PRO" w:hint="eastAsia"/>
                                        <w:sz w:val="24"/>
                                        <w:szCs w:val="24"/>
                                      </w:rPr>
                                      <w:t>え</w:t>
                                    </w:r>
                                    <w:r w:rsidRPr="00460EB1">
                                      <w:rPr>
                                        <w:rFonts w:ascii="HG丸ｺﾞｼｯｸM-PRO" w:eastAsia="HG丸ｺﾞｼｯｸM-PRO" w:hAnsi="HG丸ｺﾞｼｯｸM-PRO" w:hint="eastAsia"/>
                                        <w:sz w:val="24"/>
                                        <w:szCs w:val="24"/>
                                      </w:rPr>
                                      <w:t>検討</w:t>
                                    </w:r>
                                  </w:p>
                                </w:tc>
                              </w:tr>
                              <w:tr w:rsidR="00F67696" w:rsidRPr="00F27202" w:rsidTr="003120C0">
                                <w:trPr>
                                  <w:trHeight w:val="983"/>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A25AD" w:rsidRDefault="00F67696" w:rsidP="00287DB2">
                                    <w:pPr>
                                      <w:spacing w:line="271" w:lineRule="auto"/>
                                      <w:ind w:firstLineChars="100" w:firstLine="240"/>
                                      <w:jc w:val="left"/>
                                      <w:rPr>
                                        <w:rFonts w:ascii="HG丸ｺﾞｼｯｸM-PRO" w:eastAsia="HG丸ｺﾞｼｯｸM-PRO" w:hAnsi="HG丸ｺﾞｼｯｸM-PRO"/>
                                        <w:sz w:val="24"/>
                                        <w:szCs w:val="24"/>
                                      </w:rPr>
                                    </w:pPr>
                                    <w:r w:rsidRPr="003A25AD">
                                      <w:rPr>
                                        <w:rFonts w:ascii="HG丸ｺﾞｼｯｸM-PRO" w:eastAsia="HG丸ｺﾞｼｯｸM-PRO" w:hAnsi="HG丸ｺﾞｼｯｸM-PRO" w:hint="eastAsia"/>
                                        <w:sz w:val="24"/>
                                        <w:szCs w:val="24"/>
                                      </w:rPr>
                                      <w:t>一次評価結果によらず、現在利用されていない施設、今後利用されなくなる施設は除却します。それ以外の施設は、一次評価結果をふまえ、清崎斎苑と津具斎苑を「統廃合」、水道用倉庫、油戸防災倉庫、津具</w:t>
                                    </w:r>
                                    <w:r w:rsidRPr="003A25AD">
                                      <w:rPr>
                                        <w:rFonts w:ascii="HG丸ｺﾞｼｯｸM-PRO" w:eastAsia="HG丸ｺﾞｼｯｸM-PRO" w:hAnsi="HG丸ｺﾞｼｯｸM-PRO"/>
                                        <w:sz w:val="24"/>
                                        <w:szCs w:val="24"/>
                                      </w:rPr>
                                      <w:t>バス車庫</w:t>
                                    </w:r>
                                    <w:r w:rsidRPr="003A25AD">
                                      <w:rPr>
                                        <w:rFonts w:ascii="HG丸ｺﾞｼｯｸM-PRO" w:eastAsia="HG丸ｺﾞｼｯｸM-PRO" w:hAnsi="HG丸ｺﾞｼｯｸM-PRO" w:hint="eastAsia"/>
                                        <w:sz w:val="24"/>
                                        <w:szCs w:val="24"/>
                                      </w:rPr>
                                      <w:t>を「統廃合」旧津具村役場　西庁舎（書庫）を「長寿命化」する方針とします。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3158"/>
                                <w:gridCol w:w="2693"/>
                                <w:gridCol w:w="2640"/>
                              </w:tblGrid>
                              <w:tr w:rsidR="00F67696" w:rsidRPr="00F27202" w:rsidTr="00460EB1">
                                <w:trPr>
                                  <w:trHeight w:val="310"/>
                                  <w:jc w:val="center"/>
                                </w:trPr>
                                <w:tc>
                                  <w:tcPr>
                                    <w:tcW w:w="3158"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693"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64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旧役場本庁舎　別館・書庫</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rPr>
                                      <w:t>長寿命化（防災倉庫化）</w:t>
                                    </w:r>
                                  </w:p>
                                </w:tc>
                              </w:tr>
                              <w:tr w:rsidR="00F67696" w:rsidRPr="00F27202"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旧清嶺中学校</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除却</w:t>
                                    </w:r>
                                  </w:p>
                                </w:tc>
                              </w:tr>
                              <w:tr w:rsidR="00F67696" w:rsidRPr="00F27202"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旧名倉中学校</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除却</w:t>
                                    </w:r>
                                  </w:p>
                                </w:tc>
                              </w:tr>
                              <w:tr w:rsidR="00F67696" w:rsidRPr="00F27202"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清崎斎苑</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2063E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統廃合</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津具斎苑</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統廃合</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旧津具村役場　西庁舎（書庫）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2063EE">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rPr>
                                      <w:t>長寿命化</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見出原倉庫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旧津具村役場（見出原）車庫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696242" w:rsidRDefault="00F67696" w:rsidP="00E1397E">
                                    <w:pPr>
                                      <w:rPr>
                                        <w:rFonts w:ascii="HG丸ｺﾞｼｯｸM-PRO" w:eastAsia="HG丸ｺﾞｼｯｸM-PRO" w:hAnsi="HG丸ｺﾞｼｯｸM-PRO"/>
                                      </w:rPr>
                                    </w:pPr>
                                    <w:r w:rsidRPr="00696242">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rPr>
                                      <w:t>長寿命化（更新時除却）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Pr>
                                        <w:rFonts w:ascii="HG丸ｺﾞｼｯｸM-PRO" w:eastAsia="HG丸ｺﾞｼｯｸM-PRO" w:hAnsi="HG丸ｺﾞｼｯｸM-PRO" w:hint="eastAsia"/>
                                      </w:rPr>
                                      <w:t>旧名倉保育園</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BC407D" w:rsidRDefault="00F67696" w:rsidP="00C344B1">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BC407D"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Pr>
                                        <w:rFonts w:ascii="HG丸ｺﾞｼｯｸM-PRO" w:eastAsia="HG丸ｺﾞｼｯｸM-PRO" w:hAnsi="HG丸ｺﾞｼｯｸM-PRO" w:hint="eastAsia"/>
                                      </w:rPr>
                                      <w:t>旧下津具小学校</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2063EE">
                                    <w:pPr>
                                      <w:rPr>
                                        <w:rFonts w:ascii="HG丸ｺﾞｼｯｸM-PRO" w:eastAsia="HG丸ｺﾞｼｯｸM-PRO" w:hAnsi="HG丸ｺﾞｼｯｸM-PRO"/>
                                      </w:rPr>
                                    </w:pPr>
                                    <w:r>
                                      <w:rPr>
                                        <w:rFonts w:ascii="HG丸ｺﾞｼｯｸM-PRO" w:eastAsia="HG丸ｺﾞｼｯｸM-PRO" w:hAnsi="HG丸ｺﾞｼｯｸM-PRO" w:hint="eastAsia"/>
                                      </w:rPr>
                                      <w:t>水道用倉庫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油戸倉庫等と統廃合</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Default="00F67696" w:rsidP="00E1397E">
                                    <w:pPr>
                                      <w:rPr>
                                        <w:rFonts w:ascii="HG丸ｺﾞｼｯｸM-PRO" w:eastAsia="HG丸ｺﾞｼｯｸM-PRO" w:hAnsi="HG丸ｺﾞｼｯｸM-PRO"/>
                                      </w:rPr>
                                    </w:pPr>
                                    <w:r w:rsidRPr="002063EE">
                                      <w:rPr>
                                        <w:rFonts w:ascii="HG丸ｺﾞｼｯｸM-PRO" w:eastAsia="HG丸ｺﾞｼｯｸM-PRO" w:hAnsi="HG丸ｺﾞｼｯｸM-PRO" w:hint="eastAsia"/>
                                      </w:rPr>
                                      <w:t>旧教員（校長）住宅</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Default="00F67696" w:rsidP="00E1397E">
                                    <w:pPr>
                                      <w:rPr>
                                        <w:rFonts w:ascii="HG丸ｺﾞｼｯｸM-PRO" w:eastAsia="HG丸ｺﾞｼｯｸM-PRO" w:hAnsi="HG丸ｺﾞｼｯｸM-PRO"/>
                                      </w:rPr>
                                    </w:pPr>
                                    <w:r>
                                      <w:rPr>
                                        <w:rFonts w:ascii="HG丸ｺﾞｼｯｸM-PRO" w:eastAsia="HG丸ｺﾞｼｯｸM-PRO" w:hAnsi="HG丸ｺﾞｼｯｸM-PRO" w:hint="eastAsia"/>
                                      </w:rPr>
                                      <w:t>油戸防災倉庫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統廃合</w:t>
                                    </w:r>
                                  </w:p>
                                </w:tc>
                              </w:tr>
                              <w:tr w:rsidR="00F67696" w:rsidRPr="002B2E6C" w:rsidTr="004757F2">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57F2" w:rsidRDefault="00F67696" w:rsidP="004757F2">
                                    <w:pPr>
                                      <w:rPr>
                                        <w:rFonts w:ascii="HG丸ｺﾞｼｯｸM-PRO" w:eastAsia="HG丸ｺﾞｼｯｸM-PRO" w:hAnsi="HG丸ｺﾞｼｯｸM-PRO"/>
                                      </w:rPr>
                                    </w:pPr>
                                    <w:r w:rsidRPr="004757F2">
                                      <w:rPr>
                                        <w:rFonts w:ascii="HG丸ｺﾞｼｯｸM-PRO" w:eastAsia="HG丸ｺﾞｼｯｸM-PRO" w:hAnsi="HG丸ｺﾞｼｯｸM-PRO" w:hint="eastAsia"/>
                                      </w:rPr>
                                      <w:t>旧名倉農村公園（遊園地）</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B55FBC">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3E66BE"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4757F2">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57F2" w:rsidRDefault="00F67696" w:rsidP="004757F2">
                                    <w:pPr>
                                      <w:rPr>
                                        <w:rFonts w:ascii="HG丸ｺﾞｼｯｸM-PRO" w:eastAsia="HG丸ｺﾞｼｯｸM-PRO" w:hAnsi="HG丸ｺﾞｼｯｸM-PRO"/>
                                      </w:rPr>
                                    </w:pPr>
                                    <w:r w:rsidRPr="004757F2">
                                      <w:rPr>
                                        <w:rFonts w:ascii="HG丸ｺﾞｼｯｸM-PRO" w:eastAsia="HG丸ｺﾞｼｯｸM-PRO" w:hAnsi="HG丸ｺﾞｼｯｸM-PRO" w:hint="eastAsia"/>
                                      </w:rPr>
                                      <w:t>旧名倉テニスコート</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B55FBC">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3E66BE"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403" o:spid="_x0000_s1565" style="width:451.25pt;height:404.75pt;mso-position-horizontal-relative:char;mso-position-vertical-relative:line" coordsize="57308,5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">
                <v:shape id="片側の 2 つの角を丸めた四角形 132" o:spid="_x0000_s1566" style="position:absolute;width:18763;height:4011;visibility:visible;mso-wrap-style:square;v-text-anchor:middle" coordsize="1876370,40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g08IA&#10;AADcAAAADwAAAGRycy9kb3ducmV2LnhtbERP3WrCMBS+H/gO4Qi7m+lacaMaRSwDociY7gGOzbEt&#10;a05Kk9Xs7Y0g7O58fL9ntQmmEyMNrrWs4HWWgCCurG65VvB9+nh5B+E8ssbOMin4Iweb9eRphbm2&#10;V/6i8ehrEUPY5aig8b7PpXRVQwbdzPbEkbvYwaCPcKilHvAaw00n0yRZSIMtx4YGe9o1VP0cf40C&#10;PQ+L5Hwow7kos3158MXbJ56Uep6G7RKEp+D/xQ/3Xsf5WQr3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SDTwgAAANwAAAAPAAAAAAAAAAAAAAAAAJgCAABkcnMvZG93&#10;bnJldi54bWxQSwUGAAAAAAQABAD1AAAAhwMAAAAA&#10;" adj="-11796480,,5400" path="m66854,l1809516,v36922,,66854,29932,66854,66854l1876370,401115r,l,401115r,l,66854c,29932,29932,,66854,xe" fillcolor="#4f81bd [3204]" strokecolor="#4f81bd [3204]" strokeweight="2pt">
                  <v:stroke joinstyle="miter"/>
                  <v:formulas/>
                  <v:path arrowok="t" o:connecttype="custom" o:connectlocs="66854,0;1809516,0;1876370,66854;1876370,401115;1876370,401115;0,401115;0,401115;0,66854;66854,0" o:connectangles="0,0,0,0,0,0,0,0,0" textboxrect="0,0,1876370,401115"/>
                  <v:textbox>
                    <w:txbxContent>
                      <w:p w:rsidR="00F67696" w:rsidRPr="00855E4C" w:rsidRDefault="00F67696" w:rsidP="00032009">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xbxContent>
                  </v:textbox>
                </v:shape>
                <v:shape id="テキスト ボックス 729" o:spid="_x0000_s1567" type="#_x0000_t202" style="position:absolute;top:4010;width:57308;height:5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zI8QA&#10;AADcAAAADwAAAGRycy9kb3ducmV2LnhtbESPQWsCMRSE7wX/Q3iCl6LZ7qHqahQpCKKn2v6Ax+aZ&#10;rG5e1k1cV399Uyj0OMzMN8xy3btadNSGyrOCt0kGgrj0umKj4PtrO56BCBFZY+2ZFDwowHo1eFli&#10;of2dP6k7RiMShEOBCmyMTSFlKC05DBPfECfv5FuHMcnWSN3iPcFdLfMse5cOK04LFhv6sFRejjen&#10;wJn96WJeb7trd5hNn4e85+3ZKjUa9psFiEh9/A//tXdawTSf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8yPEAAAA3AAAAA8AAAAAAAAAAAAAAAAAmAIAAGRycy9k&#10;b3ducmV2LnhtbFBLBQYAAAAABAAEAPUAAACJAwAAAAA=&#10;" filled="f" strokecolor="#4f81bd [3204]" strokeweight="2pt">
                  <v:textbox>
                    <w:txbxContent>
                      <w:tbl>
                        <w:tblPr>
                          <w:tblStyle w:val="ab"/>
                          <w:tblW w:w="0" w:type="auto"/>
                          <w:jc w:val="center"/>
                          <w:tblLook w:val="04A0" w:firstRow="1" w:lastRow="0" w:firstColumn="1" w:lastColumn="0" w:noHBand="0" w:noVBand="1"/>
                        </w:tblPr>
                        <w:tblGrid>
                          <w:gridCol w:w="1276"/>
                          <w:gridCol w:w="7187"/>
                        </w:tblGrid>
                        <w:tr w:rsidR="00F67696" w:rsidRPr="00F27202" w:rsidTr="003120C0">
                          <w:trPr>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一次評価</w:t>
                              </w:r>
                            </w:p>
                          </w:tc>
                          <w:tc>
                            <w:tcPr>
                              <w:tcW w:w="7187" w:type="dxa"/>
                            </w:tcPr>
                            <w:p w:rsidR="00F67696" w:rsidRPr="00F27202" w:rsidRDefault="00F67696" w:rsidP="002C2B06">
                              <w:pPr>
                                <w:spacing w:line="276" w:lineRule="auto"/>
                                <w:jc w:val="left"/>
                                <w:rPr>
                                  <w:rFonts w:ascii="HG丸ｺﾞｼｯｸM-PRO" w:eastAsia="HG丸ｺﾞｼｯｸM-PRO" w:hAnsi="HG丸ｺﾞｼｯｸM-PRO"/>
                                  <w:sz w:val="24"/>
                                  <w:szCs w:val="24"/>
                                </w:rPr>
                              </w:pPr>
                              <w:r w:rsidRPr="00460EB1">
                                <w:rPr>
                                  <w:rFonts w:ascii="HG丸ｺﾞｼｯｸM-PRO" w:eastAsia="HG丸ｺﾞｼｯｸM-PRO" w:hAnsi="HG丸ｺﾞｼｯｸM-PRO" w:hint="eastAsia"/>
                                  <w:sz w:val="24"/>
                                  <w:szCs w:val="24"/>
                                </w:rPr>
                                <w:t>利用増検討・建替</w:t>
                              </w:r>
                              <w:r>
                                <w:rPr>
                                  <w:rFonts w:ascii="HG丸ｺﾞｼｯｸM-PRO" w:eastAsia="HG丸ｺﾞｼｯｸM-PRO" w:hAnsi="HG丸ｺﾞｼｯｸM-PRO" w:hint="eastAsia"/>
                                  <w:sz w:val="24"/>
                                  <w:szCs w:val="24"/>
                                </w:rPr>
                                <w:t>え</w:t>
                              </w:r>
                              <w:r w:rsidRPr="00460EB1">
                                <w:rPr>
                                  <w:rFonts w:ascii="HG丸ｺﾞｼｯｸM-PRO" w:eastAsia="HG丸ｺﾞｼｯｸM-PRO" w:hAnsi="HG丸ｺﾞｼｯｸM-PRO" w:hint="eastAsia"/>
                                  <w:sz w:val="24"/>
                                  <w:szCs w:val="24"/>
                                </w:rPr>
                                <w:t>検討</w:t>
                              </w:r>
                            </w:p>
                          </w:tc>
                        </w:tr>
                        <w:tr w:rsidR="00F67696" w:rsidRPr="00F27202" w:rsidTr="003120C0">
                          <w:trPr>
                            <w:trHeight w:val="983"/>
                            <w:jc w:val="center"/>
                          </w:trPr>
                          <w:tc>
                            <w:tcPr>
                              <w:tcW w:w="1276" w:type="dxa"/>
                              <w:shd w:val="clear" w:color="auto" w:fill="1F497D" w:themeFill="text2"/>
                            </w:tcPr>
                            <w:p w:rsidR="00F67696" w:rsidRPr="00F27202" w:rsidRDefault="00F67696" w:rsidP="002C2B06">
                              <w:pPr>
                                <w:spacing w:line="276" w:lineRule="auto"/>
                                <w:jc w:val="left"/>
                                <w:rPr>
                                  <w:rFonts w:ascii="HG丸ｺﾞｼｯｸM-PRO" w:eastAsia="HG丸ｺﾞｼｯｸM-PRO" w:hAnsi="HG丸ｺﾞｼｯｸM-PRO"/>
                                  <w:color w:val="FFFFFF" w:themeColor="background1"/>
                                  <w:sz w:val="24"/>
                                  <w:szCs w:val="24"/>
                                </w:rPr>
                              </w:pPr>
                              <w:r w:rsidRPr="00F27202">
                                <w:rPr>
                                  <w:rFonts w:ascii="HG丸ｺﾞｼｯｸM-PRO" w:eastAsia="HG丸ｺﾞｼｯｸM-PRO" w:hAnsi="HG丸ｺﾞｼｯｸM-PRO" w:hint="eastAsia"/>
                                  <w:color w:val="FFFFFF" w:themeColor="background1"/>
                                  <w:sz w:val="24"/>
                                  <w:szCs w:val="24"/>
                                </w:rPr>
                                <w:t>二次評価</w:t>
                              </w:r>
                            </w:p>
                          </w:tc>
                          <w:tc>
                            <w:tcPr>
                              <w:tcW w:w="7187" w:type="dxa"/>
                            </w:tcPr>
                            <w:p w:rsidR="00F67696" w:rsidRPr="003A25AD" w:rsidRDefault="00F67696" w:rsidP="00287DB2">
                              <w:pPr>
                                <w:spacing w:line="271" w:lineRule="auto"/>
                                <w:ind w:firstLineChars="100" w:firstLine="240"/>
                                <w:jc w:val="left"/>
                                <w:rPr>
                                  <w:rFonts w:ascii="HG丸ｺﾞｼｯｸM-PRO" w:eastAsia="HG丸ｺﾞｼｯｸM-PRO" w:hAnsi="HG丸ｺﾞｼｯｸM-PRO"/>
                                  <w:sz w:val="24"/>
                                  <w:szCs w:val="24"/>
                                </w:rPr>
                              </w:pPr>
                              <w:r w:rsidRPr="003A25AD">
                                <w:rPr>
                                  <w:rFonts w:ascii="HG丸ｺﾞｼｯｸM-PRO" w:eastAsia="HG丸ｺﾞｼｯｸM-PRO" w:hAnsi="HG丸ｺﾞｼｯｸM-PRO" w:hint="eastAsia"/>
                                  <w:sz w:val="24"/>
                                  <w:szCs w:val="24"/>
                                </w:rPr>
                                <w:t>一次評価結果によらず、現在利用されていない施設、今後利用されなくなる施設は除却します。それ以外の施設は、一次評価結果をふまえ、清崎斎苑と津具斎苑を「統廃合」、水道用倉庫、油戸防災倉庫、津具</w:t>
                              </w:r>
                              <w:r w:rsidRPr="003A25AD">
                                <w:rPr>
                                  <w:rFonts w:ascii="HG丸ｺﾞｼｯｸM-PRO" w:eastAsia="HG丸ｺﾞｼｯｸM-PRO" w:hAnsi="HG丸ｺﾞｼｯｸM-PRO"/>
                                  <w:sz w:val="24"/>
                                  <w:szCs w:val="24"/>
                                </w:rPr>
                                <w:t>バス車庫</w:t>
                              </w:r>
                              <w:r w:rsidRPr="003A25AD">
                                <w:rPr>
                                  <w:rFonts w:ascii="HG丸ｺﾞｼｯｸM-PRO" w:eastAsia="HG丸ｺﾞｼｯｸM-PRO" w:hAnsi="HG丸ｺﾞｼｯｸM-PRO" w:hint="eastAsia"/>
                                  <w:sz w:val="24"/>
                                  <w:szCs w:val="24"/>
                                </w:rPr>
                                <w:t>を「統廃合」旧津具村役場　西庁舎（書庫）を「長寿命化」する方針とします。</w:t>
                              </w:r>
                            </w:p>
                          </w:tc>
                        </w:tr>
                      </w:tbl>
                      <w:p w:rsidR="00F67696" w:rsidRPr="00F27202" w:rsidRDefault="00F67696" w:rsidP="00032009">
                        <w:pPr>
                          <w:spacing w:line="276" w:lineRule="auto"/>
                          <w:ind w:left="1"/>
                          <w:jc w:val="left"/>
                          <w:rPr>
                            <w:rFonts w:ascii="HG丸ｺﾞｼｯｸM-PRO" w:eastAsia="HG丸ｺﾞｼｯｸM-PRO" w:hAnsi="HG丸ｺﾞｼｯｸM-PRO"/>
                            <w:sz w:val="24"/>
                            <w:szCs w:val="24"/>
                          </w:rPr>
                        </w:pPr>
                      </w:p>
                      <w:tbl>
                        <w:tblPr>
                          <w:tblW w:w="8491" w:type="dxa"/>
                          <w:jc w:val="center"/>
                          <w:tblCellMar>
                            <w:left w:w="99" w:type="dxa"/>
                            <w:right w:w="99" w:type="dxa"/>
                          </w:tblCellMar>
                          <w:tblLook w:val="04A0" w:firstRow="1" w:lastRow="0" w:firstColumn="1" w:lastColumn="0" w:noHBand="0" w:noVBand="1"/>
                        </w:tblPr>
                        <w:tblGrid>
                          <w:gridCol w:w="3158"/>
                          <w:gridCol w:w="2693"/>
                          <w:gridCol w:w="2640"/>
                        </w:tblGrid>
                        <w:tr w:rsidR="00F67696" w:rsidRPr="00F27202" w:rsidTr="00460EB1">
                          <w:trPr>
                            <w:trHeight w:val="310"/>
                            <w:jc w:val="center"/>
                          </w:trPr>
                          <w:tc>
                            <w:tcPr>
                              <w:tcW w:w="3158"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名称</w:t>
                              </w:r>
                            </w:p>
                          </w:tc>
                          <w:tc>
                            <w:tcPr>
                              <w:tcW w:w="2693" w:type="dxa"/>
                              <w:tcBorders>
                                <w:top w:val="single" w:sz="4" w:space="0" w:color="auto"/>
                                <w:left w:val="nil"/>
                                <w:bottom w:val="single" w:sz="4" w:space="0" w:color="auto"/>
                                <w:right w:val="single" w:sz="4" w:space="0" w:color="auto"/>
                              </w:tcBorders>
                              <w:shd w:val="clear" w:color="auto" w:fill="1F497D" w:themeFill="text2"/>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一次評価（方向性）</w:t>
                              </w:r>
                            </w:p>
                          </w:tc>
                          <w:tc>
                            <w:tcPr>
                              <w:tcW w:w="264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F67696" w:rsidRPr="00F27202" w:rsidRDefault="00F67696" w:rsidP="002C2B06">
                              <w:pPr>
                                <w:widowControl/>
                                <w:jc w:val="center"/>
                                <w:rPr>
                                  <w:rFonts w:ascii="HG丸ｺﾞｼｯｸM-PRO" w:eastAsia="HG丸ｺﾞｼｯｸM-PRO" w:hAnsi="HG丸ｺﾞｼｯｸM-PRO" w:cs="ＭＳ Ｐゴシック"/>
                                  <w:color w:val="FFFFFF" w:themeColor="background1"/>
                                  <w:kern w:val="0"/>
                                  <w:sz w:val="22"/>
                                </w:rPr>
                              </w:pPr>
                              <w:r w:rsidRPr="00F27202">
                                <w:rPr>
                                  <w:rFonts w:ascii="HG丸ｺﾞｼｯｸM-PRO" w:eastAsia="HG丸ｺﾞｼｯｸM-PRO" w:hAnsi="HG丸ｺﾞｼｯｸM-PRO" w:cs="ＭＳ Ｐゴシック" w:hint="eastAsia"/>
                                  <w:color w:val="FFFFFF" w:themeColor="background1"/>
                                  <w:kern w:val="0"/>
                                  <w:sz w:val="22"/>
                                </w:rPr>
                                <w:t>二次評価（方針）</w:t>
                              </w:r>
                            </w:p>
                          </w:tc>
                        </w:tr>
                        <w:tr w:rsidR="00F67696" w:rsidRPr="00F27202"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旧役場本庁舎　別館・書庫</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rPr>
                                <w:t>長寿命化（防災倉庫化）</w:t>
                              </w:r>
                            </w:p>
                          </w:tc>
                        </w:tr>
                        <w:tr w:rsidR="00F67696" w:rsidRPr="00F27202"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旧清嶺中学校</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除却</w:t>
                              </w:r>
                            </w:p>
                          </w:tc>
                        </w:tr>
                        <w:tr w:rsidR="00F67696" w:rsidRPr="00F27202"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旧名倉中学校</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除却</w:t>
                              </w:r>
                            </w:p>
                          </w:tc>
                        </w:tr>
                        <w:tr w:rsidR="00F67696" w:rsidRPr="00F27202"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清崎斎苑</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2063E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統廃合</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津具斎苑</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統廃合</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旧津具村役場　西庁舎（書庫）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2063EE">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rPr>
                                <w:t>長寿命化</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見出原倉庫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旧津具村役場（見出原）車庫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696242" w:rsidRDefault="00F67696" w:rsidP="00E1397E">
                              <w:pPr>
                                <w:rPr>
                                  <w:rFonts w:ascii="HG丸ｺﾞｼｯｸM-PRO" w:eastAsia="HG丸ｺﾞｼｯｸM-PRO" w:hAnsi="HG丸ｺﾞｼｯｸM-PRO"/>
                                </w:rPr>
                              </w:pPr>
                              <w:r w:rsidRPr="00696242">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hint="eastAsia"/>
                                </w:rPr>
                                <w:t>長寿命化（更新時除却）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Pr>
                                  <w:rFonts w:ascii="HG丸ｺﾞｼｯｸM-PRO" w:eastAsia="HG丸ｺﾞｼｯｸM-PRO" w:hAnsi="HG丸ｺﾞｼｯｸM-PRO" w:hint="eastAsia"/>
                                </w:rPr>
                                <w:t>旧名倉保育園</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BC407D" w:rsidRDefault="00F67696" w:rsidP="00C344B1">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BC407D"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Pr>
                                  <w:rFonts w:ascii="HG丸ｺﾞｼｯｸM-PRO" w:eastAsia="HG丸ｺﾞｼｯｸM-PRO" w:hAnsi="HG丸ｺﾞｼｯｸM-PRO" w:hint="eastAsia"/>
                                </w:rPr>
                                <w:t>旧下津具小学校</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60EB1" w:rsidRDefault="00F67696" w:rsidP="002063EE">
                              <w:pPr>
                                <w:rPr>
                                  <w:rFonts w:ascii="HG丸ｺﾞｼｯｸM-PRO" w:eastAsia="HG丸ｺﾞｼｯｸM-PRO" w:hAnsi="HG丸ｺﾞｼｯｸM-PRO"/>
                                </w:rPr>
                              </w:pPr>
                              <w:r>
                                <w:rPr>
                                  <w:rFonts w:ascii="HG丸ｺﾞｼｯｸM-PRO" w:eastAsia="HG丸ｺﾞｼｯｸM-PRO" w:hAnsi="HG丸ｺﾞｼｯｸM-PRO" w:hint="eastAsia"/>
                                </w:rPr>
                                <w:t>水道用倉庫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油戸倉庫等と統廃合</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Default="00F67696" w:rsidP="00E1397E">
                              <w:pPr>
                                <w:rPr>
                                  <w:rFonts w:ascii="HG丸ｺﾞｼｯｸM-PRO" w:eastAsia="HG丸ｺﾞｼｯｸM-PRO" w:hAnsi="HG丸ｺﾞｼｯｸM-PRO"/>
                                </w:rPr>
                              </w:pPr>
                              <w:r w:rsidRPr="002063EE">
                                <w:rPr>
                                  <w:rFonts w:ascii="HG丸ｺﾞｼｯｸM-PRO" w:eastAsia="HG丸ｺﾞｼｯｸM-PRO" w:hAnsi="HG丸ｺﾞｼｯｸM-PRO" w:hint="eastAsia"/>
                                </w:rPr>
                                <w:t>旧教員（校長）住宅</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E1397E">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Default="00F67696" w:rsidP="00E1397E">
                              <w:pPr>
                                <w:rPr>
                                  <w:rFonts w:ascii="HG丸ｺﾞｼｯｸM-PRO" w:eastAsia="HG丸ｺﾞｼｯｸM-PRO" w:hAnsi="HG丸ｺﾞｼｯｸM-PRO"/>
                                </w:rPr>
                              </w:pPr>
                              <w:r>
                                <w:rPr>
                                  <w:rFonts w:ascii="HG丸ｺﾞｼｯｸM-PRO" w:eastAsia="HG丸ｺﾞｼｯｸM-PRO" w:hAnsi="HG丸ｺﾞｼｯｸM-PRO" w:hint="eastAsia"/>
                                </w:rPr>
                                <w:t>油戸防災倉庫</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E1397E">
                              <w:pPr>
                                <w:rPr>
                                  <w:rFonts w:ascii="HG丸ｺﾞｼｯｸM-PRO" w:eastAsia="HG丸ｺﾞｼｯｸM-PRO" w:hAnsi="HG丸ｺﾞｼｯｸM-PRO"/>
                                </w:rPr>
                              </w:pPr>
                              <w:r w:rsidRPr="00460EB1">
                                <w:rPr>
                                  <w:rFonts w:ascii="HG丸ｺﾞｼｯｸM-PRO" w:eastAsia="HG丸ｺﾞｼｯｸM-PRO" w:hAnsi="HG丸ｺﾞｼｯｸM-PRO" w:hint="eastAsia"/>
                                </w:rPr>
                                <w:t>建替</w:t>
                              </w:r>
                              <w:r>
                                <w:rPr>
                                  <w:rFonts w:ascii="HG丸ｺﾞｼｯｸM-PRO" w:eastAsia="HG丸ｺﾞｼｯｸM-PRO" w:hAnsi="HG丸ｺﾞｼｯｸM-PRO" w:hint="eastAsia"/>
                                </w:rPr>
                                <w:t>え</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統廃合</w:t>
                              </w:r>
                            </w:p>
                          </w:tc>
                        </w:tr>
                        <w:tr w:rsidR="00F67696" w:rsidRPr="002B2E6C" w:rsidTr="004757F2">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57F2" w:rsidRDefault="00F67696" w:rsidP="004757F2">
                              <w:pPr>
                                <w:rPr>
                                  <w:rFonts w:ascii="HG丸ｺﾞｼｯｸM-PRO" w:eastAsia="HG丸ｺﾞｼｯｸM-PRO" w:hAnsi="HG丸ｺﾞｼｯｸM-PRO"/>
                                </w:rPr>
                              </w:pPr>
                              <w:r w:rsidRPr="004757F2">
                                <w:rPr>
                                  <w:rFonts w:ascii="HG丸ｺﾞｼｯｸM-PRO" w:eastAsia="HG丸ｺﾞｼｯｸM-PRO" w:hAnsi="HG丸ｺﾞｼｯｸM-PRO" w:hint="eastAsia"/>
                                </w:rPr>
                                <w:t>旧名倉農村公園（遊園地）</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B55FBC">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3E66BE"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r w:rsidR="00F67696" w:rsidRPr="002B2E6C" w:rsidTr="004757F2">
                          <w:trPr>
                            <w:trHeight w:val="270"/>
                            <w:jc w:val="center"/>
                          </w:trPr>
                          <w:tc>
                            <w:tcPr>
                              <w:tcW w:w="31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7696" w:rsidRPr="004757F2" w:rsidRDefault="00F67696" w:rsidP="004757F2">
                              <w:pPr>
                                <w:rPr>
                                  <w:rFonts w:ascii="HG丸ｺﾞｼｯｸM-PRO" w:eastAsia="HG丸ｺﾞｼｯｸM-PRO" w:hAnsi="HG丸ｺﾞｼｯｸM-PRO"/>
                                </w:rPr>
                              </w:pPr>
                              <w:r w:rsidRPr="004757F2">
                                <w:rPr>
                                  <w:rFonts w:ascii="HG丸ｺﾞｼｯｸM-PRO" w:eastAsia="HG丸ｺﾞｼｯｸM-PRO" w:hAnsi="HG丸ｺﾞｼｯｸM-PRO" w:hint="eastAsia"/>
                                </w:rPr>
                                <w:t>旧名倉テニスコート</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F67696" w:rsidRPr="00460EB1" w:rsidRDefault="00F67696" w:rsidP="00B55FBC">
                              <w:pPr>
                                <w:rPr>
                                  <w:rFonts w:ascii="HG丸ｺﾞｼｯｸM-PRO" w:eastAsia="HG丸ｺﾞｼｯｸM-PRO" w:hAnsi="HG丸ｺﾞｼｯｸM-PRO"/>
                                </w:rPr>
                              </w:pPr>
                              <w:r w:rsidRPr="00460EB1">
                                <w:rPr>
                                  <w:rFonts w:ascii="HG丸ｺﾞｼｯｸM-PRO" w:eastAsia="HG丸ｺﾞｼｯｸM-PRO" w:hAnsi="HG丸ｺﾞｼｯｸM-PRO" w:hint="eastAsia"/>
                                </w:rPr>
                                <w:t>統廃合・複合化</w:t>
                              </w:r>
                            </w:p>
                          </w:tc>
                          <w:tc>
                            <w:tcPr>
                              <w:tcW w:w="2640" w:type="dxa"/>
                              <w:tcBorders>
                                <w:top w:val="single" w:sz="4" w:space="0" w:color="auto"/>
                                <w:left w:val="nil"/>
                                <w:bottom w:val="single" w:sz="4" w:space="0" w:color="auto"/>
                                <w:right w:val="single" w:sz="4" w:space="0" w:color="auto"/>
                              </w:tcBorders>
                              <w:shd w:val="clear" w:color="auto" w:fill="auto"/>
                              <w:noWrap/>
                              <w:vAlign w:val="center"/>
                            </w:tcPr>
                            <w:p w:rsidR="00F67696" w:rsidRPr="003E66BE" w:rsidRDefault="00F67696" w:rsidP="000A1A8C">
                              <w:pPr>
                                <w:rPr>
                                  <w:rFonts w:ascii="HG丸ｺﾞｼｯｸM-PRO" w:eastAsia="HG丸ｺﾞｼｯｸM-PRO" w:hAnsi="HG丸ｺﾞｼｯｸM-PRO" w:cs="ＭＳ Ｐゴシック"/>
                                  <w:sz w:val="22"/>
                                </w:rPr>
                              </w:pPr>
                              <w:r>
                                <w:rPr>
                                  <w:rFonts w:ascii="HG丸ｺﾞｼｯｸM-PRO" w:eastAsia="HG丸ｺﾞｼｯｸM-PRO" w:hAnsi="HG丸ｺﾞｼｯｸM-PRO" w:cs="ＭＳ Ｐゴシック" w:hint="eastAsia"/>
                                  <w:sz w:val="22"/>
                                </w:rPr>
                                <w:t>除却</w:t>
                              </w:r>
                            </w:p>
                          </w:tc>
                        </w:tr>
                      </w:tbl>
                      <w:p w:rsidR="00F67696" w:rsidRPr="002B2E6C" w:rsidRDefault="00F67696" w:rsidP="00032009">
                        <w:pPr>
                          <w:spacing w:line="276" w:lineRule="auto"/>
                          <w:ind w:left="1"/>
                          <w:jc w:val="left"/>
                          <w:rPr>
                            <w:rFonts w:ascii="HG丸ｺﾞｼｯｸM-PRO" w:eastAsia="HG丸ｺﾞｼｯｸM-PRO" w:hAnsi="HG丸ｺﾞｼｯｸM-PRO"/>
                            <w:sz w:val="24"/>
                            <w:szCs w:val="24"/>
                          </w:rPr>
                        </w:pPr>
                      </w:p>
                    </w:txbxContent>
                  </v:textbox>
                </v:shape>
                <w10:anchorlock/>
              </v:group>
            </w:pict>
          </mc:Fallback>
        </mc:AlternateContent>
      </w:r>
    </w:p>
    <w:p w:rsidR="00071598" w:rsidRDefault="00373A94" w:rsidP="00756F3D">
      <w:pPr>
        <w:widowControl/>
        <w:spacing w:line="360" w:lineRule="auto"/>
        <w:ind w:firstLineChars="100" w:firstLine="210"/>
        <w:jc w:val="center"/>
        <w:rPr>
          <w:noProof/>
        </w:rPr>
      </w:pPr>
      <w:r>
        <w:rPr>
          <w:noProof/>
        </w:rPr>
        <w:drawing>
          <wp:anchor distT="0" distB="0" distL="114300" distR="114300" simplePos="0" relativeHeight="251776512" behindDoc="1" locked="0" layoutInCell="1" allowOverlap="1" wp14:anchorId="6ECDA7D7" wp14:editId="62ACE075">
            <wp:simplePos x="0" y="0"/>
            <wp:positionH relativeFrom="column">
              <wp:posOffset>1062609</wp:posOffset>
            </wp:positionH>
            <wp:positionV relativeFrom="paragraph">
              <wp:posOffset>66040</wp:posOffset>
            </wp:positionV>
            <wp:extent cx="3799840" cy="3651250"/>
            <wp:effectExtent l="19050" t="19050" r="10160" b="2540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3799840" cy="3651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A012A">
        <w:rPr>
          <w:noProof/>
        </w:rPr>
        <mc:AlternateContent>
          <mc:Choice Requires="wps">
            <w:drawing>
              <wp:anchor distT="0" distB="0" distL="114300" distR="114300" simplePos="0" relativeHeight="251638272" behindDoc="0" locked="0" layoutInCell="1" allowOverlap="1" wp14:anchorId="1D2BE45D" wp14:editId="37E480ED">
                <wp:simplePos x="0" y="0"/>
                <wp:positionH relativeFrom="column">
                  <wp:posOffset>935695</wp:posOffset>
                </wp:positionH>
                <wp:positionV relativeFrom="paragraph">
                  <wp:posOffset>3185795</wp:posOffset>
                </wp:positionV>
                <wp:extent cx="1938655" cy="532765"/>
                <wp:effectExtent l="0" t="0" r="0" b="635"/>
                <wp:wrapNone/>
                <wp:docPr id="1611" name="テキスト ボックス 1611"/>
                <wp:cNvGraphicFramePr/>
                <a:graphic xmlns:a="http://schemas.openxmlformats.org/drawingml/2006/main">
                  <a:graphicData uri="http://schemas.microsoft.com/office/word/2010/wordprocessingShape">
                    <wps:wsp>
                      <wps:cNvSpPr txBox="1"/>
                      <wps:spPr>
                        <a:xfrm>
                          <a:off x="0" y="0"/>
                          <a:ext cx="193865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AB3821">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AB3821">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1" o:spid="_x0000_s1568" type="#_x0000_t202" style="position:absolute;left:0;text-align:left;margin-left:73.7pt;margin-top:250.85pt;width:152.65pt;height:4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" filled="f" stroked="f" strokeweight=".5pt">
                <v:textbox>
                  <w:txbxContent>
                    <w:p w:rsidR="00F67696" w:rsidRDefault="00F67696" w:rsidP="00AB3821">
                      <w:pPr>
                        <w:spacing w:line="360" w:lineRule="auto"/>
                        <w:jc w:val="center"/>
                        <w:rPr>
                          <w:rFonts w:ascii="HG丸ｺﾞｼｯｸM-PRO" w:eastAsia="HG丸ｺﾞｼｯｸM-PRO" w:hAnsi="HG丸ｺﾞｼｯｸM-PRO"/>
                          <w:shd w:val="clear" w:color="auto" w:fill="F79646" w:themeFill="accent6"/>
                        </w:rPr>
                      </w:pPr>
                      <w:r w:rsidRPr="0044763E">
                        <w:rPr>
                          <w:rFonts w:ascii="HG丸ｺﾞｼｯｸM-PRO" w:eastAsia="HG丸ｺﾞｼｯｸM-PRO" w:hAnsi="HG丸ｺﾞｼｯｸM-PRO" w:hint="eastAsia"/>
                          <w:shd w:val="clear" w:color="auto" w:fill="FF9999"/>
                        </w:rPr>
                        <w:t>□ 名倉地区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C2D69B" w:themeFill="accent3" w:themeFillTint="99"/>
                        </w:rPr>
                        <w:t>□ 津具地区</w:t>
                      </w:r>
                    </w:p>
                    <w:p w:rsidR="00F67696" w:rsidRPr="003665F1" w:rsidRDefault="00F67696" w:rsidP="00AB3821">
                      <w:pPr>
                        <w:spacing w:line="360" w:lineRule="auto"/>
                        <w:jc w:val="center"/>
                        <w:rPr>
                          <w:rFonts w:ascii="HG丸ｺﾞｼｯｸM-PRO" w:eastAsia="HG丸ｺﾞｼｯｸM-PRO" w:hAnsi="HG丸ｺﾞｼｯｸM-PRO"/>
                        </w:rPr>
                      </w:pPr>
                      <w:r w:rsidRPr="0044763E">
                        <w:rPr>
                          <w:rFonts w:ascii="HG丸ｺﾞｼｯｸM-PRO" w:eastAsia="HG丸ｺﾞｼｯｸM-PRO" w:hAnsi="HG丸ｺﾞｼｯｸM-PRO" w:hint="eastAsia"/>
                          <w:shd w:val="clear" w:color="auto" w:fill="F79646" w:themeFill="accent6"/>
                        </w:rPr>
                        <w:t>□ 清嶺地区</w:t>
                      </w:r>
                      <w:r w:rsidRPr="0044763E">
                        <w:rPr>
                          <w:rFonts w:ascii="HG丸ｺﾞｼｯｸM-PRO" w:eastAsia="HG丸ｺﾞｼｯｸM-PRO" w:hAnsi="HG丸ｺﾞｼｯｸM-PRO" w:hint="eastAsia"/>
                        </w:rPr>
                        <w:t xml:space="preserve">　</w:t>
                      </w:r>
                      <w:r w:rsidRPr="0044763E">
                        <w:rPr>
                          <w:rFonts w:ascii="HG丸ｺﾞｼｯｸM-PRO" w:eastAsia="HG丸ｺﾞｼｯｸM-PRO" w:hAnsi="HG丸ｺﾞｼｯｸM-PRO" w:hint="eastAsia"/>
                          <w:shd w:val="clear" w:color="auto" w:fill="99CCFF"/>
                        </w:rPr>
                        <w:t>□ 田口地区</w:t>
                      </w:r>
                    </w:p>
                  </w:txbxContent>
                </v:textbox>
              </v:shape>
            </w:pict>
          </mc:Fallback>
        </mc:AlternateContent>
      </w:r>
      <w:r w:rsidR="00071598">
        <w:rPr>
          <w:noProof/>
        </w:rPr>
        <w:br w:type="page"/>
      </w:r>
    </w:p>
    <w:p w:rsidR="003720EF" w:rsidRDefault="003720EF" w:rsidP="003720EF">
      <w:pPr>
        <w:pStyle w:val="23"/>
      </w:pPr>
      <w:bookmarkStart w:id="42" w:name="_Toc475520759"/>
      <w:r>
        <w:rPr>
          <w:rFonts w:hint="eastAsia"/>
        </w:rPr>
        <w:lastRenderedPageBreak/>
        <w:t>5-</w:t>
      </w:r>
      <w:r w:rsidR="009C3D01">
        <w:rPr>
          <w:rFonts w:hint="eastAsia"/>
        </w:rPr>
        <w:t>4</w:t>
      </w:r>
      <w:r>
        <w:rPr>
          <w:rFonts w:hint="eastAsia"/>
        </w:rPr>
        <w:t xml:space="preserve">　施設類型毎の管理に関する基本方針</w:t>
      </w:r>
      <w:bookmarkEnd w:id="42"/>
    </w:p>
    <w:p w:rsidR="003720EF" w:rsidRDefault="003720EF" w:rsidP="003720EF">
      <w:pPr>
        <w:pStyle w:val="32"/>
      </w:pPr>
      <w:bookmarkStart w:id="43" w:name="_Toc475520760"/>
      <w:r>
        <w:rPr>
          <w:rFonts w:hint="eastAsia"/>
        </w:rPr>
        <w:t>5</w:t>
      </w:r>
      <w:r w:rsidR="008C1A67">
        <w:rPr>
          <w:rFonts w:hint="eastAsia"/>
        </w:rPr>
        <w:t>-</w:t>
      </w:r>
      <w:r w:rsidR="009C3D01">
        <w:rPr>
          <w:rFonts w:hint="eastAsia"/>
        </w:rPr>
        <w:t>4</w:t>
      </w:r>
      <w:r w:rsidR="008C1A67">
        <w:rPr>
          <w:rFonts w:hint="eastAsia"/>
        </w:rPr>
        <w:t>-1</w:t>
      </w:r>
      <w:r>
        <w:rPr>
          <w:rFonts w:hint="eastAsia"/>
        </w:rPr>
        <w:t xml:space="preserve">　集会施設</w:t>
      </w:r>
      <w:bookmarkEnd w:id="43"/>
    </w:p>
    <w:p w:rsidR="00A44D0C" w:rsidRDefault="00E61A6E"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0423F6" w:rsidRPr="00995E38" w:rsidRDefault="000423F6" w:rsidP="006B35C5">
      <w:pPr>
        <w:widowControl/>
        <w:spacing w:line="276" w:lineRule="auto"/>
        <w:jc w:val="left"/>
        <w:rPr>
          <w:rFonts w:ascii="HG丸ｺﾞｼｯｸM-PRO" w:eastAsia="HG丸ｺﾞｼｯｸM-PRO" w:hAnsi="HG丸ｺﾞｼｯｸM-PRO"/>
          <w:color w:val="FF0000"/>
        </w:rPr>
      </w:pPr>
      <w:r w:rsidRPr="00995E38">
        <w:rPr>
          <w:rFonts w:ascii="HG丸ｺﾞｼｯｸM-PRO" w:eastAsia="HG丸ｺﾞｼｯｸM-PRO" w:hAnsi="HG丸ｺﾞｼｯｸM-PRO" w:hint="eastAsia"/>
          <w:color w:val="FF0000"/>
        </w:rPr>
        <w:t xml:space="preserve">　</w:t>
      </w:r>
      <w:r w:rsidR="00F94A68" w:rsidRPr="00287DB2">
        <w:rPr>
          <w:rFonts w:ascii="HG丸ｺﾞｼｯｸM-PRO" w:eastAsia="HG丸ｺﾞｼｯｸM-PRO" w:hAnsi="HG丸ｺﾞｼｯｸM-PRO" w:hint="eastAsia"/>
        </w:rPr>
        <w:t>地区で施設管理する</w:t>
      </w:r>
      <w:r w:rsidR="00DE15A5" w:rsidRPr="00287DB2">
        <w:rPr>
          <w:rFonts w:ascii="HG丸ｺﾞｼｯｸM-PRO" w:eastAsia="HG丸ｺﾞｼｯｸM-PRO" w:hAnsi="HG丸ｺﾞｼｯｸM-PRO" w:hint="eastAsia"/>
        </w:rPr>
        <w:t>方が</w:t>
      </w:r>
      <w:r w:rsidR="00F94A68" w:rsidRPr="00287DB2">
        <w:rPr>
          <w:rFonts w:ascii="HG丸ｺﾞｼｯｸM-PRO" w:eastAsia="HG丸ｺﾞｼｯｸM-PRO" w:hAnsi="HG丸ｺﾞｼｯｸM-PRO" w:hint="eastAsia"/>
        </w:rPr>
        <w:t>効率的な</w:t>
      </w:r>
      <w:r w:rsidR="00DE15A5" w:rsidRPr="00287DB2">
        <w:rPr>
          <w:rFonts w:ascii="HG丸ｺﾞｼｯｸM-PRO" w:eastAsia="HG丸ｺﾞｼｯｸM-PRO" w:hAnsi="HG丸ｺﾞｼｯｸM-PRO" w:hint="eastAsia"/>
        </w:rPr>
        <w:t>施設は</w:t>
      </w:r>
      <w:r w:rsidR="00F94A68" w:rsidRPr="00287DB2">
        <w:rPr>
          <w:rFonts w:ascii="HG丸ｺﾞｼｯｸM-PRO" w:eastAsia="HG丸ｺﾞｼｯｸM-PRO" w:hAnsi="HG丸ｺﾞｼｯｸM-PRO" w:hint="eastAsia"/>
        </w:rPr>
        <w:t>地区移譲</w:t>
      </w:r>
      <w:r w:rsidR="00DE15A5" w:rsidRPr="00287DB2">
        <w:rPr>
          <w:rFonts w:ascii="HG丸ｺﾞｼｯｸM-PRO" w:eastAsia="HG丸ｺﾞｼｯｸM-PRO" w:hAnsi="HG丸ｺﾞｼｯｸM-PRO" w:hint="eastAsia"/>
        </w:rPr>
        <w:t>、不要な施設は除却する方針とします。</w:t>
      </w:r>
      <w:r w:rsidR="005527BF" w:rsidRPr="00287DB2">
        <w:rPr>
          <w:rFonts w:ascii="HG丸ｺﾞｼｯｸM-PRO" w:eastAsia="HG丸ｺﾞｼｯｸM-PRO" w:hAnsi="HG丸ｺﾞｼｯｸM-PRO" w:hint="eastAsia"/>
        </w:rPr>
        <w:t>木造で</w:t>
      </w:r>
      <w:r w:rsidR="00BD5B00" w:rsidRPr="00287DB2">
        <w:rPr>
          <w:rFonts w:ascii="HG丸ｺﾞｼｯｸM-PRO" w:eastAsia="HG丸ｺﾞｼｯｸM-PRO" w:hAnsi="HG丸ｺﾞｼｯｸM-PRO" w:hint="eastAsia"/>
        </w:rPr>
        <w:t>避難所</w:t>
      </w:r>
      <w:r w:rsidR="005527BF" w:rsidRPr="00287DB2">
        <w:rPr>
          <w:rFonts w:ascii="HG丸ｺﾞｼｯｸM-PRO" w:eastAsia="HG丸ｺﾞｼｯｸM-PRO" w:hAnsi="HG丸ｺﾞｼｯｸM-PRO" w:hint="eastAsia"/>
        </w:rPr>
        <w:t>に指定されている施設については</w:t>
      </w:r>
      <w:r w:rsidR="00BD5B00" w:rsidRPr="00287DB2">
        <w:rPr>
          <w:rFonts w:ascii="HG丸ｺﾞｼｯｸM-PRO" w:eastAsia="HG丸ｺﾞｼｯｸM-PRO" w:hAnsi="HG丸ｺﾞｼｯｸM-PRO" w:hint="eastAsia"/>
        </w:rPr>
        <w:t>、早急に施設点検を実施し、</w:t>
      </w:r>
      <w:r w:rsidR="005527BF" w:rsidRPr="00287DB2">
        <w:rPr>
          <w:rFonts w:ascii="HG丸ｺﾞｼｯｸM-PRO" w:eastAsia="HG丸ｺﾞｼｯｸM-PRO" w:hAnsi="HG丸ｺﾞｼｯｸM-PRO" w:hint="eastAsia"/>
        </w:rPr>
        <w:t>機能</w:t>
      </w:r>
      <w:r w:rsidR="00BD5B00" w:rsidRPr="00287DB2">
        <w:rPr>
          <w:rFonts w:ascii="HG丸ｺﾞｼｯｸM-PRO" w:eastAsia="HG丸ｺﾞｼｯｸM-PRO" w:hAnsi="HG丸ｺﾞｼｯｸM-PRO" w:hint="eastAsia"/>
        </w:rPr>
        <w:t>向上を図ります。</w:t>
      </w:r>
    </w:p>
    <w:p w:rsidR="00BD5B00" w:rsidRDefault="00BD5B00"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Tr="00497132">
        <w:trPr>
          <w:trHeight w:val="42"/>
        </w:trPr>
        <w:tc>
          <w:tcPr>
            <w:tcW w:w="1985" w:type="dxa"/>
            <w:shd w:val="clear" w:color="auto" w:fill="1F497D" w:themeFill="text2"/>
            <w:vAlign w:val="center"/>
          </w:tcPr>
          <w:p w:rsidR="006B35C5" w:rsidRPr="006B35C5" w:rsidRDefault="006B35C5" w:rsidP="006B35C5">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6B35C5">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Tr="00326FA1">
        <w:trPr>
          <w:trHeight w:val="369"/>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tcPr>
          <w:p w:rsidR="0026452E" w:rsidRPr="006B35C5" w:rsidRDefault="0026452E" w:rsidP="00DE2AA9">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・今後も地域の交流拠点・防災拠点として維持していくが、施設の老朽度やコスト等の状況を踏まえ、他の施設との複合化についても検討</w:t>
            </w:r>
            <w:r>
              <w:rPr>
                <w:rFonts w:ascii="HG丸ｺﾞｼｯｸM-PRO" w:eastAsia="HG丸ｺﾞｼｯｸM-PRO" w:hAnsi="HG丸ｺﾞｼｯｸM-PRO" w:hint="eastAsia"/>
              </w:rPr>
              <w:t>する</w:t>
            </w:r>
            <w:r w:rsidRPr="006B35C5">
              <w:rPr>
                <w:rFonts w:ascii="HG丸ｺﾞｼｯｸM-PRO" w:eastAsia="HG丸ｺﾞｼｯｸM-PRO" w:hAnsi="HG丸ｺﾞｼｯｸM-PRO" w:hint="eastAsia"/>
              </w:rPr>
              <w:t>。</w:t>
            </w:r>
          </w:p>
        </w:tc>
      </w:tr>
      <w:tr w:rsidR="0026452E"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tcPr>
          <w:p w:rsidR="0026452E" w:rsidRPr="006B35C5" w:rsidRDefault="0026452E"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・耐用年数を超過した施設に対し、不具合箇所の点検を早急に実施する。</w:t>
            </w:r>
          </w:p>
          <w:p w:rsidR="0026452E" w:rsidRPr="006B35C5" w:rsidRDefault="0026452E"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・施設内の事故防止や防犯に対する安全管理体制を構築する。</w:t>
            </w:r>
          </w:p>
          <w:p w:rsidR="0026452E" w:rsidRPr="006B35C5" w:rsidRDefault="0026452E"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・有害物質（アスベスト・ＰＣＢ）の調査を徹底する。</w:t>
            </w:r>
          </w:p>
        </w:tc>
      </w:tr>
      <w:tr w:rsidR="0026452E"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tcPr>
          <w:p w:rsidR="0026452E" w:rsidRPr="006B35C5" w:rsidRDefault="0026452E" w:rsidP="006B35C5">
            <w:pPr>
              <w:rPr>
                <w:rFonts w:ascii="HG丸ｺﾞｼｯｸM-PRO" w:eastAsia="HG丸ｺﾞｼｯｸM-PRO" w:hAnsi="HG丸ｺﾞｼｯｸM-PRO"/>
              </w:rPr>
            </w:pPr>
            <w:r w:rsidRPr="006B35C5">
              <w:rPr>
                <w:rFonts w:ascii="HG丸ｺﾞｼｯｸM-PRO" w:eastAsia="HG丸ｺﾞｼｯｸM-PRO" w:hAnsi="HG丸ｺﾞｼｯｸM-PRO" w:hint="eastAsia"/>
              </w:rPr>
              <w:t>・長寿命化する施設については、予防保全型の管理を推進する。</w:t>
            </w:r>
          </w:p>
          <w:p w:rsidR="0026452E" w:rsidRPr="006B35C5" w:rsidRDefault="0026452E" w:rsidP="006B35C5">
            <w:pPr>
              <w:rPr>
                <w:rFonts w:ascii="HG丸ｺﾞｼｯｸM-PRO" w:eastAsia="HG丸ｺﾞｼｯｸM-PRO" w:hAnsi="HG丸ｺﾞｼｯｸM-PRO"/>
              </w:rPr>
            </w:pPr>
            <w:r w:rsidRPr="006B35C5">
              <w:rPr>
                <w:rFonts w:ascii="HG丸ｺﾞｼｯｸM-PRO" w:eastAsia="HG丸ｺﾞｼｯｸM-PRO" w:hAnsi="HG丸ｺﾞｼｯｸM-PRO" w:hint="eastAsia"/>
              </w:rPr>
              <w:t>・維持管理委託料について、コストダウンの方法を検討する。</w:t>
            </w:r>
          </w:p>
        </w:tc>
      </w:tr>
    </w:tbl>
    <w:p w:rsidR="00666CF5" w:rsidRDefault="00666CF5" w:rsidP="006B35C5">
      <w:pPr>
        <w:widowControl/>
        <w:spacing w:beforeLines="25" w:before="60" w:line="276" w:lineRule="auto"/>
        <w:jc w:val="left"/>
        <w:rPr>
          <w:rFonts w:ascii="HG丸ｺﾞｼｯｸM-PRO" w:eastAsia="HG丸ｺﾞｼｯｸM-PRO" w:hAnsi="HG丸ｺﾞｼｯｸM-PRO"/>
        </w:rPr>
      </w:pPr>
    </w:p>
    <w:p w:rsidR="006B35C5" w:rsidRPr="00F27202" w:rsidRDefault="006B35C5" w:rsidP="006B35C5">
      <w:pPr>
        <w:widowControl/>
        <w:spacing w:beforeLines="25" w:before="60"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6B35C5" w:rsidRPr="006B35C5"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□建物の法定点検（電気保安点検、消防設備点検等）を確実に実施する。</w:t>
            </w:r>
          </w:p>
          <w:p w:rsidR="006B35C5" w:rsidRPr="006B35C5"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□法定点検の対象外項目についても、12条点検等に準拠した点検実施に関する基準項目等を作り、統一的な基準のもとで施設管理者による点検を実施する。</w:t>
            </w:r>
          </w:p>
          <w:p w:rsidR="006B35C5" w:rsidRPr="00F27202"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□点検・補修履歴等の管理に関する仕組みを作り、蓄積したデータを施設保全に活用する</w:t>
            </w:r>
            <w:r w:rsidRPr="00F27202">
              <w:rPr>
                <w:rFonts w:ascii="HG丸ｺﾞｼｯｸM-PRO" w:eastAsia="HG丸ｺﾞｼｯｸM-PRO" w:hAnsi="HG丸ｺﾞｼｯｸM-PRO" w:hint="eastAsia"/>
              </w:rPr>
              <w:t>。</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6B35C5" w:rsidRPr="006A2143" w:rsidRDefault="006B35C5" w:rsidP="0049713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□点検結果をもとに</w:t>
            </w:r>
            <w:r w:rsidRPr="00513E72">
              <w:rPr>
                <w:rFonts w:ascii="HG丸ｺﾞｼｯｸM-PRO" w:eastAsia="HG丸ｺﾞｼｯｸM-PRO" w:hAnsi="HG丸ｺﾞｼｯｸM-PRO" w:hint="eastAsia"/>
              </w:rPr>
              <w:t>各施設管理者と協議し，利用状況等調査に基づき</w:t>
            </w:r>
            <w:r>
              <w:rPr>
                <w:rFonts w:ascii="HG丸ｺﾞｼｯｸM-PRO" w:eastAsia="HG丸ｺﾞｼｯｸM-PRO" w:hAnsi="HG丸ｺﾞｼｯｸM-PRO" w:hint="eastAsia"/>
              </w:rPr>
              <w:t>、必要</w:t>
            </w:r>
            <w:r w:rsidRPr="00F27202">
              <w:rPr>
                <w:rFonts w:ascii="HG丸ｺﾞｼｯｸM-PRO" w:eastAsia="HG丸ｺﾞｼｯｸM-PRO" w:hAnsi="HG丸ｺﾞｼｯｸM-PRO" w:hint="eastAsia"/>
              </w:rPr>
              <w:t>な対策を実施する。</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6B35C5" w:rsidRPr="00F27202" w:rsidRDefault="006B35C5" w:rsidP="00497132">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□点検等により施設管理者や利用者に対して危険性があると判断された場合には、緊急的な修繕を実施する。</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6B35C5" w:rsidRPr="00F27202" w:rsidRDefault="006B35C5" w:rsidP="0026452E">
            <w:pPr>
              <w:ind w:left="231" w:hangingChars="110" w:hanging="231"/>
              <w:rPr>
                <w:rFonts w:ascii="HG丸ｺﾞｼｯｸM-PRO" w:eastAsia="HG丸ｺﾞｼｯｸM-PRO" w:hAnsi="HG丸ｺﾞｼｯｸM-PRO"/>
              </w:rPr>
            </w:pPr>
            <w:r w:rsidRPr="006B35C5">
              <w:rPr>
                <w:rFonts w:ascii="HG丸ｺﾞｼｯｸM-PRO" w:eastAsia="HG丸ｺﾞｼｯｸM-PRO" w:hAnsi="HG丸ｺﾞｼｯｸM-PRO" w:hint="eastAsia"/>
              </w:rPr>
              <w:t>□旧耐震基準の建物については、早急に耐震性能の診断を行い、耐震性能が低いと判断された場合は必要な措置を実施する。</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6B35C5" w:rsidRPr="006B35C5"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□計画的な予防保全措置による長寿命化を推進し、財政負担の平準化を進める。</w:t>
            </w:r>
          </w:p>
          <w:p w:rsidR="006B35C5" w:rsidRPr="00F27202"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□計画的な保全を行う。</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6B35C5" w:rsidRPr="00287DB2" w:rsidRDefault="006B35C5" w:rsidP="006B35C5">
            <w:pPr>
              <w:ind w:left="210" w:hangingChars="100" w:hanging="210"/>
              <w:rPr>
                <w:rFonts w:ascii="HG丸ｺﾞｼｯｸM-PRO" w:eastAsia="HG丸ｺﾞｼｯｸM-PRO" w:hAnsi="HG丸ｺﾞｼｯｸM-PRO"/>
              </w:rPr>
            </w:pPr>
            <w:r w:rsidRPr="00287DB2">
              <w:rPr>
                <w:rFonts w:ascii="HG丸ｺﾞｼｯｸM-PRO" w:eastAsia="HG丸ｺﾞｼｯｸM-PRO" w:hAnsi="HG丸ｺﾞｼｯｸM-PRO" w:hint="eastAsia"/>
              </w:rPr>
              <w:t>□</w:t>
            </w:r>
            <w:r w:rsidR="00B873B5" w:rsidRPr="00287DB2">
              <w:rPr>
                <w:rFonts w:ascii="HG丸ｺﾞｼｯｸM-PRO" w:eastAsia="HG丸ｺﾞｼｯｸM-PRO" w:hAnsi="HG丸ｺﾞｼｯｸM-PRO" w:hint="eastAsia"/>
              </w:rPr>
              <w:t>施設管理を効率化する観点から、</w:t>
            </w:r>
            <w:r w:rsidR="00995E38" w:rsidRPr="00287DB2">
              <w:rPr>
                <w:rFonts w:ascii="HG丸ｺﾞｼｯｸM-PRO" w:eastAsia="HG丸ｺﾞｼｯｸM-PRO" w:hAnsi="HG丸ｺﾞｼｯｸM-PRO" w:hint="eastAsia"/>
              </w:rPr>
              <w:t>地区移譲</w:t>
            </w:r>
            <w:r w:rsidR="00B873B5" w:rsidRPr="00287DB2">
              <w:rPr>
                <w:rFonts w:ascii="HG丸ｺﾞｼｯｸM-PRO" w:eastAsia="HG丸ｺﾞｼｯｸM-PRO" w:hAnsi="HG丸ｺﾞｼｯｸM-PRO" w:hint="eastAsia"/>
              </w:rPr>
              <w:t>や</w:t>
            </w:r>
            <w:r w:rsidR="00995E38" w:rsidRPr="00287DB2">
              <w:rPr>
                <w:rFonts w:ascii="HG丸ｺﾞｼｯｸM-PRO" w:eastAsia="HG丸ｺﾞｼｯｸM-PRO" w:hAnsi="HG丸ｺﾞｼｯｸM-PRO" w:hint="eastAsia"/>
              </w:rPr>
              <w:t>除却</w:t>
            </w:r>
            <w:r w:rsidR="00B873B5" w:rsidRPr="00287DB2">
              <w:rPr>
                <w:rFonts w:ascii="HG丸ｺﾞｼｯｸM-PRO" w:eastAsia="HG丸ｺﾞｼｯｸM-PRO" w:hAnsi="HG丸ｺﾞｼｯｸM-PRO" w:hint="eastAsia"/>
              </w:rPr>
              <w:t>について検討する</w:t>
            </w:r>
            <w:r w:rsidR="00DE2AA9" w:rsidRPr="00287DB2">
              <w:rPr>
                <w:rFonts w:ascii="HG丸ｺﾞｼｯｸM-PRO" w:eastAsia="HG丸ｺﾞｼｯｸM-PRO" w:hAnsi="HG丸ｺﾞｼｯｸM-PRO" w:hint="eastAsia"/>
              </w:rPr>
              <w:t>。</w:t>
            </w:r>
          </w:p>
          <w:p w:rsidR="006B35C5" w:rsidRPr="00F27202" w:rsidRDefault="006B35C5" w:rsidP="00B873B5">
            <w:pPr>
              <w:ind w:left="210" w:hangingChars="100" w:hanging="210"/>
              <w:rPr>
                <w:rFonts w:ascii="HG丸ｺﾞｼｯｸM-PRO" w:eastAsia="HG丸ｺﾞｼｯｸM-PRO" w:hAnsi="HG丸ｺﾞｼｯｸM-PRO"/>
              </w:rPr>
            </w:pPr>
            <w:r w:rsidRPr="00287DB2">
              <w:rPr>
                <w:rFonts w:ascii="HG丸ｺﾞｼｯｸM-PRO" w:eastAsia="HG丸ｺﾞｼｯｸM-PRO" w:hAnsi="HG丸ｺﾞｼｯｸM-PRO" w:hint="eastAsia"/>
              </w:rPr>
              <w:t>□</w:t>
            </w:r>
            <w:r w:rsidR="00F94A68" w:rsidRPr="00287DB2">
              <w:rPr>
                <w:rFonts w:ascii="HG丸ｺﾞｼｯｸM-PRO" w:eastAsia="HG丸ｺﾞｼｯｸM-PRO" w:hAnsi="HG丸ｺﾞｼｯｸM-PRO" w:hint="eastAsia"/>
              </w:rPr>
              <w:t>建替え、長寿命化改修を実施する際には、施設利用状況や人口動態などをふまえ、</w:t>
            </w:r>
            <w:r w:rsidR="00B873B5" w:rsidRPr="00287DB2">
              <w:rPr>
                <w:rFonts w:ascii="HG丸ｺﾞｼｯｸM-PRO" w:eastAsia="HG丸ｺﾞｼｯｸM-PRO" w:hAnsi="HG丸ｺﾞｼｯｸM-PRO" w:hint="eastAsia"/>
              </w:rPr>
              <w:t>適宜</w:t>
            </w:r>
            <w:r w:rsidR="00F94A68" w:rsidRPr="00287DB2">
              <w:rPr>
                <w:rFonts w:ascii="HG丸ｺﾞｼｯｸM-PRO" w:eastAsia="HG丸ｺﾞｼｯｸM-PRO" w:hAnsi="HG丸ｺﾞｼｯｸM-PRO" w:hint="eastAsia"/>
              </w:rPr>
              <w:t>規模</w:t>
            </w:r>
            <w:r w:rsidR="00B873B5" w:rsidRPr="00287DB2">
              <w:rPr>
                <w:rFonts w:ascii="HG丸ｺﾞｼｯｸM-PRO" w:eastAsia="HG丸ｺﾞｼｯｸM-PRO" w:hAnsi="HG丸ｺﾞｼｯｸM-PRO" w:hint="eastAsia"/>
              </w:rPr>
              <w:t>を</w:t>
            </w:r>
            <w:r w:rsidR="00F94A68" w:rsidRPr="00287DB2">
              <w:rPr>
                <w:rFonts w:ascii="HG丸ｺﾞｼｯｸM-PRO" w:eastAsia="HG丸ｺﾞｼｯｸM-PRO" w:hAnsi="HG丸ｺﾞｼｯｸM-PRO" w:hint="eastAsia"/>
              </w:rPr>
              <w:t>見直</w:t>
            </w:r>
            <w:r w:rsidR="00B873B5" w:rsidRPr="00287DB2">
              <w:rPr>
                <w:rFonts w:ascii="HG丸ｺﾞｼｯｸM-PRO" w:eastAsia="HG丸ｺﾞｼｯｸM-PRO" w:hAnsi="HG丸ｺﾞｼｯｸM-PRO" w:hint="eastAsia"/>
              </w:rPr>
              <w:t>す</w:t>
            </w:r>
            <w:r w:rsidR="00F94A68" w:rsidRPr="00287DB2">
              <w:rPr>
                <w:rFonts w:ascii="HG丸ｺﾞｼｯｸM-PRO" w:eastAsia="HG丸ｺﾞｼｯｸM-PRO" w:hAnsi="HG丸ｺﾞｼｯｸM-PRO" w:hint="eastAsia"/>
              </w:rPr>
              <w:t>。</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6B35C5" w:rsidRPr="006B35C5" w:rsidRDefault="006B35C5" w:rsidP="0026452E">
            <w:pPr>
              <w:ind w:left="231" w:hangingChars="110" w:hanging="231"/>
              <w:rPr>
                <w:rFonts w:ascii="HG丸ｺﾞｼｯｸM-PRO" w:eastAsia="HG丸ｺﾞｼｯｸM-PRO" w:hAnsi="HG丸ｺﾞｼｯｸM-PRO"/>
              </w:rPr>
            </w:pPr>
            <w:r w:rsidRPr="006B35C5">
              <w:rPr>
                <w:rFonts w:ascii="HG丸ｺﾞｼｯｸM-PRO" w:eastAsia="HG丸ｺﾞｼｯｸM-PRO" w:hAnsi="HG丸ｺﾞｼｯｸM-PRO" w:hint="eastAsia"/>
              </w:rPr>
              <w:t>□資産管理部門・財政部門が緊密に連携し、施設更新（大規模修繕・建替え）の予算を効率的に執行する仕組みを構築する。</w:t>
            </w:r>
          </w:p>
          <w:p w:rsidR="006B35C5" w:rsidRPr="00F27202" w:rsidRDefault="006B35C5" w:rsidP="006B35C5">
            <w:pPr>
              <w:ind w:leftChars="-2" w:left="-4"/>
              <w:rPr>
                <w:rFonts w:ascii="HG丸ｺﾞｼｯｸM-PRO" w:eastAsia="HG丸ｺﾞｼｯｸM-PRO" w:hAnsi="HG丸ｺﾞｼｯｸM-PRO"/>
              </w:rPr>
            </w:pPr>
            <w:r w:rsidRPr="006B35C5">
              <w:rPr>
                <w:rFonts w:ascii="HG丸ｺﾞｼｯｸM-PRO" w:eastAsia="HG丸ｺﾞｼｯｸM-PRO" w:hAnsi="HG丸ｺﾞｼｯｸM-PRO" w:hint="eastAsia"/>
              </w:rPr>
              <w:t>□施設の情報を一元管理できる体制およびシステムを構築し、定期的に更新する。</w:t>
            </w:r>
          </w:p>
        </w:tc>
      </w:tr>
    </w:tbl>
    <w:p w:rsidR="006B35C5" w:rsidRDefault="006B35C5" w:rsidP="006B35C5">
      <w:pPr>
        <w:ind w:left="210" w:hangingChars="100" w:hanging="210"/>
        <w:rPr>
          <w:rFonts w:ascii="HG丸ｺﾞｼｯｸM-PRO" w:eastAsia="HG丸ｺﾞｼｯｸM-PRO" w:hAnsi="HG丸ｺﾞｼｯｸM-PRO"/>
          <w:szCs w:val="21"/>
        </w:rPr>
      </w:pPr>
      <w:r w:rsidRPr="00F27202">
        <w:br w:type="page"/>
      </w:r>
    </w:p>
    <w:p w:rsidR="00A00A18" w:rsidRDefault="009C3D01" w:rsidP="008C1A67">
      <w:pPr>
        <w:pStyle w:val="32"/>
      </w:pPr>
      <w:bookmarkStart w:id="44" w:name="_Toc475520761"/>
      <w:r>
        <w:rPr>
          <w:rFonts w:hint="eastAsia"/>
        </w:rPr>
        <w:lastRenderedPageBreak/>
        <w:t>5-</w:t>
      </w:r>
      <w:r w:rsidR="00287DB2" w:rsidRPr="002C05BC">
        <w:rPr>
          <w:rFonts w:hint="eastAsia"/>
        </w:rPr>
        <w:t>４</w:t>
      </w:r>
      <w:r>
        <w:rPr>
          <w:rFonts w:hint="eastAsia"/>
        </w:rPr>
        <w:t>-</w:t>
      </w:r>
      <w:r w:rsidR="008C1A67">
        <w:rPr>
          <w:rFonts w:hint="eastAsia"/>
        </w:rPr>
        <w:t>2</w:t>
      </w:r>
      <w:r w:rsidR="00134645" w:rsidRPr="00F27202">
        <w:rPr>
          <w:rFonts w:hint="eastAsia"/>
        </w:rPr>
        <w:t xml:space="preserve">　</w:t>
      </w:r>
      <w:r w:rsidR="00F1217F">
        <w:rPr>
          <w:rFonts w:hint="eastAsia"/>
        </w:rPr>
        <w:t>図書館</w:t>
      </w:r>
      <w:bookmarkEnd w:id="44"/>
    </w:p>
    <w:p w:rsidR="00DB525F" w:rsidRDefault="00DB525F"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DB525F" w:rsidRDefault="00AD1114" w:rsidP="006B35C5">
      <w:pPr>
        <w:widowControl/>
        <w:spacing w:line="276"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建物</w:t>
      </w:r>
      <w:r w:rsidR="00380239">
        <w:rPr>
          <w:rFonts w:ascii="HG丸ｺﾞｼｯｸM-PRO" w:eastAsia="HG丸ｺﾞｼｯｸM-PRO" w:hAnsi="HG丸ｺﾞｼｯｸM-PRO" w:hint="eastAsia"/>
        </w:rPr>
        <w:t>は</w:t>
      </w:r>
      <w:r>
        <w:rPr>
          <w:rFonts w:ascii="HG丸ｺﾞｼｯｸM-PRO" w:eastAsia="HG丸ｺﾞｼｯｸM-PRO" w:hAnsi="HG丸ｺﾞｼｯｸM-PRO" w:hint="eastAsia"/>
        </w:rPr>
        <w:t>十分な機能を有してい</w:t>
      </w:r>
      <w:r w:rsidR="00380239">
        <w:rPr>
          <w:rFonts w:ascii="HG丸ｺﾞｼｯｸM-PRO" w:eastAsia="HG丸ｺﾞｼｯｸM-PRO" w:hAnsi="HG丸ｺﾞｼｯｸM-PRO" w:hint="eastAsia"/>
        </w:rPr>
        <w:t>ます。予防保全型の管理を実施することで</w:t>
      </w:r>
      <w:r>
        <w:rPr>
          <w:rFonts w:ascii="HG丸ｺﾞｼｯｸM-PRO" w:eastAsia="HG丸ｺﾞｼｯｸM-PRO" w:hAnsi="HG丸ｺﾞｼｯｸM-PRO" w:hint="eastAsia"/>
        </w:rPr>
        <w:t>ライフサイクルコスト</w:t>
      </w:r>
      <w:r w:rsidR="00380239">
        <w:rPr>
          <w:rFonts w:ascii="HG丸ｺﾞｼｯｸM-PRO" w:eastAsia="HG丸ｺﾞｼｯｸM-PRO" w:hAnsi="HG丸ｺﾞｼｯｸM-PRO" w:hint="eastAsia"/>
        </w:rPr>
        <w:t>の縮減を図ります。役場新庁舎内にも町民図書館があるため、数量については現状維持とします。</w:t>
      </w:r>
    </w:p>
    <w:p w:rsidR="005527BF" w:rsidRDefault="005527BF" w:rsidP="006B35C5">
      <w:pPr>
        <w:widowControl/>
        <w:spacing w:line="276" w:lineRule="auto"/>
        <w:ind w:firstLineChars="100" w:firstLine="210"/>
        <w:jc w:val="left"/>
        <w:rPr>
          <w:rFonts w:ascii="HG丸ｺﾞｼｯｸM-PRO" w:eastAsia="HG丸ｺﾞｼｯｸM-PRO" w:hAnsi="HG丸ｺﾞｼｯｸM-PRO"/>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DB525F" w:rsidTr="006B35C5">
        <w:trPr>
          <w:trHeight w:val="42"/>
        </w:trPr>
        <w:tc>
          <w:tcPr>
            <w:tcW w:w="1985" w:type="dxa"/>
            <w:shd w:val="clear" w:color="auto" w:fill="1F497D" w:themeFill="text2"/>
            <w:vAlign w:val="center"/>
          </w:tcPr>
          <w:p w:rsidR="00DB525F" w:rsidRPr="006B35C5" w:rsidRDefault="00DB525F" w:rsidP="006B35C5">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DB525F" w:rsidRPr="006B35C5" w:rsidRDefault="00DB525F" w:rsidP="006B35C5">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Tr="00326FA1">
        <w:trPr>
          <w:trHeight w:val="391"/>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6B35C5" w:rsidRDefault="0026452E" w:rsidP="00DE2AA9">
            <w:pPr>
              <w:ind w:left="239" w:hangingChars="114" w:hanging="239"/>
              <w:rPr>
                <w:rFonts w:ascii="HG丸ｺﾞｼｯｸM-PRO" w:eastAsia="HG丸ｺﾞｼｯｸM-PRO" w:hAnsi="HG丸ｺﾞｼｯｸM-PRO"/>
              </w:rPr>
            </w:pPr>
            <w:r w:rsidRPr="006B35C5">
              <w:rPr>
                <w:rFonts w:ascii="HG丸ｺﾞｼｯｸM-PRO" w:eastAsia="HG丸ｺﾞｼｯｸM-PRO" w:hAnsi="HG丸ｺﾞｼｯｸM-PRO" w:hint="eastAsia"/>
              </w:rPr>
              <w:t>・</w:t>
            </w:r>
            <w:r>
              <w:rPr>
                <w:rFonts w:ascii="HG丸ｺﾞｼｯｸM-PRO" w:eastAsia="HG丸ｺﾞｼｯｸM-PRO" w:hAnsi="HG丸ｺﾞｼｯｸM-PRO" w:hint="eastAsia"/>
              </w:rPr>
              <w:t>今後の</w:t>
            </w:r>
            <w:r w:rsidRPr="00F27202">
              <w:rPr>
                <w:rFonts w:ascii="HG丸ｺﾞｼｯｸM-PRO" w:eastAsia="HG丸ｺﾞｼｯｸM-PRO" w:hAnsi="HG丸ｺﾞｼｯｸM-PRO" w:hint="eastAsia"/>
              </w:rPr>
              <w:t>人口</w:t>
            </w:r>
            <w:r>
              <w:rPr>
                <w:rFonts w:ascii="HG丸ｺﾞｼｯｸM-PRO" w:eastAsia="HG丸ｺﾞｼｯｸM-PRO" w:hAnsi="HG丸ｺﾞｼｯｸM-PRO" w:hint="eastAsia"/>
              </w:rPr>
              <w:t>動態</w:t>
            </w:r>
            <w:r w:rsidRPr="00F27202">
              <w:rPr>
                <w:rFonts w:ascii="HG丸ｺﾞｼｯｸM-PRO" w:eastAsia="HG丸ｺﾞｼｯｸM-PRO" w:hAnsi="HG丸ｺﾞｼｯｸM-PRO" w:hint="eastAsia"/>
              </w:rPr>
              <w:t>によ</w:t>
            </w:r>
            <w:r>
              <w:rPr>
                <w:rFonts w:ascii="HG丸ｺﾞｼｯｸM-PRO" w:eastAsia="HG丸ｺﾞｼｯｸM-PRO" w:hAnsi="HG丸ｺﾞｼｯｸM-PRO" w:hint="eastAsia"/>
              </w:rPr>
              <w:t>り、施設のニーズに</w:t>
            </w:r>
            <w:r w:rsidRPr="00F27202">
              <w:rPr>
                <w:rFonts w:ascii="HG丸ｺﾞｼｯｸM-PRO" w:eastAsia="HG丸ｺﾞｼｯｸM-PRO" w:hAnsi="HG丸ｺﾞｼｯｸM-PRO" w:hint="eastAsia"/>
              </w:rPr>
              <w:t>変化</w:t>
            </w:r>
            <w:r>
              <w:rPr>
                <w:rFonts w:ascii="HG丸ｺﾞｼｯｸM-PRO" w:eastAsia="HG丸ｺﾞｼｯｸM-PRO" w:hAnsi="HG丸ｺﾞｼｯｸM-PRO" w:hint="eastAsia"/>
              </w:rPr>
              <w:t>が認められる場合には、</w:t>
            </w:r>
            <w:r w:rsidRPr="00F27202">
              <w:rPr>
                <w:rFonts w:ascii="HG丸ｺﾞｼｯｸM-PRO" w:eastAsia="HG丸ｺﾞｼｯｸM-PRO" w:hAnsi="HG丸ｺﾞｼｯｸM-PRO" w:hint="eastAsia"/>
              </w:rPr>
              <w:t>建物</w:t>
            </w:r>
            <w:r>
              <w:rPr>
                <w:rFonts w:ascii="HG丸ｺﾞｼｯｸM-PRO" w:eastAsia="HG丸ｺﾞｼｯｸM-PRO" w:hAnsi="HG丸ｺﾞｼｯｸM-PRO" w:hint="eastAsia"/>
              </w:rPr>
              <w:t>性能を適正に評価したうえ</w:t>
            </w:r>
            <w:r w:rsidRPr="00F27202">
              <w:rPr>
                <w:rFonts w:ascii="HG丸ｺﾞｼｯｸM-PRO" w:eastAsia="HG丸ｺﾞｼｯｸM-PRO" w:hAnsi="HG丸ｺﾞｼｯｸM-PRO" w:hint="eastAsia"/>
              </w:rPr>
              <w:t>で、機能の複合化等の検討をする。</w:t>
            </w:r>
          </w:p>
        </w:tc>
      </w:tr>
      <w:tr w:rsidR="0026452E" w:rsidTr="006B35C5">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Pr="006B35C5" w:rsidRDefault="0026452E" w:rsidP="006B35C5">
            <w:pPr>
              <w:rPr>
                <w:rFonts w:ascii="HG丸ｺﾞｼｯｸM-PRO" w:eastAsia="HG丸ｺﾞｼｯｸM-PRO" w:hAnsi="HG丸ｺﾞｼｯｸM-PRO"/>
              </w:rPr>
            </w:pPr>
            <w:r w:rsidRPr="006B35C5">
              <w:rPr>
                <w:rFonts w:ascii="HG丸ｺﾞｼｯｸM-PRO" w:eastAsia="HG丸ｺﾞｼｯｸM-PRO" w:hAnsi="HG丸ｺﾞｼｯｸM-PRO" w:hint="eastAsia"/>
              </w:rPr>
              <w:t>・施設の長寿命化を最優先とする。</w:t>
            </w:r>
          </w:p>
          <w:p w:rsidR="0026452E" w:rsidRPr="006B35C5" w:rsidRDefault="0026452E" w:rsidP="006B35C5">
            <w:pPr>
              <w:rPr>
                <w:rFonts w:ascii="HG丸ｺﾞｼｯｸM-PRO" w:eastAsia="HG丸ｺﾞｼｯｸM-PRO" w:hAnsi="HG丸ｺﾞｼｯｸM-PRO"/>
              </w:rPr>
            </w:pPr>
            <w:r w:rsidRPr="006B35C5">
              <w:rPr>
                <w:rFonts w:ascii="HG丸ｺﾞｼｯｸM-PRO" w:eastAsia="HG丸ｺﾞｼｯｸM-PRO" w:hAnsi="HG丸ｺﾞｼｯｸM-PRO" w:hint="eastAsia"/>
              </w:rPr>
              <w:t>・施設内の事故防止や防犯に対する安全管理体制を構築する。</w:t>
            </w:r>
          </w:p>
        </w:tc>
      </w:tr>
      <w:tr w:rsidR="0026452E" w:rsidTr="006B35C5">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6B35C5" w:rsidRDefault="0026452E" w:rsidP="006B35C5">
            <w:pPr>
              <w:rPr>
                <w:rFonts w:ascii="HG丸ｺﾞｼｯｸM-PRO" w:eastAsia="HG丸ｺﾞｼｯｸM-PRO" w:hAnsi="HG丸ｺﾞｼｯｸM-PRO"/>
              </w:rPr>
            </w:pPr>
            <w:r w:rsidRPr="006B35C5">
              <w:rPr>
                <w:rFonts w:ascii="HG丸ｺﾞｼｯｸM-PRO" w:eastAsia="HG丸ｺﾞｼｯｸM-PRO" w:hAnsi="HG丸ｺﾞｼｯｸM-PRO" w:hint="eastAsia"/>
              </w:rPr>
              <w:t>・維持管理委託料について、コストダウンの方法を検討する。</w:t>
            </w:r>
          </w:p>
        </w:tc>
      </w:tr>
    </w:tbl>
    <w:p w:rsidR="00BE0353" w:rsidRDefault="00BE0353" w:rsidP="006B35C5">
      <w:pPr>
        <w:widowControl/>
        <w:spacing w:line="276" w:lineRule="auto"/>
        <w:jc w:val="left"/>
      </w:pPr>
    </w:p>
    <w:p w:rsidR="00DB525F" w:rsidRPr="00F27202" w:rsidRDefault="00BE0353"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A00A18" w:rsidRPr="006B35C5" w:rsidRDefault="00A00A18"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D17393" w:rsidRPr="00F27202" w:rsidRDefault="00D17393" w:rsidP="00D17393">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□建物の法定点検（電気保安点検、消防設備点検等）を確実に実施する。</w:t>
            </w:r>
          </w:p>
          <w:p w:rsidR="00154216" w:rsidRDefault="00D17393" w:rsidP="00D17393">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□法定点検の対象外項目についても、12条点検等に準拠した点検実施に関する基準項目等を作り、統一的な基準のもとで施設管理者による点検を行う。</w:t>
            </w:r>
          </w:p>
          <w:p w:rsidR="00795071" w:rsidRPr="00F27202" w:rsidRDefault="00795071" w:rsidP="00D17393">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□点検・補修履歴等の管理に関する仕組みを作り、蓄積したデータを施設保全に活用する。</w:t>
            </w:r>
          </w:p>
        </w:tc>
      </w:tr>
      <w:tr w:rsidR="004A7144" w:rsidRPr="00F27202" w:rsidTr="00692813">
        <w:tc>
          <w:tcPr>
            <w:tcW w:w="426" w:type="dxa"/>
            <w:shd w:val="clear" w:color="auto" w:fill="1F497D" w:themeFill="text2"/>
            <w:vAlign w:val="center"/>
          </w:tcPr>
          <w:p w:rsidR="00A00A18" w:rsidRPr="006B35C5" w:rsidRDefault="00A00A18"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795071" w:rsidRDefault="00795071" w:rsidP="00A44D0C">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□蓄積した点検結果</w:t>
            </w:r>
            <w:r w:rsidR="001A0E6B">
              <w:rPr>
                <w:rFonts w:ascii="HG丸ｺﾞｼｯｸM-PRO" w:eastAsia="HG丸ｺﾞｼｯｸM-PRO" w:hAnsi="HG丸ｺﾞｼｯｸM-PRO" w:hint="eastAsia"/>
              </w:rPr>
              <w:t>、</w:t>
            </w:r>
            <w:r w:rsidRPr="00513E72">
              <w:rPr>
                <w:rFonts w:ascii="HG丸ｺﾞｼｯｸM-PRO" w:eastAsia="HG丸ｺﾞｼｯｸM-PRO" w:hAnsi="HG丸ｺﾞｼｯｸM-PRO" w:hint="eastAsia"/>
              </w:rPr>
              <w:t>利用状況等に基づき</w:t>
            </w:r>
            <w:r>
              <w:rPr>
                <w:rFonts w:ascii="HG丸ｺﾞｼｯｸM-PRO" w:eastAsia="HG丸ｺﾞｼｯｸM-PRO" w:hAnsi="HG丸ｺﾞｼｯｸM-PRO" w:hint="eastAsia"/>
              </w:rPr>
              <w:t>、</w:t>
            </w:r>
            <w:r w:rsidR="001A0E6B">
              <w:rPr>
                <w:rFonts w:ascii="HG丸ｺﾞｼｯｸM-PRO" w:eastAsia="HG丸ｺﾞｼｯｸM-PRO" w:hAnsi="HG丸ｺﾞｼｯｸM-PRO" w:hint="eastAsia"/>
              </w:rPr>
              <w:t>各施設に必要な対策について管理者と協議したうえで計画的な維持管理を</w:t>
            </w:r>
            <w:r w:rsidRPr="00F27202">
              <w:rPr>
                <w:rFonts w:ascii="HG丸ｺﾞｼｯｸM-PRO" w:eastAsia="HG丸ｺﾞｼｯｸM-PRO" w:hAnsi="HG丸ｺﾞｼｯｸM-PRO" w:hint="eastAsia"/>
              </w:rPr>
              <w:t>実施する。</w:t>
            </w:r>
          </w:p>
          <w:p w:rsidR="00A00A18" w:rsidRPr="00F27202" w:rsidRDefault="00A00A18" w:rsidP="00A44D0C">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315150" w:rsidRPr="00F27202">
              <w:rPr>
                <w:rFonts w:ascii="HG丸ｺﾞｼｯｸM-PRO" w:eastAsia="HG丸ｺﾞｼｯｸM-PRO" w:hAnsi="HG丸ｺﾞｼｯｸM-PRO" w:hint="eastAsia"/>
              </w:rPr>
              <w:t>点検等により</w:t>
            </w:r>
            <w:r w:rsidR="006A2143">
              <w:rPr>
                <w:rFonts w:ascii="HG丸ｺﾞｼｯｸM-PRO" w:eastAsia="HG丸ｺﾞｼｯｸM-PRO" w:hAnsi="HG丸ｺﾞｼｯｸM-PRO" w:hint="eastAsia"/>
              </w:rPr>
              <w:t>発見された</w:t>
            </w:r>
            <w:r w:rsidR="00315150" w:rsidRPr="00F27202">
              <w:rPr>
                <w:rFonts w:ascii="HG丸ｺﾞｼｯｸM-PRO" w:eastAsia="HG丸ｺﾞｼｯｸM-PRO" w:hAnsi="HG丸ｺﾞｼｯｸM-PRO" w:hint="eastAsia"/>
              </w:rPr>
              <w:t>不</w:t>
            </w:r>
            <w:r w:rsidR="006A2143">
              <w:rPr>
                <w:rFonts w:ascii="HG丸ｺﾞｼｯｸM-PRO" w:eastAsia="HG丸ｺﾞｼｯｸM-PRO" w:hAnsi="HG丸ｺﾞｼｯｸM-PRO" w:hint="eastAsia"/>
              </w:rPr>
              <w:t>具合箇所について</w:t>
            </w:r>
            <w:r w:rsidR="00315150" w:rsidRPr="00F27202">
              <w:rPr>
                <w:rFonts w:ascii="HG丸ｺﾞｼｯｸM-PRO" w:eastAsia="HG丸ｺﾞｼｯｸM-PRO" w:hAnsi="HG丸ｺﾞｼｯｸM-PRO" w:hint="eastAsia"/>
              </w:rPr>
              <w:t>は、速やかに修繕を行う。</w:t>
            </w:r>
          </w:p>
          <w:p w:rsidR="00A00A18" w:rsidRPr="006A2143" w:rsidRDefault="00A00A18" w:rsidP="00A44D0C">
            <w:pPr>
              <w:ind w:left="210" w:hangingChars="100" w:hanging="210"/>
              <w:rPr>
                <w:rFonts w:ascii="HG丸ｺﾞｼｯｸM-PRO" w:eastAsia="HG丸ｺﾞｼｯｸM-PRO" w:hAnsi="HG丸ｺﾞｼｯｸM-PRO"/>
              </w:rPr>
            </w:pPr>
          </w:p>
        </w:tc>
      </w:tr>
      <w:tr w:rsidR="004A7144" w:rsidRPr="00F27202" w:rsidTr="00692813">
        <w:tc>
          <w:tcPr>
            <w:tcW w:w="426" w:type="dxa"/>
            <w:shd w:val="clear" w:color="auto" w:fill="1F497D" w:themeFill="text2"/>
            <w:vAlign w:val="center"/>
          </w:tcPr>
          <w:p w:rsidR="00A00A18" w:rsidRPr="006B35C5" w:rsidRDefault="00A00A18"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992997" w:rsidRPr="00F27202" w:rsidRDefault="00992997" w:rsidP="00853751">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□点検等により施設</w:t>
            </w:r>
            <w:r w:rsidR="00853751">
              <w:rPr>
                <w:rFonts w:ascii="HG丸ｺﾞｼｯｸM-PRO" w:eastAsia="HG丸ｺﾞｼｯｸM-PRO" w:hAnsi="HG丸ｺﾞｼｯｸM-PRO" w:hint="eastAsia"/>
              </w:rPr>
              <w:t>関係</w:t>
            </w:r>
            <w:r w:rsidRPr="00F27202">
              <w:rPr>
                <w:rFonts w:ascii="HG丸ｺﾞｼｯｸM-PRO" w:eastAsia="HG丸ｺﾞｼｯｸM-PRO" w:hAnsi="HG丸ｺﾞｼｯｸM-PRO" w:hint="eastAsia"/>
              </w:rPr>
              <w:t>者や</w:t>
            </w:r>
            <w:r>
              <w:rPr>
                <w:rFonts w:ascii="HG丸ｺﾞｼｯｸM-PRO" w:eastAsia="HG丸ｺﾞｼｯｸM-PRO" w:hAnsi="HG丸ｺﾞｼｯｸM-PRO" w:hint="eastAsia"/>
              </w:rPr>
              <w:t>利用</w:t>
            </w:r>
            <w:r w:rsidRPr="00F27202">
              <w:rPr>
                <w:rFonts w:ascii="HG丸ｺﾞｼｯｸM-PRO" w:eastAsia="HG丸ｺﾞｼｯｸM-PRO" w:hAnsi="HG丸ｺﾞｼｯｸM-PRO" w:hint="eastAsia"/>
              </w:rPr>
              <w:t>者に</w:t>
            </w:r>
            <w:r w:rsidR="00163910">
              <w:rPr>
                <w:rFonts w:ascii="HG丸ｺﾞｼｯｸM-PRO" w:eastAsia="HG丸ｺﾞｼｯｸM-PRO" w:hAnsi="HG丸ｺﾞｼｯｸM-PRO" w:hint="eastAsia"/>
              </w:rPr>
              <w:t>対して危険性</w:t>
            </w:r>
            <w:r>
              <w:rPr>
                <w:rFonts w:ascii="HG丸ｺﾞｼｯｸM-PRO" w:eastAsia="HG丸ｺﾞｼｯｸM-PRO" w:hAnsi="HG丸ｺﾞｼｯｸM-PRO" w:hint="eastAsia"/>
              </w:rPr>
              <w:t>がある</w:t>
            </w:r>
            <w:r w:rsidRPr="00F27202">
              <w:rPr>
                <w:rFonts w:ascii="HG丸ｺﾞｼｯｸM-PRO" w:eastAsia="HG丸ｺﾞｼｯｸM-PRO" w:hAnsi="HG丸ｺﾞｼｯｸM-PRO" w:hint="eastAsia"/>
              </w:rPr>
              <w:t>と判断された場合には、</w:t>
            </w:r>
            <w:r>
              <w:rPr>
                <w:rFonts w:ascii="HG丸ｺﾞｼｯｸM-PRO" w:eastAsia="HG丸ｺﾞｼｯｸM-PRO" w:hAnsi="HG丸ｺﾞｼｯｸM-PRO" w:hint="eastAsia"/>
              </w:rPr>
              <w:t>緊急的な修繕</w:t>
            </w:r>
            <w:r w:rsidRPr="00F27202">
              <w:rPr>
                <w:rFonts w:ascii="HG丸ｺﾞｼｯｸM-PRO" w:eastAsia="HG丸ｺﾞｼｯｸM-PRO" w:hAnsi="HG丸ｺﾞｼｯｸM-PRO" w:hint="eastAsia"/>
              </w:rPr>
              <w:t>を実施する。</w:t>
            </w:r>
          </w:p>
        </w:tc>
      </w:tr>
      <w:tr w:rsidR="004A7144" w:rsidRPr="00F27202" w:rsidTr="00692813">
        <w:tc>
          <w:tcPr>
            <w:tcW w:w="426" w:type="dxa"/>
            <w:shd w:val="clear" w:color="auto" w:fill="1F497D" w:themeFill="text2"/>
            <w:vAlign w:val="center"/>
          </w:tcPr>
          <w:p w:rsidR="00A00A18" w:rsidRPr="006B35C5" w:rsidRDefault="00A00A18"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A00A18" w:rsidRPr="00F27202" w:rsidRDefault="00A00A18" w:rsidP="00A44D0C">
            <w:pPr>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105466" w:rsidRPr="00F27202">
              <w:rPr>
                <w:rFonts w:ascii="HG丸ｺﾞｼｯｸM-PRO" w:eastAsia="HG丸ｺﾞｼｯｸM-PRO" w:hAnsi="HG丸ｺﾞｼｯｸM-PRO" w:hint="eastAsia"/>
              </w:rPr>
              <w:t>新耐震基準</w:t>
            </w:r>
            <w:r w:rsidR="00315150" w:rsidRPr="00F27202">
              <w:rPr>
                <w:rFonts w:ascii="HG丸ｺﾞｼｯｸM-PRO" w:eastAsia="HG丸ｺﾞｼｯｸM-PRO" w:hAnsi="HG丸ｺﾞｼｯｸM-PRO" w:hint="eastAsia"/>
              </w:rPr>
              <w:t>のため不要。</w:t>
            </w:r>
          </w:p>
        </w:tc>
      </w:tr>
      <w:tr w:rsidR="004A7144" w:rsidRPr="00F27202" w:rsidTr="00692813">
        <w:tc>
          <w:tcPr>
            <w:tcW w:w="426" w:type="dxa"/>
            <w:shd w:val="clear" w:color="auto" w:fill="1F497D" w:themeFill="text2"/>
            <w:vAlign w:val="center"/>
          </w:tcPr>
          <w:p w:rsidR="00A00A18" w:rsidRPr="006B35C5" w:rsidRDefault="00A00A18"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A00A18" w:rsidRPr="00F27202" w:rsidRDefault="00A00A18" w:rsidP="00A44D0C">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□建物の構造に応じた目標使用年数を定め、各部位の耐用年数を考慮した計画的な保全の実施により長寿命化を図る。</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3B2B7F" w:rsidRPr="00287DB2" w:rsidRDefault="003B2B7F" w:rsidP="00B873B5">
            <w:pPr>
              <w:ind w:left="210" w:hangingChars="100" w:hanging="210"/>
              <w:rPr>
                <w:rFonts w:ascii="HG丸ｺﾞｼｯｸM-PRO" w:eastAsia="HG丸ｺﾞｼｯｸM-PRO" w:hAnsi="HG丸ｺﾞｼｯｸM-PRO"/>
              </w:rPr>
            </w:pPr>
            <w:r w:rsidRPr="00287DB2">
              <w:rPr>
                <w:rFonts w:ascii="HG丸ｺﾞｼｯｸM-PRO" w:eastAsia="HG丸ｺﾞｼｯｸM-PRO" w:hAnsi="HG丸ｺﾞｼｯｸM-PRO" w:hint="eastAsia"/>
              </w:rPr>
              <w:t>□</w:t>
            </w:r>
            <w:r w:rsidR="00B873B5" w:rsidRPr="00287DB2">
              <w:rPr>
                <w:rFonts w:ascii="HG丸ｺﾞｼｯｸM-PRO" w:eastAsia="HG丸ｺﾞｼｯｸM-PRO" w:hAnsi="HG丸ｺﾞｼｯｸM-PRO" w:hint="eastAsia"/>
              </w:rPr>
              <w:t>当面</w:t>
            </w:r>
            <w:r w:rsidR="00DE2AA9" w:rsidRPr="00287DB2">
              <w:rPr>
                <w:rFonts w:ascii="HG丸ｺﾞｼｯｸM-PRO" w:eastAsia="HG丸ｺﾞｼｯｸM-PRO" w:hAnsi="HG丸ｺﾞｼｯｸM-PRO" w:hint="eastAsia"/>
              </w:rPr>
              <w:t>は現状維持とする</w:t>
            </w:r>
            <w:r w:rsidR="00B873B5" w:rsidRPr="00287DB2">
              <w:rPr>
                <w:rFonts w:ascii="HG丸ｺﾞｼｯｸM-PRO" w:eastAsia="HG丸ｺﾞｼｯｸM-PRO" w:hAnsi="HG丸ｺﾞｼｯｸM-PRO" w:hint="eastAsia"/>
              </w:rPr>
              <w:t>が、</w:t>
            </w:r>
            <w:r w:rsidR="004B1A9A" w:rsidRPr="00287DB2">
              <w:rPr>
                <w:rFonts w:ascii="HG丸ｺﾞｼｯｸM-PRO" w:eastAsia="HG丸ｺﾞｼｯｸM-PRO" w:hAnsi="HG丸ｺﾞｼｯｸM-PRO" w:hint="eastAsia"/>
              </w:rPr>
              <w:t>利用状況等をふまえて適宜方針を見直す。</w:t>
            </w:r>
          </w:p>
        </w:tc>
      </w:tr>
      <w:tr w:rsidR="00795071" w:rsidRPr="00F27202" w:rsidTr="00692813">
        <w:tc>
          <w:tcPr>
            <w:tcW w:w="426" w:type="dxa"/>
            <w:shd w:val="clear" w:color="auto" w:fill="1F497D" w:themeFill="text2"/>
            <w:vAlign w:val="center"/>
          </w:tcPr>
          <w:p w:rsidR="00795071" w:rsidRPr="006B35C5" w:rsidRDefault="00795071"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795071" w:rsidRDefault="00795071" w:rsidP="00795071">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795071" w:rsidRPr="00F27202" w:rsidRDefault="00795071" w:rsidP="00795071">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DB525F" w:rsidRDefault="00A00A18" w:rsidP="00DB525F">
      <w:pPr>
        <w:ind w:left="210" w:hangingChars="100" w:hanging="210"/>
        <w:rPr>
          <w:rFonts w:ascii="HG丸ｺﾞｼｯｸM-PRO" w:eastAsia="HG丸ｺﾞｼｯｸM-PRO" w:hAnsi="HG丸ｺﾞｼｯｸM-PRO"/>
          <w:szCs w:val="21"/>
        </w:rPr>
      </w:pPr>
      <w:r w:rsidRPr="00F27202">
        <w:br w:type="page"/>
      </w:r>
    </w:p>
    <w:p w:rsidR="00C57B29" w:rsidRDefault="009C3D01" w:rsidP="008C1A67">
      <w:pPr>
        <w:pStyle w:val="32"/>
      </w:pPr>
      <w:bookmarkStart w:id="45" w:name="_Toc475520762"/>
      <w:r>
        <w:rPr>
          <w:rFonts w:hint="eastAsia"/>
        </w:rPr>
        <w:lastRenderedPageBreak/>
        <w:t>5-4-</w:t>
      </w:r>
      <w:r w:rsidR="008C1A67">
        <w:rPr>
          <w:rFonts w:hint="eastAsia"/>
        </w:rPr>
        <w:t>3</w:t>
      </w:r>
      <w:r w:rsidR="008C1A67" w:rsidRPr="00F27202">
        <w:rPr>
          <w:rFonts w:hint="eastAsia"/>
        </w:rPr>
        <w:t xml:space="preserve">　</w:t>
      </w:r>
      <w:r w:rsidR="008C1A67">
        <w:rPr>
          <w:rFonts w:hint="eastAsia"/>
        </w:rPr>
        <w:t>博物館等</w:t>
      </w:r>
      <w:bookmarkEnd w:id="45"/>
    </w:p>
    <w:p w:rsidR="00AC2914" w:rsidRDefault="00AC2914"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5527BF" w:rsidRPr="00287DB2" w:rsidRDefault="00AC2914" w:rsidP="005527BF">
      <w:pPr>
        <w:widowControl/>
        <w:spacing w:line="276" w:lineRule="auto"/>
        <w:jc w:val="left"/>
        <w:rPr>
          <w:rFonts w:ascii="HG丸ｺﾞｼｯｸM-PRO" w:eastAsia="HG丸ｺﾞｼｯｸM-PRO" w:hAnsi="HG丸ｺﾞｼｯｸM-PRO" w:cs="HG丸ｺﾞｼｯｸM-PRO"/>
          <w:kern w:val="0"/>
          <w:szCs w:val="21"/>
        </w:rPr>
      </w:pPr>
      <w:r w:rsidRPr="00287DB2">
        <w:rPr>
          <w:rFonts w:ascii="HG丸ｺﾞｼｯｸM-PRO" w:eastAsia="HG丸ｺﾞｼｯｸM-PRO" w:hAnsi="HG丸ｺﾞｼｯｸM-PRO" w:hint="eastAsia"/>
        </w:rPr>
        <w:t xml:space="preserve">　</w:t>
      </w:r>
      <w:r w:rsidR="00BC407D" w:rsidRPr="00287DB2">
        <w:rPr>
          <w:rFonts w:ascii="HG丸ｺﾞｼｯｸM-PRO" w:eastAsia="HG丸ｺﾞｼｯｸM-PRO" w:hAnsi="HG丸ｺﾞｼｯｸM-PRO" w:cs="HG丸ｺﾞｼｯｸM-PRO" w:hint="eastAsia"/>
          <w:kern w:val="0"/>
          <w:szCs w:val="21"/>
        </w:rPr>
        <w:t>歴史的価値が高い</w:t>
      </w:r>
      <w:r w:rsidR="006D05A5" w:rsidRPr="00287DB2">
        <w:rPr>
          <w:rFonts w:ascii="HG丸ｺﾞｼｯｸM-PRO" w:eastAsia="HG丸ｺﾞｼｯｸM-PRO" w:hAnsi="HG丸ｺﾞｼｯｸM-PRO" w:cs="HG丸ｺﾞｼｯｸM-PRO" w:hint="eastAsia"/>
          <w:kern w:val="0"/>
          <w:szCs w:val="21"/>
        </w:rPr>
        <w:t>施設</w:t>
      </w:r>
      <w:r w:rsidR="005527BF" w:rsidRPr="00287DB2">
        <w:rPr>
          <w:rFonts w:ascii="HG丸ｺﾞｼｯｸM-PRO" w:eastAsia="HG丸ｺﾞｼｯｸM-PRO" w:hAnsi="HG丸ｺﾞｼｯｸM-PRO" w:cs="HG丸ｺﾞｼｯｸM-PRO" w:hint="eastAsia"/>
          <w:kern w:val="0"/>
          <w:szCs w:val="21"/>
        </w:rPr>
        <w:t>については、長寿命化を図る方針</w:t>
      </w:r>
      <w:r w:rsidR="00BC407D" w:rsidRPr="00287DB2">
        <w:rPr>
          <w:rFonts w:ascii="HG丸ｺﾞｼｯｸM-PRO" w:eastAsia="HG丸ｺﾞｼｯｸM-PRO" w:hAnsi="HG丸ｺﾞｼｯｸM-PRO" w:cs="HG丸ｺﾞｼｯｸM-PRO" w:hint="eastAsia"/>
          <w:kern w:val="0"/>
          <w:szCs w:val="21"/>
        </w:rPr>
        <w:t>とします。</w:t>
      </w:r>
      <w:r w:rsidR="005527BF" w:rsidRPr="00287DB2">
        <w:rPr>
          <w:rFonts w:ascii="HG丸ｺﾞｼｯｸM-PRO" w:eastAsia="HG丸ｺﾞｼｯｸM-PRO" w:hAnsi="HG丸ｺﾞｼｯｸM-PRO" w:cs="HG丸ｺﾞｼｯｸM-PRO" w:hint="eastAsia"/>
          <w:kern w:val="0"/>
          <w:szCs w:val="21"/>
        </w:rPr>
        <w:t>今後新設される</w:t>
      </w:r>
      <w:r w:rsidR="003E7683">
        <w:rPr>
          <w:rFonts w:ascii="HG丸ｺﾞｼｯｸM-PRO" w:eastAsia="HG丸ｺﾞｼｯｸM-PRO" w:hAnsi="HG丸ｺﾞｼｯｸM-PRO" w:cs="HG丸ｺﾞｼｯｸM-PRO" w:hint="eastAsia"/>
          <w:kern w:val="0"/>
          <w:szCs w:val="21"/>
        </w:rPr>
        <w:t>歴史民俗資料館（仮称）</w:t>
      </w:r>
      <w:r w:rsidR="005527BF" w:rsidRPr="00287DB2">
        <w:rPr>
          <w:rFonts w:ascii="HG丸ｺﾞｼｯｸM-PRO" w:eastAsia="HG丸ｺﾞｼｯｸM-PRO" w:hAnsi="HG丸ｺﾞｼｯｸM-PRO" w:cs="HG丸ｺﾞｼｯｸM-PRO" w:hint="eastAsia"/>
          <w:kern w:val="0"/>
          <w:szCs w:val="21"/>
        </w:rPr>
        <w:t>については、予防保全型の維持管理を実施します。また、同施設に機能が集約される施設は、集約された後で除却します。</w:t>
      </w:r>
    </w:p>
    <w:p w:rsidR="005527BF" w:rsidRPr="005527BF" w:rsidRDefault="005527BF" w:rsidP="005527BF">
      <w:pPr>
        <w:widowControl/>
        <w:spacing w:line="276" w:lineRule="auto"/>
        <w:jc w:val="left"/>
        <w:rPr>
          <w:rFonts w:ascii="HG丸ｺﾞｼｯｸM-PRO" w:eastAsia="HG丸ｺﾞｼｯｸM-PRO" w:hAnsi="HG丸ｺﾞｼｯｸM-PRO" w:cs="HG丸ｺﾞｼｯｸM-PRO"/>
          <w:color w:val="FF0000"/>
          <w:kern w:val="0"/>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Tr="00326FA1">
        <w:trPr>
          <w:trHeight w:val="187"/>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287DB2" w:rsidRDefault="0026452E" w:rsidP="006B35C5">
            <w:pPr>
              <w:ind w:left="210" w:hangingChars="100" w:hanging="210"/>
              <w:rPr>
                <w:rFonts w:ascii="HG丸ｺﾞｼｯｸM-PRO" w:eastAsia="HG丸ｺﾞｼｯｸM-PRO" w:hAnsi="HG丸ｺﾞｼｯｸM-PRO"/>
              </w:rPr>
            </w:pPr>
            <w:r w:rsidRPr="00287DB2">
              <w:rPr>
                <w:rFonts w:ascii="HG丸ｺﾞｼｯｸM-PRO" w:eastAsia="HG丸ｺﾞｼｯｸM-PRO" w:hAnsi="HG丸ｺﾞｼｯｸM-PRO" w:hint="eastAsia"/>
              </w:rPr>
              <w:t>・機能集約される施設を集約後に除却し、施設量を減らす。</w:t>
            </w:r>
          </w:p>
          <w:p w:rsidR="0026452E" w:rsidRPr="00287DB2" w:rsidRDefault="0026452E" w:rsidP="00C10051">
            <w:pPr>
              <w:ind w:left="210" w:hangingChars="100" w:hanging="210"/>
              <w:rPr>
                <w:rFonts w:ascii="HG丸ｺﾞｼｯｸM-PRO" w:eastAsia="HG丸ｺﾞｼｯｸM-PRO" w:hAnsi="HG丸ｺﾞｼｯｸM-PRO"/>
              </w:rPr>
            </w:pPr>
            <w:r w:rsidRPr="00287DB2">
              <w:rPr>
                <w:rFonts w:ascii="HG丸ｺﾞｼｯｸM-PRO" w:eastAsia="HG丸ｺﾞｼｯｸM-PRO" w:hAnsi="HG丸ｺﾞｼｯｸM-PRO" w:hint="eastAsia"/>
              </w:rPr>
              <w:t>・</w:t>
            </w:r>
            <w:r w:rsidRPr="00287DB2">
              <w:rPr>
                <w:rFonts w:ascii="HG丸ｺﾞｼｯｸM-PRO" w:eastAsia="HG丸ｺﾞｼｯｸM-PRO" w:hAnsi="HG丸ｺﾞｼｯｸM-PRO" w:cs="HG丸ｺﾞｼｯｸM-PRO" w:hint="eastAsia"/>
                <w:kern w:val="0"/>
                <w:szCs w:val="21"/>
              </w:rPr>
              <w:t>歴史的価値の高い施設は、今後も維持管理する</w:t>
            </w:r>
            <w:r w:rsidRPr="00287DB2">
              <w:rPr>
                <w:rFonts w:ascii="HG丸ｺﾞｼｯｸM-PRO" w:eastAsia="HG丸ｺﾞｼｯｸM-PRO" w:hAnsi="HG丸ｺﾞｼｯｸM-PRO" w:hint="eastAsia"/>
                <w:szCs w:val="21"/>
              </w:rPr>
              <w:t>。</w:t>
            </w:r>
          </w:p>
        </w:tc>
      </w:tr>
      <w:tr w:rsidR="0026452E"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Pr="00287DB2" w:rsidRDefault="0026452E" w:rsidP="006B35C5">
            <w:pPr>
              <w:rPr>
                <w:rFonts w:ascii="HG丸ｺﾞｼｯｸM-PRO" w:eastAsia="HG丸ｺﾞｼｯｸM-PRO" w:hAnsi="HG丸ｺﾞｼｯｸM-PRO"/>
              </w:rPr>
            </w:pPr>
            <w:r w:rsidRPr="00287DB2">
              <w:rPr>
                <w:rFonts w:ascii="HG丸ｺﾞｼｯｸM-PRO" w:eastAsia="HG丸ｺﾞｼｯｸM-PRO" w:hAnsi="HG丸ｺﾞｼｯｸM-PRO" w:hint="eastAsia"/>
              </w:rPr>
              <w:t>・施設内の事故防止及び防犯に対する安全管理体制を構築する。</w:t>
            </w:r>
          </w:p>
        </w:tc>
      </w:tr>
      <w:tr w:rsidR="0026452E"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6B35C5" w:rsidRDefault="0026452E" w:rsidP="00497132">
            <w:pPr>
              <w:rPr>
                <w:rFonts w:ascii="HG丸ｺﾞｼｯｸM-PRO" w:eastAsia="HG丸ｺﾞｼｯｸM-PRO" w:hAnsi="HG丸ｺﾞｼｯｸM-PRO"/>
              </w:rPr>
            </w:pPr>
            <w:r w:rsidRPr="006B35C5">
              <w:rPr>
                <w:rFonts w:ascii="HG丸ｺﾞｼｯｸM-PRO" w:eastAsia="HG丸ｺﾞｼｯｸM-PRO" w:hAnsi="HG丸ｺﾞｼｯｸM-PRO" w:hint="eastAsia"/>
              </w:rPr>
              <w:t>・維持管理委託料について、コストダウンの方法を検討する。</w:t>
            </w:r>
          </w:p>
        </w:tc>
      </w:tr>
    </w:tbl>
    <w:p w:rsidR="006B35C5" w:rsidRDefault="006B35C5" w:rsidP="006B35C5">
      <w:pPr>
        <w:widowControl/>
        <w:spacing w:line="276" w:lineRule="auto"/>
        <w:jc w:val="left"/>
      </w:pPr>
    </w:p>
    <w:p w:rsidR="006B35C5" w:rsidRPr="00F27202" w:rsidRDefault="006B35C5"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6B35C5" w:rsidRPr="006B35C5"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□建物の法定点検（電気保安点検、消防設備点検等）を確実に実施する。</w:t>
            </w:r>
          </w:p>
          <w:p w:rsidR="006B35C5" w:rsidRPr="00F27202"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□法定点検の対象外施設についても、点検実施に関する基準項目等を作り、統一的な基準のもとで施設管理者による点検を行う。</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6B35C5" w:rsidRPr="006B35C5"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□蓄積した点検結果、利用状況等をふまえ、計画的に修繕を行う。</w:t>
            </w:r>
          </w:p>
          <w:p w:rsidR="006B35C5" w:rsidRPr="006A2143"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□歴史民俗資料館（仮称）については、施設整備完了までに中長期維持管理計画を策定し、運用開始後は、予防保全型の維持管理を実施する。</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6B35C5" w:rsidRPr="00F27202"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□点検等により施設関係者や来訪者に対して危険性があると判断された場合には、緊急的な修繕を実施する。</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6B35C5" w:rsidRPr="006B35C5"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□旧耐震基準の建物に対する点検・診断を最優先で実施し、耐震性能が低いと判断された場合は必要な措置を実施する。</w:t>
            </w:r>
          </w:p>
          <w:p w:rsidR="006B35C5" w:rsidRPr="00F27202" w:rsidRDefault="006B35C5" w:rsidP="0026452E">
            <w:pPr>
              <w:ind w:left="231" w:hangingChars="110" w:hanging="231"/>
              <w:rPr>
                <w:rFonts w:ascii="HG丸ｺﾞｼｯｸM-PRO" w:eastAsia="HG丸ｺﾞｼｯｸM-PRO" w:hAnsi="HG丸ｺﾞｼｯｸM-PRO"/>
              </w:rPr>
            </w:pPr>
            <w:r w:rsidRPr="006B35C5">
              <w:rPr>
                <w:rFonts w:ascii="HG丸ｺﾞｼｯｸM-PRO" w:eastAsia="HG丸ｺﾞｼｯｸM-PRO" w:hAnsi="HG丸ｺﾞｼｯｸM-PRO" w:hint="eastAsia"/>
              </w:rPr>
              <w:t>□新耐震基準に準じた改修が困難な史跡</w:t>
            </w:r>
            <w:r w:rsidR="007B1435">
              <w:rPr>
                <w:rFonts w:ascii="HG丸ｺﾞｼｯｸM-PRO" w:eastAsia="HG丸ｺﾞｼｯｸM-PRO" w:hAnsi="HG丸ｺﾞｼｯｸM-PRO" w:hint="eastAsia"/>
              </w:rPr>
              <w:t>・建築物</w:t>
            </w:r>
            <w:r w:rsidRPr="006B35C5">
              <w:rPr>
                <w:rFonts w:ascii="HG丸ｺﾞｼｯｸM-PRO" w:eastAsia="HG丸ｺﾞｼｯｸM-PRO" w:hAnsi="HG丸ｺﾞｼｯｸM-PRO" w:hint="eastAsia"/>
              </w:rPr>
              <w:t>等に対しては、補強工事を実施し躯体の安全性を確保する。</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6B35C5" w:rsidRPr="006B35C5"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□計画的な予防保全措置による長寿命化を推進し、財政負担の平準化を進める。</w:t>
            </w:r>
          </w:p>
          <w:p w:rsidR="006B35C5" w:rsidRPr="006B35C5"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□建物の大規模修繕に係る費用を平準化するため、複数年にわたる調査・分析を実施し、施設の利用状況も考慮した長寿命化工事を計画する。</w:t>
            </w:r>
          </w:p>
          <w:p w:rsidR="006B35C5" w:rsidRPr="00F27202" w:rsidRDefault="006B35C5" w:rsidP="006B35C5">
            <w:pPr>
              <w:ind w:left="210" w:hangingChars="100" w:hanging="210"/>
              <w:rPr>
                <w:rFonts w:ascii="HG丸ｺﾞｼｯｸM-PRO" w:eastAsia="HG丸ｺﾞｼｯｸM-PRO" w:hAnsi="HG丸ｺﾞｼｯｸM-PRO"/>
              </w:rPr>
            </w:pP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6B35C5" w:rsidRPr="004B1A9A" w:rsidRDefault="006B35C5" w:rsidP="00B873B5">
            <w:pPr>
              <w:ind w:left="210" w:hangingChars="100" w:hanging="210"/>
              <w:rPr>
                <w:rFonts w:ascii="HG丸ｺﾞｼｯｸM-PRO" w:eastAsia="HG丸ｺﾞｼｯｸM-PRO" w:hAnsi="HG丸ｺﾞｼｯｸM-PRO"/>
                <w:color w:val="FF0000"/>
              </w:rPr>
            </w:pPr>
            <w:r w:rsidRPr="00287DB2">
              <w:rPr>
                <w:rFonts w:ascii="HG丸ｺﾞｼｯｸM-PRO" w:eastAsia="HG丸ｺﾞｼｯｸM-PRO" w:hAnsi="HG丸ｺﾞｼｯｸM-PRO" w:hint="eastAsia"/>
              </w:rPr>
              <w:t>□</w:t>
            </w:r>
            <w:r w:rsidR="00C66149" w:rsidRPr="00287DB2">
              <w:rPr>
                <w:rFonts w:ascii="HG丸ｺﾞｼｯｸM-PRO" w:eastAsia="HG丸ｺﾞｼｯｸM-PRO" w:hAnsi="HG丸ｺﾞｼｯｸM-PRO" w:cs="HG丸ｺﾞｼｯｸM-PRO" w:hint="eastAsia"/>
                <w:kern w:val="0"/>
                <w:szCs w:val="21"/>
              </w:rPr>
              <w:t>新設される複合</w:t>
            </w:r>
            <w:r w:rsidR="00C66149" w:rsidRPr="00287DB2">
              <w:rPr>
                <w:rFonts w:ascii="HG丸ｺﾞｼｯｸM-PRO" w:eastAsia="HG丸ｺﾞｼｯｸM-PRO" w:hAnsi="HG丸ｺﾞｼｯｸM-PRO" w:hint="eastAsia"/>
              </w:rPr>
              <w:t>施設</w:t>
            </w:r>
            <w:r w:rsidR="00C10051" w:rsidRPr="00287DB2">
              <w:rPr>
                <w:rFonts w:ascii="HG丸ｺﾞｼｯｸM-PRO" w:eastAsia="HG丸ｺﾞｼｯｸM-PRO" w:hAnsi="HG丸ｺﾞｼｯｸM-PRO" w:hint="eastAsia"/>
              </w:rPr>
              <w:t>に</w:t>
            </w:r>
            <w:r w:rsidR="00C66149" w:rsidRPr="00287DB2">
              <w:rPr>
                <w:rFonts w:ascii="HG丸ｺﾞｼｯｸM-PRO" w:eastAsia="HG丸ｺﾞｼｯｸM-PRO" w:hAnsi="HG丸ｺﾞｼｯｸM-PRO" w:hint="eastAsia"/>
              </w:rPr>
              <w:t>機能</w:t>
            </w:r>
            <w:r w:rsidR="00C10051" w:rsidRPr="00287DB2">
              <w:rPr>
                <w:rFonts w:ascii="HG丸ｺﾞｼｯｸM-PRO" w:eastAsia="HG丸ｺﾞｼｯｸM-PRO" w:hAnsi="HG丸ｺﾞｼｯｸM-PRO" w:hint="eastAsia"/>
              </w:rPr>
              <w:t>を</w:t>
            </w:r>
            <w:r w:rsidR="00C66149" w:rsidRPr="00287DB2">
              <w:rPr>
                <w:rFonts w:ascii="HG丸ｺﾞｼｯｸM-PRO" w:eastAsia="HG丸ｺﾞｼｯｸM-PRO" w:hAnsi="HG丸ｺﾞｼｯｸM-PRO" w:hint="eastAsia"/>
              </w:rPr>
              <w:t>集約</w:t>
            </w:r>
            <w:r w:rsidR="00B873B5" w:rsidRPr="00287DB2">
              <w:rPr>
                <w:rFonts w:ascii="HG丸ｺﾞｼｯｸM-PRO" w:eastAsia="HG丸ｺﾞｼｯｸM-PRO" w:hAnsi="HG丸ｺﾞｼｯｸM-PRO" w:hint="eastAsia"/>
              </w:rPr>
              <w:t>され</w:t>
            </w:r>
            <w:r w:rsidR="00C66149" w:rsidRPr="00287DB2">
              <w:rPr>
                <w:rFonts w:ascii="HG丸ｺﾞｼｯｸM-PRO" w:eastAsia="HG丸ｺﾞｼｯｸM-PRO" w:hAnsi="HG丸ｺﾞｼｯｸM-PRO" w:hint="eastAsia"/>
              </w:rPr>
              <w:t>る施設</w:t>
            </w:r>
            <w:r w:rsidR="00B873B5" w:rsidRPr="00287DB2">
              <w:rPr>
                <w:rFonts w:ascii="HG丸ｺﾞｼｯｸM-PRO" w:eastAsia="HG丸ｺﾞｼｯｸM-PRO" w:hAnsi="HG丸ｺﾞｼｯｸM-PRO" w:hint="eastAsia"/>
              </w:rPr>
              <w:t>は、</w:t>
            </w:r>
            <w:r w:rsidR="00C66149" w:rsidRPr="00287DB2">
              <w:rPr>
                <w:rFonts w:ascii="HG丸ｺﾞｼｯｸM-PRO" w:eastAsia="HG丸ｺﾞｼｯｸM-PRO" w:hAnsi="HG丸ｺﾞｼｯｸM-PRO" w:hint="eastAsia"/>
              </w:rPr>
              <w:t>除却</w:t>
            </w:r>
            <w:r w:rsidR="00B873B5" w:rsidRPr="00287DB2">
              <w:rPr>
                <w:rFonts w:ascii="HG丸ｺﾞｼｯｸM-PRO" w:eastAsia="HG丸ｺﾞｼｯｸM-PRO" w:hAnsi="HG丸ｺﾞｼｯｸM-PRO" w:hint="eastAsia"/>
              </w:rPr>
              <w:t>する。</w:t>
            </w:r>
          </w:p>
        </w:tc>
      </w:tr>
      <w:tr w:rsidR="006B35C5" w:rsidRPr="00F27202" w:rsidTr="00497132">
        <w:tc>
          <w:tcPr>
            <w:tcW w:w="426"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6B35C5" w:rsidRPr="006B35C5" w:rsidRDefault="006B35C5" w:rsidP="006B35C5">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□資産管理部門・財政部門が緊密に連携し、修繕等の予算を効率的に執行する仕組みを構築する。</w:t>
            </w:r>
          </w:p>
          <w:p w:rsidR="006B35C5" w:rsidRPr="00F27202" w:rsidRDefault="006B35C5" w:rsidP="006B35C5">
            <w:pPr>
              <w:ind w:left="100" w:hanging="100"/>
              <w:rPr>
                <w:rFonts w:ascii="HG丸ｺﾞｼｯｸM-PRO" w:eastAsia="HG丸ｺﾞｼｯｸM-PRO" w:hAnsi="HG丸ｺﾞｼｯｸM-PRO"/>
              </w:rPr>
            </w:pPr>
            <w:r w:rsidRPr="006B35C5">
              <w:rPr>
                <w:rFonts w:ascii="HG丸ｺﾞｼｯｸM-PRO" w:eastAsia="HG丸ｺﾞｼｯｸM-PRO" w:hAnsi="HG丸ｺﾞｼｯｸM-PRO" w:hint="eastAsia"/>
              </w:rPr>
              <w:t>□施設の情報を一元管理できる体制およびシステムを構築し、定期的に更新する。</w:t>
            </w:r>
          </w:p>
        </w:tc>
      </w:tr>
    </w:tbl>
    <w:p w:rsidR="004B1A9A" w:rsidRDefault="004B1A9A" w:rsidP="00DE2AA9">
      <w:r>
        <w:br w:type="page"/>
      </w:r>
    </w:p>
    <w:p w:rsidR="00C57B29" w:rsidRDefault="009C3D01" w:rsidP="008C1A67">
      <w:pPr>
        <w:pStyle w:val="32"/>
      </w:pPr>
      <w:bookmarkStart w:id="46" w:name="_Toc475520763"/>
      <w:r>
        <w:rPr>
          <w:rFonts w:hint="eastAsia"/>
        </w:rPr>
        <w:lastRenderedPageBreak/>
        <w:t>5-4-</w:t>
      </w:r>
      <w:r w:rsidR="00C57B29" w:rsidRPr="00F27202">
        <w:rPr>
          <w:rFonts w:hint="eastAsia"/>
        </w:rPr>
        <w:t>4</w:t>
      </w:r>
      <w:r w:rsidR="00134645" w:rsidRPr="00F27202">
        <w:rPr>
          <w:rFonts w:hint="eastAsia"/>
        </w:rPr>
        <w:t xml:space="preserve">　</w:t>
      </w:r>
      <w:r w:rsidR="005A792A">
        <w:rPr>
          <w:rFonts w:hint="eastAsia"/>
        </w:rPr>
        <w:t>スポーツ</w:t>
      </w:r>
      <w:r w:rsidR="00F1217F">
        <w:rPr>
          <w:rFonts w:hint="eastAsia"/>
        </w:rPr>
        <w:t>施設</w:t>
      </w:r>
      <w:bookmarkEnd w:id="46"/>
    </w:p>
    <w:p w:rsidR="00F603CD" w:rsidRDefault="00F603CD"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F603CD" w:rsidRPr="00287DB2" w:rsidRDefault="00F603CD" w:rsidP="006B35C5">
      <w:pPr>
        <w:widowControl/>
        <w:spacing w:line="276" w:lineRule="auto"/>
        <w:jc w:val="left"/>
        <w:rPr>
          <w:rFonts w:ascii="HG丸ｺﾞｼｯｸM-PRO" w:eastAsia="HG丸ｺﾞｼｯｸM-PRO" w:hAnsi="HG丸ｺﾞｼｯｸM-PRO"/>
          <w:szCs w:val="21"/>
        </w:rPr>
      </w:pPr>
      <w:r w:rsidRPr="00C575E3">
        <w:rPr>
          <w:rFonts w:ascii="HG丸ｺﾞｼｯｸM-PRO" w:eastAsia="HG丸ｺﾞｼｯｸM-PRO" w:hAnsi="HG丸ｺﾞｼｯｸM-PRO" w:hint="eastAsia"/>
          <w:szCs w:val="21"/>
        </w:rPr>
        <w:t xml:space="preserve">　</w:t>
      </w:r>
      <w:r w:rsidR="00B72FFF" w:rsidRPr="00287DB2">
        <w:rPr>
          <w:rFonts w:ascii="HG丸ｺﾞｼｯｸM-PRO" w:eastAsia="HG丸ｺﾞｼｯｸM-PRO" w:hAnsi="HG丸ｺﾞｼｯｸM-PRO" w:hint="eastAsia"/>
          <w:szCs w:val="21"/>
        </w:rPr>
        <w:t>施設の多くが</w:t>
      </w:r>
      <w:r w:rsidR="00224E48" w:rsidRPr="00287DB2">
        <w:rPr>
          <w:rFonts w:ascii="HG丸ｺﾞｼｯｸM-PRO" w:eastAsia="HG丸ｺﾞｼｯｸM-PRO" w:hAnsi="HG丸ｺﾞｼｯｸM-PRO" w:hint="eastAsia"/>
          <w:szCs w:val="21"/>
        </w:rPr>
        <w:t>耐用年数を超過してい</w:t>
      </w:r>
      <w:r w:rsidR="00B72FFF" w:rsidRPr="00287DB2">
        <w:rPr>
          <w:rFonts w:ascii="HG丸ｺﾞｼｯｸM-PRO" w:eastAsia="HG丸ｺﾞｼｯｸM-PRO" w:hAnsi="HG丸ｺﾞｼｯｸM-PRO" w:hint="eastAsia"/>
          <w:szCs w:val="21"/>
        </w:rPr>
        <w:t>るため、修繕等によ</w:t>
      </w:r>
      <w:r w:rsidR="00224E48" w:rsidRPr="00287DB2">
        <w:rPr>
          <w:rFonts w:ascii="HG丸ｺﾞｼｯｸM-PRO" w:eastAsia="HG丸ｺﾞｼｯｸM-PRO" w:hAnsi="HG丸ｺﾞｼｯｸM-PRO" w:hint="eastAsia"/>
          <w:szCs w:val="21"/>
        </w:rPr>
        <w:t>って</w:t>
      </w:r>
      <w:r w:rsidR="00B72FFF" w:rsidRPr="00287DB2">
        <w:rPr>
          <w:rFonts w:ascii="HG丸ｺﾞｼｯｸM-PRO" w:eastAsia="HG丸ｺﾞｼｯｸM-PRO" w:hAnsi="HG丸ｺﾞｼｯｸM-PRO" w:hint="eastAsia"/>
          <w:szCs w:val="21"/>
        </w:rPr>
        <w:t>施設機能の向上や</w:t>
      </w:r>
      <w:r w:rsidR="00C575E3" w:rsidRPr="00287DB2">
        <w:rPr>
          <w:rFonts w:ascii="HG丸ｺﾞｼｯｸM-PRO" w:eastAsia="HG丸ｺﾞｼｯｸM-PRO" w:hAnsi="HG丸ｺﾞｼｯｸM-PRO"/>
          <w:szCs w:val="21"/>
        </w:rPr>
        <w:t>収支改善</w:t>
      </w:r>
      <w:r w:rsidR="00B72FFF" w:rsidRPr="00287DB2">
        <w:rPr>
          <w:rFonts w:ascii="HG丸ｺﾞｼｯｸM-PRO" w:eastAsia="HG丸ｺﾞｼｯｸM-PRO" w:hAnsi="HG丸ｺﾞｼｯｸM-PRO" w:hint="eastAsia"/>
          <w:szCs w:val="21"/>
        </w:rPr>
        <w:t>を図る方針とします。</w:t>
      </w:r>
      <w:r w:rsidR="00224E48" w:rsidRPr="00287DB2">
        <w:rPr>
          <w:rFonts w:ascii="HG丸ｺﾞｼｯｸM-PRO" w:eastAsia="HG丸ｺﾞｼｯｸM-PRO" w:hAnsi="HG丸ｺﾞｼｯｸM-PRO" w:hint="eastAsia"/>
          <w:szCs w:val="21"/>
        </w:rPr>
        <w:t>ただし、</w:t>
      </w:r>
      <w:r w:rsidR="0089200D" w:rsidRPr="00287DB2">
        <w:rPr>
          <w:rFonts w:ascii="HG丸ｺﾞｼｯｸM-PRO" w:eastAsia="HG丸ｺﾞｼｯｸM-PRO" w:hAnsi="HG丸ｺﾞｼｯｸM-PRO" w:hint="eastAsia"/>
          <w:szCs w:val="21"/>
        </w:rPr>
        <w:t>利用</w:t>
      </w:r>
      <w:r w:rsidR="00224E48" w:rsidRPr="00287DB2">
        <w:rPr>
          <w:rFonts w:ascii="HG丸ｺﾞｼｯｸM-PRO" w:eastAsia="HG丸ｺﾞｼｯｸM-PRO" w:hAnsi="HG丸ｺﾞｼｯｸM-PRO" w:hint="eastAsia"/>
          <w:szCs w:val="21"/>
        </w:rPr>
        <w:t>ニーズ</w:t>
      </w:r>
      <w:r w:rsidR="00C575E3" w:rsidRPr="00287DB2">
        <w:rPr>
          <w:rFonts w:ascii="HG丸ｺﾞｼｯｸM-PRO" w:eastAsia="HG丸ｺﾞｼｯｸM-PRO" w:hAnsi="HG丸ｺﾞｼｯｸM-PRO"/>
          <w:szCs w:val="21"/>
        </w:rPr>
        <w:t>が</w:t>
      </w:r>
      <w:r w:rsidR="00C575E3" w:rsidRPr="00287DB2">
        <w:rPr>
          <w:rFonts w:ascii="HG丸ｺﾞｼｯｸM-PRO" w:eastAsia="HG丸ｺﾞｼｯｸM-PRO" w:hAnsi="HG丸ｺﾞｼｯｸM-PRO" w:hint="eastAsia"/>
          <w:szCs w:val="21"/>
        </w:rPr>
        <w:t>見込めない</w:t>
      </w:r>
      <w:r w:rsidR="00224E48" w:rsidRPr="00287DB2">
        <w:rPr>
          <w:rFonts w:ascii="HG丸ｺﾞｼｯｸM-PRO" w:eastAsia="HG丸ｺﾞｼｯｸM-PRO" w:hAnsi="HG丸ｺﾞｼｯｸM-PRO" w:hint="eastAsia"/>
          <w:szCs w:val="21"/>
        </w:rPr>
        <w:t>施設</w:t>
      </w:r>
      <w:r w:rsidR="00C575E3" w:rsidRPr="00287DB2">
        <w:rPr>
          <w:rFonts w:ascii="HG丸ｺﾞｼｯｸM-PRO" w:eastAsia="HG丸ｺﾞｼｯｸM-PRO" w:hAnsi="HG丸ｺﾞｼｯｸM-PRO"/>
          <w:szCs w:val="21"/>
        </w:rPr>
        <w:t>は</w:t>
      </w:r>
      <w:r w:rsidR="00224E48" w:rsidRPr="00287DB2">
        <w:rPr>
          <w:rFonts w:ascii="HG丸ｺﾞｼｯｸM-PRO" w:eastAsia="HG丸ｺﾞｼｯｸM-PRO" w:hAnsi="HG丸ｺﾞｼｯｸM-PRO" w:hint="eastAsia"/>
          <w:szCs w:val="21"/>
        </w:rPr>
        <w:t>除却</w:t>
      </w:r>
      <w:r w:rsidR="00C575E3" w:rsidRPr="00287DB2">
        <w:rPr>
          <w:rFonts w:ascii="HG丸ｺﾞｼｯｸM-PRO" w:eastAsia="HG丸ｺﾞｼｯｸM-PRO" w:hAnsi="HG丸ｺﾞｼｯｸM-PRO" w:hint="eastAsia"/>
          <w:szCs w:val="21"/>
        </w:rPr>
        <w:t>、</w:t>
      </w:r>
      <w:r w:rsidR="0089200D" w:rsidRPr="00287DB2">
        <w:rPr>
          <w:rFonts w:ascii="HG丸ｺﾞｼｯｸM-PRO" w:eastAsia="HG丸ｺﾞｼｯｸM-PRO" w:hAnsi="HG丸ｺﾞｼｯｸM-PRO" w:hint="eastAsia"/>
          <w:szCs w:val="21"/>
        </w:rPr>
        <w:t>地区</w:t>
      </w:r>
      <w:r w:rsidR="00D52D63" w:rsidRPr="00287DB2">
        <w:rPr>
          <w:rFonts w:ascii="HG丸ｺﾞｼｯｸM-PRO" w:eastAsia="HG丸ｺﾞｼｯｸM-PRO" w:hAnsi="HG丸ｺﾞｼｯｸM-PRO" w:hint="eastAsia"/>
          <w:szCs w:val="21"/>
        </w:rPr>
        <w:t>で</w:t>
      </w:r>
      <w:r w:rsidR="00293FC7" w:rsidRPr="00287DB2">
        <w:rPr>
          <w:rFonts w:ascii="HG丸ｺﾞｼｯｸM-PRO" w:eastAsia="HG丸ｺﾞｼｯｸM-PRO" w:hAnsi="HG丸ｺﾞｼｯｸM-PRO" w:hint="eastAsia"/>
          <w:szCs w:val="21"/>
        </w:rPr>
        <w:t>管理されている施設は地</w:t>
      </w:r>
      <w:r w:rsidR="0089200D" w:rsidRPr="00287DB2">
        <w:rPr>
          <w:rFonts w:ascii="HG丸ｺﾞｼｯｸM-PRO" w:eastAsia="HG丸ｺﾞｼｯｸM-PRO" w:hAnsi="HG丸ｺﾞｼｯｸM-PRO" w:hint="eastAsia"/>
          <w:szCs w:val="21"/>
        </w:rPr>
        <w:t>区</w:t>
      </w:r>
      <w:r w:rsidR="00293FC7" w:rsidRPr="00287DB2">
        <w:rPr>
          <w:rFonts w:ascii="HG丸ｺﾞｼｯｸM-PRO" w:eastAsia="HG丸ｺﾞｼｯｸM-PRO" w:hAnsi="HG丸ｺﾞｼｯｸM-PRO" w:hint="eastAsia"/>
          <w:szCs w:val="21"/>
        </w:rPr>
        <w:t>移譲する</w:t>
      </w:r>
      <w:r w:rsidR="00D52D63" w:rsidRPr="00287DB2">
        <w:rPr>
          <w:rFonts w:ascii="HG丸ｺﾞｼｯｸM-PRO" w:eastAsia="HG丸ｺﾞｼｯｸM-PRO" w:hAnsi="HG丸ｺﾞｼｯｸM-PRO" w:hint="eastAsia"/>
          <w:szCs w:val="21"/>
        </w:rPr>
        <w:t>方針とします。</w:t>
      </w:r>
    </w:p>
    <w:p w:rsidR="004B1A9A" w:rsidRDefault="004B1A9A" w:rsidP="006B35C5">
      <w:pPr>
        <w:widowControl/>
        <w:spacing w:line="276" w:lineRule="auto"/>
        <w:jc w:val="left"/>
        <w:rPr>
          <w:rFonts w:ascii="HG丸ｺﾞｼｯｸM-PRO" w:eastAsia="HG丸ｺﾞｼｯｸM-PRO" w:hAnsi="HG丸ｺﾞｼｯｸM-PRO"/>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187"/>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287DB2" w:rsidRDefault="0026452E" w:rsidP="006B35C5">
            <w:pPr>
              <w:widowControl/>
              <w:ind w:left="206" w:hangingChars="98" w:hanging="206"/>
              <w:jc w:val="left"/>
              <w:rPr>
                <w:rFonts w:ascii="HG丸ｺﾞｼｯｸM-PRO" w:eastAsia="HG丸ｺﾞｼｯｸM-PRO" w:hAnsi="HG丸ｺﾞｼｯｸM-PRO"/>
                <w:szCs w:val="21"/>
              </w:rPr>
            </w:pPr>
            <w:r w:rsidRPr="00287DB2">
              <w:rPr>
                <w:rFonts w:ascii="HG丸ｺﾞｼｯｸM-PRO" w:eastAsia="HG丸ｺﾞｼｯｸM-PRO" w:hAnsi="HG丸ｺﾞｼｯｸM-PRO" w:hint="eastAsia"/>
                <w:szCs w:val="21"/>
              </w:rPr>
              <w:t>・利用実態等をふまえ、利用ニーズ</w:t>
            </w:r>
            <w:r w:rsidRPr="00287DB2">
              <w:rPr>
                <w:rFonts w:ascii="HG丸ｺﾞｼｯｸM-PRO" w:eastAsia="HG丸ｺﾞｼｯｸM-PRO" w:hAnsi="HG丸ｺﾞｼｯｸM-PRO"/>
                <w:szCs w:val="21"/>
              </w:rPr>
              <w:t>が</w:t>
            </w:r>
            <w:r w:rsidRPr="00287DB2">
              <w:rPr>
                <w:rFonts w:ascii="HG丸ｺﾞｼｯｸM-PRO" w:eastAsia="HG丸ｺﾞｼｯｸM-PRO" w:hAnsi="HG丸ｺﾞｼｯｸM-PRO" w:hint="eastAsia"/>
                <w:szCs w:val="21"/>
              </w:rPr>
              <w:t>見込めない施設の除却、地区で管理されている施設の移譲により総量を減らす。</w:t>
            </w:r>
          </w:p>
          <w:p w:rsidR="0026452E" w:rsidRPr="003922A1" w:rsidRDefault="0026452E" w:rsidP="003922A1">
            <w:pPr>
              <w:widowControl/>
              <w:ind w:left="206" w:hangingChars="98" w:hanging="206"/>
              <w:jc w:val="left"/>
              <w:rPr>
                <w:rFonts w:ascii="HG丸ｺﾞｼｯｸM-PRO" w:eastAsia="HG丸ｺﾞｼｯｸM-PRO" w:hAnsi="HG丸ｺﾞｼｯｸM-PRO"/>
                <w:color w:val="FF0000"/>
                <w:szCs w:val="21"/>
              </w:rPr>
            </w:pPr>
            <w:r w:rsidRPr="00287DB2">
              <w:rPr>
                <w:rFonts w:ascii="HG丸ｺﾞｼｯｸM-PRO" w:eastAsia="HG丸ｺﾞｼｯｸM-PRO" w:hAnsi="HG丸ｺﾞｼｯｸM-PRO" w:hint="eastAsia"/>
                <w:szCs w:val="21"/>
              </w:rPr>
              <w:t>・</w:t>
            </w:r>
            <w:r w:rsidRPr="00287DB2">
              <w:rPr>
                <w:rFonts w:ascii="HG丸ｺﾞｼｯｸM-PRO" w:eastAsia="HG丸ｺﾞｼｯｸM-PRO" w:hAnsi="HG丸ｺﾞｼｯｸM-PRO" w:hint="eastAsia"/>
              </w:rPr>
              <w:t>建替えの際には、施設ニーズや建物性能を適正に評価し、施設の複合化を前提とする。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06" w:hangingChars="98" w:hanging="206"/>
              <w:jc w:val="left"/>
              <w:rPr>
                <w:rFonts w:ascii="HG丸ｺﾞｼｯｸM-PRO" w:eastAsia="HG丸ｺﾞｼｯｸM-PRO" w:hAnsi="HG丸ｺﾞｼｯｸM-PRO"/>
              </w:rPr>
            </w:pPr>
            <w:r>
              <w:rPr>
                <w:rFonts w:ascii="HG丸ｺﾞｼｯｸM-PRO" w:eastAsia="HG丸ｺﾞｼｯｸM-PRO" w:hAnsi="HG丸ｺﾞｼｯｸM-PRO" w:hint="eastAsia"/>
              </w:rPr>
              <w:t>・老朽化した施設に対する施設点検・診断を優先的に実施する。</w:t>
            </w:r>
          </w:p>
          <w:p w:rsidR="0026452E" w:rsidRDefault="0026452E" w:rsidP="006B35C5">
            <w:pPr>
              <w:widowControl/>
              <w:ind w:left="206" w:hangingChars="98" w:hanging="206"/>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p w:rsidR="0026452E" w:rsidRPr="008C1A67" w:rsidRDefault="0026452E" w:rsidP="006B35C5">
            <w:pPr>
              <w:widowControl/>
              <w:ind w:left="206" w:hangingChars="98" w:hanging="206"/>
              <w:jc w:val="left"/>
              <w:rPr>
                <w:rFonts w:ascii="HG丸ｺﾞｼｯｸM-PRO" w:eastAsia="HG丸ｺﾞｼｯｸM-PRO" w:hAnsi="HG丸ｺﾞｼｯｸM-PRO"/>
              </w:rPr>
            </w:pPr>
            <w:r>
              <w:rPr>
                <w:rFonts w:ascii="HG丸ｺﾞｼｯｸM-PRO" w:eastAsia="HG丸ｺﾞｼｯｸM-PRO" w:hAnsi="HG丸ｺﾞｼｯｸM-PRO" w:hint="eastAsia"/>
              </w:rPr>
              <w:t>・有害物質（アスベスト・ＰＣＢ）の調査を徹底する。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Default="0026452E" w:rsidP="006B35C5">
            <w:pPr>
              <w:widowControl/>
              <w:ind w:left="206" w:hangingChars="98" w:hanging="206"/>
              <w:jc w:val="left"/>
              <w:rPr>
                <w:rFonts w:ascii="HG丸ｺﾞｼｯｸM-PRO" w:eastAsia="HG丸ｺﾞｼｯｸM-PRO" w:hAnsi="HG丸ｺﾞｼｯｸM-PRO"/>
              </w:rPr>
            </w:pPr>
            <w:r>
              <w:rPr>
                <w:rFonts w:ascii="HG丸ｺﾞｼｯｸM-PRO" w:eastAsia="HG丸ｺﾞｼｯｸM-PRO" w:hAnsi="HG丸ｺﾞｼｯｸM-PRO" w:hint="eastAsia"/>
              </w:rPr>
              <w:t>・光熱費が割高の施設では、運用や設備における省エネ対策を検討する。</w:t>
            </w:r>
          </w:p>
          <w:p w:rsidR="0026452E" w:rsidRPr="007B3B9E" w:rsidRDefault="0026452E" w:rsidP="006B35C5">
            <w:pPr>
              <w:widowControl/>
              <w:ind w:left="206" w:hangingChars="98" w:hanging="206"/>
              <w:jc w:val="left"/>
              <w:rPr>
                <w:rFonts w:ascii="HG丸ｺﾞｼｯｸM-PRO" w:eastAsia="HG丸ｺﾞｼｯｸM-PRO" w:hAnsi="HG丸ｺﾞｼｯｸM-PRO"/>
              </w:rPr>
            </w:pPr>
            <w:r>
              <w:rPr>
                <w:rFonts w:ascii="HG丸ｺﾞｼｯｸM-PRO" w:eastAsia="HG丸ｺﾞｼｯｸM-PRO" w:hAnsi="HG丸ｺﾞｼｯｸM-PRO" w:hint="eastAsia"/>
              </w:rPr>
              <w:t>・清掃等の委託費については、コストダウンの方法を検討する。</w:t>
            </w:r>
          </w:p>
        </w:tc>
      </w:tr>
    </w:tbl>
    <w:p w:rsidR="006B35C5" w:rsidRPr="006B35C5" w:rsidRDefault="006B35C5" w:rsidP="006B35C5">
      <w:pPr>
        <w:widowControl/>
        <w:spacing w:line="276" w:lineRule="auto"/>
        <w:jc w:val="left"/>
        <w:rPr>
          <w:rFonts w:ascii="HG丸ｺﾞｼｯｸM-PRO" w:eastAsia="HG丸ｺﾞｼｯｸM-PRO" w:hAnsi="HG丸ｺﾞｼｯｸM-PRO"/>
          <w:szCs w:val="21"/>
        </w:rPr>
      </w:pPr>
    </w:p>
    <w:p w:rsidR="007B3B9E" w:rsidRPr="00F27202" w:rsidRDefault="007B3B9E"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C57B29" w:rsidRPr="006B35C5" w:rsidRDefault="00C57B29"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513E72" w:rsidRPr="00513E72" w:rsidRDefault="007B3B9E" w:rsidP="00513E7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□建物の法定点検（電気保安点検、消防設備点検等）を引</w:t>
            </w:r>
            <w:r w:rsidR="00513E72" w:rsidRPr="00513E72">
              <w:rPr>
                <w:rFonts w:ascii="HG丸ｺﾞｼｯｸM-PRO" w:eastAsia="HG丸ｺﾞｼｯｸM-PRO" w:hAnsi="HG丸ｺﾞｼｯｸM-PRO" w:hint="eastAsia"/>
              </w:rPr>
              <w:t>続き確実に実施</w:t>
            </w:r>
            <w:r w:rsidR="00513E72">
              <w:rPr>
                <w:rFonts w:ascii="HG丸ｺﾞｼｯｸM-PRO" w:eastAsia="HG丸ｺﾞｼｯｸM-PRO" w:hAnsi="HG丸ｺﾞｼｯｸM-PRO" w:hint="eastAsia"/>
              </w:rPr>
              <w:t>する</w:t>
            </w:r>
            <w:r w:rsidR="00513E72" w:rsidRPr="00513E72">
              <w:rPr>
                <w:rFonts w:ascii="HG丸ｺﾞｼｯｸM-PRO" w:eastAsia="HG丸ｺﾞｼｯｸM-PRO" w:hAnsi="HG丸ｺﾞｼｯｸM-PRO" w:hint="eastAsia"/>
              </w:rPr>
              <w:t>。</w:t>
            </w:r>
          </w:p>
          <w:p w:rsidR="00C57B29" w:rsidRPr="00F27202" w:rsidRDefault="00513E72" w:rsidP="00513E72">
            <w:pPr>
              <w:ind w:left="210" w:hangingChars="100" w:hanging="210"/>
              <w:rPr>
                <w:rFonts w:ascii="HG丸ｺﾞｼｯｸM-PRO" w:eastAsia="HG丸ｺﾞｼｯｸM-PRO" w:hAnsi="HG丸ｺﾞｼｯｸM-PRO"/>
              </w:rPr>
            </w:pPr>
            <w:r w:rsidRPr="00513E72">
              <w:rPr>
                <w:rFonts w:ascii="HG丸ｺﾞｼｯｸM-PRO" w:eastAsia="HG丸ｺﾞｼｯｸM-PRO" w:hAnsi="HG丸ｺﾞｼｯｸM-PRO" w:hint="eastAsia"/>
              </w:rPr>
              <w:t>□設備・機器のリストを作成し、維持・補修データを整備して各設備・機器の管理基準（施設保全計画）を設定し、この基準に基づき点検・診断を実施</w:t>
            </w:r>
            <w:r>
              <w:rPr>
                <w:rFonts w:ascii="HG丸ｺﾞｼｯｸM-PRO" w:eastAsia="HG丸ｺﾞｼｯｸM-PRO" w:hAnsi="HG丸ｺﾞｼｯｸM-PRO" w:hint="eastAsia"/>
              </w:rPr>
              <w:t>する</w:t>
            </w:r>
            <w:r w:rsidRPr="00513E72">
              <w:rPr>
                <w:rFonts w:ascii="HG丸ｺﾞｼｯｸM-PRO" w:eastAsia="HG丸ｺﾞｼｯｸM-PRO" w:hAnsi="HG丸ｺﾞｼｯｸM-PRO" w:hint="eastAsia"/>
              </w:rPr>
              <w:t>。</w:t>
            </w:r>
          </w:p>
        </w:tc>
      </w:tr>
      <w:tr w:rsidR="005C47C4" w:rsidRPr="00F27202" w:rsidTr="00692813">
        <w:tc>
          <w:tcPr>
            <w:tcW w:w="426" w:type="dxa"/>
            <w:shd w:val="clear" w:color="auto" w:fill="1F497D" w:themeFill="text2"/>
            <w:vAlign w:val="center"/>
          </w:tcPr>
          <w:p w:rsidR="005C47C4" w:rsidRPr="006B35C5" w:rsidRDefault="005C47C4"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5C47C4" w:rsidRPr="00F27202" w:rsidRDefault="005C47C4" w:rsidP="00692813">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予防保全型の維持管理</w:t>
            </w:r>
            <w:r w:rsidRPr="00F27202">
              <w:rPr>
                <w:rFonts w:ascii="HG丸ｺﾞｼｯｸM-PRO" w:eastAsia="HG丸ｺﾞｼｯｸM-PRO" w:hAnsi="HG丸ｺﾞｼｯｸM-PRO" w:hint="eastAsia"/>
              </w:rPr>
              <w:t>を実施する</w:t>
            </w:r>
            <w:r>
              <w:rPr>
                <w:rFonts w:ascii="HG丸ｺﾞｼｯｸM-PRO" w:eastAsia="HG丸ｺﾞｼｯｸM-PRO" w:hAnsi="HG丸ｺﾞｼｯｸM-PRO" w:hint="eastAsia"/>
              </w:rPr>
              <w:t>ため、利用状況等の調査に基づき</w:t>
            </w:r>
            <w:r w:rsidRPr="00F27202">
              <w:rPr>
                <w:rFonts w:ascii="HG丸ｺﾞｼｯｸM-PRO" w:eastAsia="HG丸ｺﾞｼｯｸM-PRO" w:hAnsi="HG丸ｺﾞｼｯｸM-PRO" w:hint="eastAsia"/>
              </w:rPr>
              <w:t>中長期的な</w:t>
            </w:r>
            <w:r>
              <w:rPr>
                <w:rFonts w:ascii="HG丸ｺﾞｼｯｸM-PRO" w:eastAsia="HG丸ｺﾞｼｯｸM-PRO" w:hAnsi="HG丸ｺﾞｼｯｸM-PRO" w:hint="eastAsia"/>
              </w:rPr>
              <w:t>維持管理</w:t>
            </w:r>
            <w:r w:rsidRPr="00F27202">
              <w:rPr>
                <w:rFonts w:ascii="HG丸ｺﾞｼｯｸM-PRO" w:eastAsia="HG丸ｺﾞｼｯｸM-PRO" w:hAnsi="HG丸ｺﾞｼｯｸM-PRO" w:hint="eastAsia"/>
              </w:rPr>
              <w:t>計画を策定</w:t>
            </w:r>
            <w:r>
              <w:rPr>
                <w:rFonts w:ascii="HG丸ｺﾞｼｯｸM-PRO" w:eastAsia="HG丸ｺﾞｼｯｸM-PRO" w:hAnsi="HG丸ｺﾞｼｯｸM-PRO" w:hint="eastAsia"/>
              </w:rPr>
              <w:t>する</w:t>
            </w:r>
            <w:r w:rsidRPr="00F27202">
              <w:rPr>
                <w:rFonts w:ascii="HG丸ｺﾞｼｯｸM-PRO" w:eastAsia="HG丸ｺﾞｼｯｸM-PRO" w:hAnsi="HG丸ｺﾞｼｯｸM-PRO" w:hint="eastAsia"/>
              </w:rPr>
              <w:t>。</w:t>
            </w:r>
          </w:p>
          <w:p w:rsidR="005C47C4" w:rsidRPr="00F27202" w:rsidRDefault="005C47C4" w:rsidP="00692813">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点検・診断結果から</w:t>
            </w:r>
            <w:r w:rsidRPr="00F27202">
              <w:rPr>
                <w:rFonts w:ascii="HG丸ｺﾞｼｯｸM-PRO" w:eastAsia="HG丸ｺﾞｼｯｸM-PRO" w:hAnsi="HG丸ｺﾞｼｯｸM-PRO" w:hint="eastAsia"/>
              </w:rPr>
              <w:t>設備</w:t>
            </w:r>
            <w:r>
              <w:rPr>
                <w:rFonts w:ascii="HG丸ｺﾞｼｯｸM-PRO" w:eastAsia="HG丸ｺﾞｼｯｸM-PRO" w:hAnsi="HG丸ｺﾞｼｯｸM-PRO" w:hint="eastAsia"/>
              </w:rPr>
              <w:t>や</w:t>
            </w:r>
            <w:r w:rsidRPr="00F27202">
              <w:rPr>
                <w:rFonts w:ascii="HG丸ｺﾞｼｯｸM-PRO" w:eastAsia="HG丸ｺﾞｼｯｸM-PRO" w:hAnsi="HG丸ｺﾞｼｯｸM-PRO" w:hint="eastAsia"/>
              </w:rPr>
              <w:t>機器毎に事後保全と予防保全に分類し、</w:t>
            </w:r>
            <w:r>
              <w:rPr>
                <w:rFonts w:ascii="HG丸ｺﾞｼｯｸM-PRO" w:eastAsia="HG丸ｺﾞｼｯｸM-PRO" w:hAnsi="HG丸ｺﾞｼｯｸM-PRO" w:hint="eastAsia"/>
              </w:rPr>
              <w:t>計画的に</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更新を実施する。</w:t>
            </w:r>
          </w:p>
        </w:tc>
      </w:tr>
      <w:tr w:rsidR="004A7144" w:rsidRPr="00F27202" w:rsidTr="00692813">
        <w:tc>
          <w:tcPr>
            <w:tcW w:w="426" w:type="dxa"/>
            <w:shd w:val="clear" w:color="auto" w:fill="1F497D" w:themeFill="text2"/>
            <w:vAlign w:val="center"/>
          </w:tcPr>
          <w:p w:rsidR="00D42C07" w:rsidRPr="006B35C5" w:rsidRDefault="00D42C07"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215A59" w:rsidRPr="00F27202" w:rsidRDefault="00215A59" w:rsidP="00513E72">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□点検等により施設</w:t>
            </w:r>
            <w:r w:rsidR="00853751">
              <w:rPr>
                <w:rFonts w:ascii="HG丸ｺﾞｼｯｸM-PRO" w:eastAsia="HG丸ｺﾞｼｯｸM-PRO" w:hAnsi="HG丸ｺﾞｼｯｸM-PRO" w:hint="eastAsia"/>
              </w:rPr>
              <w:t>関係</w:t>
            </w:r>
            <w:r w:rsidRPr="00F27202">
              <w:rPr>
                <w:rFonts w:ascii="HG丸ｺﾞｼｯｸM-PRO" w:eastAsia="HG丸ｺﾞｼｯｸM-PRO" w:hAnsi="HG丸ｺﾞｼｯｸM-PRO" w:hint="eastAsia"/>
              </w:rPr>
              <w:t>者や</w:t>
            </w:r>
            <w:r w:rsidRPr="00513E72">
              <w:rPr>
                <w:rFonts w:ascii="HG丸ｺﾞｼｯｸM-PRO" w:eastAsia="HG丸ｺﾞｼｯｸM-PRO" w:hAnsi="HG丸ｺﾞｼｯｸM-PRO" w:hint="eastAsia"/>
              </w:rPr>
              <w:t>利用者</w:t>
            </w:r>
            <w:r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w:t>
            </w:r>
            <w:r>
              <w:rPr>
                <w:rFonts w:ascii="HG丸ｺﾞｼｯｸM-PRO" w:eastAsia="HG丸ｺﾞｼｯｸM-PRO" w:hAnsi="HG丸ｺﾞｼｯｸM-PRO" w:hint="eastAsia"/>
              </w:rPr>
              <w:t>緊急的な修繕</w:t>
            </w:r>
            <w:r w:rsidRPr="00F27202">
              <w:rPr>
                <w:rFonts w:ascii="HG丸ｺﾞｼｯｸM-PRO" w:eastAsia="HG丸ｺﾞｼｯｸM-PRO" w:hAnsi="HG丸ｺﾞｼｯｸM-PRO" w:hint="eastAsia"/>
              </w:rPr>
              <w:t>を実施する。</w:t>
            </w:r>
          </w:p>
        </w:tc>
      </w:tr>
      <w:tr w:rsidR="004A7144" w:rsidRPr="00F27202" w:rsidTr="00692813">
        <w:tc>
          <w:tcPr>
            <w:tcW w:w="426" w:type="dxa"/>
            <w:shd w:val="clear" w:color="auto" w:fill="1F497D" w:themeFill="text2"/>
            <w:vAlign w:val="center"/>
          </w:tcPr>
          <w:p w:rsidR="00D42C07" w:rsidRPr="006B35C5" w:rsidRDefault="00D42C07"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D42C07" w:rsidRPr="00F27202" w:rsidRDefault="00513E72" w:rsidP="007B3B9E">
            <w:pPr>
              <w:ind w:left="210" w:hangingChars="100" w:hanging="210"/>
              <w:rPr>
                <w:rFonts w:ascii="HG丸ｺﾞｼｯｸM-PRO" w:eastAsia="HG丸ｺﾞｼｯｸM-PRO" w:hAnsi="HG丸ｺﾞｼｯｸM-PRO"/>
              </w:rPr>
            </w:pPr>
            <w:r w:rsidRPr="00513E72">
              <w:rPr>
                <w:rFonts w:ascii="HG丸ｺﾞｼｯｸM-PRO" w:eastAsia="HG丸ｺﾞｼｯｸM-PRO" w:hAnsi="HG丸ｺﾞｼｯｸM-PRO" w:hint="eastAsia"/>
              </w:rPr>
              <w:t>□旧耐震基準の</w:t>
            </w:r>
            <w:r w:rsidR="007B3B9E">
              <w:rPr>
                <w:rFonts w:ascii="HG丸ｺﾞｼｯｸM-PRO" w:eastAsia="HG丸ｺﾞｼｯｸM-PRO" w:hAnsi="HG丸ｺﾞｼｯｸM-PRO" w:hint="eastAsia"/>
              </w:rPr>
              <w:t>建物に対して</w:t>
            </w:r>
            <w:r w:rsidRPr="00513E72">
              <w:rPr>
                <w:rFonts w:ascii="HG丸ｺﾞｼｯｸM-PRO" w:eastAsia="HG丸ｺﾞｼｯｸM-PRO" w:hAnsi="HG丸ｺﾞｼｯｸM-PRO" w:hint="eastAsia"/>
              </w:rPr>
              <w:t>最優先で点検等を行い、耐震性能が低いと判断された場合は必要な措置を実施す</w:t>
            </w:r>
            <w:r>
              <w:rPr>
                <w:rFonts w:ascii="HG丸ｺﾞｼｯｸM-PRO" w:eastAsia="HG丸ｺﾞｼｯｸM-PRO" w:hAnsi="HG丸ｺﾞｼｯｸM-PRO" w:hint="eastAsia"/>
              </w:rPr>
              <w:t>る</w:t>
            </w:r>
            <w:r w:rsidRPr="00513E72">
              <w:rPr>
                <w:rFonts w:ascii="HG丸ｺﾞｼｯｸM-PRO" w:eastAsia="HG丸ｺﾞｼｯｸM-PRO" w:hAnsi="HG丸ｺﾞｼｯｸM-PRO" w:hint="eastAsia"/>
              </w:rPr>
              <w:t>。</w:t>
            </w:r>
          </w:p>
        </w:tc>
      </w:tr>
      <w:tr w:rsidR="004A7144" w:rsidRPr="00F27202" w:rsidTr="00692813">
        <w:trPr>
          <w:trHeight w:val="395"/>
        </w:trPr>
        <w:tc>
          <w:tcPr>
            <w:tcW w:w="426" w:type="dxa"/>
            <w:shd w:val="clear" w:color="auto" w:fill="1F497D" w:themeFill="text2"/>
            <w:vAlign w:val="center"/>
          </w:tcPr>
          <w:p w:rsidR="00D42C07" w:rsidRPr="006B35C5" w:rsidRDefault="00D42C07"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D42C07" w:rsidRPr="00F27202" w:rsidRDefault="00D42C07" w:rsidP="00ED454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□計画的な予防保全措置による長寿命化を推進し、財政負担の平準化を進める。</w:t>
            </w:r>
          </w:p>
          <w:p w:rsidR="00D42C07" w:rsidRPr="00F27202" w:rsidRDefault="00D42C07" w:rsidP="006D47CC">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□建物の大規模修繕に係る費用を平準化するため、複数年にわたる調査・分析を実施し、施設の利用状況も考慮した長寿命化工事を計画する。</w:t>
            </w:r>
          </w:p>
        </w:tc>
      </w:tr>
      <w:tr w:rsidR="003B2B7F" w:rsidRPr="00287DB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DE2AA9" w:rsidRPr="00287DB2" w:rsidRDefault="003B2B7F" w:rsidP="004B1A9A">
            <w:pPr>
              <w:ind w:left="210" w:hangingChars="100" w:hanging="210"/>
              <w:rPr>
                <w:rFonts w:ascii="HG丸ｺﾞｼｯｸM-PRO" w:eastAsia="HG丸ｺﾞｼｯｸM-PRO" w:hAnsi="HG丸ｺﾞｼｯｸM-PRO"/>
                <w:szCs w:val="21"/>
              </w:rPr>
            </w:pPr>
            <w:r w:rsidRPr="00287DB2">
              <w:rPr>
                <w:rFonts w:ascii="HG丸ｺﾞｼｯｸM-PRO" w:eastAsia="HG丸ｺﾞｼｯｸM-PRO" w:hAnsi="HG丸ｺﾞｼｯｸM-PRO" w:hint="eastAsia"/>
              </w:rPr>
              <w:t>□</w:t>
            </w:r>
            <w:r w:rsidR="004B1A9A" w:rsidRPr="00287DB2">
              <w:rPr>
                <w:rFonts w:ascii="HG丸ｺﾞｼｯｸM-PRO" w:eastAsia="HG丸ｺﾞｼｯｸM-PRO" w:hAnsi="HG丸ｺﾞｼｯｸM-PRO" w:hint="eastAsia"/>
              </w:rPr>
              <w:t>施設管理を効率化する観点から、</w:t>
            </w:r>
            <w:r w:rsidR="004B1A9A" w:rsidRPr="00287DB2">
              <w:rPr>
                <w:rFonts w:ascii="HG丸ｺﾞｼｯｸM-PRO" w:eastAsia="HG丸ｺﾞｼｯｸM-PRO" w:hAnsi="HG丸ｺﾞｼｯｸM-PRO" w:hint="eastAsia"/>
                <w:szCs w:val="21"/>
              </w:rPr>
              <w:t>運営状況が良くない施設の</w:t>
            </w:r>
            <w:r w:rsidR="003922A1" w:rsidRPr="00287DB2">
              <w:rPr>
                <w:rFonts w:ascii="HG丸ｺﾞｼｯｸM-PRO" w:eastAsia="HG丸ｺﾞｼｯｸM-PRO" w:hAnsi="HG丸ｺﾞｼｯｸM-PRO" w:hint="eastAsia"/>
                <w:szCs w:val="21"/>
              </w:rPr>
              <w:t>除却</w:t>
            </w:r>
            <w:r w:rsidR="002F6FFA" w:rsidRPr="00287DB2">
              <w:rPr>
                <w:rFonts w:ascii="HG丸ｺﾞｼｯｸM-PRO" w:eastAsia="HG丸ｺﾞｼｯｸM-PRO" w:hAnsi="HG丸ｺﾞｼｯｸM-PRO" w:hint="eastAsia"/>
                <w:szCs w:val="21"/>
              </w:rPr>
              <w:t>や</w:t>
            </w:r>
            <w:r w:rsidR="003922A1" w:rsidRPr="00287DB2">
              <w:rPr>
                <w:rFonts w:ascii="HG丸ｺﾞｼｯｸM-PRO" w:eastAsia="HG丸ｺﾞｼｯｸM-PRO" w:hAnsi="HG丸ｺﾞｼｯｸM-PRO" w:hint="eastAsia"/>
                <w:szCs w:val="21"/>
              </w:rPr>
              <w:t>地区</w:t>
            </w:r>
            <w:r w:rsidR="002F6FFA" w:rsidRPr="00287DB2">
              <w:rPr>
                <w:rFonts w:ascii="HG丸ｺﾞｼｯｸM-PRO" w:eastAsia="HG丸ｺﾞｼｯｸM-PRO" w:hAnsi="HG丸ｺﾞｼｯｸM-PRO" w:hint="eastAsia"/>
                <w:szCs w:val="21"/>
              </w:rPr>
              <w:t>移譲</w:t>
            </w:r>
            <w:r w:rsidR="004B1A9A" w:rsidRPr="00287DB2">
              <w:rPr>
                <w:rFonts w:ascii="HG丸ｺﾞｼｯｸM-PRO" w:eastAsia="HG丸ｺﾞｼｯｸM-PRO" w:hAnsi="HG丸ｺﾞｼｯｸM-PRO" w:hint="eastAsia"/>
                <w:szCs w:val="21"/>
              </w:rPr>
              <w:t>を実施</w:t>
            </w:r>
            <w:r w:rsidR="002F6FFA" w:rsidRPr="00287DB2">
              <w:rPr>
                <w:rFonts w:ascii="HG丸ｺﾞｼｯｸM-PRO" w:eastAsia="HG丸ｺﾞｼｯｸM-PRO" w:hAnsi="HG丸ｺﾞｼｯｸM-PRO" w:hint="eastAsia"/>
                <w:szCs w:val="21"/>
              </w:rPr>
              <w:t>する。</w:t>
            </w:r>
          </w:p>
        </w:tc>
      </w:tr>
      <w:tr w:rsidR="006E7551" w:rsidRPr="00F27202" w:rsidTr="00692813">
        <w:tc>
          <w:tcPr>
            <w:tcW w:w="426" w:type="dxa"/>
            <w:shd w:val="clear" w:color="auto" w:fill="1F497D" w:themeFill="text2"/>
            <w:vAlign w:val="center"/>
          </w:tcPr>
          <w:p w:rsidR="006E7551" w:rsidRPr="006B35C5" w:rsidRDefault="006E7551"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6E7551" w:rsidRDefault="006E7551" w:rsidP="00AC7E29">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6E7551" w:rsidRPr="00F27202" w:rsidRDefault="006E7551" w:rsidP="00AC7E29">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666CF5" w:rsidRDefault="00666CF5" w:rsidP="00666CF5">
      <w:r>
        <w:br w:type="page"/>
      </w:r>
    </w:p>
    <w:p w:rsidR="00C57B29" w:rsidRDefault="009C3D01" w:rsidP="00A770FD">
      <w:pPr>
        <w:pStyle w:val="32"/>
      </w:pPr>
      <w:bookmarkStart w:id="47" w:name="_Toc475520764"/>
      <w:r>
        <w:rPr>
          <w:rFonts w:hint="eastAsia"/>
        </w:rPr>
        <w:lastRenderedPageBreak/>
        <w:t>5-4-</w:t>
      </w:r>
      <w:r w:rsidR="00AE134D" w:rsidRPr="00F27202">
        <w:rPr>
          <w:rFonts w:hint="eastAsia"/>
        </w:rPr>
        <w:t>5</w:t>
      </w:r>
      <w:r w:rsidR="00134645" w:rsidRPr="00F27202">
        <w:rPr>
          <w:rFonts w:hint="eastAsia"/>
        </w:rPr>
        <w:t xml:space="preserve">　</w:t>
      </w:r>
      <w:r w:rsidR="005A792A">
        <w:rPr>
          <w:rFonts w:hint="eastAsia"/>
        </w:rPr>
        <w:t>レクリエーション</w:t>
      </w:r>
      <w:r w:rsidR="00F1217F">
        <w:rPr>
          <w:rFonts w:hint="eastAsia"/>
        </w:rPr>
        <w:t>施設・観光施設</w:t>
      </w:r>
      <w:bookmarkEnd w:id="47"/>
    </w:p>
    <w:p w:rsidR="006E7551" w:rsidRDefault="006E7551"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6E7551" w:rsidRPr="00287DB2" w:rsidRDefault="006E7551" w:rsidP="006B35C5">
      <w:pPr>
        <w:widowControl/>
        <w:spacing w:line="276" w:lineRule="auto"/>
        <w:jc w:val="left"/>
        <w:rPr>
          <w:rFonts w:ascii="HG丸ｺﾞｼｯｸM-PRO" w:eastAsia="HG丸ｺﾞｼｯｸM-PRO" w:hAnsi="HG丸ｺﾞｼｯｸM-PRO"/>
          <w:szCs w:val="21"/>
        </w:rPr>
      </w:pPr>
      <w:r w:rsidRPr="00287DB2">
        <w:rPr>
          <w:rFonts w:ascii="HG丸ｺﾞｼｯｸM-PRO" w:eastAsia="HG丸ｺﾞｼｯｸM-PRO" w:hAnsi="HG丸ｺﾞｼｯｸM-PRO" w:hint="eastAsia"/>
          <w:szCs w:val="21"/>
        </w:rPr>
        <w:t xml:space="preserve">　</w:t>
      </w:r>
      <w:r w:rsidR="00DA784A" w:rsidRPr="00287DB2">
        <w:rPr>
          <w:rFonts w:ascii="HG丸ｺﾞｼｯｸM-PRO" w:eastAsia="HG丸ｺﾞｼｯｸM-PRO" w:hAnsi="HG丸ｺﾞｼｯｸM-PRO" w:hint="eastAsia"/>
        </w:rPr>
        <w:t>地区で施設管理する方が</w:t>
      </w:r>
      <w:r w:rsidR="003E7683">
        <w:rPr>
          <w:rFonts w:ascii="HG丸ｺﾞｼｯｸM-PRO" w:eastAsia="HG丸ｺﾞｼｯｸM-PRO" w:hAnsi="HG丸ｺﾞｼｯｸM-PRO" w:hint="eastAsia"/>
        </w:rPr>
        <w:t>効率的な施設は地区移譲、不要な施設は除却する方針とします。今後も</w:t>
      </w:r>
      <w:r w:rsidR="00DA784A" w:rsidRPr="00287DB2">
        <w:rPr>
          <w:rFonts w:ascii="HG丸ｺﾞｼｯｸM-PRO" w:eastAsia="HG丸ｺﾞｼｯｸM-PRO" w:hAnsi="HG丸ｺﾞｼｯｸM-PRO" w:hint="eastAsia"/>
        </w:rPr>
        <w:t>需要が見込める</w:t>
      </w:r>
      <w:r w:rsidR="0046472A" w:rsidRPr="00287DB2">
        <w:rPr>
          <w:rFonts w:ascii="HG丸ｺﾞｼｯｸM-PRO" w:eastAsia="HG丸ｺﾞｼｯｸM-PRO" w:hAnsi="HG丸ｺﾞｼｯｸM-PRO" w:hint="eastAsia"/>
          <w:szCs w:val="21"/>
        </w:rPr>
        <w:t>施設は建替え、</w:t>
      </w:r>
      <w:r w:rsidR="00DA784A" w:rsidRPr="00287DB2">
        <w:rPr>
          <w:rFonts w:ascii="HG丸ｺﾞｼｯｸM-PRO" w:eastAsia="HG丸ｺﾞｼｯｸM-PRO" w:hAnsi="HG丸ｺﾞｼｯｸM-PRO" w:hint="eastAsia"/>
          <w:szCs w:val="21"/>
        </w:rPr>
        <w:t>利用動向</w:t>
      </w:r>
      <w:r w:rsidR="00556130" w:rsidRPr="00287DB2">
        <w:rPr>
          <w:rFonts w:ascii="HG丸ｺﾞｼｯｸM-PRO" w:eastAsia="HG丸ｺﾞｼｯｸM-PRO" w:hAnsi="HG丸ｺﾞｼｯｸM-PRO" w:hint="eastAsia"/>
          <w:szCs w:val="21"/>
        </w:rPr>
        <w:t>を確認する必要がある施設は、現状維持とします。</w:t>
      </w:r>
    </w:p>
    <w:p w:rsidR="00AC054F" w:rsidRPr="00556130" w:rsidRDefault="00AC054F" w:rsidP="006B35C5">
      <w:pPr>
        <w:widowControl/>
        <w:spacing w:line="276" w:lineRule="auto"/>
        <w:jc w:val="left"/>
        <w:rPr>
          <w:rFonts w:ascii="HG丸ｺﾞｼｯｸM-PRO" w:eastAsia="HG丸ｺﾞｼｯｸM-PRO" w:hAnsi="HG丸ｺﾞｼｯｸM-PRO" w:cs="HG丸ｺﾞｼｯｸM-PRO"/>
          <w:color w:val="FF0000"/>
          <w:kern w:val="0"/>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42"/>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DA784A" w:rsidRDefault="0026452E" w:rsidP="00D23463">
            <w:pPr>
              <w:widowControl/>
              <w:ind w:left="210" w:hangingChars="100" w:hanging="210"/>
              <w:jc w:val="left"/>
              <w:rPr>
                <w:rFonts w:ascii="HG丸ｺﾞｼｯｸM-PRO" w:eastAsia="HG丸ｺﾞｼｯｸM-PRO" w:hAnsi="HG丸ｺﾞｼｯｸM-PRO"/>
                <w:color w:val="FF0000"/>
              </w:rPr>
            </w:pPr>
            <w:r w:rsidRPr="00287DB2">
              <w:rPr>
                <w:rFonts w:ascii="HG丸ｺﾞｼｯｸM-PRO" w:eastAsia="HG丸ｺﾞｼｯｸM-PRO" w:hAnsi="HG丸ｺﾞｼｯｸM-PRO" w:hint="eastAsia"/>
              </w:rPr>
              <w:t>・設楽町観光基本計画（仮称）の方針をふまえ、管理対象施設を見直す。</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・老朽化した施設に対する施設点検・診断を優先的に実施する。</w:t>
            </w:r>
          </w:p>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p w:rsidR="0026452E" w:rsidRPr="008C1A67"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・有害物質（アスベスト・ＰＣＢ）の調査を徹底する。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・光熱費が割高の施設では、運用や設備における省エネ対策を検討する。</w:t>
            </w:r>
          </w:p>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・清掃等の委託費については、コストダウンの方法を検討する。</w:t>
            </w:r>
          </w:p>
        </w:tc>
      </w:tr>
    </w:tbl>
    <w:p w:rsidR="006B35C5" w:rsidRPr="006B35C5" w:rsidRDefault="006B35C5" w:rsidP="006B35C5">
      <w:pPr>
        <w:widowControl/>
        <w:spacing w:line="276" w:lineRule="auto"/>
        <w:jc w:val="left"/>
        <w:rPr>
          <w:rFonts w:ascii="HG丸ｺﾞｼｯｸM-PRO" w:eastAsia="HG丸ｺﾞｼｯｸM-PRO" w:hAnsi="HG丸ｺﾞｼｯｸM-PRO"/>
          <w:szCs w:val="21"/>
        </w:rPr>
      </w:pPr>
    </w:p>
    <w:p w:rsidR="00A90D9A" w:rsidRPr="00F27202" w:rsidRDefault="00A90D9A"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D42C07" w:rsidRPr="006B35C5" w:rsidRDefault="00D42C07"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DF1DB1" w:rsidRPr="00F27202" w:rsidRDefault="00DF1DB1" w:rsidP="00DF1DB1">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□建物の法定点検（電気保安点検、消防設備点検等）を確実に実施する。</w:t>
            </w:r>
          </w:p>
          <w:p w:rsidR="00DF1DB1" w:rsidRPr="00F27202" w:rsidRDefault="00DF1DB1" w:rsidP="00DF1DB1">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□法定点検の対象外項目についても、12条点検等に準拠した点検実施に関する基準項目等を作り、統一的な基準のもとで施設管理者による点検を行う。</w:t>
            </w:r>
          </w:p>
          <w:p w:rsidR="00D42C07" w:rsidRPr="00410E9E" w:rsidRDefault="00D42C07" w:rsidP="00410E9E">
            <w:pPr>
              <w:tabs>
                <w:tab w:val="left" w:pos="2010"/>
              </w:tabs>
              <w:ind w:left="210" w:hangingChars="100" w:hanging="210"/>
              <w:rPr>
                <w:rFonts w:ascii="HG丸ｺﾞｼｯｸM-PRO" w:eastAsia="HG丸ｺﾞｼｯｸM-PRO" w:hAnsi="HG丸ｺﾞｼｯｸM-PRO"/>
              </w:rPr>
            </w:pPr>
          </w:p>
        </w:tc>
      </w:tr>
      <w:tr w:rsidR="004A7144" w:rsidRPr="00F27202" w:rsidTr="00692813">
        <w:tc>
          <w:tcPr>
            <w:tcW w:w="426" w:type="dxa"/>
            <w:shd w:val="clear" w:color="auto" w:fill="1F497D" w:themeFill="text2"/>
            <w:vAlign w:val="center"/>
          </w:tcPr>
          <w:p w:rsidR="00D42C07" w:rsidRPr="006B35C5" w:rsidRDefault="00D42C07"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D42C07" w:rsidRPr="00F27202" w:rsidRDefault="00D42C07" w:rsidP="00ED454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0666D9">
              <w:rPr>
                <w:rFonts w:ascii="HG丸ｺﾞｼｯｸM-PRO" w:eastAsia="HG丸ｺﾞｼｯｸM-PRO" w:hAnsi="HG丸ｺﾞｼｯｸM-PRO" w:hint="eastAsia"/>
              </w:rPr>
              <w:t>予防保全型の維持管理</w:t>
            </w:r>
            <w:r w:rsidR="000666D9" w:rsidRPr="00F27202">
              <w:rPr>
                <w:rFonts w:ascii="HG丸ｺﾞｼｯｸM-PRO" w:eastAsia="HG丸ｺﾞｼｯｸM-PRO" w:hAnsi="HG丸ｺﾞｼｯｸM-PRO" w:hint="eastAsia"/>
              </w:rPr>
              <w:t>を実施する</w:t>
            </w:r>
            <w:r w:rsidR="000666D9">
              <w:rPr>
                <w:rFonts w:ascii="HG丸ｺﾞｼｯｸM-PRO" w:eastAsia="HG丸ｺﾞｼｯｸM-PRO" w:hAnsi="HG丸ｺﾞｼｯｸM-PRO" w:hint="eastAsia"/>
              </w:rPr>
              <w:t>ため</w:t>
            </w:r>
            <w:r w:rsidR="00B01852">
              <w:rPr>
                <w:rFonts w:ascii="HG丸ｺﾞｼｯｸM-PRO" w:eastAsia="HG丸ｺﾞｼｯｸM-PRO" w:hAnsi="HG丸ｺﾞｼｯｸM-PRO" w:hint="eastAsia"/>
              </w:rPr>
              <w:t>、</w:t>
            </w:r>
            <w:r w:rsidR="000666D9">
              <w:rPr>
                <w:rFonts w:ascii="HG丸ｺﾞｼｯｸM-PRO" w:eastAsia="HG丸ｺﾞｼｯｸM-PRO" w:hAnsi="HG丸ｺﾞｼｯｸM-PRO" w:hint="eastAsia"/>
              </w:rPr>
              <w:t>利用状況等調査に基づき</w:t>
            </w:r>
            <w:r w:rsidRPr="00F27202">
              <w:rPr>
                <w:rFonts w:ascii="HG丸ｺﾞｼｯｸM-PRO" w:eastAsia="HG丸ｺﾞｼｯｸM-PRO" w:hAnsi="HG丸ｺﾞｼｯｸM-PRO" w:hint="eastAsia"/>
              </w:rPr>
              <w:t>中長期的な</w:t>
            </w:r>
            <w:r w:rsidR="000666D9">
              <w:rPr>
                <w:rFonts w:ascii="HG丸ｺﾞｼｯｸM-PRO" w:eastAsia="HG丸ｺﾞｼｯｸM-PRO" w:hAnsi="HG丸ｺﾞｼｯｸM-PRO" w:hint="eastAsia"/>
              </w:rPr>
              <w:t>維持管理</w:t>
            </w:r>
            <w:r w:rsidRPr="00F27202">
              <w:rPr>
                <w:rFonts w:ascii="HG丸ｺﾞｼｯｸM-PRO" w:eastAsia="HG丸ｺﾞｼｯｸM-PRO" w:hAnsi="HG丸ｺﾞｼｯｸM-PRO" w:hint="eastAsia"/>
              </w:rPr>
              <w:t>計画を策定</w:t>
            </w:r>
            <w:r w:rsidR="000666D9">
              <w:rPr>
                <w:rFonts w:ascii="HG丸ｺﾞｼｯｸM-PRO" w:eastAsia="HG丸ｺﾞｼｯｸM-PRO" w:hAnsi="HG丸ｺﾞｼｯｸM-PRO" w:hint="eastAsia"/>
              </w:rPr>
              <w:t>する</w:t>
            </w:r>
            <w:r w:rsidRPr="00F27202">
              <w:rPr>
                <w:rFonts w:ascii="HG丸ｺﾞｼｯｸM-PRO" w:eastAsia="HG丸ｺﾞｼｯｸM-PRO" w:hAnsi="HG丸ｺﾞｼｯｸM-PRO" w:hint="eastAsia"/>
              </w:rPr>
              <w:t>。</w:t>
            </w:r>
          </w:p>
          <w:p w:rsidR="00D42C07" w:rsidRPr="00F27202" w:rsidRDefault="00D42C07" w:rsidP="005C47C4">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5C47C4">
              <w:rPr>
                <w:rFonts w:ascii="HG丸ｺﾞｼｯｸM-PRO" w:eastAsia="HG丸ｺﾞｼｯｸM-PRO" w:hAnsi="HG丸ｺﾞｼｯｸM-PRO" w:hint="eastAsia"/>
              </w:rPr>
              <w:t>点検・診断結果から</w:t>
            </w:r>
            <w:r w:rsidRPr="00F27202">
              <w:rPr>
                <w:rFonts w:ascii="HG丸ｺﾞｼｯｸM-PRO" w:eastAsia="HG丸ｺﾞｼｯｸM-PRO" w:hAnsi="HG丸ｺﾞｼｯｸM-PRO" w:hint="eastAsia"/>
              </w:rPr>
              <w:t>設備</w:t>
            </w:r>
            <w:r w:rsidR="001A0E6B">
              <w:rPr>
                <w:rFonts w:ascii="HG丸ｺﾞｼｯｸM-PRO" w:eastAsia="HG丸ｺﾞｼｯｸM-PRO" w:hAnsi="HG丸ｺﾞｼｯｸM-PRO" w:hint="eastAsia"/>
              </w:rPr>
              <w:t>や</w:t>
            </w:r>
            <w:r w:rsidRPr="00F27202">
              <w:rPr>
                <w:rFonts w:ascii="HG丸ｺﾞｼｯｸM-PRO" w:eastAsia="HG丸ｺﾞｼｯｸM-PRO" w:hAnsi="HG丸ｺﾞｼｯｸM-PRO" w:hint="eastAsia"/>
              </w:rPr>
              <w:t>機器</w:t>
            </w:r>
            <w:r w:rsidR="00853F0D" w:rsidRPr="00F27202">
              <w:rPr>
                <w:rFonts w:ascii="HG丸ｺﾞｼｯｸM-PRO" w:eastAsia="HG丸ｺﾞｼｯｸM-PRO" w:hAnsi="HG丸ｺﾞｼｯｸM-PRO" w:hint="eastAsia"/>
              </w:rPr>
              <w:t>毎</w:t>
            </w:r>
            <w:r w:rsidRPr="00F27202">
              <w:rPr>
                <w:rFonts w:ascii="HG丸ｺﾞｼｯｸM-PRO" w:eastAsia="HG丸ｺﾞｼｯｸM-PRO" w:hAnsi="HG丸ｺﾞｼｯｸM-PRO" w:hint="eastAsia"/>
              </w:rPr>
              <w:t>に事後保全と予防保全に分類し、</w:t>
            </w:r>
            <w:r w:rsidR="005C47C4">
              <w:rPr>
                <w:rFonts w:ascii="HG丸ｺﾞｼｯｸM-PRO" w:eastAsia="HG丸ｺﾞｼｯｸM-PRO" w:hAnsi="HG丸ｺﾞｼｯｸM-PRO" w:hint="eastAsia"/>
              </w:rPr>
              <w:t>計画的に</w:t>
            </w:r>
            <w:r w:rsidRPr="00F27202">
              <w:rPr>
                <w:rFonts w:ascii="HG丸ｺﾞｼｯｸM-PRO" w:eastAsia="HG丸ｺﾞｼｯｸM-PRO" w:hAnsi="HG丸ｺﾞｼｯｸM-PRO" w:hint="eastAsia"/>
              </w:rPr>
              <w:t>修繕</w:t>
            </w:r>
            <w:r w:rsidR="005C47C4">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更新を実施する。</w:t>
            </w:r>
          </w:p>
        </w:tc>
      </w:tr>
      <w:tr w:rsidR="004A7144" w:rsidRPr="00F27202" w:rsidTr="00692813">
        <w:tc>
          <w:tcPr>
            <w:tcW w:w="426" w:type="dxa"/>
            <w:shd w:val="clear" w:color="auto" w:fill="1F497D" w:themeFill="text2"/>
            <w:vAlign w:val="center"/>
          </w:tcPr>
          <w:p w:rsidR="00D42C07" w:rsidRPr="006B35C5" w:rsidRDefault="00D42C07"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215A59" w:rsidRPr="00F27202" w:rsidRDefault="00215A59" w:rsidP="0032213D">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□点検等により施設</w:t>
            </w:r>
            <w:r w:rsidR="00853751">
              <w:rPr>
                <w:rFonts w:ascii="HG丸ｺﾞｼｯｸM-PRO" w:eastAsia="HG丸ｺﾞｼｯｸM-PRO" w:hAnsi="HG丸ｺﾞｼｯｸM-PRO" w:hint="eastAsia"/>
              </w:rPr>
              <w:t>関係</w:t>
            </w:r>
            <w:r w:rsidRPr="00F27202">
              <w:rPr>
                <w:rFonts w:ascii="HG丸ｺﾞｼｯｸM-PRO" w:eastAsia="HG丸ｺﾞｼｯｸM-PRO" w:hAnsi="HG丸ｺﾞｼｯｸM-PRO" w:hint="eastAsia"/>
              </w:rPr>
              <w:t>者や</w:t>
            </w:r>
            <w:r w:rsidRPr="00513E72">
              <w:rPr>
                <w:rFonts w:ascii="HG丸ｺﾞｼｯｸM-PRO" w:eastAsia="HG丸ｺﾞｼｯｸM-PRO" w:hAnsi="HG丸ｺﾞｼｯｸM-PRO" w:hint="eastAsia"/>
              </w:rPr>
              <w:t>利用者</w:t>
            </w:r>
            <w:r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w:t>
            </w:r>
            <w:r>
              <w:rPr>
                <w:rFonts w:ascii="HG丸ｺﾞｼｯｸM-PRO" w:eastAsia="HG丸ｺﾞｼｯｸM-PRO" w:hAnsi="HG丸ｺﾞｼｯｸM-PRO" w:hint="eastAsia"/>
              </w:rPr>
              <w:t>緊急的な修繕</w:t>
            </w:r>
            <w:r w:rsidRPr="00F27202">
              <w:rPr>
                <w:rFonts w:ascii="HG丸ｺﾞｼｯｸM-PRO" w:eastAsia="HG丸ｺﾞｼｯｸM-PRO" w:hAnsi="HG丸ｺﾞｼｯｸM-PRO" w:hint="eastAsia"/>
              </w:rPr>
              <w:t>を実施する。</w:t>
            </w:r>
          </w:p>
        </w:tc>
      </w:tr>
      <w:tr w:rsidR="004A7144" w:rsidRPr="00F27202" w:rsidTr="00692813">
        <w:tc>
          <w:tcPr>
            <w:tcW w:w="426" w:type="dxa"/>
            <w:shd w:val="clear" w:color="auto" w:fill="1F497D" w:themeFill="text2"/>
            <w:vAlign w:val="center"/>
          </w:tcPr>
          <w:p w:rsidR="00D42C07" w:rsidRPr="006B35C5" w:rsidRDefault="00D42C07"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D42C07" w:rsidRPr="00F27202" w:rsidRDefault="00D42C07" w:rsidP="00A90D9A">
            <w:pPr>
              <w:ind w:left="223" w:hangingChars="106" w:hanging="223"/>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A90D9A">
              <w:rPr>
                <w:rFonts w:ascii="HG丸ｺﾞｼｯｸM-PRO" w:eastAsia="HG丸ｺﾞｼｯｸM-PRO" w:hAnsi="HG丸ｺﾞｼｯｸM-PRO" w:hint="eastAsia"/>
              </w:rPr>
              <w:t>旧耐震基準の建物については</w:t>
            </w:r>
            <w:r w:rsidR="00452B98" w:rsidRPr="00452B98">
              <w:rPr>
                <w:rFonts w:ascii="HG丸ｺﾞｼｯｸM-PRO" w:eastAsia="HG丸ｺﾞｼｯｸM-PRO" w:hAnsi="HG丸ｺﾞｼｯｸM-PRO" w:hint="eastAsia"/>
              </w:rPr>
              <w:t>最優先で点検等を行い、耐震性能が低いと判断された場合は必要な措置を実施する。</w:t>
            </w:r>
          </w:p>
        </w:tc>
      </w:tr>
      <w:tr w:rsidR="004A7144" w:rsidRPr="00F27202" w:rsidTr="00692813">
        <w:tc>
          <w:tcPr>
            <w:tcW w:w="426" w:type="dxa"/>
            <w:shd w:val="clear" w:color="auto" w:fill="1F497D" w:themeFill="text2"/>
            <w:vAlign w:val="center"/>
          </w:tcPr>
          <w:p w:rsidR="00D42C07" w:rsidRPr="006B35C5" w:rsidRDefault="00D42C07"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D42C07" w:rsidRPr="00F27202" w:rsidRDefault="00D42C07" w:rsidP="00ED454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□計画的な予防保全措置による長寿命化を推進し、財政負担の平準化を進める。</w:t>
            </w:r>
          </w:p>
          <w:p w:rsidR="00D42C07" w:rsidRPr="00F27202" w:rsidRDefault="00D42C07" w:rsidP="00ED454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□建物の大規模修繕に係る費用や人件費を平準化するため、複数年にわたる調査・分析を実施し、施設の利用状況も考慮した長寿命化工事を計画する。</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DE2AA9" w:rsidRPr="00F27202" w:rsidRDefault="00DA784A" w:rsidP="00AC054F">
            <w:pPr>
              <w:ind w:left="210" w:hangingChars="100" w:hanging="210"/>
              <w:rPr>
                <w:rFonts w:ascii="HG丸ｺﾞｼｯｸM-PRO" w:eastAsia="HG丸ｺﾞｼｯｸM-PRO" w:hAnsi="HG丸ｺﾞｼｯｸM-PRO"/>
              </w:rPr>
            </w:pPr>
            <w:r w:rsidRPr="00287DB2">
              <w:rPr>
                <w:rFonts w:ascii="HG丸ｺﾞｼｯｸM-PRO" w:eastAsia="HG丸ｺﾞｼｯｸM-PRO" w:hAnsi="HG丸ｺﾞｼｯｸM-PRO" w:hint="eastAsia"/>
              </w:rPr>
              <w:t>□</w:t>
            </w:r>
            <w:r w:rsidR="00AC054F" w:rsidRPr="00287DB2">
              <w:rPr>
                <w:rFonts w:ascii="HG丸ｺﾞｼｯｸM-PRO" w:eastAsia="HG丸ｺﾞｼｯｸM-PRO" w:hAnsi="HG丸ｺﾞｼｯｸM-PRO" w:hint="eastAsia"/>
              </w:rPr>
              <w:t>施設運営状況をふまえ、地区移譲や</w:t>
            </w:r>
            <w:r w:rsidRPr="00287DB2">
              <w:rPr>
                <w:rFonts w:ascii="HG丸ｺﾞｼｯｸM-PRO" w:eastAsia="HG丸ｺﾞｼｯｸM-PRO" w:hAnsi="HG丸ｺﾞｼｯｸM-PRO" w:hint="eastAsia"/>
              </w:rPr>
              <w:t>除却を</w:t>
            </w:r>
            <w:r w:rsidR="00AC054F" w:rsidRPr="00287DB2">
              <w:rPr>
                <w:rFonts w:ascii="HG丸ｺﾞｼｯｸM-PRO" w:eastAsia="HG丸ｺﾞｼｯｸM-PRO" w:hAnsi="HG丸ｺﾞｼｯｸM-PRO" w:hint="eastAsia"/>
              </w:rPr>
              <w:t>実施する</w:t>
            </w:r>
            <w:r w:rsidRPr="00287DB2">
              <w:rPr>
                <w:rFonts w:ascii="HG丸ｺﾞｼｯｸM-PRO" w:eastAsia="HG丸ｺﾞｼｯｸM-PRO" w:hAnsi="HG丸ｺﾞｼｯｸM-PRO" w:hint="eastAsia"/>
              </w:rPr>
              <w:t>。</w:t>
            </w:r>
          </w:p>
        </w:tc>
      </w:tr>
      <w:tr w:rsidR="00A90D9A" w:rsidRPr="00F27202" w:rsidTr="00692813">
        <w:tc>
          <w:tcPr>
            <w:tcW w:w="426" w:type="dxa"/>
            <w:shd w:val="clear" w:color="auto" w:fill="1F497D" w:themeFill="text2"/>
            <w:vAlign w:val="center"/>
          </w:tcPr>
          <w:p w:rsidR="00A90D9A" w:rsidRPr="006B35C5" w:rsidRDefault="00A90D9A"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A90D9A" w:rsidRDefault="00A90D9A" w:rsidP="00AC7E29">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A90D9A" w:rsidRPr="00F27202" w:rsidRDefault="00A90D9A" w:rsidP="00AC7E29">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6B35C5" w:rsidRDefault="006B35C5">
      <w:pPr>
        <w:widowControl/>
        <w:jc w:val="left"/>
        <w:rPr>
          <w:rFonts w:ascii="HG丸ｺﾞｼｯｸM-PRO" w:eastAsia="HG丸ｺﾞｼｯｸM-PRO" w:hAnsi="HG丸ｺﾞｼｯｸM-PRO"/>
          <w:i/>
          <w:szCs w:val="21"/>
        </w:rPr>
      </w:pPr>
      <w:r>
        <w:br w:type="page"/>
      </w:r>
    </w:p>
    <w:p w:rsidR="00C57B29" w:rsidRDefault="009C3D01" w:rsidP="000E0C42">
      <w:pPr>
        <w:pStyle w:val="32"/>
      </w:pPr>
      <w:bookmarkStart w:id="48" w:name="_Toc475520765"/>
      <w:r>
        <w:rPr>
          <w:rFonts w:hint="eastAsia"/>
        </w:rPr>
        <w:lastRenderedPageBreak/>
        <w:t>5-4-</w:t>
      </w:r>
      <w:r w:rsidR="00AE134D" w:rsidRPr="00F27202">
        <w:rPr>
          <w:rFonts w:hint="eastAsia"/>
        </w:rPr>
        <w:t>6</w:t>
      </w:r>
      <w:r w:rsidR="00134645" w:rsidRPr="00F27202">
        <w:rPr>
          <w:rFonts w:hint="eastAsia"/>
        </w:rPr>
        <w:t xml:space="preserve">　</w:t>
      </w:r>
      <w:r w:rsidR="00F1217F">
        <w:rPr>
          <w:rFonts w:hint="eastAsia"/>
        </w:rPr>
        <w:t>産業系施設</w:t>
      </w:r>
      <w:bookmarkEnd w:id="48"/>
    </w:p>
    <w:p w:rsidR="00A90D9A" w:rsidRDefault="00A90D9A"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A90D9A" w:rsidRDefault="00A90D9A" w:rsidP="006B35C5">
      <w:pPr>
        <w:widowControl/>
        <w:spacing w:line="276" w:lineRule="auto"/>
        <w:jc w:val="left"/>
        <w:rPr>
          <w:rFonts w:ascii="HG丸ｺﾞｼｯｸM-PRO" w:eastAsia="HG丸ｺﾞｼｯｸM-PRO" w:hAnsi="HG丸ｺﾞｼｯｸM-PRO"/>
          <w:color w:val="FF0000"/>
          <w:szCs w:val="21"/>
        </w:rPr>
      </w:pPr>
      <w:r w:rsidRPr="00556130">
        <w:rPr>
          <w:rFonts w:ascii="HG丸ｺﾞｼｯｸM-PRO" w:eastAsia="HG丸ｺﾞｼｯｸM-PRO" w:hAnsi="HG丸ｺﾞｼｯｸM-PRO" w:hint="eastAsia"/>
          <w:color w:val="FF0000"/>
          <w:szCs w:val="21"/>
        </w:rPr>
        <w:t xml:space="preserve">　</w:t>
      </w:r>
      <w:r w:rsidR="00556130" w:rsidRPr="00287DB2">
        <w:rPr>
          <w:rFonts w:ascii="HG丸ｺﾞｼｯｸM-PRO" w:eastAsia="HG丸ｺﾞｼｯｸM-PRO" w:hAnsi="HG丸ｺﾞｼｯｸM-PRO" w:hint="eastAsia"/>
          <w:szCs w:val="21"/>
        </w:rPr>
        <w:t>地区</w:t>
      </w:r>
      <w:r w:rsidR="008577E9" w:rsidRPr="00287DB2">
        <w:rPr>
          <w:rFonts w:ascii="HG丸ｺﾞｼｯｸM-PRO" w:eastAsia="HG丸ｺﾞｼｯｸM-PRO" w:hAnsi="HG丸ｺﾞｼｯｸM-PRO" w:hint="eastAsia"/>
          <w:szCs w:val="21"/>
        </w:rPr>
        <w:t>で管理されている施設</w:t>
      </w:r>
      <w:r w:rsidR="00D23463" w:rsidRPr="00287DB2">
        <w:rPr>
          <w:rFonts w:ascii="HG丸ｺﾞｼｯｸM-PRO" w:eastAsia="HG丸ｺﾞｼｯｸM-PRO" w:hAnsi="HG丸ｺﾞｼｯｸM-PRO" w:hint="eastAsia"/>
          <w:szCs w:val="21"/>
        </w:rPr>
        <w:t>の</w:t>
      </w:r>
      <w:r w:rsidR="00556130" w:rsidRPr="00287DB2">
        <w:rPr>
          <w:rFonts w:ascii="HG丸ｺﾞｼｯｸM-PRO" w:eastAsia="HG丸ｺﾞｼｯｸM-PRO" w:hAnsi="HG丸ｺﾞｼｯｸM-PRO" w:hint="eastAsia"/>
          <w:szCs w:val="21"/>
        </w:rPr>
        <w:t>地区移譲、</w:t>
      </w:r>
      <w:r w:rsidR="00D23463" w:rsidRPr="00287DB2">
        <w:rPr>
          <w:rFonts w:ascii="HG丸ｺﾞｼｯｸM-PRO" w:eastAsia="HG丸ｺﾞｼｯｸM-PRO" w:hAnsi="HG丸ｺﾞｼｯｸM-PRO" w:hint="eastAsia"/>
          <w:szCs w:val="21"/>
        </w:rPr>
        <w:t>利用ニーズが見込めない施設の除却により、</w:t>
      </w:r>
      <w:r w:rsidR="001000EA" w:rsidRPr="00287DB2">
        <w:rPr>
          <w:rFonts w:ascii="HG丸ｺﾞｼｯｸM-PRO" w:eastAsia="HG丸ｺﾞｼｯｸM-PRO" w:hAnsi="HG丸ｺﾞｼｯｸM-PRO" w:hint="eastAsia"/>
          <w:szCs w:val="21"/>
        </w:rPr>
        <w:t>施設量を減らします。</w:t>
      </w:r>
    </w:p>
    <w:p w:rsidR="00D23463" w:rsidRPr="00556130" w:rsidRDefault="00D23463" w:rsidP="006B35C5">
      <w:pPr>
        <w:widowControl/>
        <w:spacing w:line="276" w:lineRule="auto"/>
        <w:jc w:val="left"/>
        <w:rPr>
          <w:rFonts w:ascii="HG丸ｺﾞｼｯｸM-PRO" w:eastAsia="HG丸ｺﾞｼｯｸM-PRO" w:hAnsi="HG丸ｺﾞｼｯｸM-PRO"/>
          <w:color w:val="FF0000"/>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215D64" w:rsidTr="00326FA1">
        <w:trPr>
          <w:trHeight w:val="291"/>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C255B4" w:rsidRDefault="0026452E" w:rsidP="00215D64">
            <w:pPr>
              <w:widowControl/>
              <w:ind w:left="210" w:hangingChars="100" w:hanging="210"/>
              <w:jc w:val="left"/>
              <w:rPr>
                <w:rFonts w:ascii="HG丸ｺﾞｼｯｸM-PRO" w:eastAsia="HG丸ｺﾞｼｯｸM-PRO" w:hAnsi="HG丸ｺﾞｼｯｸM-PRO"/>
                <w:color w:val="FF0000"/>
                <w:szCs w:val="21"/>
              </w:rPr>
            </w:pPr>
            <w:r w:rsidRPr="00287DB2">
              <w:rPr>
                <w:rFonts w:ascii="HG丸ｺﾞｼｯｸM-PRO" w:eastAsia="HG丸ｺﾞｼｯｸM-PRO" w:hAnsi="HG丸ｺﾞｼｯｸM-PRO" w:hint="eastAsia"/>
              </w:rPr>
              <w:t>・運営状況が良くない施設を地区移譲や除却することで、管理対象施設を見直す。</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・老朽化した施設に対する施設点検・診断を優先的に実施する。</w:t>
            </w:r>
          </w:p>
          <w:p w:rsidR="0026452E" w:rsidRPr="008C1A67"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・収支バランスが良くない施設では、機能縮小等による収支改善を検討する。</w:t>
            </w:r>
          </w:p>
        </w:tc>
      </w:tr>
    </w:tbl>
    <w:p w:rsidR="00C91083" w:rsidRDefault="00C91083" w:rsidP="006B35C5">
      <w:pPr>
        <w:spacing w:line="276" w:lineRule="auto"/>
      </w:pPr>
    </w:p>
    <w:p w:rsidR="00C91083" w:rsidRPr="00F27202" w:rsidRDefault="00C91083"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366381" w:rsidRPr="006B35C5" w:rsidRDefault="00366381"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366381" w:rsidRPr="00F27202" w:rsidRDefault="00366381" w:rsidP="00C91083">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452B98">
              <w:rPr>
                <w:rFonts w:ascii="HG丸ｺﾞｼｯｸM-PRO" w:eastAsia="HG丸ｺﾞｼｯｸM-PRO" w:hAnsi="HG丸ｺﾞｼｯｸM-PRO" w:hint="eastAsia"/>
              </w:rPr>
              <w:t>施設関係者</w:t>
            </w:r>
            <w:r w:rsidR="00C91083">
              <w:rPr>
                <w:rFonts w:ascii="HG丸ｺﾞｼｯｸM-PRO" w:eastAsia="HG丸ｺﾞｼｯｸM-PRO" w:hAnsi="HG丸ｺﾞｼｯｸM-PRO" w:hint="eastAsia"/>
              </w:rPr>
              <w:t>による</w:t>
            </w:r>
            <w:r w:rsidR="00490E07" w:rsidRPr="00F27202">
              <w:rPr>
                <w:rFonts w:ascii="HG丸ｺﾞｼｯｸM-PRO" w:eastAsia="HG丸ｺﾞｼｯｸM-PRO" w:hAnsi="HG丸ｺﾞｼｯｸM-PRO" w:hint="eastAsia"/>
              </w:rPr>
              <w:t>目視点検を実施する。</w:t>
            </w:r>
          </w:p>
        </w:tc>
      </w:tr>
      <w:tr w:rsidR="005C47C4" w:rsidRPr="00F27202" w:rsidTr="00692813">
        <w:tc>
          <w:tcPr>
            <w:tcW w:w="426" w:type="dxa"/>
            <w:shd w:val="clear" w:color="auto" w:fill="1F497D" w:themeFill="text2"/>
            <w:vAlign w:val="center"/>
          </w:tcPr>
          <w:p w:rsidR="005C47C4" w:rsidRPr="006B35C5" w:rsidRDefault="005C47C4"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5C47C4" w:rsidRPr="00F27202" w:rsidRDefault="005C47C4" w:rsidP="00692813">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予防保全型の維持管理</w:t>
            </w:r>
            <w:r w:rsidRPr="00F27202">
              <w:rPr>
                <w:rFonts w:ascii="HG丸ｺﾞｼｯｸM-PRO" w:eastAsia="HG丸ｺﾞｼｯｸM-PRO" w:hAnsi="HG丸ｺﾞｼｯｸM-PRO" w:hint="eastAsia"/>
              </w:rPr>
              <w:t>を実施する</w:t>
            </w:r>
            <w:r>
              <w:rPr>
                <w:rFonts w:ascii="HG丸ｺﾞｼｯｸM-PRO" w:eastAsia="HG丸ｺﾞｼｯｸM-PRO" w:hAnsi="HG丸ｺﾞｼｯｸM-PRO" w:hint="eastAsia"/>
              </w:rPr>
              <w:t>ため、利用状況等の調査に基づき</w:t>
            </w:r>
            <w:r w:rsidRPr="00F27202">
              <w:rPr>
                <w:rFonts w:ascii="HG丸ｺﾞｼｯｸM-PRO" w:eastAsia="HG丸ｺﾞｼｯｸM-PRO" w:hAnsi="HG丸ｺﾞｼｯｸM-PRO" w:hint="eastAsia"/>
              </w:rPr>
              <w:t>中長期的な</w:t>
            </w:r>
            <w:r>
              <w:rPr>
                <w:rFonts w:ascii="HG丸ｺﾞｼｯｸM-PRO" w:eastAsia="HG丸ｺﾞｼｯｸM-PRO" w:hAnsi="HG丸ｺﾞｼｯｸM-PRO" w:hint="eastAsia"/>
              </w:rPr>
              <w:t>維持管理</w:t>
            </w:r>
            <w:r w:rsidRPr="00F27202">
              <w:rPr>
                <w:rFonts w:ascii="HG丸ｺﾞｼｯｸM-PRO" w:eastAsia="HG丸ｺﾞｼｯｸM-PRO" w:hAnsi="HG丸ｺﾞｼｯｸM-PRO" w:hint="eastAsia"/>
              </w:rPr>
              <w:t>計画を策定</w:t>
            </w:r>
            <w:r>
              <w:rPr>
                <w:rFonts w:ascii="HG丸ｺﾞｼｯｸM-PRO" w:eastAsia="HG丸ｺﾞｼｯｸM-PRO" w:hAnsi="HG丸ｺﾞｼｯｸM-PRO" w:hint="eastAsia"/>
              </w:rPr>
              <w:t>する</w:t>
            </w:r>
            <w:r w:rsidRPr="00F27202">
              <w:rPr>
                <w:rFonts w:ascii="HG丸ｺﾞｼｯｸM-PRO" w:eastAsia="HG丸ｺﾞｼｯｸM-PRO" w:hAnsi="HG丸ｺﾞｼｯｸM-PRO" w:hint="eastAsia"/>
              </w:rPr>
              <w:t>。</w:t>
            </w:r>
          </w:p>
          <w:p w:rsidR="005C47C4" w:rsidRPr="00F27202" w:rsidRDefault="005C47C4" w:rsidP="00692813">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点検・診断結果から</w:t>
            </w:r>
            <w:r w:rsidRPr="00F27202">
              <w:rPr>
                <w:rFonts w:ascii="HG丸ｺﾞｼｯｸM-PRO" w:eastAsia="HG丸ｺﾞｼｯｸM-PRO" w:hAnsi="HG丸ｺﾞｼｯｸM-PRO" w:hint="eastAsia"/>
              </w:rPr>
              <w:t>設備</w:t>
            </w:r>
            <w:r>
              <w:rPr>
                <w:rFonts w:ascii="HG丸ｺﾞｼｯｸM-PRO" w:eastAsia="HG丸ｺﾞｼｯｸM-PRO" w:hAnsi="HG丸ｺﾞｼｯｸM-PRO" w:hint="eastAsia"/>
              </w:rPr>
              <w:t>や</w:t>
            </w:r>
            <w:r w:rsidRPr="00F27202">
              <w:rPr>
                <w:rFonts w:ascii="HG丸ｺﾞｼｯｸM-PRO" w:eastAsia="HG丸ｺﾞｼｯｸM-PRO" w:hAnsi="HG丸ｺﾞｼｯｸM-PRO" w:hint="eastAsia"/>
              </w:rPr>
              <w:t>機器毎に事後保全と予防保全に分類し、</w:t>
            </w:r>
            <w:r>
              <w:rPr>
                <w:rFonts w:ascii="HG丸ｺﾞｼｯｸM-PRO" w:eastAsia="HG丸ｺﾞｼｯｸM-PRO" w:hAnsi="HG丸ｺﾞｼｯｸM-PRO" w:hint="eastAsia"/>
              </w:rPr>
              <w:t>計画的に</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更新を実施する。</w:t>
            </w:r>
          </w:p>
        </w:tc>
      </w:tr>
      <w:tr w:rsidR="004A7144" w:rsidRPr="00F27202" w:rsidTr="00692813">
        <w:tc>
          <w:tcPr>
            <w:tcW w:w="426" w:type="dxa"/>
            <w:shd w:val="clear" w:color="auto" w:fill="1F497D" w:themeFill="text2"/>
            <w:vAlign w:val="center"/>
          </w:tcPr>
          <w:p w:rsidR="00366381" w:rsidRPr="006B35C5" w:rsidRDefault="00366381"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215A59" w:rsidRPr="00F27202" w:rsidRDefault="00215A59" w:rsidP="00853751">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□点検等により施設</w:t>
            </w:r>
            <w:r w:rsidR="00853751">
              <w:rPr>
                <w:rFonts w:ascii="HG丸ｺﾞｼｯｸM-PRO" w:eastAsia="HG丸ｺﾞｼｯｸM-PRO" w:hAnsi="HG丸ｺﾞｼｯｸM-PRO" w:hint="eastAsia"/>
              </w:rPr>
              <w:t>関係</w:t>
            </w:r>
            <w:r w:rsidRPr="00F27202">
              <w:rPr>
                <w:rFonts w:ascii="HG丸ｺﾞｼｯｸM-PRO" w:eastAsia="HG丸ｺﾞｼｯｸM-PRO" w:hAnsi="HG丸ｺﾞｼｯｸM-PRO" w:hint="eastAsia"/>
              </w:rPr>
              <w:t>者や</w:t>
            </w:r>
            <w:r w:rsidRPr="00513E72">
              <w:rPr>
                <w:rFonts w:ascii="HG丸ｺﾞｼｯｸM-PRO" w:eastAsia="HG丸ｺﾞｼｯｸM-PRO" w:hAnsi="HG丸ｺﾞｼｯｸM-PRO" w:hint="eastAsia"/>
              </w:rPr>
              <w:t>利用者</w:t>
            </w:r>
            <w:r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w:t>
            </w:r>
            <w:r>
              <w:rPr>
                <w:rFonts w:ascii="HG丸ｺﾞｼｯｸM-PRO" w:eastAsia="HG丸ｺﾞｼｯｸM-PRO" w:hAnsi="HG丸ｺﾞｼｯｸM-PRO" w:hint="eastAsia"/>
              </w:rPr>
              <w:t>緊急的な修繕</w:t>
            </w:r>
            <w:r w:rsidRPr="00F27202">
              <w:rPr>
                <w:rFonts w:ascii="HG丸ｺﾞｼｯｸM-PRO" w:eastAsia="HG丸ｺﾞｼｯｸM-PRO" w:hAnsi="HG丸ｺﾞｼｯｸM-PRO" w:hint="eastAsia"/>
              </w:rPr>
              <w:t>を実施する。</w:t>
            </w:r>
          </w:p>
        </w:tc>
      </w:tr>
      <w:tr w:rsidR="004A7144" w:rsidRPr="00F27202" w:rsidTr="00692813">
        <w:tc>
          <w:tcPr>
            <w:tcW w:w="426" w:type="dxa"/>
            <w:shd w:val="clear" w:color="auto" w:fill="1F497D" w:themeFill="text2"/>
            <w:vAlign w:val="center"/>
          </w:tcPr>
          <w:p w:rsidR="00366381" w:rsidRPr="006B35C5" w:rsidRDefault="00366381"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C92A32" w:rsidRPr="00C92A32" w:rsidRDefault="00C92A32" w:rsidP="00C92A32">
            <w:pPr>
              <w:ind w:left="210" w:hangingChars="100" w:hanging="210"/>
              <w:rPr>
                <w:rFonts w:ascii="HG丸ｺﾞｼｯｸM-PRO" w:eastAsia="HG丸ｺﾞｼｯｸM-PRO" w:hAnsi="HG丸ｺﾞｼｯｸM-PRO"/>
              </w:rPr>
            </w:pPr>
            <w:r w:rsidRPr="00C92A32">
              <w:rPr>
                <w:rFonts w:ascii="HG丸ｺﾞｼｯｸM-PRO" w:eastAsia="HG丸ｺﾞｼｯｸM-PRO" w:hAnsi="HG丸ｺﾞｼｯｸM-PRO" w:hint="eastAsia"/>
              </w:rPr>
              <w:t>□旧耐震基準の建物については、最優先で点検等を行い、耐震性能が低いと判断された場</w:t>
            </w:r>
          </w:p>
          <w:p w:rsidR="00366381" w:rsidRPr="00F27202" w:rsidRDefault="00C92A32" w:rsidP="00C92A32">
            <w:pPr>
              <w:ind w:leftChars="100" w:left="210"/>
              <w:rPr>
                <w:rFonts w:ascii="HG丸ｺﾞｼｯｸM-PRO" w:eastAsia="HG丸ｺﾞｼｯｸM-PRO" w:hAnsi="HG丸ｺﾞｼｯｸM-PRO"/>
              </w:rPr>
            </w:pPr>
            <w:r w:rsidRPr="00C92A32">
              <w:rPr>
                <w:rFonts w:ascii="HG丸ｺﾞｼｯｸM-PRO" w:eastAsia="HG丸ｺﾞｼｯｸM-PRO" w:hAnsi="HG丸ｺﾞｼｯｸM-PRO" w:hint="eastAsia"/>
              </w:rPr>
              <w:t>合は必要な措置を実施する。</w:t>
            </w:r>
          </w:p>
        </w:tc>
      </w:tr>
      <w:tr w:rsidR="004A7144" w:rsidRPr="00F27202" w:rsidTr="00692813">
        <w:tc>
          <w:tcPr>
            <w:tcW w:w="426" w:type="dxa"/>
            <w:shd w:val="clear" w:color="auto" w:fill="1F497D" w:themeFill="text2"/>
            <w:vAlign w:val="center"/>
          </w:tcPr>
          <w:p w:rsidR="00366381" w:rsidRPr="006B35C5" w:rsidRDefault="00366381"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366381" w:rsidRPr="00F27202" w:rsidRDefault="00366381" w:rsidP="00ED454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□予防保全措置による長寿命化を推進し、財政負担の平準化を進める。</w:t>
            </w:r>
          </w:p>
          <w:p w:rsidR="00366381" w:rsidRPr="00F27202" w:rsidRDefault="00366381" w:rsidP="00ED454E">
            <w:pPr>
              <w:ind w:left="210" w:hangingChars="100" w:hanging="210"/>
              <w:rPr>
                <w:rFonts w:ascii="HG丸ｺﾞｼｯｸM-PRO" w:eastAsia="HG丸ｺﾞｼｯｸM-PRO" w:hAnsi="HG丸ｺﾞｼｯｸM-PRO"/>
              </w:rPr>
            </w:pP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DE2AA9" w:rsidRPr="005D3647" w:rsidRDefault="00DE2AA9" w:rsidP="00D23463">
            <w:pPr>
              <w:ind w:left="210" w:hangingChars="100" w:hanging="210"/>
              <w:rPr>
                <w:rFonts w:ascii="HG丸ｺﾞｼｯｸM-PRO" w:eastAsia="HG丸ｺﾞｼｯｸM-PRO" w:hAnsi="HG丸ｺﾞｼｯｸM-PRO"/>
                <w:color w:val="FF0000"/>
              </w:rPr>
            </w:pPr>
            <w:r w:rsidRPr="00287DB2">
              <w:rPr>
                <w:rFonts w:ascii="HG丸ｺﾞｼｯｸM-PRO" w:eastAsia="HG丸ｺﾞｼｯｸM-PRO" w:hAnsi="HG丸ｺﾞｼｯｸM-PRO" w:hint="eastAsia"/>
              </w:rPr>
              <w:t>□</w:t>
            </w:r>
            <w:r w:rsidR="00C255B4" w:rsidRPr="00287DB2">
              <w:rPr>
                <w:rFonts w:ascii="HG丸ｺﾞｼｯｸM-PRO" w:eastAsia="HG丸ｺﾞｼｯｸM-PRO" w:hAnsi="HG丸ｺﾞｼｯｸM-PRO" w:hint="eastAsia"/>
              </w:rPr>
              <w:t>施設運営状況</w:t>
            </w:r>
            <w:r w:rsidRPr="00287DB2">
              <w:rPr>
                <w:rFonts w:ascii="HG丸ｺﾞｼｯｸM-PRO" w:eastAsia="HG丸ｺﾞｼｯｸM-PRO" w:hAnsi="HG丸ｺﾞｼｯｸM-PRO" w:hint="eastAsia"/>
              </w:rPr>
              <w:t>をふまえ、</w:t>
            </w:r>
            <w:r w:rsidR="005D3647" w:rsidRPr="00287DB2">
              <w:rPr>
                <w:rFonts w:ascii="HG丸ｺﾞｼｯｸM-PRO" w:eastAsia="HG丸ｺﾞｼｯｸM-PRO" w:hAnsi="HG丸ｺﾞｼｯｸM-PRO" w:hint="eastAsia"/>
              </w:rPr>
              <w:t>集約、地区移譲、除却</w:t>
            </w:r>
            <w:r w:rsidRPr="00287DB2">
              <w:rPr>
                <w:rFonts w:ascii="HG丸ｺﾞｼｯｸM-PRO" w:eastAsia="HG丸ｺﾞｼｯｸM-PRO" w:hAnsi="HG丸ｺﾞｼｯｸM-PRO" w:hint="eastAsia"/>
              </w:rPr>
              <w:t>を</w:t>
            </w:r>
            <w:r w:rsidR="00D23463" w:rsidRPr="00287DB2">
              <w:rPr>
                <w:rFonts w:ascii="HG丸ｺﾞｼｯｸM-PRO" w:eastAsia="HG丸ｺﾞｼｯｸM-PRO" w:hAnsi="HG丸ｺﾞｼｯｸM-PRO" w:hint="eastAsia"/>
              </w:rPr>
              <w:t>実施する</w:t>
            </w:r>
            <w:r w:rsidRPr="00287DB2">
              <w:rPr>
                <w:rFonts w:ascii="HG丸ｺﾞｼｯｸM-PRO" w:eastAsia="HG丸ｺﾞｼｯｸM-PRO" w:hAnsi="HG丸ｺﾞｼｯｸM-PRO" w:hint="eastAsia"/>
              </w:rPr>
              <w:t>。</w:t>
            </w:r>
          </w:p>
        </w:tc>
      </w:tr>
      <w:tr w:rsidR="00C839E9" w:rsidRPr="00F27202" w:rsidTr="00692813">
        <w:tc>
          <w:tcPr>
            <w:tcW w:w="426" w:type="dxa"/>
            <w:shd w:val="clear" w:color="auto" w:fill="1F497D" w:themeFill="text2"/>
            <w:vAlign w:val="center"/>
          </w:tcPr>
          <w:p w:rsidR="00C839E9" w:rsidRPr="006B35C5" w:rsidRDefault="00C839E9"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C839E9" w:rsidRDefault="00C839E9" w:rsidP="00BB38AA">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C839E9" w:rsidRPr="00F27202" w:rsidRDefault="00C839E9" w:rsidP="00BB38AA">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6B35C5" w:rsidRDefault="006B35C5">
      <w:pPr>
        <w:widowControl/>
        <w:jc w:val="left"/>
        <w:rPr>
          <w:rFonts w:ascii="HG丸ｺﾞｼｯｸM-PRO" w:eastAsia="HG丸ｺﾞｼｯｸM-PRO" w:hAnsi="HG丸ｺﾞｼｯｸM-PRO"/>
          <w:i/>
          <w:szCs w:val="21"/>
        </w:rPr>
      </w:pPr>
      <w:r>
        <w:br w:type="page"/>
      </w:r>
    </w:p>
    <w:p w:rsidR="00C57B29" w:rsidRDefault="009C3D01" w:rsidP="00863DA9">
      <w:pPr>
        <w:pStyle w:val="32"/>
      </w:pPr>
      <w:bookmarkStart w:id="49" w:name="_Toc475520766"/>
      <w:r>
        <w:rPr>
          <w:rFonts w:hint="eastAsia"/>
        </w:rPr>
        <w:lastRenderedPageBreak/>
        <w:t>5-4-</w:t>
      </w:r>
      <w:r w:rsidR="00AE134D" w:rsidRPr="00F27202">
        <w:rPr>
          <w:rFonts w:hint="eastAsia"/>
        </w:rPr>
        <w:t>7</w:t>
      </w:r>
      <w:r w:rsidR="00134645" w:rsidRPr="00F27202">
        <w:rPr>
          <w:rFonts w:hint="eastAsia"/>
        </w:rPr>
        <w:t xml:space="preserve">　</w:t>
      </w:r>
      <w:r w:rsidR="00F1217F">
        <w:rPr>
          <w:rFonts w:hint="eastAsia"/>
        </w:rPr>
        <w:t>学校</w:t>
      </w:r>
      <w:bookmarkEnd w:id="49"/>
    </w:p>
    <w:p w:rsidR="00C839E9" w:rsidRDefault="00C839E9"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C839E9" w:rsidRPr="00DF54F4" w:rsidRDefault="00C839E9" w:rsidP="006B35C5">
      <w:pPr>
        <w:widowControl/>
        <w:spacing w:line="276" w:lineRule="auto"/>
        <w:jc w:val="left"/>
        <w:rPr>
          <w:rFonts w:ascii="HG丸ｺﾞｼｯｸM-PRO" w:eastAsia="HG丸ｺﾞｼｯｸM-PRO" w:hAnsi="HG丸ｺﾞｼｯｸM-PRO"/>
          <w:szCs w:val="21"/>
        </w:rPr>
      </w:pPr>
      <w:r w:rsidRPr="00DF54F4">
        <w:rPr>
          <w:rFonts w:ascii="HG丸ｺﾞｼｯｸM-PRO" w:eastAsia="HG丸ｺﾞｼｯｸM-PRO" w:hAnsi="HG丸ｺﾞｼｯｸM-PRO" w:hint="eastAsia"/>
          <w:szCs w:val="21"/>
        </w:rPr>
        <w:t xml:space="preserve">　</w:t>
      </w:r>
      <w:r w:rsidR="00DF54F4" w:rsidRPr="00F01542">
        <w:rPr>
          <w:rFonts w:ascii="HG丸ｺﾞｼｯｸM-PRO" w:eastAsia="HG丸ｺﾞｼｯｸM-PRO" w:hAnsi="HG丸ｺﾞｼｯｸM-PRO" w:hint="eastAsia"/>
          <w:szCs w:val="21"/>
        </w:rPr>
        <w:t>耐用年数を超過した施設</w:t>
      </w:r>
      <w:r w:rsidR="004438F3" w:rsidRPr="00F01542">
        <w:rPr>
          <w:rFonts w:ascii="HG丸ｺﾞｼｯｸM-PRO" w:eastAsia="HG丸ｺﾞｼｯｸM-PRO" w:hAnsi="HG丸ｺﾞｼｯｸM-PRO" w:hint="eastAsia"/>
          <w:szCs w:val="21"/>
        </w:rPr>
        <w:t>に</w:t>
      </w:r>
      <w:r w:rsidR="00367D14" w:rsidRPr="00F01542">
        <w:rPr>
          <w:rFonts w:ascii="HG丸ｺﾞｼｯｸM-PRO" w:eastAsia="HG丸ｺﾞｼｯｸM-PRO" w:hAnsi="HG丸ｺﾞｼｯｸM-PRO" w:hint="eastAsia"/>
          <w:szCs w:val="21"/>
        </w:rPr>
        <w:t>ついては、大規模修繕を実施します</w:t>
      </w:r>
      <w:r w:rsidR="004438F3" w:rsidRPr="00F01542">
        <w:rPr>
          <w:rFonts w:ascii="HG丸ｺﾞｼｯｸM-PRO" w:eastAsia="HG丸ｺﾞｼｯｸM-PRO" w:hAnsi="HG丸ｺﾞｼｯｸM-PRO" w:hint="eastAsia"/>
          <w:szCs w:val="21"/>
        </w:rPr>
        <w:t>。</w:t>
      </w:r>
      <w:r w:rsidR="004438F3">
        <w:rPr>
          <w:rFonts w:ascii="HG丸ｺﾞｼｯｸM-PRO" w:eastAsia="HG丸ｺﾞｼｯｸM-PRO" w:hAnsi="HG丸ｺﾞｼｯｸM-PRO" w:hint="eastAsia"/>
          <w:szCs w:val="21"/>
        </w:rPr>
        <w:t>当面は、施設の点検・診断を計画的に実施し、不具合箇所に対する安全対策を実施します。</w:t>
      </w: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329"/>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8D72BC" w:rsidRDefault="0026452E" w:rsidP="00D86A77">
            <w:pPr>
              <w:widowControl/>
              <w:ind w:left="210" w:hangingChars="100" w:hanging="210"/>
              <w:jc w:val="left"/>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・予防保全型の維持管理により、当面は現在の施設量を維持する。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Pr="005C315B" w:rsidRDefault="0026452E" w:rsidP="006B35C5">
            <w:pPr>
              <w:widowControl/>
              <w:ind w:left="210" w:hangingChars="100" w:hanging="210"/>
              <w:jc w:val="left"/>
              <w:rPr>
                <w:rFonts w:ascii="HG丸ｺﾞｼｯｸM-PRO" w:eastAsia="HG丸ｺﾞｼｯｸM-PRO" w:hAnsi="HG丸ｺﾞｼｯｸM-PRO"/>
                <w:szCs w:val="21"/>
              </w:rPr>
            </w:pPr>
            <w:r w:rsidRPr="005C315B">
              <w:rPr>
                <w:rFonts w:ascii="HG丸ｺﾞｼｯｸM-PRO" w:eastAsia="HG丸ｺﾞｼｯｸM-PRO" w:hAnsi="HG丸ｺﾞｼｯｸM-PRO" w:hint="eastAsia"/>
                <w:szCs w:val="21"/>
              </w:rPr>
              <w:t>・老朽化した施設に対する施設点検・診断を優先的に実施する。</w:t>
            </w:r>
          </w:p>
          <w:p w:rsidR="0026452E" w:rsidRPr="005C315B" w:rsidRDefault="0026452E" w:rsidP="006B35C5">
            <w:pPr>
              <w:widowControl/>
              <w:ind w:left="210" w:hangingChars="100" w:hanging="210"/>
              <w:jc w:val="left"/>
              <w:rPr>
                <w:rFonts w:ascii="HG丸ｺﾞｼｯｸM-PRO" w:eastAsia="HG丸ｺﾞｼｯｸM-PRO" w:hAnsi="HG丸ｺﾞｼｯｸM-PRO"/>
                <w:szCs w:val="21"/>
              </w:rPr>
            </w:pPr>
            <w:r w:rsidRPr="005C315B">
              <w:rPr>
                <w:rFonts w:ascii="HG丸ｺﾞｼｯｸM-PRO" w:eastAsia="HG丸ｺﾞｼｯｸM-PRO" w:hAnsi="HG丸ｺﾞｼｯｸM-PRO" w:hint="eastAsia"/>
                <w:szCs w:val="21"/>
              </w:rPr>
              <w:t>・施設内の事故防止、防犯、土砂災害に対する安全管理体制を構築する。</w:t>
            </w:r>
          </w:p>
          <w:p w:rsidR="0026452E" w:rsidRPr="005C315B" w:rsidRDefault="0026452E" w:rsidP="006B35C5">
            <w:pPr>
              <w:widowControl/>
              <w:ind w:left="210" w:hangingChars="100" w:hanging="210"/>
              <w:jc w:val="left"/>
              <w:rPr>
                <w:rFonts w:ascii="HG丸ｺﾞｼｯｸM-PRO" w:eastAsia="HG丸ｺﾞｼｯｸM-PRO" w:hAnsi="HG丸ｺﾞｼｯｸM-PRO"/>
                <w:szCs w:val="21"/>
              </w:rPr>
            </w:pPr>
            <w:r w:rsidRPr="005C315B">
              <w:rPr>
                <w:rFonts w:ascii="HG丸ｺﾞｼｯｸM-PRO" w:eastAsia="HG丸ｺﾞｼｯｸM-PRO" w:hAnsi="HG丸ｺﾞｼｯｸM-PRO" w:hint="eastAsia"/>
                <w:szCs w:val="21"/>
              </w:rPr>
              <w:t>・田峯小学校</w:t>
            </w:r>
            <w:r>
              <w:rPr>
                <w:rFonts w:ascii="HG丸ｺﾞｼｯｸM-PRO" w:eastAsia="HG丸ｺﾞｼｯｸM-PRO" w:hAnsi="HG丸ｺﾞｼｯｸM-PRO" w:hint="eastAsia"/>
                <w:szCs w:val="21"/>
              </w:rPr>
              <w:t>について</w:t>
            </w:r>
            <w:r w:rsidRPr="005C315B">
              <w:rPr>
                <w:rFonts w:ascii="HG丸ｺﾞｼｯｸM-PRO" w:eastAsia="HG丸ｺﾞｼｯｸM-PRO" w:hAnsi="HG丸ｺﾞｼｯｸM-PRO" w:hint="eastAsia"/>
                <w:szCs w:val="21"/>
              </w:rPr>
              <w:t>は普通教室棟・</w:t>
            </w:r>
            <w:r w:rsidRPr="005C315B">
              <w:rPr>
                <w:rFonts w:ascii="HG丸ｺﾞｼｯｸM-PRO" w:eastAsia="HG丸ｺﾞｼｯｸM-PRO" w:hAnsi="HG丸ｺﾞｼｯｸM-PRO"/>
                <w:szCs w:val="21"/>
              </w:rPr>
              <w:t>特別教室棟が</w:t>
            </w:r>
            <w:r w:rsidRPr="005C315B">
              <w:rPr>
                <w:rFonts w:ascii="HG丸ｺﾞｼｯｸM-PRO" w:eastAsia="HG丸ｺﾞｼｯｸM-PRO" w:hAnsi="HG丸ｺﾞｼｯｸM-PRO" w:hint="eastAsia"/>
                <w:szCs w:val="21"/>
              </w:rPr>
              <w:t>登録</w:t>
            </w:r>
            <w:r w:rsidRPr="005C315B">
              <w:rPr>
                <w:rFonts w:ascii="HG丸ｺﾞｼｯｸM-PRO" w:eastAsia="HG丸ｺﾞｼｯｸM-PRO" w:hAnsi="HG丸ｺﾞｼｯｸM-PRO"/>
                <w:szCs w:val="21"/>
              </w:rPr>
              <w:t>有形</w:t>
            </w:r>
            <w:r w:rsidRPr="005C315B">
              <w:rPr>
                <w:rFonts w:ascii="HG丸ｺﾞｼｯｸM-PRO" w:eastAsia="HG丸ｺﾞｼｯｸM-PRO" w:hAnsi="HG丸ｺﾞｼｯｸM-PRO" w:hint="eastAsia"/>
                <w:szCs w:val="21"/>
              </w:rPr>
              <w:t>文化財であることを</w:t>
            </w:r>
            <w:r w:rsidRPr="005C315B">
              <w:rPr>
                <w:rFonts w:ascii="HG丸ｺﾞｼｯｸM-PRO" w:eastAsia="HG丸ｺﾞｼｯｸM-PRO" w:hAnsi="HG丸ｺﾞｼｯｸM-PRO"/>
                <w:szCs w:val="21"/>
              </w:rPr>
              <w:t>考慮</w:t>
            </w:r>
            <w:r>
              <w:rPr>
                <w:rFonts w:ascii="HG丸ｺﾞｼｯｸM-PRO" w:eastAsia="HG丸ｺﾞｼｯｸM-PRO" w:hAnsi="HG丸ｺﾞｼｯｸM-PRO" w:hint="eastAsia"/>
                <w:szCs w:val="21"/>
              </w:rPr>
              <w:t>した</w:t>
            </w:r>
            <w:r w:rsidRPr="005C315B">
              <w:rPr>
                <w:rFonts w:ascii="HG丸ｺﾞｼｯｸM-PRO" w:eastAsia="HG丸ｺﾞｼｯｸM-PRO" w:hAnsi="HG丸ｺﾞｼｯｸM-PRO"/>
                <w:szCs w:val="21"/>
              </w:rPr>
              <w:t>施設管理</w:t>
            </w:r>
            <w:r w:rsidRPr="005C315B">
              <w:rPr>
                <w:rFonts w:ascii="HG丸ｺﾞｼｯｸM-PRO" w:eastAsia="HG丸ｺﾞｼｯｸM-PRO" w:hAnsi="HG丸ｺﾞｼｯｸM-PRO" w:hint="eastAsia"/>
                <w:szCs w:val="21"/>
              </w:rPr>
              <w:t>を</w:t>
            </w:r>
            <w:r w:rsidRPr="005C315B">
              <w:rPr>
                <w:rFonts w:ascii="HG丸ｺﾞｼｯｸM-PRO" w:eastAsia="HG丸ｺﾞｼｯｸM-PRO" w:hAnsi="HG丸ｺﾞｼｯｸM-PRO"/>
                <w:szCs w:val="21"/>
              </w:rPr>
              <w:t>行</w:t>
            </w:r>
            <w:r>
              <w:rPr>
                <w:rFonts w:ascii="HG丸ｺﾞｼｯｸM-PRO" w:eastAsia="HG丸ｺﾞｼｯｸM-PRO" w:hAnsi="HG丸ｺﾞｼｯｸM-PRO" w:hint="eastAsia"/>
                <w:szCs w:val="21"/>
              </w:rPr>
              <w:t>う。</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・光熱費が割高の施設では、運用や設備における省エネ対策を検討する。</w:t>
            </w:r>
          </w:p>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・清掃等の委託費については、コストダウンの方法を検討する。</w:t>
            </w:r>
          </w:p>
        </w:tc>
      </w:tr>
    </w:tbl>
    <w:p w:rsidR="00326FA1" w:rsidRDefault="00326FA1" w:rsidP="00326FA1">
      <w:pPr>
        <w:widowControl/>
        <w:spacing w:line="276" w:lineRule="auto"/>
        <w:jc w:val="left"/>
        <w:rPr>
          <w:rFonts w:ascii="HG丸ｺﾞｼｯｸM-PRO" w:eastAsia="HG丸ｺﾞｼｯｸM-PRO" w:hAnsi="HG丸ｺﾞｼｯｸM-PRO"/>
        </w:rPr>
      </w:pPr>
    </w:p>
    <w:p w:rsidR="00773D9D" w:rsidRPr="00F27202" w:rsidRDefault="00773D9D" w:rsidP="00326FA1">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32213D" w:rsidRPr="006B35C5" w:rsidRDefault="0032213D"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DF1DB1" w:rsidRPr="00F27202" w:rsidRDefault="00DF1DB1" w:rsidP="00DF1DB1">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□建物の法定点検（電気保安点検、消防設備点検等）を確実に実施する。</w:t>
            </w:r>
          </w:p>
          <w:p w:rsidR="00DF1DB1" w:rsidRPr="00F27202" w:rsidRDefault="00DF1DB1" w:rsidP="00DF1DB1">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□法定点検の対象外項目についても、12条点検等に準拠した点検実施に関する基準項目等を作り、統一的な基準のもとで施設管理者による点検を行う。</w:t>
            </w:r>
          </w:p>
          <w:p w:rsidR="0032213D" w:rsidRPr="00F27202" w:rsidRDefault="0032213D" w:rsidP="00FE0A7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□設備・機器のリストを作成し、維持・補修データを整備して各設備・機器の管理基準（施設保全計画）を設定し、この基準に基づき点検を実施する。</w:t>
            </w:r>
          </w:p>
        </w:tc>
      </w:tr>
      <w:tr w:rsidR="004A7144" w:rsidRPr="00F27202" w:rsidTr="00692813">
        <w:tc>
          <w:tcPr>
            <w:tcW w:w="426" w:type="dxa"/>
            <w:shd w:val="clear" w:color="auto" w:fill="1F497D" w:themeFill="text2"/>
            <w:vAlign w:val="center"/>
          </w:tcPr>
          <w:p w:rsidR="0032213D" w:rsidRPr="006B35C5" w:rsidRDefault="0032213D"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32213D" w:rsidRPr="00F27202" w:rsidRDefault="0032213D" w:rsidP="00ED454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□蓄積した点検結果を</w:t>
            </w:r>
            <w:r w:rsidR="00ED206B" w:rsidRPr="00F27202">
              <w:rPr>
                <w:rFonts w:ascii="HG丸ｺﾞｼｯｸM-PRO" w:eastAsia="HG丸ｺﾞｼｯｸM-PRO" w:hAnsi="HG丸ｺﾞｼｯｸM-PRO" w:hint="eastAsia"/>
              </w:rPr>
              <w:t>もと</w:t>
            </w:r>
            <w:r w:rsidR="00B77F6E">
              <w:rPr>
                <w:rFonts w:ascii="HG丸ｺﾞｼｯｸM-PRO" w:eastAsia="HG丸ｺﾞｼｯｸM-PRO" w:hAnsi="HG丸ｺﾞｼｯｸM-PRO" w:hint="eastAsia"/>
              </w:rPr>
              <w:t>に、中長期的な</w:t>
            </w:r>
            <w:r w:rsidR="004E7CB6">
              <w:rPr>
                <w:rFonts w:ascii="HG丸ｺﾞｼｯｸM-PRO" w:eastAsia="HG丸ｺﾞｼｯｸM-PRO" w:hAnsi="HG丸ｺﾞｼｯｸM-PRO" w:hint="eastAsia"/>
              </w:rPr>
              <w:t>維持管理</w:t>
            </w:r>
            <w:r w:rsidR="00B77F6E">
              <w:rPr>
                <w:rFonts w:ascii="HG丸ｺﾞｼｯｸM-PRO" w:eastAsia="HG丸ｺﾞｼｯｸM-PRO" w:hAnsi="HG丸ｺﾞｼｯｸM-PRO" w:hint="eastAsia"/>
              </w:rPr>
              <w:t>計画を策定</w:t>
            </w:r>
            <w:r w:rsidR="004E7CB6">
              <w:rPr>
                <w:rFonts w:ascii="HG丸ｺﾞｼｯｸM-PRO" w:eastAsia="HG丸ｺﾞｼｯｸM-PRO" w:hAnsi="HG丸ｺﾞｼｯｸM-PRO" w:hint="eastAsia"/>
              </w:rPr>
              <w:t>し、</w:t>
            </w:r>
            <w:r w:rsidRPr="00F27202">
              <w:rPr>
                <w:rFonts w:ascii="HG丸ｺﾞｼｯｸM-PRO" w:eastAsia="HG丸ｺﾞｼｯｸM-PRO" w:hAnsi="HG丸ｺﾞｼｯｸM-PRO" w:hint="eastAsia"/>
              </w:rPr>
              <w:t>老朽化対策を</w:t>
            </w:r>
            <w:r w:rsidR="004E7CB6">
              <w:rPr>
                <w:rFonts w:ascii="HG丸ｺﾞｼｯｸM-PRO" w:eastAsia="HG丸ｺﾞｼｯｸM-PRO" w:hAnsi="HG丸ｺﾞｼｯｸM-PRO" w:hint="eastAsia"/>
              </w:rPr>
              <w:t>実施する</w:t>
            </w:r>
            <w:r w:rsidRPr="00F27202">
              <w:rPr>
                <w:rFonts w:ascii="HG丸ｺﾞｼｯｸM-PRO" w:eastAsia="HG丸ｺﾞｼｯｸM-PRO" w:hAnsi="HG丸ｺﾞｼｯｸM-PRO" w:hint="eastAsia"/>
              </w:rPr>
              <w:t>。</w:t>
            </w:r>
          </w:p>
          <w:p w:rsidR="0032213D" w:rsidRPr="00F27202" w:rsidRDefault="00615010" w:rsidP="00490E07">
            <w:pPr>
              <w:tabs>
                <w:tab w:val="left" w:pos="3270"/>
              </w:tabs>
              <w:ind w:left="210" w:hangingChars="100" w:hanging="210"/>
              <w:rPr>
                <w:rFonts w:ascii="HG丸ｺﾞｼｯｸM-PRO" w:eastAsia="HG丸ｺﾞｼｯｸM-PRO" w:hAnsi="HG丸ｺﾞｼｯｸM-PRO"/>
              </w:rPr>
            </w:pPr>
            <w:r w:rsidRPr="00615010">
              <w:rPr>
                <w:rFonts w:ascii="HG丸ｺﾞｼｯｸM-PRO" w:eastAsia="HG丸ｺﾞｼｯｸM-PRO" w:hAnsi="HG丸ｺﾞｼｯｸM-PRO" w:hint="eastAsia"/>
              </w:rPr>
              <w:t>□更新の優先順位を判断する基準等を作り、学校全体の計画的な保全・更新等に取り組</w:t>
            </w:r>
            <w:r w:rsidR="002D3C13">
              <w:rPr>
                <w:rFonts w:ascii="HG丸ｺﾞｼｯｸM-PRO" w:eastAsia="HG丸ｺﾞｼｯｸM-PRO" w:hAnsi="HG丸ｺﾞｼｯｸM-PRO" w:hint="eastAsia"/>
              </w:rPr>
              <w:t>む</w:t>
            </w:r>
            <w:r w:rsidRPr="00615010">
              <w:rPr>
                <w:rFonts w:ascii="HG丸ｺﾞｼｯｸM-PRO" w:eastAsia="HG丸ｺﾞｼｯｸM-PRO" w:hAnsi="HG丸ｺﾞｼｯｸM-PRO" w:hint="eastAsia"/>
              </w:rPr>
              <w:t>。</w:t>
            </w:r>
          </w:p>
        </w:tc>
      </w:tr>
      <w:tr w:rsidR="004A7144" w:rsidRPr="00F27202" w:rsidTr="00692813">
        <w:tc>
          <w:tcPr>
            <w:tcW w:w="426" w:type="dxa"/>
            <w:shd w:val="clear" w:color="auto" w:fill="1F497D" w:themeFill="text2"/>
            <w:vAlign w:val="center"/>
          </w:tcPr>
          <w:p w:rsidR="0032213D" w:rsidRPr="006B35C5" w:rsidRDefault="0032213D"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215A59" w:rsidRDefault="00215A59" w:rsidP="00215A59">
            <w:pPr>
              <w:ind w:leftChars="6" w:left="223"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施設</w:t>
            </w:r>
            <w:r w:rsidR="00853751">
              <w:rPr>
                <w:rFonts w:ascii="HG丸ｺﾞｼｯｸM-PRO" w:eastAsia="HG丸ｺﾞｼｯｸM-PRO" w:hAnsi="HG丸ｺﾞｼｯｸM-PRO" w:hint="eastAsia"/>
              </w:rPr>
              <w:t>関係</w:t>
            </w:r>
            <w:r w:rsidRPr="00F27202">
              <w:rPr>
                <w:rFonts w:ascii="HG丸ｺﾞｼｯｸM-PRO" w:eastAsia="HG丸ｺﾞｼｯｸM-PRO" w:hAnsi="HG丸ｺﾞｼｯｸM-PRO" w:hint="eastAsia"/>
              </w:rPr>
              <w:t>者や</w:t>
            </w:r>
            <w:r>
              <w:rPr>
                <w:rFonts w:ascii="HG丸ｺﾞｼｯｸM-PRO" w:eastAsia="HG丸ｺﾞｼｯｸM-PRO" w:hAnsi="HG丸ｺﾞｼｯｸM-PRO" w:hint="eastAsia"/>
              </w:rPr>
              <w:t>児童・生徒</w:t>
            </w:r>
            <w:r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w:t>
            </w:r>
            <w:r>
              <w:rPr>
                <w:rFonts w:ascii="HG丸ｺﾞｼｯｸM-PRO" w:eastAsia="HG丸ｺﾞｼｯｸM-PRO" w:hAnsi="HG丸ｺﾞｼｯｸM-PRO" w:hint="eastAsia"/>
              </w:rPr>
              <w:t>緊急的な修繕</w:t>
            </w:r>
            <w:r w:rsidRPr="00F27202">
              <w:rPr>
                <w:rFonts w:ascii="HG丸ｺﾞｼｯｸM-PRO" w:eastAsia="HG丸ｺﾞｼｯｸM-PRO" w:hAnsi="HG丸ｺﾞｼｯｸM-PRO" w:hint="eastAsia"/>
              </w:rPr>
              <w:t>を実施する。</w:t>
            </w:r>
          </w:p>
          <w:p w:rsidR="00E1449A" w:rsidRDefault="00615010" w:rsidP="00215A59">
            <w:pPr>
              <w:ind w:leftChars="6" w:left="223" w:hangingChars="100" w:hanging="210"/>
              <w:rPr>
                <w:rFonts w:ascii="HG丸ｺﾞｼｯｸM-PRO" w:eastAsia="HG丸ｺﾞｼｯｸM-PRO" w:hAnsi="HG丸ｺﾞｼｯｸM-PRO"/>
              </w:rPr>
            </w:pPr>
            <w:r w:rsidRPr="00615010">
              <w:rPr>
                <w:rFonts w:ascii="HG丸ｺﾞｼｯｸM-PRO" w:eastAsia="HG丸ｺﾞｼｯｸM-PRO" w:hAnsi="HG丸ｺﾞｼｯｸM-PRO" w:hint="eastAsia"/>
              </w:rPr>
              <w:t>□防犯・防災・事故防止等の観点から</w:t>
            </w:r>
            <w:r w:rsidR="00163910">
              <w:rPr>
                <w:rFonts w:ascii="HG丸ｺﾞｼｯｸM-PRO" w:eastAsia="HG丸ｺﾞｼｯｸM-PRO" w:hAnsi="HG丸ｺﾞｼｯｸM-PRO" w:hint="eastAsia"/>
              </w:rPr>
              <w:t>、</w:t>
            </w:r>
            <w:r w:rsidRPr="00615010">
              <w:rPr>
                <w:rFonts w:ascii="HG丸ｺﾞｼｯｸM-PRO" w:eastAsia="HG丸ｺﾞｼｯｸM-PRO" w:hAnsi="HG丸ｺﾞｼｯｸM-PRO" w:hint="eastAsia"/>
              </w:rPr>
              <w:t>利用見込みのない建物</w:t>
            </w:r>
            <w:r w:rsidR="00163910">
              <w:rPr>
                <w:rFonts w:ascii="HG丸ｺﾞｼｯｸM-PRO" w:eastAsia="HG丸ｺﾞｼｯｸM-PRO" w:hAnsi="HG丸ｺﾞｼｯｸM-PRO" w:hint="eastAsia"/>
              </w:rPr>
              <w:t>の</w:t>
            </w:r>
            <w:r w:rsidRPr="00615010">
              <w:rPr>
                <w:rFonts w:ascii="HG丸ｺﾞｼｯｸM-PRO" w:eastAsia="HG丸ｺﾞｼｯｸM-PRO" w:hAnsi="HG丸ｺﾞｼｯｸM-PRO" w:hint="eastAsia"/>
              </w:rPr>
              <w:t>減築</w:t>
            </w:r>
            <w:r w:rsidR="00163910">
              <w:rPr>
                <w:rFonts w:ascii="HG丸ｺﾞｼｯｸM-PRO" w:eastAsia="HG丸ｺﾞｼｯｸM-PRO" w:hAnsi="HG丸ｺﾞｼｯｸM-PRO" w:hint="eastAsia"/>
              </w:rPr>
              <w:t>等を検討</w:t>
            </w:r>
            <w:r w:rsidR="002D3C13">
              <w:rPr>
                <w:rFonts w:ascii="HG丸ｺﾞｼｯｸM-PRO" w:eastAsia="HG丸ｺﾞｼｯｸM-PRO" w:hAnsi="HG丸ｺﾞｼｯｸM-PRO" w:hint="eastAsia"/>
              </w:rPr>
              <w:t>する</w:t>
            </w:r>
            <w:r w:rsidRPr="00615010">
              <w:rPr>
                <w:rFonts w:ascii="HG丸ｺﾞｼｯｸM-PRO" w:eastAsia="HG丸ｺﾞｼｯｸM-PRO" w:hAnsi="HG丸ｺﾞｼｯｸM-PRO" w:hint="eastAsia"/>
              </w:rPr>
              <w:t>。</w:t>
            </w:r>
          </w:p>
          <w:p w:rsidR="00215A59" w:rsidRPr="00F27202" w:rsidRDefault="00215A59" w:rsidP="00E1449A">
            <w:pPr>
              <w:ind w:leftChars="27" w:left="198" w:hangingChars="67" w:hanging="141"/>
              <w:rPr>
                <w:rFonts w:ascii="HG丸ｺﾞｼｯｸM-PRO" w:eastAsia="HG丸ｺﾞｼｯｸM-PRO" w:hAnsi="HG丸ｺﾞｼｯｸM-PRO"/>
              </w:rPr>
            </w:pPr>
          </w:p>
        </w:tc>
      </w:tr>
      <w:tr w:rsidR="004A7144" w:rsidRPr="00F27202" w:rsidTr="00692813">
        <w:tc>
          <w:tcPr>
            <w:tcW w:w="426" w:type="dxa"/>
            <w:shd w:val="clear" w:color="auto" w:fill="1F497D" w:themeFill="text2"/>
            <w:vAlign w:val="center"/>
          </w:tcPr>
          <w:p w:rsidR="0032213D" w:rsidRPr="006B35C5" w:rsidRDefault="0032213D"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32213D" w:rsidRPr="00F27202" w:rsidRDefault="00970731" w:rsidP="00651FC4">
            <w:pPr>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平成22年度までに耐震補強を完了している。</w:t>
            </w:r>
          </w:p>
        </w:tc>
      </w:tr>
      <w:tr w:rsidR="004A7144" w:rsidRPr="00F27202" w:rsidTr="00692813">
        <w:trPr>
          <w:trHeight w:val="395"/>
        </w:trPr>
        <w:tc>
          <w:tcPr>
            <w:tcW w:w="426" w:type="dxa"/>
            <w:shd w:val="clear" w:color="auto" w:fill="1F497D" w:themeFill="text2"/>
            <w:vAlign w:val="center"/>
          </w:tcPr>
          <w:p w:rsidR="0032213D" w:rsidRPr="006B35C5" w:rsidRDefault="0032213D"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615010" w:rsidRPr="00615010" w:rsidRDefault="00615010" w:rsidP="00615010">
            <w:pPr>
              <w:ind w:left="210" w:hangingChars="100" w:hanging="210"/>
              <w:rPr>
                <w:rFonts w:ascii="HG丸ｺﾞｼｯｸM-PRO" w:eastAsia="HG丸ｺﾞｼｯｸM-PRO" w:hAnsi="HG丸ｺﾞｼｯｸM-PRO"/>
              </w:rPr>
            </w:pPr>
            <w:r w:rsidRPr="00615010">
              <w:rPr>
                <w:rFonts w:ascii="HG丸ｺﾞｼｯｸM-PRO" w:eastAsia="HG丸ｺﾞｼｯｸM-PRO" w:hAnsi="HG丸ｺﾞｼｯｸM-PRO" w:hint="eastAsia"/>
              </w:rPr>
              <w:t>□長寿命化のための大規模修繕計画を策定し、順次改修工事を</w:t>
            </w:r>
            <w:r w:rsidR="002D3C13">
              <w:rPr>
                <w:rFonts w:ascii="HG丸ｺﾞｼｯｸM-PRO" w:eastAsia="HG丸ｺﾞｼｯｸM-PRO" w:hAnsi="HG丸ｺﾞｼｯｸM-PRO" w:hint="eastAsia"/>
              </w:rPr>
              <w:t>行う</w:t>
            </w:r>
            <w:r w:rsidRPr="00615010">
              <w:rPr>
                <w:rFonts w:ascii="HG丸ｺﾞｼｯｸM-PRO" w:eastAsia="HG丸ｺﾞｼｯｸM-PRO" w:hAnsi="HG丸ｺﾞｼｯｸM-PRO" w:hint="eastAsia"/>
              </w:rPr>
              <w:t>。</w:t>
            </w:r>
          </w:p>
          <w:p w:rsidR="0032213D" w:rsidRPr="00F27202" w:rsidRDefault="00615010" w:rsidP="00615010">
            <w:pPr>
              <w:ind w:left="210" w:hangingChars="100" w:hanging="210"/>
              <w:rPr>
                <w:rFonts w:ascii="HG丸ｺﾞｼｯｸM-PRO" w:eastAsia="HG丸ｺﾞｼｯｸM-PRO" w:hAnsi="HG丸ｺﾞｼｯｸM-PRO"/>
              </w:rPr>
            </w:pPr>
            <w:r w:rsidRPr="00615010">
              <w:rPr>
                <w:rFonts w:ascii="HG丸ｺﾞｼｯｸM-PRO" w:eastAsia="HG丸ｺﾞｼｯｸM-PRO" w:hAnsi="HG丸ｺﾞｼｯｸM-PRO" w:hint="eastAsia"/>
              </w:rPr>
              <w:t>□建物の構造に応じた目標使用年数を決め、各部位の耐用年数を考慮した計画的な保全の実施により長寿命化を図</w:t>
            </w:r>
            <w:r w:rsidR="002D3C13">
              <w:rPr>
                <w:rFonts w:ascii="HG丸ｺﾞｼｯｸM-PRO" w:eastAsia="HG丸ｺﾞｼｯｸM-PRO" w:hAnsi="HG丸ｺﾞｼｯｸM-PRO" w:hint="eastAsia"/>
              </w:rPr>
              <w:t>る</w:t>
            </w:r>
            <w:r w:rsidRPr="00615010">
              <w:rPr>
                <w:rFonts w:ascii="HG丸ｺﾞｼｯｸM-PRO" w:eastAsia="HG丸ｺﾞｼｯｸM-PRO" w:hAnsi="HG丸ｺﾞｼｯｸM-PRO" w:hint="eastAsia"/>
              </w:rPr>
              <w:t>。</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3B2B7F" w:rsidRPr="009722FA" w:rsidRDefault="003B2B7F" w:rsidP="00215D64">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w:t>
            </w:r>
            <w:r w:rsidR="00215D64" w:rsidRPr="00F01542">
              <w:rPr>
                <w:rFonts w:ascii="HG丸ｺﾞｼｯｸM-PRO" w:eastAsia="HG丸ｺﾞｼｯｸM-PRO" w:hAnsi="HG丸ｺﾞｼｯｸM-PRO" w:hint="eastAsia"/>
              </w:rPr>
              <w:t>今後の</w:t>
            </w:r>
            <w:r w:rsidR="00246E29" w:rsidRPr="00F01542">
              <w:rPr>
                <w:rFonts w:ascii="HG丸ｺﾞｼｯｸM-PRO" w:eastAsia="HG丸ｺﾞｼｯｸM-PRO" w:hAnsi="HG丸ｺﾞｼｯｸM-PRO" w:hint="eastAsia"/>
                <w:szCs w:val="21"/>
              </w:rPr>
              <w:t>人口動態をふまえ</w:t>
            </w:r>
            <w:r w:rsidR="00215D64" w:rsidRPr="00F01542">
              <w:rPr>
                <w:rFonts w:ascii="HG丸ｺﾞｼｯｸM-PRO" w:eastAsia="HG丸ｺﾞｼｯｸM-PRO" w:hAnsi="HG丸ｺﾞｼｯｸM-PRO" w:hint="eastAsia"/>
                <w:szCs w:val="21"/>
              </w:rPr>
              <w:t>て</w:t>
            </w:r>
            <w:r w:rsidR="00246E29" w:rsidRPr="00F01542">
              <w:rPr>
                <w:rFonts w:ascii="HG丸ｺﾞｼｯｸM-PRO" w:eastAsia="HG丸ｺﾞｼｯｸM-PRO" w:hAnsi="HG丸ｺﾞｼｯｸM-PRO" w:hint="eastAsia"/>
                <w:szCs w:val="21"/>
              </w:rPr>
              <w:t>適宜方針を見直す</w:t>
            </w:r>
            <w:r w:rsidR="009722FA" w:rsidRPr="00F01542">
              <w:rPr>
                <w:rFonts w:ascii="HG丸ｺﾞｼｯｸM-PRO" w:eastAsia="HG丸ｺﾞｼｯｸM-PRO" w:hAnsi="HG丸ｺﾞｼｯｸM-PRO" w:hint="eastAsia"/>
                <w:szCs w:val="21"/>
              </w:rPr>
              <w:t>。</w:t>
            </w:r>
          </w:p>
        </w:tc>
      </w:tr>
      <w:tr w:rsidR="001367DD" w:rsidRPr="00F27202" w:rsidTr="00692813">
        <w:tc>
          <w:tcPr>
            <w:tcW w:w="426" w:type="dxa"/>
            <w:shd w:val="clear" w:color="auto" w:fill="1F497D" w:themeFill="text2"/>
            <w:vAlign w:val="center"/>
          </w:tcPr>
          <w:p w:rsidR="001367DD" w:rsidRPr="006B35C5" w:rsidRDefault="001367DD"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1367DD" w:rsidRDefault="001367DD" w:rsidP="00435E2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1367DD" w:rsidRPr="00F27202" w:rsidRDefault="001367DD" w:rsidP="00435E2E">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D44EB9" w:rsidRDefault="00D44EB9" w:rsidP="00D44EB9"/>
    <w:p w:rsidR="00D44EB9" w:rsidRDefault="00D44EB9" w:rsidP="00D44EB9">
      <w:r>
        <w:br w:type="page"/>
      </w:r>
    </w:p>
    <w:p w:rsidR="00C57B29" w:rsidRDefault="009C3D01" w:rsidP="00863DA9">
      <w:pPr>
        <w:pStyle w:val="32"/>
      </w:pPr>
      <w:bookmarkStart w:id="50" w:name="_Toc475520767"/>
      <w:r>
        <w:rPr>
          <w:rFonts w:hint="eastAsia"/>
        </w:rPr>
        <w:lastRenderedPageBreak/>
        <w:t>5-4-</w:t>
      </w:r>
      <w:r w:rsidR="00AE134D" w:rsidRPr="00F27202">
        <w:rPr>
          <w:rFonts w:hint="eastAsia"/>
        </w:rPr>
        <w:t>8</w:t>
      </w:r>
      <w:r w:rsidR="00134645" w:rsidRPr="00F27202">
        <w:rPr>
          <w:rFonts w:hint="eastAsia"/>
        </w:rPr>
        <w:t xml:space="preserve">　</w:t>
      </w:r>
      <w:r w:rsidR="00F1217F">
        <w:rPr>
          <w:rFonts w:hint="eastAsia"/>
        </w:rPr>
        <w:t>その他教育施設</w:t>
      </w:r>
      <w:bookmarkEnd w:id="50"/>
    </w:p>
    <w:p w:rsidR="00BA5C84" w:rsidRDefault="00BA5C84"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BA5C84" w:rsidRPr="00F01542" w:rsidRDefault="00BA5C84" w:rsidP="006B35C5">
      <w:pPr>
        <w:widowControl/>
        <w:spacing w:line="276" w:lineRule="auto"/>
        <w:jc w:val="left"/>
        <w:rPr>
          <w:rFonts w:ascii="HG丸ｺﾞｼｯｸM-PRO" w:eastAsia="HG丸ｺﾞｼｯｸM-PRO" w:hAnsi="HG丸ｺﾞｼｯｸM-PRO"/>
          <w:szCs w:val="21"/>
        </w:rPr>
      </w:pPr>
      <w:r w:rsidRPr="00367D14">
        <w:rPr>
          <w:rFonts w:ascii="HG丸ｺﾞｼｯｸM-PRO" w:eastAsia="HG丸ｺﾞｼｯｸM-PRO" w:hAnsi="HG丸ｺﾞｼｯｸM-PRO" w:hint="eastAsia"/>
          <w:color w:val="FF0000"/>
          <w:szCs w:val="21"/>
        </w:rPr>
        <w:t xml:space="preserve">　</w:t>
      </w:r>
      <w:r w:rsidR="00367D14" w:rsidRPr="00F01542">
        <w:rPr>
          <w:rFonts w:ascii="HG丸ｺﾞｼｯｸM-PRO" w:eastAsia="HG丸ｺﾞｼｯｸM-PRO" w:hAnsi="HG丸ｺﾞｼｯｸM-PRO" w:hint="eastAsia"/>
          <w:szCs w:val="21"/>
        </w:rPr>
        <w:t>井戸入教員住宅は耐用年数を超過しており、他の施設と複合化できないため、今後</w:t>
      </w:r>
      <w:r w:rsidR="00367D14" w:rsidRPr="00F01542">
        <w:rPr>
          <w:rFonts w:ascii="HG丸ｺﾞｼｯｸM-PRO" w:eastAsia="HG丸ｺﾞｼｯｸM-PRO" w:hAnsi="HG丸ｺﾞｼｯｸM-PRO" w:hint="eastAsia"/>
        </w:rPr>
        <w:t>除却します。</w:t>
      </w:r>
    </w:p>
    <w:p w:rsidR="00471E30" w:rsidRPr="00F27202" w:rsidRDefault="00471E30" w:rsidP="006B35C5">
      <w:pPr>
        <w:widowControl/>
        <w:spacing w:line="276" w:lineRule="auto"/>
        <w:jc w:val="left"/>
      </w:pPr>
    </w:p>
    <w:p w:rsidR="006B35C5" w:rsidRDefault="006B35C5">
      <w:pPr>
        <w:widowControl/>
        <w:jc w:val="left"/>
        <w:rPr>
          <w:rFonts w:ascii="HG丸ｺﾞｼｯｸM-PRO" w:eastAsia="HG丸ｺﾞｼｯｸM-PRO" w:hAnsi="HG丸ｺﾞｼｯｸM-PRO"/>
          <w:i/>
          <w:szCs w:val="21"/>
        </w:rPr>
      </w:pPr>
      <w:r>
        <w:br w:type="page"/>
      </w:r>
    </w:p>
    <w:p w:rsidR="00C57B29" w:rsidRPr="00B13095" w:rsidRDefault="009C3D01" w:rsidP="00863DA9">
      <w:pPr>
        <w:pStyle w:val="32"/>
      </w:pPr>
      <w:bookmarkStart w:id="51" w:name="_Toc475520768"/>
      <w:r>
        <w:rPr>
          <w:rFonts w:hint="eastAsia"/>
        </w:rPr>
        <w:lastRenderedPageBreak/>
        <w:t>5-4-</w:t>
      </w:r>
      <w:r w:rsidR="00AE134D" w:rsidRPr="00F27202">
        <w:rPr>
          <w:rFonts w:hint="eastAsia"/>
        </w:rPr>
        <w:t>9</w:t>
      </w:r>
      <w:r w:rsidR="00134645" w:rsidRPr="00F27202">
        <w:rPr>
          <w:rFonts w:hint="eastAsia"/>
        </w:rPr>
        <w:t xml:space="preserve">　</w:t>
      </w:r>
      <w:r w:rsidR="00B13095" w:rsidRPr="00B13095">
        <w:rPr>
          <w:rFonts w:hint="eastAsia"/>
        </w:rPr>
        <w:t>幼稚園</w:t>
      </w:r>
      <w:r w:rsidR="00B13095" w:rsidRPr="00B13095">
        <w:t>・保育園・こども園</w:t>
      </w:r>
      <w:bookmarkEnd w:id="51"/>
    </w:p>
    <w:p w:rsidR="00B13095" w:rsidRDefault="00B13095"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B13095" w:rsidRDefault="00B13095" w:rsidP="006B35C5">
      <w:pPr>
        <w:widowControl/>
        <w:spacing w:line="276" w:lineRule="auto"/>
        <w:jc w:val="left"/>
        <w:rPr>
          <w:rFonts w:ascii="HG丸ｺﾞｼｯｸM-PRO" w:eastAsia="HG丸ｺﾞｼｯｸM-PRO" w:hAnsi="HG丸ｺﾞｼｯｸM-PRO"/>
          <w:color w:val="FF0000"/>
          <w:szCs w:val="21"/>
        </w:rPr>
      </w:pPr>
      <w:r w:rsidRPr="008D72BC">
        <w:rPr>
          <w:rFonts w:ascii="HG丸ｺﾞｼｯｸM-PRO" w:eastAsia="HG丸ｺﾞｼｯｸM-PRO" w:hAnsi="HG丸ｺﾞｼｯｸM-PRO" w:hint="eastAsia"/>
          <w:color w:val="FF0000"/>
          <w:szCs w:val="21"/>
        </w:rPr>
        <w:t xml:space="preserve">　</w:t>
      </w:r>
      <w:r w:rsidR="000F7BB7" w:rsidRPr="00F01542">
        <w:rPr>
          <w:rFonts w:ascii="HG丸ｺﾞｼｯｸM-PRO" w:eastAsia="HG丸ｺﾞｼｯｸM-PRO" w:hAnsi="HG丸ｺﾞｼｯｸM-PRO" w:hint="eastAsia"/>
          <w:szCs w:val="21"/>
        </w:rPr>
        <w:t>現存施設については</w:t>
      </w:r>
      <w:r w:rsidR="00367D14" w:rsidRPr="00F01542">
        <w:rPr>
          <w:rFonts w:ascii="HG丸ｺﾞｼｯｸM-PRO" w:eastAsia="HG丸ｺﾞｼｯｸM-PRO" w:hAnsi="HG丸ｺﾞｼｯｸM-PRO" w:hint="eastAsia"/>
          <w:szCs w:val="21"/>
        </w:rPr>
        <w:t>、</w:t>
      </w:r>
      <w:r w:rsidR="000F7BB7" w:rsidRPr="00F01542">
        <w:rPr>
          <w:rFonts w:ascii="HG丸ｺﾞｼｯｸM-PRO" w:eastAsia="HG丸ｺﾞｼｯｸM-PRO" w:hAnsi="HG丸ｺﾞｼｯｸM-PRO" w:hint="eastAsia"/>
          <w:szCs w:val="21"/>
        </w:rPr>
        <w:t>予防保全型の維持管理を実施します。今後は園児数の減少が予測されるため、定員の見直し、統廃合・複合化による総量の減少、施設運営の</w:t>
      </w:r>
      <w:r w:rsidR="008D72BC" w:rsidRPr="00F01542">
        <w:rPr>
          <w:rFonts w:ascii="HG丸ｺﾞｼｯｸM-PRO" w:eastAsia="HG丸ｺﾞｼｯｸM-PRO" w:hAnsi="HG丸ｺﾞｼｯｸM-PRO" w:hint="eastAsia"/>
          <w:szCs w:val="21"/>
        </w:rPr>
        <w:t>効率化を</w:t>
      </w:r>
      <w:r w:rsidR="000F7BB7" w:rsidRPr="00F01542">
        <w:rPr>
          <w:rFonts w:ascii="HG丸ｺﾞｼｯｸM-PRO" w:eastAsia="HG丸ｺﾞｼｯｸM-PRO" w:hAnsi="HG丸ｺﾞｼｯｸM-PRO" w:hint="eastAsia"/>
          <w:szCs w:val="21"/>
        </w:rPr>
        <w:t>検討します。</w:t>
      </w:r>
    </w:p>
    <w:p w:rsidR="00246E29" w:rsidRPr="008D72BC" w:rsidRDefault="00246E29" w:rsidP="006B35C5">
      <w:pPr>
        <w:widowControl/>
        <w:spacing w:line="276" w:lineRule="auto"/>
        <w:jc w:val="left"/>
        <w:rPr>
          <w:rFonts w:ascii="HG丸ｺﾞｼｯｸM-PRO" w:eastAsia="HG丸ｺﾞｼｯｸM-PRO" w:hAnsi="HG丸ｺﾞｼｯｸM-PRO"/>
          <w:color w:val="FF0000"/>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495"/>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8D72BC" w:rsidRDefault="0026452E" w:rsidP="00246E29">
            <w:pPr>
              <w:widowControl/>
              <w:ind w:left="210" w:hangingChars="100" w:hanging="210"/>
              <w:jc w:val="left"/>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・予防保全型の維持管理により、当面は現在の施設量を維持する。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Pr="005C315B" w:rsidRDefault="0026452E" w:rsidP="006B35C5">
            <w:pPr>
              <w:widowControl/>
              <w:ind w:left="210" w:hangingChars="100" w:hanging="210"/>
              <w:jc w:val="left"/>
              <w:rPr>
                <w:rFonts w:ascii="HG丸ｺﾞｼｯｸM-PRO" w:eastAsia="HG丸ｺﾞｼｯｸM-PRO" w:hAnsi="HG丸ｺﾞｼｯｸM-PRO"/>
                <w:szCs w:val="21"/>
              </w:rPr>
            </w:pPr>
            <w:r w:rsidRPr="005C315B">
              <w:rPr>
                <w:rFonts w:ascii="HG丸ｺﾞｼｯｸM-PRO" w:eastAsia="HG丸ｺﾞｼｯｸM-PRO" w:hAnsi="HG丸ｺﾞｼｯｸM-PRO" w:hint="eastAsia"/>
                <w:szCs w:val="21"/>
              </w:rPr>
              <w:t>・施設点検・診断を</w:t>
            </w:r>
            <w:r>
              <w:rPr>
                <w:rFonts w:ascii="HG丸ｺﾞｼｯｸM-PRO" w:eastAsia="HG丸ｺﾞｼｯｸM-PRO" w:hAnsi="HG丸ｺﾞｼｯｸM-PRO" w:hint="eastAsia"/>
                <w:szCs w:val="21"/>
              </w:rPr>
              <w:t>計画</w:t>
            </w:r>
            <w:r w:rsidRPr="005C315B">
              <w:rPr>
                <w:rFonts w:ascii="HG丸ｺﾞｼｯｸM-PRO" w:eastAsia="HG丸ｺﾞｼｯｸM-PRO" w:hAnsi="HG丸ｺﾞｼｯｸM-PRO" w:hint="eastAsia"/>
                <w:szCs w:val="21"/>
              </w:rPr>
              <w:t>的に実施する。</w:t>
            </w:r>
          </w:p>
          <w:p w:rsidR="0026452E" w:rsidRPr="005C315B" w:rsidRDefault="0026452E" w:rsidP="006B35C5">
            <w:pPr>
              <w:widowControl/>
              <w:ind w:left="210" w:hangingChars="100" w:hanging="210"/>
              <w:jc w:val="left"/>
              <w:rPr>
                <w:rFonts w:ascii="HG丸ｺﾞｼｯｸM-PRO" w:eastAsia="HG丸ｺﾞｼｯｸM-PRO" w:hAnsi="HG丸ｺﾞｼｯｸM-PRO"/>
                <w:szCs w:val="21"/>
              </w:rPr>
            </w:pPr>
            <w:r w:rsidRPr="005C315B">
              <w:rPr>
                <w:rFonts w:ascii="HG丸ｺﾞｼｯｸM-PRO" w:eastAsia="HG丸ｺﾞｼｯｸM-PRO" w:hAnsi="HG丸ｺﾞｼｯｸM-PRO" w:hint="eastAsia"/>
                <w:szCs w:val="21"/>
              </w:rPr>
              <w:t>・施設内の事故防止、防犯に対する安全管理体制を構築する。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szCs w:val="21"/>
              </w:rPr>
              <w:t>施設運営の</w:t>
            </w:r>
            <w:r w:rsidRPr="000F7BB7">
              <w:rPr>
                <w:rFonts w:ascii="HG丸ｺﾞｼｯｸM-PRO" w:eastAsia="HG丸ｺﾞｼｯｸM-PRO" w:hAnsi="HG丸ｺﾞｼｯｸM-PRO" w:hint="eastAsia"/>
                <w:szCs w:val="21"/>
              </w:rPr>
              <w:t>効率化</w:t>
            </w:r>
            <w:r>
              <w:rPr>
                <w:rFonts w:ascii="HG丸ｺﾞｼｯｸM-PRO" w:eastAsia="HG丸ｺﾞｼｯｸM-PRO" w:hAnsi="HG丸ｺﾞｼｯｸM-PRO" w:hint="eastAsia"/>
                <w:szCs w:val="21"/>
              </w:rPr>
              <w:t>を図る。</w:t>
            </w:r>
          </w:p>
        </w:tc>
      </w:tr>
    </w:tbl>
    <w:p w:rsidR="006B35C5" w:rsidRPr="006B35C5" w:rsidRDefault="006B35C5" w:rsidP="006B35C5">
      <w:pPr>
        <w:widowControl/>
        <w:spacing w:line="276" w:lineRule="auto"/>
        <w:jc w:val="left"/>
        <w:rPr>
          <w:rFonts w:ascii="HG丸ｺﾞｼｯｸM-PRO" w:eastAsia="HG丸ｺﾞｼｯｸM-PRO" w:hAnsi="HG丸ｺﾞｼｯｸM-PRO"/>
          <w:szCs w:val="21"/>
        </w:rPr>
      </w:pPr>
    </w:p>
    <w:p w:rsidR="005948FA" w:rsidRPr="00F27202" w:rsidRDefault="005948FA"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C57B29" w:rsidRPr="006B35C5" w:rsidRDefault="00C57B29"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675B83" w:rsidRPr="00675B83" w:rsidRDefault="00675B83" w:rsidP="00675B83">
            <w:pPr>
              <w:ind w:left="210" w:hangingChars="100" w:hanging="210"/>
              <w:rPr>
                <w:rFonts w:ascii="HG丸ｺﾞｼｯｸM-PRO" w:eastAsia="HG丸ｺﾞｼｯｸM-PRO" w:hAnsi="HG丸ｺﾞｼｯｸM-PRO"/>
              </w:rPr>
            </w:pPr>
            <w:r w:rsidRPr="00675B83">
              <w:rPr>
                <w:rFonts w:ascii="HG丸ｺﾞｼｯｸM-PRO" w:eastAsia="HG丸ｺﾞｼｯｸM-PRO" w:hAnsi="HG丸ｺﾞｼｯｸM-PRO" w:hint="eastAsia"/>
              </w:rPr>
              <w:t>□現在実施している法定点検等を、今後も確実に実施</w:t>
            </w:r>
            <w:r>
              <w:rPr>
                <w:rFonts w:ascii="HG丸ｺﾞｼｯｸM-PRO" w:eastAsia="HG丸ｺﾞｼｯｸM-PRO" w:hAnsi="HG丸ｺﾞｼｯｸM-PRO" w:hint="eastAsia"/>
              </w:rPr>
              <w:t>する</w:t>
            </w:r>
            <w:r w:rsidRPr="00675B83">
              <w:rPr>
                <w:rFonts w:ascii="HG丸ｺﾞｼｯｸM-PRO" w:eastAsia="HG丸ｺﾞｼｯｸM-PRO" w:hAnsi="HG丸ｺﾞｼｯｸM-PRO" w:hint="eastAsia"/>
              </w:rPr>
              <w:t>。</w:t>
            </w:r>
          </w:p>
          <w:p w:rsidR="00675B83" w:rsidRPr="00675B83" w:rsidRDefault="00675B83" w:rsidP="00675B83">
            <w:pPr>
              <w:ind w:left="210" w:hangingChars="100" w:hanging="210"/>
              <w:rPr>
                <w:rFonts w:ascii="HG丸ｺﾞｼｯｸM-PRO" w:eastAsia="HG丸ｺﾞｼｯｸM-PRO" w:hAnsi="HG丸ｺﾞｼｯｸM-PRO"/>
              </w:rPr>
            </w:pPr>
            <w:r w:rsidRPr="00675B83">
              <w:rPr>
                <w:rFonts w:ascii="HG丸ｺﾞｼｯｸM-PRO" w:eastAsia="HG丸ｺﾞｼｯｸM-PRO" w:hAnsi="HG丸ｺﾞｼｯｸM-PRO" w:hint="eastAsia"/>
              </w:rPr>
              <w:t>□法定点検の対象外施設についても、点検実施に関する基準項目等を作り、統一的な基準のもとで施設管理者による点検を行</w:t>
            </w:r>
            <w:r>
              <w:rPr>
                <w:rFonts w:ascii="HG丸ｺﾞｼｯｸM-PRO" w:eastAsia="HG丸ｺﾞｼｯｸM-PRO" w:hAnsi="HG丸ｺﾞｼｯｸM-PRO" w:hint="eastAsia"/>
              </w:rPr>
              <w:t>う</w:t>
            </w:r>
            <w:r w:rsidRPr="00675B83">
              <w:rPr>
                <w:rFonts w:ascii="HG丸ｺﾞｼｯｸM-PRO" w:eastAsia="HG丸ｺﾞｼｯｸM-PRO" w:hAnsi="HG丸ｺﾞｼｯｸM-PRO" w:hint="eastAsia"/>
              </w:rPr>
              <w:t>。</w:t>
            </w:r>
          </w:p>
          <w:p w:rsidR="00C57B29" w:rsidRPr="00F27202" w:rsidRDefault="00675B83" w:rsidP="00675B83">
            <w:pPr>
              <w:ind w:left="210" w:hangingChars="100" w:hanging="210"/>
              <w:rPr>
                <w:rFonts w:ascii="HG丸ｺﾞｼｯｸM-PRO" w:eastAsia="HG丸ｺﾞｼｯｸM-PRO" w:hAnsi="HG丸ｺﾞｼｯｸM-PRO"/>
              </w:rPr>
            </w:pPr>
            <w:r w:rsidRPr="00675B83">
              <w:rPr>
                <w:rFonts w:ascii="HG丸ｺﾞｼｯｸM-PRO" w:eastAsia="HG丸ｺﾞｼｯｸM-PRO" w:hAnsi="HG丸ｺﾞｼｯｸM-PRO" w:hint="eastAsia"/>
              </w:rPr>
              <w:t>□点検・補修履歴等の管理に関する仕組みを作り、蓄積したデータを施設の保全に活用</w:t>
            </w:r>
            <w:r>
              <w:rPr>
                <w:rFonts w:ascii="HG丸ｺﾞｼｯｸM-PRO" w:eastAsia="HG丸ｺﾞｼｯｸM-PRO" w:hAnsi="HG丸ｺﾞｼｯｸM-PRO" w:hint="eastAsia"/>
              </w:rPr>
              <w:t>する</w:t>
            </w:r>
            <w:r w:rsidRPr="00675B83">
              <w:rPr>
                <w:rFonts w:ascii="HG丸ｺﾞｼｯｸM-PRO" w:eastAsia="HG丸ｺﾞｼｯｸM-PRO" w:hAnsi="HG丸ｺﾞｼｯｸM-PRO" w:hint="eastAsia"/>
              </w:rPr>
              <w:t>。</w:t>
            </w:r>
          </w:p>
        </w:tc>
      </w:tr>
      <w:tr w:rsidR="004A7144" w:rsidRPr="00F27202" w:rsidTr="00692813">
        <w:tc>
          <w:tcPr>
            <w:tcW w:w="426" w:type="dxa"/>
            <w:shd w:val="clear" w:color="auto" w:fill="1F497D" w:themeFill="text2"/>
            <w:vAlign w:val="center"/>
          </w:tcPr>
          <w:p w:rsidR="00C57B29" w:rsidRPr="006B35C5" w:rsidRDefault="00C57B29"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992997" w:rsidRPr="00920A17" w:rsidRDefault="00992997" w:rsidP="00992997">
            <w:pPr>
              <w:ind w:left="210" w:hangingChars="100" w:hanging="210"/>
              <w:rPr>
                <w:rFonts w:ascii="HG丸ｺﾞｼｯｸM-PRO" w:eastAsia="HG丸ｺﾞｼｯｸM-PRO" w:hAnsi="HG丸ｺﾞｼｯｸM-PRO"/>
              </w:rPr>
            </w:pPr>
            <w:r w:rsidRPr="00920A17">
              <w:rPr>
                <w:rFonts w:ascii="HG丸ｺﾞｼｯｸM-PRO" w:eastAsia="HG丸ｺﾞｼｯｸM-PRO" w:hAnsi="HG丸ｺﾞｼｯｸM-PRO" w:hint="eastAsia"/>
              </w:rPr>
              <w:t>□蓄積した点検結果をもとに、中長期的な維持管理計画を策定し、老朽化対策を実施する。</w:t>
            </w:r>
          </w:p>
          <w:p w:rsidR="00C57B29" w:rsidRPr="00920A17" w:rsidRDefault="00BC407D" w:rsidP="00B77F6E">
            <w:pPr>
              <w:ind w:left="210" w:hangingChars="100" w:hanging="210"/>
              <w:rPr>
                <w:rFonts w:ascii="HG丸ｺﾞｼｯｸM-PRO" w:eastAsia="HG丸ｺﾞｼｯｸM-PRO" w:hAnsi="HG丸ｺﾞｼｯｸM-PRO"/>
              </w:rPr>
            </w:pPr>
            <w:r w:rsidRPr="00920A17">
              <w:rPr>
                <w:rFonts w:ascii="HG丸ｺﾞｼｯｸM-PRO" w:eastAsia="HG丸ｺﾞｼｯｸM-PRO" w:hAnsi="HG丸ｺﾞｼｯｸM-PRO" w:hint="eastAsia"/>
              </w:rPr>
              <w:t>□旧名倉保育園舎の活用、又は除却を検討する。</w:t>
            </w:r>
          </w:p>
        </w:tc>
      </w:tr>
      <w:tr w:rsidR="004A7144" w:rsidRPr="00F27202" w:rsidTr="00692813">
        <w:tc>
          <w:tcPr>
            <w:tcW w:w="426" w:type="dxa"/>
            <w:shd w:val="clear" w:color="auto" w:fill="1F497D" w:themeFill="text2"/>
            <w:vAlign w:val="center"/>
          </w:tcPr>
          <w:p w:rsidR="00C57B29" w:rsidRPr="006B35C5" w:rsidRDefault="00C57B29"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215A59" w:rsidRPr="00F27202" w:rsidRDefault="00215A59" w:rsidP="00992997">
            <w:pPr>
              <w:ind w:left="223" w:hangingChars="106" w:hanging="223"/>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施設</w:t>
            </w:r>
            <w:r w:rsidR="00853751">
              <w:rPr>
                <w:rFonts w:ascii="HG丸ｺﾞｼｯｸM-PRO" w:eastAsia="HG丸ｺﾞｼｯｸM-PRO" w:hAnsi="HG丸ｺﾞｼｯｸM-PRO" w:hint="eastAsia"/>
              </w:rPr>
              <w:t>関係</w:t>
            </w:r>
            <w:r w:rsidRPr="00F27202">
              <w:rPr>
                <w:rFonts w:ascii="HG丸ｺﾞｼｯｸM-PRO" w:eastAsia="HG丸ｺﾞｼｯｸM-PRO" w:hAnsi="HG丸ｺﾞｼｯｸM-PRO" w:hint="eastAsia"/>
              </w:rPr>
              <w:t>者や</w:t>
            </w:r>
            <w:r w:rsidRPr="00675B83">
              <w:rPr>
                <w:rFonts w:ascii="HG丸ｺﾞｼｯｸM-PRO" w:eastAsia="HG丸ｺﾞｼｯｸM-PRO" w:hAnsi="HG丸ｺﾞｼｯｸM-PRO" w:hint="eastAsia"/>
              </w:rPr>
              <w:t>園児</w:t>
            </w:r>
            <w:r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w:t>
            </w:r>
            <w:r>
              <w:rPr>
                <w:rFonts w:ascii="HG丸ｺﾞｼｯｸM-PRO" w:eastAsia="HG丸ｺﾞｼｯｸM-PRO" w:hAnsi="HG丸ｺﾞｼｯｸM-PRO" w:hint="eastAsia"/>
              </w:rPr>
              <w:t>緊急的な修繕</w:t>
            </w:r>
            <w:r w:rsidRPr="00F27202">
              <w:rPr>
                <w:rFonts w:ascii="HG丸ｺﾞｼｯｸM-PRO" w:eastAsia="HG丸ｺﾞｼｯｸM-PRO" w:hAnsi="HG丸ｺﾞｼｯｸM-PRO" w:hint="eastAsia"/>
              </w:rPr>
              <w:t>を実施する。</w:t>
            </w:r>
          </w:p>
        </w:tc>
      </w:tr>
      <w:tr w:rsidR="004A7144" w:rsidRPr="00F27202" w:rsidTr="00692813">
        <w:tc>
          <w:tcPr>
            <w:tcW w:w="426" w:type="dxa"/>
            <w:shd w:val="clear" w:color="auto" w:fill="1F497D" w:themeFill="text2"/>
            <w:vAlign w:val="center"/>
          </w:tcPr>
          <w:p w:rsidR="00C57B29" w:rsidRPr="006B35C5" w:rsidRDefault="00C57B29"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C57B29" w:rsidRPr="00F27202" w:rsidRDefault="00675B83" w:rsidP="00675B83">
            <w:pPr>
              <w:ind w:left="210" w:hangingChars="100" w:hanging="210"/>
              <w:rPr>
                <w:rFonts w:ascii="HG丸ｺﾞｼｯｸM-PRO" w:eastAsia="HG丸ｺﾞｼｯｸM-PRO" w:hAnsi="HG丸ｺﾞｼｯｸM-PRO"/>
              </w:rPr>
            </w:pPr>
            <w:r w:rsidRPr="00675B83">
              <w:rPr>
                <w:rFonts w:ascii="HG丸ｺﾞｼｯｸM-PRO" w:eastAsia="HG丸ｺﾞｼｯｸM-PRO" w:hAnsi="HG丸ｺﾞｼｯｸM-PRO" w:hint="eastAsia"/>
              </w:rPr>
              <w:t>□新耐震基準のため不要。</w:t>
            </w:r>
          </w:p>
        </w:tc>
      </w:tr>
      <w:tr w:rsidR="004A7144" w:rsidRPr="00F27202" w:rsidTr="00692813">
        <w:tc>
          <w:tcPr>
            <w:tcW w:w="426" w:type="dxa"/>
            <w:shd w:val="clear" w:color="auto" w:fill="1F497D" w:themeFill="text2"/>
            <w:vAlign w:val="center"/>
          </w:tcPr>
          <w:p w:rsidR="00C57B29" w:rsidRPr="006B35C5" w:rsidRDefault="00C57B29"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675B83" w:rsidRPr="00675B83" w:rsidRDefault="00675B83" w:rsidP="00675B83">
            <w:pPr>
              <w:ind w:left="210" w:hangingChars="100" w:hanging="210"/>
              <w:rPr>
                <w:rFonts w:ascii="HG丸ｺﾞｼｯｸM-PRO" w:eastAsia="HG丸ｺﾞｼｯｸM-PRO" w:hAnsi="HG丸ｺﾞｼｯｸM-PRO"/>
              </w:rPr>
            </w:pPr>
            <w:r w:rsidRPr="00675B83">
              <w:rPr>
                <w:rFonts w:ascii="HG丸ｺﾞｼｯｸM-PRO" w:eastAsia="HG丸ｺﾞｼｯｸM-PRO" w:hAnsi="HG丸ｺﾞｼｯｸM-PRO" w:hint="eastAsia"/>
              </w:rPr>
              <w:t>□計画的な予防保全措置による長寿命化を推進し、財政負担の平準化を進め</w:t>
            </w:r>
            <w:r w:rsidR="00124693">
              <w:rPr>
                <w:rFonts w:ascii="HG丸ｺﾞｼｯｸM-PRO" w:eastAsia="HG丸ｺﾞｼｯｸM-PRO" w:hAnsi="HG丸ｺﾞｼｯｸM-PRO" w:hint="eastAsia"/>
              </w:rPr>
              <w:t>る</w:t>
            </w:r>
            <w:r w:rsidRPr="00675B83">
              <w:rPr>
                <w:rFonts w:ascii="HG丸ｺﾞｼｯｸM-PRO" w:eastAsia="HG丸ｺﾞｼｯｸM-PRO" w:hAnsi="HG丸ｺﾞｼｯｸM-PRO" w:hint="eastAsia"/>
              </w:rPr>
              <w:t>。</w:t>
            </w:r>
          </w:p>
          <w:p w:rsidR="00C57B29" w:rsidRPr="00F27202" w:rsidRDefault="00675B83" w:rsidP="00675B83">
            <w:pPr>
              <w:ind w:left="210" w:hangingChars="100" w:hanging="210"/>
              <w:rPr>
                <w:rFonts w:ascii="HG丸ｺﾞｼｯｸM-PRO" w:eastAsia="HG丸ｺﾞｼｯｸM-PRO" w:hAnsi="HG丸ｺﾞｼｯｸM-PRO"/>
              </w:rPr>
            </w:pPr>
            <w:r w:rsidRPr="00675B83">
              <w:rPr>
                <w:rFonts w:ascii="HG丸ｺﾞｼｯｸM-PRO" w:eastAsia="HG丸ｺﾞｼｯｸM-PRO" w:hAnsi="HG丸ｺﾞｼｯｸM-PRO" w:hint="eastAsia"/>
              </w:rPr>
              <w:t>□建物の大規模修繕に係る費用や人件費を平準化するため、複数年にわたる調査・分析を実施し、施設の利用状況も考慮した長寿命化工事を計画</w:t>
            </w:r>
            <w:r w:rsidR="00124693">
              <w:rPr>
                <w:rFonts w:ascii="HG丸ｺﾞｼｯｸM-PRO" w:eastAsia="HG丸ｺﾞｼｯｸM-PRO" w:hAnsi="HG丸ｺﾞｼｯｸM-PRO" w:hint="eastAsia"/>
              </w:rPr>
              <w:t>する</w:t>
            </w:r>
            <w:r w:rsidRPr="00675B83">
              <w:rPr>
                <w:rFonts w:ascii="HG丸ｺﾞｼｯｸM-PRO" w:eastAsia="HG丸ｺﾞｼｯｸM-PRO" w:hAnsi="HG丸ｺﾞｼｯｸM-PRO" w:hint="eastAsia"/>
              </w:rPr>
              <w:t>。</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3B2B7F" w:rsidRPr="008D72BC" w:rsidRDefault="003B2B7F" w:rsidP="00246E29">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w:t>
            </w:r>
            <w:r w:rsidR="00246E29" w:rsidRPr="00F01542">
              <w:rPr>
                <w:rFonts w:ascii="HG丸ｺﾞｼｯｸM-PRO" w:eastAsia="HG丸ｺﾞｼｯｸM-PRO" w:hAnsi="HG丸ｺﾞｼｯｸM-PRO" w:hint="eastAsia"/>
              </w:rPr>
              <w:t>今後の園児数の推移をふまえ、適宜、施設規模や施設数の見直しを行う。</w:t>
            </w:r>
          </w:p>
        </w:tc>
      </w:tr>
      <w:tr w:rsidR="00BB38AA" w:rsidRPr="00F27202" w:rsidTr="00692813">
        <w:tc>
          <w:tcPr>
            <w:tcW w:w="426" w:type="dxa"/>
            <w:shd w:val="clear" w:color="auto" w:fill="1F497D" w:themeFill="text2"/>
            <w:vAlign w:val="center"/>
          </w:tcPr>
          <w:p w:rsidR="00BB38AA" w:rsidRPr="006B35C5" w:rsidRDefault="00BB38AA"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BB38AA" w:rsidRDefault="00BB38AA" w:rsidP="00BB38AA">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BB38AA" w:rsidRPr="00F27202" w:rsidRDefault="00BB38AA" w:rsidP="00BB38AA">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6B35C5" w:rsidRDefault="006B35C5">
      <w:pPr>
        <w:widowControl/>
        <w:jc w:val="left"/>
        <w:rPr>
          <w:rFonts w:ascii="HG丸ｺﾞｼｯｸM-PRO" w:eastAsia="HG丸ｺﾞｼｯｸM-PRO" w:hAnsi="HG丸ｺﾞｼｯｸM-PRO"/>
          <w:i/>
          <w:szCs w:val="21"/>
        </w:rPr>
      </w:pPr>
    </w:p>
    <w:p w:rsidR="006B35C5" w:rsidRDefault="006B35C5">
      <w:pPr>
        <w:widowControl/>
        <w:jc w:val="left"/>
        <w:rPr>
          <w:rFonts w:ascii="HG丸ｺﾞｼｯｸM-PRO" w:eastAsia="HG丸ｺﾞｼｯｸM-PRO" w:hAnsi="HG丸ｺﾞｼｯｸM-PRO"/>
          <w:i/>
          <w:szCs w:val="21"/>
        </w:rPr>
      </w:pPr>
      <w:r>
        <w:br w:type="page"/>
      </w:r>
    </w:p>
    <w:p w:rsidR="00C57B29" w:rsidRDefault="009C3D01" w:rsidP="00863DA9">
      <w:pPr>
        <w:pStyle w:val="32"/>
      </w:pPr>
      <w:bookmarkStart w:id="52" w:name="_Toc475520769"/>
      <w:r>
        <w:rPr>
          <w:rFonts w:hint="eastAsia"/>
        </w:rPr>
        <w:lastRenderedPageBreak/>
        <w:t>5-4-</w:t>
      </w:r>
      <w:r w:rsidR="00C57B29" w:rsidRPr="00F27202">
        <w:rPr>
          <w:rFonts w:hint="eastAsia"/>
        </w:rPr>
        <w:t>1</w:t>
      </w:r>
      <w:r w:rsidR="00AE134D" w:rsidRPr="00F27202">
        <w:rPr>
          <w:rFonts w:hint="eastAsia"/>
        </w:rPr>
        <w:t>0</w:t>
      </w:r>
      <w:r w:rsidR="00DD44B8" w:rsidRPr="00F27202">
        <w:rPr>
          <w:rFonts w:hint="eastAsia"/>
        </w:rPr>
        <w:t xml:space="preserve"> </w:t>
      </w:r>
      <w:r w:rsidR="00F1217F">
        <w:rPr>
          <w:rFonts w:hint="eastAsia"/>
        </w:rPr>
        <w:t>幼児・児童施設</w:t>
      </w:r>
      <w:bookmarkEnd w:id="52"/>
    </w:p>
    <w:p w:rsidR="00BB38AA" w:rsidRDefault="00BB38AA" w:rsidP="00BB38AA">
      <w:pPr>
        <w:widowControl/>
        <w:spacing w:line="36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6B35C5" w:rsidRDefault="00BF78A0" w:rsidP="006B35C5">
      <w:pPr>
        <w:widowControl/>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szCs w:val="21"/>
        </w:rPr>
        <w:t>田口児童館は、</w:t>
      </w:r>
      <w:r w:rsidR="00D44EB9">
        <w:rPr>
          <w:rFonts w:ascii="HG丸ｺﾞｼｯｸM-PRO" w:eastAsia="HG丸ｺﾞｼｯｸM-PRO" w:hAnsi="HG丸ｺﾞｼｯｸM-PRO" w:hint="eastAsia"/>
          <w:szCs w:val="21"/>
        </w:rPr>
        <w:t>設楽町</w:t>
      </w:r>
      <w:r w:rsidRPr="00124693">
        <w:rPr>
          <w:rFonts w:ascii="HG丸ｺﾞｼｯｸM-PRO" w:eastAsia="HG丸ｺﾞｼｯｸM-PRO" w:hAnsi="HG丸ｺﾞｼｯｸM-PRO" w:hint="eastAsia"/>
        </w:rPr>
        <w:t>子どもセンター</w:t>
      </w:r>
      <w:r>
        <w:rPr>
          <w:rFonts w:ascii="HG丸ｺﾞｼｯｸM-PRO" w:eastAsia="HG丸ｺﾞｼｯｸM-PRO" w:hAnsi="HG丸ｺﾞｼｯｸM-PRO" w:hint="eastAsia"/>
        </w:rPr>
        <w:t>が</w:t>
      </w:r>
      <w:r w:rsidRPr="00124693">
        <w:rPr>
          <w:rFonts w:ascii="HG丸ｺﾞｼｯｸM-PRO" w:eastAsia="HG丸ｺﾞｼｯｸM-PRO" w:hAnsi="HG丸ｺﾞｼｯｸM-PRO" w:hint="eastAsia"/>
        </w:rPr>
        <w:t>整備</w:t>
      </w:r>
      <w:r>
        <w:rPr>
          <w:rFonts w:ascii="HG丸ｺﾞｼｯｸM-PRO" w:eastAsia="HG丸ｺﾞｼｯｸM-PRO" w:hAnsi="HG丸ｺﾞｼｯｸM-PRO" w:hint="eastAsia"/>
        </w:rPr>
        <w:t>されたこと</w:t>
      </w:r>
      <w:r w:rsidRPr="00124693">
        <w:rPr>
          <w:rFonts w:ascii="HG丸ｺﾞｼｯｸM-PRO" w:eastAsia="HG丸ｺﾞｼｯｸM-PRO" w:hAnsi="HG丸ｺﾞｼｯｸM-PRO" w:hint="eastAsia"/>
        </w:rPr>
        <w:t>に</w:t>
      </w:r>
      <w:r>
        <w:rPr>
          <w:rFonts w:ascii="HG丸ｺﾞｼｯｸM-PRO" w:eastAsia="HG丸ｺﾞｼｯｸM-PRO" w:hAnsi="HG丸ｺﾞｼｯｸM-PRO" w:hint="eastAsia"/>
        </w:rPr>
        <w:t>より</w:t>
      </w:r>
      <w:r w:rsidRPr="00124693">
        <w:rPr>
          <w:rFonts w:ascii="HG丸ｺﾞｼｯｸM-PRO" w:eastAsia="HG丸ｺﾞｼｯｸM-PRO" w:hAnsi="HG丸ｺﾞｼｯｸM-PRO" w:hint="eastAsia"/>
        </w:rPr>
        <w:t>役割を終え</w:t>
      </w:r>
      <w:r>
        <w:rPr>
          <w:rFonts w:ascii="HG丸ｺﾞｼｯｸM-PRO" w:eastAsia="HG丸ｺﾞｼｯｸM-PRO" w:hAnsi="HG丸ｺﾞｼｯｸM-PRO" w:hint="eastAsia"/>
        </w:rPr>
        <w:t>、現在廃止しています。今後、除却します。</w:t>
      </w:r>
    </w:p>
    <w:p w:rsidR="00651FC4" w:rsidRPr="00F27202" w:rsidRDefault="00651FC4" w:rsidP="006B35C5">
      <w:pPr>
        <w:widowControl/>
        <w:spacing w:line="360" w:lineRule="auto"/>
        <w:ind w:firstLineChars="100" w:firstLine="210"/>
        <w:jc w:val="left"/>
        <w:rPr>
          <w:rFonts w:ascii="HG丸ｺﾞｼｯｸM-PRO" w:eastAsia="HG丸ｺﾞｼｯｸM-PRO" w:hAnsi="HG丸ｺﾞｼｯｸM-PRO"/>
          <w:i/>
          <w:szCs w:val="21"/>
        </w:rPr>
      </w:pPr>
      <w:r w:rsidRPr="00F27202">
        <w:br w:type="page"/>
      </w:r>
    </w:p>
    <w:p w:rsidR="00C57B29" w:rsidRDefault="009C3D01" w:rsidP="00863DA9">
      <w:pPr>
        <w:pStyle w:val="32"/>
      </w:pPr>
      <w:bookmarkStart w:id="53" w:name="_Toc475520770"/>
      <w:r>
        <w:rPr>
          <w:rFonts w:hint="eastAsia"/>
        </w:rPr>
        <w:lastRenderedPageBreak/>
        <w:t>5-4-</w:t>
      </w:r>
      <w:r w:rsidR="00AE134D" w:rsidRPr="00F27202">
        <w:rPr>
          <w:rFonts w:hint="eastAsia"/>
        </w:rPr>
        <w:t>11</w:t>
      </w:r>
      <w:r w:rsidR="00DD44B8" w:rsidRPr="00F27202">
        <w:rPr>
          <w:rFonts w:hint="eastAsia"/>
        </w:rPr>
        <w:t xml:space="preserve"> </w:t>
      </w:r>
      <w:r w:rsidR="00F1217F">
        <w:rPr>
          <w:rFonts w:hint="eastAsia"/>
        </w:rPr>
        <w:t>高齢福祉施設</w:t>
      </w:r>
      <w:bookmarkEnd w:id="53"/>
    </w:p>
    <w:p w:rsidR="002F5CF0" w:rsidRDefault="002F5CF0"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6D41A0" w:rsidRDefault="002F5CF0" w:rsidP="006B35C5">
      <w:pPr>
        <w:widowControl/>
        <w:spacing w:line="276" w:lineRule="auto"/>
        <w:jc w:val="left"/>
        <w:rPr>
          <w:rFonts w:ascii="HG丸ｺﾞｼｯｸM-PRO" w:eastAsia="HG丸ｺﾞｼｯｸM-PRO" w:hAnsi="HG丸ｺﾞｼｯｸM-PRO"/>
          <w:szCs w:val="21"/>
        </w:rPr>
      </w:pPr>
      <w:r w:rsidRPr="006D41A0">
        <w:rPr>
          <w:rFonts w:ascii="HG丸ｺﾞｼｯｸM-PRO" w:eastAsia="HG丸ｺﾞｼｯｸM-PRO" w:hAnsi="HG丸ｺﾞｼｯｸM-PRO" w:hint="eastAsia"/>
          <w:szCs w:val="21"/>
        </w:rPr>
        <w:t xml:space="preserve">　</w:t>
      </w:r>
      <w:r w:rsidR="006D41A0" w:rsidRPr="006D41A0">
        <w:rPr>
          <w:rFonts w:ascii="HG丸ｺﾞｼｯｸM-PRO" w:eastAsia="HG丸ｺﾞｼｯｸM-PRO" w:hAnsi="HG丸ｺﾞｼｯｸM-PRO" w:hint="eastAsia"/>
          <w:szCs w:val="21"/>
        </w:rPr>
        <w:t>今後も需要が見込まれる高齢者福祉施設は、</w:t>
      </w:r>
      <w:r w:rsidR="00B20245">
        <w:rPr>
          <w:rFonts w:ascii="HG丸ｺﾞｼｯｸM-PRO" w:eastAsia="HG丸ｺﾞｼｯｸM-PRO" w:hAnsi="HG丸ｺﾞｼｯｸM-PRO" w:hint="eastAsia"/>
          <w:szCs w:val="21"/>
        </w:rPr>
        <w:t>施設運営を効率化する観点から民間移譲について検討しま</w:t>
      </w:r>
      <w:r w:rsidR="006D41A0" w:rsidRPr="006D41A0">
        <w:rPr>
          <w:rFonts w:ascii="HG丸ｺﾞｼｯｸM-PRO" w:eastAsia="HG丸ｺﾞｼｯｸM-PRO" w:hAnsi="HG丸ｺﾞｼｯｸM-PRO" w:hint="eastAsia"/>
          <w:szCs w:val="21"/>
        </w:rPr>
        <w:t>す。</w:t>
      </w:r>
    </w:p>
    <w:p w:rsidR="000D655D" w:rsidRPr="006D41A0" w:rsidRDefault="000D655D" w:rsidP="006B35C5">
      <w:pPr>
        <w:widowControl/>
        <w:spacing w:line="276" w:lineRule="auto"/>
        <w:jc w:val="left"/>
        <w:rPr>
          <w:rFonts w:ascii="HG丸ｺﾞｼｯｸM-PRO" w:eastAsia="HG丸ｺﾞｼｯｸM-PRO" w:hAnsi="HG丸ｺﾞｼｯｸM-PRO"/>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415"/>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8D72BC" w:rsidRDefault="0026452E" w:rsidP="00D86A77">
            <w:pPr>
              <w:widowControl/>
              <w:ind w:left="210" w:hangingChars="100" w:hanging="210"/>
              <w:jc w:val="left"/>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・予防保全型の維持管理により、当面は現在の施設量を維持する。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・老朽化した施設に対する施設点検・診断を優先的に実施する。</w:t>
            </w:r>
          </w:p>
          <w:p w:rsidR="0026452E" w:rsidRPr="008C1A67"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szCs w:val="21"/>
              </w:rPr>
              <w:t>施設運営の</w:t>
            </w:r>
            <w:r w:rsidRPr="000F7BB7">
              <w:rPr>
                <w:rFonts w:ascii="HG丸ｺﾞｼｯｸM-PRO" w:eastAsia="HG丸ｺﾞｼｯｸM-PRO" w:hAnsi="HG丸ｺﾞｼｯｸM-PRO" w:hint="eastAsia"/>
                <w:szCs w:val="21"/>
              </w:rPr>
              <w:t>効率化</w:t>
            </w:r>
            <w:r>
              <w:rPr>
                <w:rFonts w:ascii="HG丸ｺﾞｼｯｸM-PRO" w:eastAsia="HG丸ｺﾞｼｯｸM-PRO" w:hAnsi="HG丸ｺﾞｼｯｸM-PRO" w:hint="eastAsia"/>
                <w:szCs w:val="21"/>
              </w:rPr>
              <w:t>を図る。</w:t>
            </w:r>
          </w:p>
        </w:tc>
      </w:tr>
    </w:tbl>
    <w:p w:rsidR="006B35C5" w:rsidRPr="006B35C5" w:rsidRDefault="006B35C5" w:rsidP="006B35C5">
      <w:pPr>
        <w:widowControl/>
        <w:spacing w:line="276" w:lineRule="auto"/>
        <w:jc w:val="left"/>
        <w:rPr>
          <w:rFonts w:ascii="HG丸ｺﾞｼｯｸM-PRO" w:eastAsia="HG丸ｺﾞｼｯｸM-PRO" w:hAnsi="HG丸ｺﾞｼｯｸM-PRO"/>
          <w:szCs w:val="21"/>
        </w:rPr>
      </w:pPr>
    </w:p>
    <w:p w:rsidR="002F5CF0" w:rsidRPr="00F27202" w:rsidRDefault="002F5CF0"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BC1E1A" w:rsidRPr="006B35C5" w:rsidRDefault="00BC1E1A"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5819E2" w:rsidRPr="00F27202" w:rsidRDefault="00BC1E1A" w:rsidP="00ED454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□建物の法定点検（電気保安点検、消防設備点検等）を引き続き確実に実施する。</w:t>
            </w:r>
          </w:p>
          <w:p w:rsidR="00BC1E1A" w:rsidRPr="00F27202" w:rsidRDefault="00BC1E1A" w:rsidP="00BC1E1A">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□法定点検の対象外施設についても、点検実施に関する基準</w:t>
            </w:r>
            <w:r w:rsidR="00C3569E" w:rsidRPr="00F27202">
              <w:rPr>
                <w:rFonts w:ascii="HG丸ｺﾞｼｯｸM-PRO" w:eastAsia="HG丸ｺﾞｼｯｸM-PRO" w:hAnsi="HG丸ｺﾞｼｯｸM-PRO" w:hint="eastAsia"/>
              </w:rPr>
              <w:t>項目</w:t>
            </w:r>
            <w:r w:rsidRPr="00F27202">
              <w:rPr>
                <w:rFonts w:ascii="HG丸ｺﾞｼｯｸM-PRO" w:eastAsia="HG丸ｺﾞｼｯｸM-PRO" w:hAnsi="HG丸ｺﾞｼｯｸM-PRO" w:hint="eastAsia"/>
              </w:rPr>
              <w:t>等を作り、統一的な基準のもとで施設管理者による点検を行う。</w:t>
            </w:r>
          </w:p>
        </w:tc>
      </w:tr>
      <w:tr w:rsidR="004A7144" w:rsidRPr="00F27202" w:rsidTr="00692813">
        <w:tc>
          <w:tcPr>
            <w:tcW w:w="426" w:type="dxa"/>
            <w:shd w:val="clear" w:color="auto" w:fill="1F497D" w:themeFill="text2"/>
            <w:vAlign w:val="center"/>
          </w:tcPr>
          <w:p w:rsidR="00BC1E1A" w:rsidRPr="006B35C5" w:rsidRDefault="00BC1E1A"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BC1E1A" w:rsidRPr="00F27202" w:rsidRDefault="00BC1E1A" w:rsidP="00ED454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□蓄積した点検結果を</w:t>
            </w:r>
            <w:r w:rsidR="00ED206B" w:rsidRPr="00F27202">
              <w:rPr>
                <w:rFonts w:ascii="HG丸ｺﾞｼｯｸM-PRO" w:eastAsia="HG丸ｺﾞｼｯｸM-PRO" w:hAnsi="HG丸ｺﾞｼｯｸM-PRO" w:hint="eastAsia"/>
              </w:rPr>
              <w:t>もと</w:t>
            </w:r>
            <w:r w:rsidR="00B77F6E">
              <w:rPr>
                <w:rFonts w:ascii="HG丸ｺﾞｼｯｸM-PRO" w:eastAsia="HG丸ｺﾞｼｯｸM-PRO" w:hAnsi="HG丸ｺﾞｼｯｸM-PRO" w:hint="eastAsia"/>
              </w:rPr>
              <w:t>に、利用状況等調査に基づき、中長期的な計画を策定のうえ</w:t>
            </w:r>
            <w:r w:rsidRPr="00F27202">
              <w:rPr>
                <w:rFonts w:ascii="HG丸ｺﾞｼｯｸM-PRO" w:eastAsia="HG丸ｺﾞｼｯｸM-PRO" w:hAnsi="HG丸ｺﾞｼｯｸM-PRO" w:hint="eastAsia"/>
              </w:rPr>
              <w:t>、維持管理、修繕等を含む老朽化対策を実施する。</w:t>
            </w:r>
          </w:p>
          <w:p w:rsidR="00BC1E1A" w:rsidRPr="00F27202" w:rsidRDefault="00BC1E1A" w:rsidP="00ED454E">
            <w:pPr>
              <w:tabs>
                <w:tab w:val="left" w:pos="3270"/>
              </w:tabs>
              <w:ind w:left="210" w:hangingChars="100" w:hanging="210"/>
              <w:rPr>
                <w:rFonts w:ascii="HG丸ｺﾞｼｯｸM-PRO" w:eastAsia="HG丸ｺﾞｼｯｸM-PRO" w:hAnsi="HG丸ｺﾞｼｯｸM-PRO"/>
              </w:rPr>
            </w:pPr>
          </w:p>
        </w:tc>
      </w:tr>
      <w:tr w:rsidR="004A7144" w:rsidRPr="00F27202" w:rsidTr="00692813">
        <w:tc>
          <w:tcPr>
            <w:tcW w:w="426" w:type="dxa"/>
            <w:shd w:val="clear" w:color="auto" w:fill="1F497D" w:themeFill="text2"/>
            <w:vAlign w:val="center"/>
          </w:tcPr>
          <w:p w:rsidR="00BC1E1A" w:rsidRPr="006B35C5" w:rsidRDefault="00BC1E1A"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6C60DF" w:rsidRPr="00F27202" w:rsidRDefault="00215A59" w:rsidP="006C60DF">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施設</w:t>
            </w:r>
            <w:r w:rsidR="00853751">
              <w:rPr>
                <w:rFonts w:ascii="HG丸ｺﾞｼｯｸM-PRO" w:eastAsia="HG丸ｺﾞｼｯｸM-PRO" w:hAnsi="HG丸ｺﾞｼｯｸM-PRO" w:hint="eastAsia"/>
              </w:rPr>
              <w:t>関係</w:t>
            </w:r>
            <w:r w:rsidRPr="00F27202">
              <w:rPr>
                <w:rFonts w:ascii="HG丸ｺﾞｼｯｸM-PRO" w:eastAsia="HG丸ｺﾞｼｯｸM-PRO" w:hAnsi="HG丸ｺﾞｼｯｸM-PRO" w:hint="eastAsia"/>
              </w:rPr>
              <w:t>者や</w:t>
            </w:r>
            <w:r>
              <w:rPr>
                <w:rFonts w:ascii="HG丸ｺﾞｼｯｸM-PRO" w:eastAsia="HG丸ｺﾞｼｯｸM-PRO" w:hAnsi="HG丸ｺﾞｼｯｸM-PRO" w:hint="eastAsia"/>
              </w:rPr>
              <w:t>入居者</w:t>
            </w:r>
            <w:r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w:t>
            </w:r>
            <w:r>
              <w:rPr>
                <w:rFonts w:ascii="HG丸ｺﾞｼｯｸM-PRO" w:eastAsia="HG丸ｺﾞｼｯｸM-PRO" w:hAnsi="HG丸ｺﾞｼｯｸM-PRO" w:hint="eastAsia"/>
              </w:rPr>
              <w:t>緊急的な修繕</w:t>
            </w:r>
            <w:r w:rsidRPr="00F27202">
              <w:rPr>
                <w:rFonts w:ascii="HG丸ｺﾞｼｯｸM-PRO" w:eastAsia="HG丸ｺﾞｼｯｸM-PRO" w:hAnsi="HG丸ｺﾞｼｯｸM-PRO" w:hint="eastAsia"/>
              </w:rPr>
              <w:t>を実施する。</w:t>
            </w:r>
          </w:p>
        </w:tc>
      </w:tr>
      <w:tr w:rsidR="004A7144" w:rsidRPr="00F27202" w:rsidTr="00692813">
        <w:tc>
          <w:tcPr>
            <w:tcW w:w="426" w:type="dxa"/>
            <w:shd w:val="clear" w:color="auto" w:fill="1F497D" w:themeFill="text2"/>
            <w:vAlign w:val="center"/>
          </w:tcPr>
          <w:p w:rsidR="00BC1E1A" w:rsidRPr="006B35C5" w:rsidRDefault="00BC1E1A"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BC1E1A" w:rsidRPr="00F27202" w:rsidRDefault="00BC1E1A" w:rsidP="00A9719A">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C3569E" w:rsidRPr="00F27202">
              <w:rPr>
                <w:rFonts w:ascii="HG丸ｺﾞｼｯｸM-PRO" w:eastAsia="HG丸ｺﾞｼｯｸM-PRO" w:hAnsi="HG丸ｺﾞｼｯｸM-PRO" w:hint="eastAsia"/>
              </w:rPr>
              <w:t>いずれの施設も、</w:t>
            </w:r>
            <w:r w:rsidR="00DB05DA" w:rsidRPr="00F27202">
              <w:rPr>
                <w:rFonts w:ascii="HG丸ｺﾞｼｯｸM-PRO" w:eastAsia="HG丸ｺﾞｼｯｸM-PRO" w:hAnsi="HG丸ｺﾞｼｯｸM-PRO" w:hint="eastAsia"/>
              </w:rPr>
              <w:t>新耐震基準</w:t>
            </w:r>
            <w:r w:rsidR="002664FB">
              <w:rPr>
                <w:rFonts w:ascii="HG丸ｺﾞｼｯｸM-PRO" w:eastAsia="HG丸ｺﾞｼｯｸM-PRO" w:hAnsi="HG丸ｺﾞｼｯｸM-PRO" w:hint="eastAsia"/>
              </w:rPr>
              <w:t>であ</w:t>
            </w:r>
            <w:r w:rsidR="00357E60">
              <w:rPr>
                <w:rFonts w:ascii="HG丸ｺﾞｼｯｸM-PRO" w:eastAsia="HG丸ｺﾞｼｯｸM-PRO" w:hAnsi="HG丸ｺﾞｼｯｸM-PRO" w:hint="eastAsia"/>
              </w:rPr>
              <w:t>るため</w:t>
            </w:r>
            <w:r w:rsidR="00DB05DA" w:rsidRPr="00F27202">
              <w:rPr>
                <w:rFonts w:ascii="HG丸ｺﾞｼｯｸM-PRO" w:eastAsia="HG丸ｺﾞｼｯｸM-PRO" w:hAnsi="HG丸ｺﾞｼｯｸM-PRO" w:hint="eastAsia"/>
              </w:rPr>
              <w:t>不要</w:t>
            </w:r>
            <w:r w:rsidRPr="00F27202">
              <w:rPr>
                <w:rFonts w:ascii="HG丸ｺﾞｼｯｸM-PRO" w:eastAsia="HG丸ｺﾞｼｯｸM-PRO" w:hAnsi="HG丸ｺﾞｼｯｸM-PRO" w:hint="eastAsia"/>
              </w:rPr>
              <w:t>。</w:t>
            </w:r>
          </w:p>
          <w:p w:rsidR="00BC1E1A" w:rsidRPr="00F27202" w:rsidRDefault="00BC1E1A" w:rsidP="00ED454E">
            <w:pPr>
              <w:rPr>
                <w:rFonts w:ascii="HG丸ｺﾞｼｯｸM-PRO" w:eastAsia="HG丸ｺﾞｼｯｸM-PRO" w:hAnsi="HG丸ｺﾞｼｯｸM-PRO"/>
              </w:rPr>
            </w:pPr>
          </w:p>
        </w:tc>
      </w:tr>
      <w:tr w:rsidR="004A7144" w:rsidRPr="00F27202" w:rsidTr="00692813">
        <w:trPr>
          <w:trHeight w:val="395"/>
        </w:trPr>
        <w:tc>
          <w:tcPr>
            <w:tcW w:w="426" w:type="dxa"/>
            <w:shd w:val="clear" w:color="auto" w:fill="1F497D" w:themeFill="text2"/>
            <w:vAlign w:val="center"/>
          </w:tcPr>
          <w:p w:rsidR="00BC1E1A" w:rsidRPr="006B35C5" w:rsidRDefault="00BC1E1A"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BC1E1A" w:rsidRPr="00F27202" w:rsidRDefault="00BC1E1A" w:rsidP="00ED454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□計画的な予防保全措置による長寿命化を推進し、財政負担の平準化を進める。</w:t>
            </w:r>
          </w:p>
          <w:p w:rsidR="00BC1E1A" w:rsidRPr="00F27202" w:rsidRDefault="00BC1E1A" w:rsidP="00C8223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□建物の大規模修繕に係る費用を平準化するため、複数年にわたる調査・分析を実施し、施設の利用状況も考慮した長寿命化工事を計画する。</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DE31C7" w:rsidRPr="00B20245" w:rsidRDefault="00DE31C7" w:rsidP="000D655D">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w:t>
            </w:r>
            <w:r w:rsidR="000D655D" w:rsidRPr="00F01542">
              <w:rPr>
                <w:rFonts w:ascii="HG丸ｺﾞｼｯｸM-PRO" w:eastAsia="HG丸ｺﾞｼｯｸM-PRO" w:hAnsi="HG丸ｺﾞｼｯｸM-PRO" w:hint="eastAsia"/>
              </w:rPr>
              <w:t>効率的な施設運営の観点から、民間移譲を検討する。</w:t>
            </w:r>
          </w:p>
        </w:tc>
      </w:tr>
      <w:tr w:rsidR="00E556A7" w:rsidRPr="00F27202" w:rsidTr="00692813">
        <w:tc>
          <w:tcPr>
            <w:tcW w:w="426" w:type="dxa"/>
            <w:shd w:val="clear" w:color="auto" w:fill="1F497D" w:themeFill="text2"/>
            <w:vAlign w:val="center"/>
          </w:tcPr>
          <w:p w:rsidR="00E556A7" w:rsidRPr="006B35C5" w:rsidRDefault="00E556A7"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E556A7" w:rsidRDefault="00E556A7" w:rsidP="0086331A">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E556A7" w:rsidRPr="00F27202" w:rsidRDefault="00E556A7" w:rsidP="0086331A">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B12609" w:rsidRPr="00F27202" w:rsidRDefault="00B12609" w:rsidP="00C57B29">
      <w:pPr>
        <w:widowControl/>
        <w:jc w:val="left"/>
        <w:rPr>
          <w:rFonts w:ascii="HG丸ｺﾞｼｯｸM-PRO" w:eastAsia="HG丸ｺﾞｼｯｸM-PRO" w:hAnsi="HG丸ｺﾞｼｯｸM-PRO"/>
          <w:i/>
          <w:sz w:val="24"/>
        </w:rPr>
      </w:pPr>
      <w:r w:rsidRPr="00F27202">
        <w:br w:type="page"/>
      </w:r>
    </w:p>
    <w:p w:rsidR="00AE134D" w:rsidRDefault="009C3D01" w:rsidP="00863DA9">
      <w:pPr>
        <w:pStyle w:val="32"/>
      </w:pPr>
      <w:bookmarkStart w:id="54" w:name="_Toc475520771"/>
      <w:r>
        <w:rPr>
          <w:rFonts w:hint="eastAsia"/>
        </w:rPr>
        <w:lastRenderedPageBreak/>
        <w:t>5-4-</w:t>
      </w:r>
      <w:r w:rsidR="00AE134D" w:rsidRPr="00F27202">
        <w:rPr>
          <w:rFonts w:hint="eastAsia"/>
        </w:rPr>
        <w:t>12</w:t>
      </w:r>
      <w:r w:rsidR="00DD44B8" w:rsidRPr="00F27202">
        <w:rPr>
          <w:rFonts w:hint="eastAsia"/>
        </w:rPr>
        <w:t xml:space="preserve"> </w:t>
      </w:r>
      <w:r w:rsidR="00F1217F">
        <w:rPr>
          <w:rFonts w:hint="eastAsia"/>
        </w:rPr>
        <w:t>保健施設</w:t>
      </w:r>
      <w:bookmarkEnd w:id="54"/>
    </w:p>
    <w:p w:rsidR="00132426" w:rsidRDefault="00132426"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1340CD" w:rsidRDefault="00132426" w:rsidP="006B35C5">
      <w:pPr>
        <w:widowControl/>
        <w:spacing w:line="276" w:lineRule="auto"/>
        <w:jc w:val="left"/>
        <w:rPr>
          <w:rFonts w:ascii="HG丸ｺﾞｼｯｸM-PRO" w:eastAsia="HG丸ｺﾞｼｯｸM-PRO" w:hAnsi="HG丸ｺﾞｼｯｸM-PRO"/>
          <w:color w:val="FF0000"/>
          <w:szCs w:val="21"/>
        </w:rPr>
      </w:pPr>
      <w:r w:rsidRPr="00F4230F">
        <w:rPr>
          <w:rFonts w:ascii="HG丸ｺﾞｼｯｸM-PRO" w:eastAsia="HG丸ｺﾞｼｯｸM-PRO" w:hAnsi="HG丸ｺﾞｼｯｸM-PRO" w:hint="eastAsia"/>
          <w:color w:val="FF0000"/>
          <w:szCs w:val="21"/>
        </w:rPr>
        <w:t xml:space="preserve">　</w:t>
      </w:r>
      <w:r w:rsidR="00F4230F" w:rsidRPr="00F01542">
        <w:rPr>
          <w:rFonts w:ascii="HG丸ｺﾞｼｯｸM-PRO" w:eastAsia="HG丸ｺﾞｼｯｸM-PRO" w:hAnsi="HG丸ｺﾞｼｯｸM-PRO" w:hint="eastAsia"/>
          <w:szCs w:val="21"/>
        </w:rPr>
        <w:t>旧町村単位で保有していた施設を合併後も</w:t>
      </w:r>
      <w:r w:rsidR="001340CD" w:rsidRPr="00F01542">
        <w:rPr>
          <w:rFonts w:ascii="HG丸ｺﾞｼｯｸM-PRO" w:eastAsia="HG丸ｺﾞｼｯｸM-PRO" w:hAnsi="HG丸ｺﾞｼｯｸM-PRO" w:hint="eastAsia"/>
          <w:szCs w:val="21"/>
        </w:rPr>
        <w:t>維持管理してきました</w:t>
      </w:r>
      <w:r w:rsidR="00F4230F" w:rsidRPr="00F01542">
        <w:rPr>
          <w:rFonts w:ascii="HG丸ｺﾞｼｯｸM-PRO" w:eastAsia="HG丸ｺﾞｼｯｸM-PRO" w:hAnsi="HG丸ｺﾞｼｯｸM-PRO" w:hint="eastAsia"/>
          <w:szCs w:val="21"/>
        </w:rPr>
        <w:t>。耐用期間満了までの年数が長いため、予防保全型の維持管理により長寿命化を図ります。</w:t>
      </w:r>
    </w:p>
    <w:p w:rsidR="000D655D" w:rsidRPr="00F4230F" w:rsidRDefault="000D655D" w:rsidP="006B35C5">
      <w:pPr>
        <w:widowControl/>
        <w:spacing w:line="276" w:lineRule="auto"/>
        <w:jc w:val="left"/>
        <w:rPr>
          <w:rFonts w:ascii="HG丸ｺﾞｼｯｸM-PRO" w:eastAsia="HG丸ｺﾞｼｯｸM-PRO" w:hAnsi="HG丸ｺﾞｼｯｸM-PRO"/>
          <w:color w:val="FF0000"/>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42"/>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F4230F" w:rsidRDefault="0026452E" w:rsidP="000D655D">
            <w:pPr>
              <w:widowControl/>
              <w:ind w:left="210" w:hangingChars="100" w:hanging="210"/>
              <w:jc w:val="left"/>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・予防保全型の維持管理により、当面は現在の施設量を維持する。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・施設の点検・診断を計画的に実施し、予防保全型の管理を行う。</w:t>
            </w:r>
          </w:p>
          <w:p w:rsidR="0026452E" w:rsidRPr="008C1A67"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・光熱水費について、省エネ対策によるコストダウンの方法を検討する。</w:t>
            </w:r>
          </w:p>
        </w:tc>
      </w:tr>
    </w:tbl>
    <w:p w:rsidR="006B35C5" w:rsidRPr="006B35C5" w:rsidRDefault="006B35C5" w:rsidP="00D63699">
      <w:pPr>
        <w:widowControl/>
        <w:spacing w:line="276" w:lineRule="auto"/>
        <w:rPr>
          <w:rFonts w:ascii="HG丸ｺﾞｼｯｸM-PRO" w:eastAsia="HG丸ｺﾞｼｯｸM-PRO" w:hAnsi="HG丸ｺﾞｼｯｸM-PRO"/>
          <w:szCs w:val="21"/>
        </w:rPr>
      </w:pPr>
    </w:p>
    <w:p w:rsidR="0054304F" w:rsidRPr="00F27202" w:rsidRDefault="0054304F"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BC1E1A" w:rsidRPr="006B35C5" w:rsidRDefault="00BC1E1A"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C82230" w:rsidRPr="00F27202" w:rsidRDefault="00C82230" w:rsidP="00C8223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□建物の法定点検（電気保安点検、消防設備点検等）を確実に実施する。</w:t>
            </w:r>
          </w:p>
          <w:p w:rsidR="00BC1E1A" w:rsidRPr="00F27202" w:rsidRDefault="00C82230" w:rsidP="00C8223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□法定点検の対象外項目についても、12条点検等に準拠した点検実施に関する基準項目等を作り、統一的な基準のもとで施設管理者による点検を行う。</w:t>
            </w:r>
          </w:p>
        </w:tc>
      </w:tr>
      <w:tr w:rsidR="004A7144" w:rsidRPr="00F27202" w:rsidTr="00692813">
        <w:tc>
          <w:tcPr>
            <w:tcW w:w="426" w:type="dxa"/>
            <w:shd w:val="clear" w:color="auto" w:fill="1F497D" w:themeFill="text2"/>
            <w:vAlign w:val="center"/>
          </w:tcPr>
          <w:p w:rsidR="00BC1E1A" w:rsidRPr="006B35C5" w:rsidRDefault="00BC1E1A"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BC1E1A" w:rsidRPr="00F27202" w:rsidRDefault="00F05E37" w:rsidP="009658F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□蓄積した点検結果</w:t>
            </w:r>
            <w:r w:rsidR="00BC1E1A"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基づき</w:t>
            </w:r>
            <w:r w:rsidR="00BC1E1A"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計画的に</w:t>
            </w:r>
            <w:r w:rsidR="009658FF" w:rsidRPr="00F27202">
              <w:rPr>
                <w:rFonts w:ascii="HG丸ｺﾞｼｯｸM-PRO" w:eastAsia="HG丸ｺﾞｼｯｸM-PRO" w:hAnsi="HG丸ｺﾞｼｯｸM-PRO" w:hint="eastAsia"/>
              </w:rPr>
              <w:t>必要な対策を実施する。</w:t>
            </w:r>
          </w:p>
        </w:tc>
      </w:tr>
      <w:tr w:rsidR="004A7144" w:rsidRPr="00F27202" w:rsidTr="00692813">
        <w:tc>
          <w:tcPr>
            <w:tcW w:w="426" w:type="dxa"/>
            <w:shd w:val="clear" w:color="auto" w:fill="1F497D" w:themeFill="text2"/>
            <w:vAlign w:val="center"/>
          </w:tcPr>
          <w:p w:rsidR="00BC1E1A" w:rsidRPr="006B35C5" w:rsidRDefault="00BC1E1A"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215A59" w:rsidRPr="00F27202" w:rsidRDefault="00215A59" w:rsidP="00215A59">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□点検等により施設</w:t>
            </w:r>
            <w:r>
              <w:rPr>
                <w:rFonts w:ascii="HG丸ｺﾞｼｯｸM-PRO" w:eastAsia="HG丸ｺﾞｼｯｸM-PRO" w:hAnsi="HG丸ｺﾞｼｯｸM-PRO" w:hint="eastAsia"/>
              </w:rPr>
              <w:t>関係者</w:t>
            </w:r>
            <w:r w:rsidRPr="00F27202">
              <w:rPr>
                <w:rFonts w:ascii="HG丸ｺﾞｼｯｸM-PRO" w:eastAsia="HG丸ｺﾞｼｯｸM-PRO" w:hAnsi="HG丸ｺﾞｼｯｸM-PRO" w:hint="eastAsia"/>
              </w:rPr>
              <w:t>や</w:t>
            </w:r>
            <w:r>
              <w:rPr>
                <w:rFonts w:ascii="HG丸ｺﾞｼｯｸM-PRO" w:eastAsia="HG丸ｺﾞｼｯｸM-PRO" w:hAnsi="HG丸ｺﾞｼｯｸM-PRO" w:hint="eastAsia"/>
              </w:rPr>
              <w:t>利用者</w:t>
            </w:r>
            <w:r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と判断された場合には、最優先</w:t>
            </w:r>
            <w:r>
              <w:rPr>
                <w:rFonts w:ascii="HG丸ｺﾞｼｯｸM-PRO" w:eastAsia="HG丸ｺﾞｼｯｸM-PRO" w:hAnsi="HG丸ｺﾞｼｯｸM-PRO" w:hint="eastAsia"/>
              </w:rPr>
              <w:t>で</w:t>
            </w:r>
            <w:r w:rsidRPr="00F27202">
              <w:rPr>
                <w:rFonts w:ascii="HG丸ｺﾞｼｯｸM-PRO" w:eastAsia="HG丸ｺﾞｼｯｸM-PRO" w:hAnsi="HG丸ｺﾞｼｯｸM-PRO" w:hint="eastAsia"/>
              </w:rPr>
              <w:t>必要な措置を実施する。</w:t>
            </w:r>
          </w:p>
        </w:tc>
      </w:tr>
      <w:tr w:rsidR="004A7144" w:rsidRPr="00F27202" w:rsidTr="00692813">
        <w:tc>
          <w:tcPr>
            <w:tcW w:w="426" w:type="dxa"/>
            <w:shd w:val="clear" w:color="auto" w:fill="1F497D" w:themeFill="text2"/>
            <w:vAlign w:val="center"/>
          </w:tcPr>
          <w:p w:rsidR="00BC1E1A" w:rsidRPr="006B35C5" w:rsidRDefault="00BC1E1A"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BC1E1A" w:rsidRPr="00F27202" w:rsidRDefault="00BC1E1A" w:rsidP="009658FF">
            <w:pPr>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9658FF" w:rsidRPr="00F27202">
              <w:rPr>
                <w:rFonts w:ascii="HG丸ｺﾞｼｯｸM-PRO" w:eastAsia="HG丸ｺﾞｼｯｸM-PRO" w:hAnsi="HG丸ｺﾞｼｯｸM-PRO" w:hint="eastAsia"/>
              </w:rPr>
              <w:t>新耐震基準のため不要。</w:t>
            </w:r>
          </w:p>
        </w:tc>
      </w:tr>
      <w:tr w:rsidR="00357E60" w:rsidRPr="00F27202" w:rsidTr="00692813">
        <w:trPr>
          <w:trHeight w:val="395"/>
        </w:trPr>
        <w:tc>
          <w:tcPr>
            <w:tcW w:w="426" w:type="dxa"/>
            <w:shd w:val="clear" w:color="auto" w:fill="1F497D" w:themeFill="text2"/>
            <w:vAlign w:val="center"/>
          </w:tcPr>
          <w:p w:rsidR="00357E60" w:rsidRPr="006B35C5" w:rsidRDefault="00357E60"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357E60" w:rsidRPr="00F27202" w:rsidRDefault="00357E60" w:rsidP="00357E6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□計画的な予防保全措置による長寿命化を推進し、財政負担の平準化を進める。</w:t>
            </w:r>
          </w:p>
          <w:p w:rsidR="00357E60" w:rsidRPr="00F27202" w:rsidRDefault="00357E60" w:rsidP="00357E6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□建物の大規模修繕に係る費用を平準化するため、複数年にわたる調査・分析を実施し、施設の利用状況も考慮した長寿命化工事を計画する。</w:t>
            </w:r>
          </w:p>
        </w:tc>
      </w:tr>
      <w:tr w:rsidR="000D655D" w:rsidRPr="00F27202" w:rsidTr="00692813">
        <w:tc>
          <w:tcPr>
            <w:tcW w:w="426" w:type="dxa"/>
            <w:shd w:val="clear" w:color="auto" w:fill="1F497D" w:themeFill="text2"/>
            <w:vAlign w:val="center"/>
          </w:tcPr>
          <w:p w:rsidR="000D655D" w:rsidRPr="006B35C5" w:rsidRDefault="000D655D"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0D655D" w:rsidRPr="008D72BC" w:rsidRDefault="000D655D" w:rsidP="000D655D">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□今後の人口動態をふまえ、適宜、施設規模や施設数の見直しを行う。</w:t>
            </w:r>
          </w:p>
        </w:tc>
      </w:tr>
      <w:tr w:rsidR="00F05E37" w:rsidRPr="00F27202" w:rsidTr="00692813">
        <w:tc>
          <w:tcPr>
            <w:tcW w:w="426" w:type="dxa"/>
            <w:shd w:val="clear" w:color="auto" w:fill="1F497D" w:themeFill="text2"/>
            <w:vAlign w:val="center"/>
          </w:tcPr>
          <w:p w:rsidR="00F05E37" w:rsidRPr="006B35C5" w:rsidRDefault="00F05E37"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F05E37" w:rsidRDefault="00F05E37" w:rsidP="0086331A">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F05E37" w:rsidRPr="00F27202" w:rsidRDefault="00F05E37" w:rsidP="0086331A">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6B35C5" w:rsidRDefault="006B35C5">
      <w:pPr>
        <w:widowControl/>
        <w:jc w:val="left"/>
        <w:rPr>
          <w:rFonts w:ascii="HG丸ｺﾞｼｯｸM-PRO" w:eastAsia="HG丸ｺﾞｼｯｸM-PRO" w:hAnsi="HG丸ｺﾞｼｯｸM-PRO"/>
          <w:i/>
          <w:szCs w:val="21"/>
        </w:rPr>
      </w:pPr>
      <w:r>
        <w:br w:type="page"/>
      </w:r>
    </w:p>
    <w:p w:rsidR="00F1217F" w:rsidRDefault="009C3D01" w:rsidP="00863DA9">
      <w:pPr>
        <w:pStyle w:val="32"/>
      </w:pPr>
      <w:bookmarkStart w:id="55" w:name="_Toc475520772"/>
      <w:r>
        <w:rPr>
          <w:rFonts w:hint="eastAsia"/>
        </w:rPr>
        <w:lastRenderedPageBreak/>
        <w:t>5-4-</w:t>
      </w:r>
      <w:r w:rsidR="00F1217F" w:rsidRPr="00F27202">
        <w:rPr>
          <w:rFonts w:hint="eastAsia"/>
        </w:rPr>
        <w:t>1</w:t>
      </w:r>
      <w:r w:rsidR="00F1217F">
        <w:rPr>
          <w:rFonts w:hint="eastAsia"/>
        </w:rPr>
        <w:t>3</w:t>
      </w:r>
      <w:r w:rsidR="00F1217F" w:rsidRPr="00F27202">
        <w:rPr>
          <w:rFonts w:hint="eastAsia"/>
        </w:rPr>
        <w:t xml:space="preserve"> </w:t>
      </w:r>
      <w:r w:rsidR="00F1217F">
        <w:rPr>
          <w:rFonts w:hint="eastAsia"/>
        </w:rPr>
        <w:t>医療施設</w:t>
      </w:r>
      <w:bookmarkEnd w:id="55"/>
    </w:p>
    <w:p w:rsidR="00F05E37" w:rsidRDefault="00F05E37"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A2377A" w:rsidRDefault="00F05E37" w:rsidP="004E7189">
      <w:pPr>
        <w:widowControl/>
        <w:spacing w:line="276" w:lineRule="auto"/>
        <w:jc w:val="left"/>
        <w:rPr>
          <w:rFonts w:ascii="HG丸ｺﾞｼｯｸM-PRO" w:eastAsia="HG丸ｺﾞｼｯｸM-PRO" w:hAnsi="HG丸ｺﾞｼｯｸM-PRO"/>
          <w:color w:val="FF0000"/>
          <w:szCs w:val="21"/>
        </w:rPr>
      </w:pPr>
      <w:r w:rsidRPr="004E7189">
        <w:rPr>
          <w:rFonts w:ascii="HG丸ｺﾞｼｯｸM-PRO" w:eastAsia="HG丸ｺﾞｼｯｸM-PRO" w:hAnsi="HG丸ｺﾞｼｯｸM-PRO" w:hint="eastAsia"/>
          <w:color w:val="FF0000"/>
          <w:szCs w:val="21"/>
        </w:rPr>
        <w:t xml:space="preserve">　</w:t>
      </w:r>
      <w:r w:rsidR="00291F2F" w:rsidRPr="00F01542">
        <w:rPr>
          <w:rFonts w:ascii="HG丸ｺﾞｼｯｸM-PRO" w:eastAsia="HG丸ｺﾞｼｯｸM-PRO" w:hAnsi="HG丸ｺﾞｼｯｸM-PRO" w:hint="eastAsia"/>
          <w:szCs w:val="21"/>
        </w:rPr>
        <w:t>当面は</w:t>
      </w:r>
      <w:r w:rsidR="004E7189" w:rsidRPr="00F01542">
        <w:rPr>
          <w:rFonts w:ascii="HG丸ｺﾞｼｯｸM-PRO" w:eastAsia="HG丸ｺﾞｼｯｸM-PRO" w:hAnsi="HG丸ｺﾞｼｯｸM-PRO" w:hint="eastAsia"/>
          <w:szCs w:val="21"/>
        </w:rPr>
        <w:t>、</w:t>
      </w:r>
      <w:r w:rsidR="00291F2F" w:rsidRPr="00F01542">
        <w:rPr>
          <w:rFonts w:ascii="HG丸ｺﾞｼｯｸM-PRO" w:eastAsia="HG丸ｺﾞｼｯｸM-PRO" w:hAnsi="HG丸ｺﾞｼｯｸM-PRO" w:hint="eastAsia"/>
          <w:szCs w:val="21"/>
        </w:rPr>
        <w:t>予防保全型の維持管理を行います。</w:t>
      </w:r>
      <w:r w:rsidR="0011193C" w:rsidRPr="00F01542">
        <w:rPr>
          <w:rFonts w:ascii="HG丸ｺﾞｼｯｸM-PRO" w:eastAsia="HG丸ｺﾞｼｯｸM-PRO" w:hAnsi="HG丸ｺﾞｼｯｸM-PRO" w:hint="eastAsia"/>
        </w:rPr>
        <w:t>つぐ診療所については、</w:t>
      </w:r>
      <w:r w:rsidR="00A2377A" w:rsidRPr="00F01542">
        <w:rPr>
          <w:rFonts w:ascii="HG丸ｺﾞｼｯｸM-PRO" w:eastAsia="HG丸ｺﾞｼｯｸM-PRO" w:hAnsi="HG丸ｺﾞｼｯｸM-PRO" w:hint="eastAsia"/>
        </w:rPr>
        <w:t>今後の経営状況をふまえ</w:t>
      </w:r>
      <w:r w:rsidR="004E7189" w:rsidRPr="00F01542">
        <w:rPr>
          <w:rFonts w:ascii="HG丸ｺﾞｼｯｸM-PRO" w:eastAsia="HG丸ｺﾞｼｯｸM-PRO" w:hAnsi="HG丸ｺﾞｼｯｸM-PRO" w:hint="eastAsia"/>
        </w:rPr>
        <w:t>、</w:t>
      </w:r>
      <w:r w:rsidR="00A2377A" w:rsidRPr="00F01542">
        <w:rPr>
          <w:rFonts w:ascii="HG丸ｺﾞｼｯｸM-PRO" w:eastAsia="HG丸ｺﾞｼｯｸM-PRO" w:hAnsi="HG丸ｺﾞｼｯｸM-PRO" w:hint="eastAsia"/>
        </w:rPr>
        <w:t>必要</w:t>
      </w:r>
      <w:r w:rsidR="00A2377A" w:rsidRPr="00F01542">
        <w:rPr>
          <w:rFonts w:ascii="HG丸ｺﾞｼｯｸM-PRO" w:eastAsia="HG丸ｺﾞｼｯｸM-PRO" w:hAnsi="HG丸ｺﾞｼｯｸM-PRO" w:hint="eastAsia"/>
          <w:szCs w:val="21"/>
        </w:rPr>
        <w:t>に応じて方針を見直します。</w:t>
      </w:r>
    </w:p>
    <w:p w:rsidR="000D655D" w:rsidRPr="004E7189" w:rsidRDefault="000D655D" w:rsidP="004E7189">
      <w:pPr>
        <w:widowControl/>
        <w:spacing w:line="276" w:lineRule="auto"/>
        <w:jc w:val="left"/>
        <w:rPr>
          <w:rFonts w:ascii="HG丸ｺﾞｼｯｸM-PRO" w:eastAsia="HG丸ｺﾞｼｯｸM-PRO" w:hAnsi="HG丸ｺﾞｼｯｸM-PRO"/>
          <w:color w:val="FF0000"/>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45"/>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F01542" w:rsidRDefault="0026452E" w:rsidP="004E7189">
            <w:pPr>
              <w:widowControl/>
              <w:ind w:left="210" w:hangingChars="100" w:hanging="210"/>
              <w:jc w:val="left"/>
              <w:rPr>
                <w:rFonts w:ascii="HG丸ｺﾞｼｯｸM-PRO" w:eastAsia="HG丸ｺﾞｼｯｸM-PRO" w:hAnsi="HG丸ｺﾞｼｯｸM-PRO"/>
              </w:rPr>
            </w:pPr>
            <w:r w:rsidRPr="00F01542">
              <w:rPr>
                <w:rFonts w:ascii="HG丸ｺﾞｼｯｸM-PRO" w:eastAsia="HG丸ｺﾞｼｯｸM-PRO" w:hAnsi="HG丸ｺﾞｼｯｸM-PRO" w:hint="eastAsia"/>
              </w:rPr>
              <w:t>・つぐ診療所は、予防保全型の維持管理をする。</w:t>
            </w:r>
          </w:p>
          <w:p w:rsidR="0026452E" w:rsidRPr="004E7189" w:rsidRDefault="0026452E" w:rsidP="00F01542">
            <w:pPr>
              <w:widowControl/>
              <w:ind w:left="210" w:hangingChars="100" w:hanging="210"/>
              <w:jc w:val="left"/>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・つぐ診療所医師住宅を用途変更し</w:t>
            </w:r>
            <w:r w:rsidRPr="009D27EC">
              <w:rPr>
                <w:rFonts w:ascii="HG丸ｺﾞｼｯｸM-PRO" w:eastAsia="HG丸ｺﾞｼｯｸM-PRO" w:hAnsi="HG丸ｺﾞｼｯｸM-PRO" w:hint="eastAsia"/>
              </w:rPr>
              <w:t>、活用を図る。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326FA1">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・施設の点検・診断を計画的に実施し、予防保全型の管理を行う。</w:t>
            </w:r>
          </w:p>
          <w:p w:rsidR="0026452E" w:rsidRPr="008C1A67" w:rsidRDefault="0026452E" w:rsidP="00326FA1">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B3B9E" w:rsidRDefault="0026452E" w:rsidP="00326FA1">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szCs w:val="21"/>
              </w:rPr>
              <w:t>施設運営の</w:t>
            </w:r>
            <w:r w:rsidRPr="000F7BB7">
              <w:rPr>
                <w:rFonts w:ascii="HG丸ｺﾞｼｯｸM-PRO" w:eastAsia="HG丸ｺﾞｼｯｸM-PRO" w:hAnsi="HG丸ｺﾞｼｯｸM-PRO" w:hint="eastAsia"/>
                <w:szCs w:val="21"/>
              </w:rPr>
              <w:t>効率化</w:t>
            </w:r>
            <w:r>
              <w:rPr>
                <w:rFonts w:ascii="HG丸ｺﾞｼｯｸM-PRO" w:eastAsia="HG丸ｺﾞｼｯｸM-PRO" w:hAnsi="HG丸ｺﾞｼｯｸM-PRO" w:hint="eastAsia"/>
                <w:szCs w:val="21"/>
              </w:rPr>
              <w:t>を図る。</w:t>
            </w:r>
          </w:p>
        </w:tc>
      </w:tr>
    </w:tbl>
    <w:p w:rsidR="006B35C5" w:rsidRPr="006B35C5" w:rsidRDefault="006B35C5" w:rsidP="006B35C5">
      <w:pPr>
        <w:widowControl/>
        <w:spacing w:line="276" w:lineRule="auto"/>
        <w:jc w:val="left"/>
        <w:rPr>
          <w:rFonts w:ascii="HG丸ｺﾞｼｯｸM-PRO" w:eastAsia="HG丸ｺﾞｼｯｸM-PRO" w:hAnsi="HG丸ｺﾞｼｯｸM-PRO"/>
          <w:szCs w:val="21"/>
        </w:rPr>
      </w:pPr>
    </w:p>
    <w:p w:rsidR="00F05E37" w:rsidRPr="00F27202" w:rsidRDefault="00F05E37"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□建物の法定点検（電気保安点検、消防設備点検等）を確実に実施する。</w:t>
            </w:r>
          </w:p>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□法定点検の対象外項目についても、12条点検等に準拠した点検実施に関する基準項目等を作り、統一的な基準のもとで施設管理者による点検を行う。</w:t>
            </w:r>
          </w:p>
        </w:tc>
      </w:tr>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□蓄積した点検結果をもとに、必要な対策を実施する。</w:t>
            </w: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F1217F" w:rsidRPr="00F27202" w:rsidRDefault="00C5390D" w:rsidP="000E68EF">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□点検等により施設</w:t>
            </w:r>
            <w:r>
              <w:rPr>
                <w:rFonts w:ascii="HG丸ｺﾞｼｯｸM-PRO" w:eastAsia="HG丸ｺﾞｼｯｸM-PRO" w:hAnsi="HG丸ｺﾞｼｯｸM-PRO" w:hint="eastAsia"/>
              </w:rPr>
              <w:t>関係者</w:t>
            </w:r>
            <w:r w:rsidRPr="00F27202">
              <w:rPr>
                <w:rFonts w:ascii="HG丸ｺﾞｼｯｸM-PRO" w:eastAsia="HG丸ｺﾞｼｯｸM-PRO" w:hAnsi="HG丸ｺﾞｼｯｸM-PRO" w:hint="eastAsia"/>
              </w:rPr>
              <w:t>や</w:t>
            </w:r>
            <w:r>
              <w:rPr>
                <w:rFonts w:ascii="HG丸ｺﾞｼｯｸM-PRO" w:eastAsia="HG丸ｺﾞｼｯｸM-PRO" w:hAnsi="HG丸ｺﾞｼｯｸM-PRO" w:hint="eastAsia"/>
              </w:rPr>
              <w:t>利用者</w:t>
            </w:r>
            <w:r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と判断された場合には、最優先</w:t>
            </w:r>
            <w:r>
              <w:rPr>
                <w:rFonts w:ascii="HG丸ｺﾞｼｯｸM-PRO" w:eastAsia="HG丸ｺﾞｼｯｸM-PRO" w:hAnsi="HG丸ｺﾞｼｯｸM-PRO" w:hint="eastAsia"/>
              </w:rPr>
              <w:t>で</w:t>
            </w:r>
            <w:r w:rsidRPr="00F27202">
              <w:rPr>
                <w:rFonts w:ascii="HG丸ｺﾞｼｯｸM-PRO" w:eastAsia="HG丸ｺﾞｼｯｸM-PRO" w:hAnsi="HG丸ｺﾞｼｯｸM-PRO" w:hint="eastAsia"/>
              </w:rPr>
              <w:t>必要な措置を実施する。</w:t>
            </w: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F1217F" w:rsidRPr="00F27202" w:rsidRDefault="00F1217F" w:rsidP="000E68EF">
            <w:pPr>
              <w:rPr>
                <w:rFonts w:ascii="HG丸ｺﾞｼｯｸM-PRO" w:eastAsia="HG丸ｺﾞｼｯｸM-PRO" w:hAnsi="HG丸ｺﾞｼｯｸM-PRO"/>
              </w:rPr>
            </w:pPr>
            <w:r w:rsidRPr="00F27202">
              <w:rPr>
                <w:rFonts w:ascii="HG丸ｺﾞｼｯｸM-PRO" w:eastAsia="HG丸ｺﾞｼｯｸM-PRO" w:hAnsi="HG丸ｺﾞｼｯｸM-PRO" w:hint="eastAsia"/>
              </w:rPr>
              <w:t>□新耐震基準のため不要。</w:t>
            </w:r>
          </w:p>
        </w:tc>
      </w:tr>
      <w:tr w:rsidR="0095183B" w:rsidRPr="00F27202" w:rsidTr="00692813">
        <w:trPr>
          <w:trHeight w:val="395"/>
        </w:trPr>
        <w:tc>
          <w:tcPr>
            <w:tcW w:w="426" w:type="dxa"/>
            <w:shd w:val="clear" w:color="auto" w:fill="1F497D" w:themeFill="text2"/>
            <w:vAlign w:val="center"/>
          </w:tcPr>
          <w:p w:rsidR="0095183B" w:rsidRPr="006B35C5" w:rsidRDefault="0095183B"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95183B" w:rsidRPr="00F27202" w:rsidRDefault="0095183B" w:rsidP="0095183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□計画的な予防保全措置による長寿命化を推進し、財政負担の平準化を進める。</w:t>
            </w:r>
          </w:p>
          <w:p w:rsidR="0095183B" w:rsidRPr="00F27202" w:rsidRDefault="0095183B" w:rsidP="0095183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□建物の大規模修繕に係る費用を平準化するため、複数年にわたる調査・分析を実施し、施設の利用状況も考慮した長寿命化工事を計画する。</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3B2B7F" w:rsidRPr="009D27EC" w:rsidRDefault="008874DC" w:rsidP="00F01542">
            <w:pPr>
              <w:widowControl/>
              <w:ind w:left="210" w:hangingChars="100" w:hanging="210"/>
              <w:jc w:val="left"/>
              <w:rPr>
                <w:rFonts w:ascii="HG丸ｺﾞｼｯｸM-PRO" w:eastAsia="HG丸ｺﾞｼｯｸM-PRO" w:hAnsi="HG丸ｺﾞｼｯｸM-PRO"/>
              </w:rPr>
            </w:pPr>
            <w:r w:rsidRPr="009D27EC">
              <w:rPr>
                <w:rFonts w:ascii="HG丸ｺﾞｼｯｸM-PRO" w:eastAsia="HG丸ｺﾞｼｯｸM-PRO" w:hAnsi="HG丸ｺﾞｼｯｸM-PRO" w:hint="eastAsia"/>
              </w:rPr>
              <w:t>□</w:t>
            </w:r>
            <w:r w:rsidR="004E7189" w:rsidRPr="009D27EC">
              <w:rPr>
                <w:rFonts w:ascii="HG丸ｺﾞｼｯｸM-PRO" w:eastAsia="HG丸ｺﾞｼｯｸM-PRO" w:hAnsi="HG丸ｺﾞｼｯｸM-PRO" w:hint="eastAsia"/>
              </w:rPr>
              <w:t>つぐ診療所医師住宅</w:t>
            </w:r>
            <w:r w:rsidR="00506996" w:rsidRPr="009D27EC">
              <w:rPr>
                <w:rFonts w:ascii="HG丸ｺﾞｼｯｸM-PRO" w:eastAsia="HG丸ｺﾞｼｯｸM-PRO" w:hAnsi="HG丸ｺﾞｼｯｸM-PRO" w:hint="eastAsia"/>
              </w:rPr>
              <w:t>の</w:t>
            </w:r>
            <w:r w:rsidR="004E7189" w:rsidRPr="009D27EC">
              <w:rPr>
                <w:rFonts w:ascii="HG丸ｺﾞｼｯｸM-PRO" w:eastAsia="HG丸ｺﾞｼｯｸM-PRO" w:hAnsi="HG丸ｺﾞｼｯｸM-PRO" w:hint="eastAsia"/>
              </w:rPr>
              <w:t>用途</w:t>
            </w:r>
            <w:r w:rsidR="00506996" w:rsidRPr="009D27EC">
              <w:rPr>
                <w:rFonts w:ascii="HG丸ｺﾞｼｯｸM-PRO" w:eastAsia="HG丸ｺﾞｼｯｸM-PRO" w:hAnsi="HG丸ｺﾞｼｯｸM-PRO" w:hint="eastAsia"/>
              </w:rPr>
              <w:t>を</w:t>
            </w:r>
            <w:r w:rsidR="004E7189" w:rsidRPr="009D27EC">
              <w:rPr>
                <w:rFonts w:ascii="HG丸ｺﾞｼｯｸM-PRO" w:eastAsia="HG丸ｺﾞｼｯｸM-PRO" w:hAnsi="HG丸ｺﾞｼｯｸM-PRO" w:hint="eastAsia"/>
              </w:rPr>
              <w:t>変更する</w:t>
            </w:r>
            <w:r w:rsidR="00506996" w:rsidRPr="009D27EC">
              <w:rPr>
                <w:rFonts w:ascii="HG丸ｺﾞｼｯｸM-PRO" w:eastAsia="HG丸ｺﾞｼｯｸM-PRO" w:hAnsi="HG丸ｺﾞｼｯｸM-PRO" w:hint="eastAsia"/>
              </w:rPr>
              <w:t>際には</w:t>
            </w:r>
            <w:r w:rsidRPr="009D27EC">
              <w:rPr>
                <w:rFonts w:ascii="HG丸ｺﾞｼｯｸM-PRO" w:eastAsia="HG丸ｺﾞｼｯｸM-PRO" w:hAnsi="HG丸ｺﾞｼｯｸM-PRO" w:hint="eastAsia"/>
              </w:rPr>
              <w:t>、</w:t>
            </w:r>
            <w:r w:rsidR="00506996" w:rsidRPr="009D27EC">
              <w:rPr>
                <w:rFonts w:ascii="HG丸ｺﾞｼｯｸM-PRO" w:eastAsia="HG丸ｺﾞｼｯｸM-PRO" w:hAnsi="HG丸ｺﾞｼｯｸM-PRO" w:hint="eastAsia"/>
              </w:rPr>
              <w:t>適正な</w:t>
            </w:r>
            <w:r w:rsidR="00F01542" w:rsidRPr="009D27EC">
              <w:rPr>
                <w:rFonts w:ascii="HG丸ｺﾞｼｯｸM-PRO" w:eastAsia="HG丸ｺﾞｼｯｸM-PRO" w:hAnsi="HG丸ｺﾞｼｯｸM-PRO" w:hint="eastAsia"/>
              </w:rPr>
              <w:t>活用</w:t>
            </w:r>
            <w:r w:rsidR="00506996" w:rsidRPr="009D27EC">
              <w:rPr>
                <w:rFonts w:ascii="HG丸ｺﾞｼｯｸM-PRO" w:eastAsia="HG丸ｺﾞｼｯｸM-PRO" w:hAnsi="HG丸ｺﾞｼｯｸM-PRO" w:hint="eastAsia"/>
              </w:rPr>
              <w:t>を検討する</w:t>
            </w:r>
            <w:r w:rsidRPr="009D27EC">
              <w:rPr>
                <w:rFonts w:ascii="HG丸ｺﾞｼｯｸM-PRO" w:eastAsia="HG丸ｺﾞｼｯｸM-PRO" w:hAnsi="HG丸ｺﾞｼｯｸM-PRO" w:hint="eastAsia"/>
              </w:rPr>
              <w:t>。</w:t>
            </w:r>
          </w:p>
        </w:tc>
      </w:tr>
      <w:tr w:rsidR="005B6186" w:rsidRPr="00F27202" w:rsidTr="00692813">
        <w:tc>
          <w:tcPr>
            <w:tcW w:w="426" w:type="dxa"/>
            <w:shd w:val="clear" w:color="auto" w:fill="1F497D" w:themeFill="text2"/>
            <w:vAlign w:val="center"/>
          </w:tcPr>
          <w:p w:rsidR="005B6186" w:rsidRPr="006B35C5" w:rsidRDefault="005B6186"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5B6186" w:rsidRDefault="005B6186" w:rsidP="0086331A">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5B6186" w:rsidRPr="00F27202" w:rsidRDefault="005B6186" w:rsidP="0086331A">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F1217F" w:rsidRPr="00F27202" w:rsidRDefault="00F1217F" w:rsidP="00F1217F">
      <w:pPr>
        <w:widowControl/>
        <w:jc w:val="left"/>
        <w:rPr>
          <w:rFonts w:ascii="HG丸ｺﾞｼｯｸM-PRO" w:eastAsia="HG丸ｺﾞｼｯｸM-PRO" w:hAnsi="HG丸ｺﾞｼｯｸM-PRO"/>
          <w:i/>
          <w:sz w:val="24"/>
        </w:rPr>
      </w:pPr>
      <w:r w:rsidRPr="00F27202">
        <w:br w:type="page"/>
      </w:r>
    </w:p>
    <w:p w:rsidR="00F1217F" w:rsidRDefault="009C3D01" w:rsidP="00863DA9">
      <w:pPr>
        <w:pStyle w:val="32"/>
      </w:pPr>
      <w:bookmarkStart w:id="56" w:name="_Toc475520773"/>
      <w:r>
        <w:rPr>
          <w:rFonts w:hint="eastAsia"/>
        </w:rPr>
        <w:lastRenderedPageBreak/>
        <w:t>5-4-</w:t>
      </w:r>
      <w:r w:rsidR="00F1217F">
        <w:rPr>
          <w:rFonts w:hint="eastAsia"/>
        </w:rPr>
        <w:t>1</w:t>
      </w:r>
      <w:r w:rsidR="00F1217F">
        <w:t>4</w:t>
      </w:r>
      <w:r w:rsidR="00F1217F" w:rsidRPr="00F27202">
        <w:rPr>
          <w:rFonts w:hint="eastAsia"/>
        </w:rPr>
        <w:t xml:space="preserve"> </w:t>
      </w:r>
      <w:r w:rsidR="00F1217F">
        <w:rPr>
          <w:rFonts w:hint="eastAsia"/>
        </w:rPr>
        <w:t>庁舎等</w:t>
      </w:r>
      <w:bookmarkEnd w:id="56"/>
    </w:p>
    <w:p w:rsidR="0011193C" w:rsidRDefault="0011193C"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11193C" w:rsidRDefault="0011193C" w:rsidP="006B35C5">
      <w:pPr>
        <w:widowControl/>
        <w:spacing w:line="276" w:lineRule="auto"/>
        <w:jc w:val="left"/>
        <w:rPr>
          <w:rFonts w:ascii="HG丸ｺﾞｼｯｸM-PRO" w:eastAsia="HG丸ｺﾞｼｯｸM-PRO" w:hAnsi="HG丸ｺﾞｼｯｸM-PRO"/>
          <w:szCs w:val="21"/>
        </w:rPr>
      </w:pPr>
      <w:r w:rsidRPr="00920A17">
        <w:rPr>
          <w:rFonts w:ascii="HG丸ｺﾞｼｯｸM-PRO" w:eastAsia="HG丸ｺﾞｼｯｸM-PRO" w:hAnsi="HG丸ｺﾞｼｯｸM-PRO" w:hint="eastAsia"/>
          <w:szCs w:val="21"/>
        </w:rPr>
        <w:t xml:space="preserve">　</w:t>
      </w:r>
      <w:r w:rsidR="00E538CC" w:rsidRPr="00920A17">
        <w:rPr>
          <w:rFonts w:ascii="HG丸ｺﾞｼｯｸM-PRO" w:eastAsia="HG丸ｺﾞｼｯｸM-PRO" w:hAnsi="HG丸ｺﾞｼｯｸM-PRO" w:hint="eastAsia"/>
          <w:szCs w:val="21"/>
        </w:rPr>
        <w:t>予防保全型の管理を実施し、現状維持します。</w:t>
      </w:r>
      <w:r w:rsidR="00920A17" w:rsidRPr="00920A17">
        <w:rPr>
          <w:rFonts w:ascii="HG丸ｺﾞｼｯｸM-PRO" w:eastAsia="HG丸ｺﾞｼｯｸM-PRO" w:hAnsi="HG丸ｺﾞｼｯｸM-PRO"/>
          <w:szCs w:val="21"/>
        </w:rPr>
        <w:t>現在</w:t>
      </w:r>
      <w:r w:rsidR="00920A17" w:rsidRPr="00920A17">
        <w:rPr>
          <w:rFonts w:ascii="HG丸ｺﾞｼｯｸM-PRO" w:eastAsia="HG丸ｺﾞｼｯｸM-PRO" w:hAnsi="HG丸ｺﾞｼｯｸM-PRO" w:hint="eastAsia"/>
          <w:szCs w:val="21"/>
        </w:rPr>
        <w:t>、設楽ダム工事</w:t>
      </w:r>
      <w:r w:rsidR="00920A17" w:rsidRPr="00920A17">
        <w:rPr>
          <w:rFonts w:ascii="HG丸ｺﾞｼｯｸM-PRO" w:eastAsia="HG丸ｺﾞｼｯｸM-PRO" w:hAnsi="HG丸ｺﾞｼｯｸM-PRO"/>
          <w:szCs w:val="21"/>
        </w:rPr>
        <w:t>事務所</w:t>
      </w:r>
      <w:r w:rsidR="00920A17" w:rsidRPr="00920A17">
        <w:rPr>
          <w:rFonts w:ascii="HG丸ｺﾞｼｯｸM-PRO" w:eastAsia="HG丸ｺﾞｼｯｸM-PRO" w:hAnsi="HG丸ｺﾞｼｯｸM-PRO" w:hint="eastAsia"/>
          <w:szCs w:val="21"/>
        </w:rPr>
        <w:t>として賃貸し</w:t>
      </w:r>
      <w:r w:rsidR="00920A17" w:rsidRPr="00920A17">
        <w:rPr>
          <w:rFonts w:ascii="HG丸ｺﾞｼｯｸM-PRO" w:eastAsia="HG丸ｺﾞｼｯｸM-PRO" w:hAnsi="HG丸ｺﾞｼｯｸM-PRO"/>
          <w:szCs w:val="21"/>
        </w:rPr>
        <w:t>てい</w:t>
      </w:r>
      <w:r w:rsidR="00920A17" w:rsidRPr="00920A17">
        <w:rPr>
          <w:rFonts w:ascii="HG丸ｺﾞｼｯｸM-PRO" w:eastAsia="HG丸ｺﾞｼｯｸM-PRO" w:hAnsi="HG丸ｺﾞｼｯｸM-PRO" w:hint="eastAsia"/>
          <w:szCs w:val="21"/>
        </w:rPr>
        <w:t>る川原田庁舎については、設楽ダム完成後の施設利用について検討します。</w:t>
      </w:r>
    </w:p>
    <w:p w:rsidR="00BB4CF5" w:rsidRPr="00920A17" w:rsidRDefault="00BB4CF5" w:rsidP="006B35C5">
      <w:pPr>
        <w:widowControl/>
        <w:spacing w:line="276" w:lineRule="auto"/>
        <w:jc w:val="left"/>
        <w:rPr>
          <w:rFonts w:ascii="HG丸ｺﾞｼｯｸM-PRO" w:eastAsia="HG丸ｺﾞｼｯｸM-PRO" w:hAnsi="HG丸ｺﾞｼｯｸM-PRO"/>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107"/>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8D72BC" w:rsidRDefault="0026452E" w:rsidP="00D86A77">
            <w:pPr>
              <w:widowControl/>
              <w:ind w:left="210" w:hangingChars="100" w:hanging="210"/>
              <w:jc w:val="left"/>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・予防保全型の維持管理により、当面は現在の施設量を維持する。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・施設の点検・診断を計画的に実施し、予防保全型の管理を行う。</w:t>
            </w:r>
          </w:p>
          <w:p w:rsidR="0026452E" w:rsidRPr="008C1A67" w:rsidRDefault="0026452E" w:rsidP="00B77C90">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・施設内の事故防止や防犯に対する安全管理体制を構築する。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・光熱水費について、省エネ対策によるコストダウンの方法を検討する。</w:t>
            </w:r>
          </w:p>
        </w:tc>
      </w:tr>
    </w:tbl>
    <w:p w:rsidR="0011193C" w:rsidRPr="0011193C" w:rsidRDefault="0011193C" w:rsidP="006B35C5">
      <w:pPr>
        <w:spacing w:line="276" w:lineRule="auto"/>
      </w:pPr>
    </w:p>
    <w:p w:rsidR="0011193C" w:rsidRPr="00F27202" w:rsidRDefault="0011193C"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□建物の法定点検（電気保安点検、消防設備点検等）を確実に実施する。</w:t>
            </w:r>
          </w:p>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□法定点検の対象外項目についても、12条点検等に準拠した点検実施に関する基準項目等を作り、統一的な基準のもとで施設管理者による点検を行う。</w:t>
            </w:r>
          </w:p>
        </w:tc>
      </w:tr>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□蓄積した点検結果をもとに、必要な対策を実施する。</w:t>
            </w:r>
          </w:p>
        </w:tc>
      </w:tr>
      <w:tr w:rsidR="005B6186" w:rsidRPr="00F27202" w:rsidTr="00692813">
        <w:tc>
          <w:tcPr>
            <w:tcW w:w="426" w:type="dxa"/>
            <w:shd w:val="clear" w:color="auto" w:fill="1F497D" w:themeFill="text2"/>
            <w:vAlign w:val="center"/>
          </w:tcPr>
          <w:p w:rsidR="005B6186" w:rsidRPr="006B35C5" w:rsidRDefault="005B6186"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C5390D" w:rsidRPr="00F27202" w:rsidRDefault="00C5390D" w:rsidP="00C5390D">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施設</w:t>
            </w:r>
            <w:r>
              <w:rPr>
                <w:rFonts w:ascii="HG丸ｺﾞｼｯｸM-PRO" w:eastAsia="HG丸ｺﾞｼｯｸM-PRO" w:hAnsi="HG丸ｺﾞｼｯｸM-PRO" w:hint="eastAsia"/>
              </w:rPr>
              <w:t>関係者</w:t>
            </w:r>
            <w:r w:rsidRPr="00F27202">
              <w:rPr>
                <w:rFonts w:ascii="HG丸ｺﾞｼｯｸM-PRO" w:eastAsia="HG丸ｺﾞｼｯｸM-PRO" w:hAnsi="HG丸ｺﾞｼｯｸM-PRO" w:hint="eastAsia"/>
              </w:rPr>
              <w:t>や</w:t>
            </w:r>
            <w:r>
              <w:rPr>
                <w:rFonts w:ascii="HG丸ｺﾞｼｯｸM-PRO" w:eastAsia="HG丸ｺﾞｼｯｸM-PRO" w:hAnsi="HG丸ｺﾞｼｯｸM-PRO" w:hint="eastAsia"/>
              </w:rPr>
              <w:t>利用者</w:t>
            </w:r>
            <w:r w:rsidRPr="00F27202">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と判断された場合には、最優先に必要な措置を実施する。</w:t>
            </w: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F1217F" w:rsidRPr="00F27202" w:rsidRDefault="00F1217F" w:rsidP="000E68EF">
            <w:pPr>
              <w:rPr>
                <w:rFonts w:ascii="HG丸ｺﾞｼｯｸM-PRO" w:eastAsia="HG丸ｺﾞｼｯｸM-PRO" w:hAnsi="HG丸ｺﾞｼｯｸM-PRO"/>
              </w:rPr>
            </w:pPr>
            <w:r w:rsidRPr="00F27202">
              <w:rPr>
                <w:rFonts w:ascii="HG丸ｺﾞｼｯｸM-PRO" w:eastAsia="HG丸ｺﾞｼｯｸM-PRO" w:hAnsi="HG丸ｺﾞｼｯｸM-PRO" w:hint="eastAsia"/>
              </w:rPr>
              <w:t>□新耐震基準のため不要。</w:t>
            </w:r>
          </w:p>
        </w:tc>
      </w:tr>
      <w:tr w:rsidR="00F1217F" w:rsidRPr="00F27202" w:rsidTr="00692813">
        <w:trPr>
          <w:trHeight w:val="395"/>
        </w:trPr>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95183B" w:rsidRPr="0095183B" w:rsidRDefault="00F1217F" w:rsidP="0095183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95183B" w:rsidRPr="0095183B">
              <w:rPr>
                <w:rFonts w:ascii="HG丸ｺﾞｼｯｸM-PRO" w:eastAsia="HG丸ｺﾞｼｯｸM-PRO" w:hAnsi="HG丸ｺﾞｼｯｸM-PRO" w:hint="eastAsia"/>
              </w:rPr>
              <w:t>計画的な予防保全措置による長寿命化を推進し、財政負担の平準化を進める。</w:t>
            </w:r>
          </w:p>
          <w:p w:rsidR="00F1217F" w:rsidRPr="00F27202" w:rsidRDefault="0095183B" w:rsidP="0095183B">
            <w:pPr>
              <w:ind w:left="210" w:hangingChars="100" w:hanging="210"/>
              <w:rPr>
                <w:rFonts w:ascii="HG丸ｺﾞｼｯｸM-PRO" w:eastAsia="HG丸ｺﾞｼｯｸM-PRO" w:hAnsi="HG丸ｺﾞｼｯｸM-PRO"/>
              </w:rPr>
            </w:pPr>
            <w:r w:rsidRPr="0095183B">
              <w:rPr>
                <w:rFonts w:ascii="HG丸ｺﾞｼｯｸM-PRO" w:eastAsia="HG丸ｺﾞｼｯｸM-PRO" w:hAnsi="HG丸ｺﾞｼｯｸM-PRO" w:hint="eastAsia"/>
              </w:rPr>
              <w:t>□建物の大規模修繕に係る費用を平準化するため、複数年にわたる調査・分析を実施し、施設の利用状況も考慮した長寿命化工事を計画する。</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8874DC" w:rsidRPr="00BB4CF5" w:rsidRDefault="003B2B7F" w:rsidP="00BB4CF5">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w:t>
            </w:r>
            <w:r w:rsidR="00BB4CF5" w:rsidRPr="00F01542">
              <w:rPr>
                <w:rFonts w:ascii="HG丸ｺﾞｼｯｸM-PRO" w:eastAsia="HG丸ｺﾞｼｯｸM-PRO" w:hAnsi="HG丸ｺﾞｼｯｸM-PRO" w:hint="eastAsia"/>
              </w:rPr>
              <w:t>施設運営状況や職員数等をふまえ、適宜方針を見直</w:t>
            </w:r>
            <w:r w:rsidR="008874DC" w:rsidRPr="00F01542">
              <w:rPr>
                <w:rFonts w:ascii="HG丸ｺﾞｼｯｸM-PRO" w:eastAsia="HG丸ｺﾞｼｯｸM-PRO" w:hAnsi="HG丸ｺﾞｼｯｸM-PRO" w:hint="eastAsia"/>
              </w:rPr>
              <w:t>す。</w:t>
            </w:r>
          </w:p>
        </w:tc>
      </w:tr>
      <w:tr w:rsidR="005B6186" w:rsidRPr="00F27202" w:rsidTr="00692813">
        <w:tc>
          <w:tcPr>
            <w:tcW w:w="426" w:type="dxa"/>
            <w:shd w:val="clear" w:color="auto" w:fill="1F497D" w:themeFill="text2"/>
            <w:vAlign w:val="center"/>
          </w:tcPr>
          <w:p w:rsidR="005B6186" w:rsidRPr="006B35C5" w:rsidRDefault="005B6186"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5B6186" w:rsidRDefault="005B6186" w:rsidP="0086331A">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5B6186" w:rsidRPr="00F27202" w:rsidRDefault="005B6186" w:rsidP="0086331A">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F1217F" w:rsidRPr="00F27202" w:rsidRDefault="00F1217F" w:rsidP="00F1217F">
      <w:pPr>
        <w:widowControl/>
        <w:jc w:val="left"/>
        <w:rPr>
          <w:rFonts w:ascii="HG丸ｺﾞｼｯｸM-PRO" w:eastAsia="HG丸ｺﾞｼｯｸM-PRO" w:hAnsi="HG丸ｺﾞｼｯｸM-PRO"/>
          <w:i/>
          <w:sz w:val="24"/>
        </w:rPr>
      </w:pPr>
      <w:r w:rsidRPr="00F27202">
        <w:br w:type="page"/>
      </w:r>
    </w:p>
    <w:p w:rsidR="00F1217F" w:rsidRDefault="009C3D01" w:rsidP="00863DA9">
      <w:pPr>
        <w:pStyle w:val="32"/>
      </w:pPr>
      <w:bookmarkStart w:id="57" w:name="_Toc475520774"/>
      <w:r>
        <w:rPr>
          <w:rFonts w:hint="eastAsia"/>
        </w:rPr>
        <w:lastRenderedPageBreak/>
        <w:t>5-4-</w:t>
      </w:r>
      <w:r w:rsidR="00F1217F" w:rsidRPr="00F27202">
        <w:rPr>
          <w:rFonts w:hint="eastAsia"/>
        </w:rPr>
        <w:t>1</w:t>
      </w:r>
      <w:r w:rsidR="00F1217F">
        <w:t>5</w:t>
      </w:r>
      <w:r w:rsidR="00F1217F" w:rsidRPr="00F27202">
        <w:rPr>
          <w:rFonts w:hint="eastAsia"/>
        </w:rPr>
        <w:t xml:space="preserve"> </w:t>
      </w:r>
      <w:r w:rsidR="00F1217F">
        <w:rPr>
          <w:rFonts w:hint="eastAsia"/>
        </w:rPr>
        <w:t>消防施設</w:t>
      </w:r>
      <w:bookmarkEnd w:id="57"/>
    </w:p>
    <w:p w:rsidR="0086331A" w:rsidRDefault="0086331A"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86331A" w:rsidRDefault="0086331A" w:rsidP="006B35C5">
      <w:pPr>
        <w:widowControl/>
        <w:spacing w:line="276" w:lineRule="auto"/>
        <w:jc w:val="left"/>
        <w:rPr>
          <w:rFonts w:ascii="HG丸ｺﾞｼｯｸM-PRO" w:eastAsia="HG丸ｺﾞｼｯｸM-PRO" w:hAnsi="HG丸ｺﾞｼｯｸM-PRO"/>
          <w:color w:val="FF0000"/>
          <w:szCs w:val="21"/>
        </w:rPr>
      </w:pPr>
      <w:r w:rsidRPr="0048678B">
        <w:rPr>
          <w:rFonts w:ascii="HG丸ｺﾞｼｯｸM-PRO" w:eastAsia="HG丸ｺﾞｼｯｸM-PRO" w:hAnsi="HG丸ｺﾞｼｯｸM-PRO" w:hint="eastAsia"/>
          <w:color w:val="FF0000"/>
          <w:szCs w:val="21"/>
        </w:rPr>
        <w:t xml:space="preserve">　</w:t>
      </w:r>
      <w:r w:rsidR="0048678B" w:rsidRPr="00F01542">
        <w:rPr>
          <w:rFonts w:ascii="HG丸ｺﾞｼｯｸM-PRO" w:eastAsia="HG丸ｺﾞｼｯｸM-PRO" w:hAnsi="HG丸ｺﾞｼｯｸM-PRO" w:hint="eastAsia"/>
          <w:szCs w:val="21"/>
        </w:rPr>
        <w:t>防災無線中継局および</w:t>
      </w:r>
      <w:r w:rsidR="00EA6D3F" w:rsidRPr="00F01542">
        <w:rPr>
          <w:rFonts w:ascii="HG丸ｺﾞｼｯｸM-PRO" w:eastAsia="HG丸ｺﾞｼｯｸM-PRO" w:hAnsi="HG丸ｺﾞｼｯｸM-PRO" w:hint="eastAsia"/>
          <w:szCs w:val="21"/>
        </w:rPr>
        <w:t>地元消防団の器具</w:t>
      </w:r>
      <w:r w:rsidRPr="00F01542">
        <w:rPr>
          <w:rFonts w:ascii="HG丸ｺﾞｼｯｸM-PRO" w:eastAsia="HG丸ｺﾞｼｯｸM-PRO" w:hAnsi="HG丸ｺﾞｼｯｸM-PRO" w:hint="eastAsia"/>
          <w:szCs w:val="21"/>
        </w:rPr>
        <w:t>庫</w:t>
      </w:r>
      <w:r w:rsidR="00EA6D3F" w:rsidRPr="00F01542">
        <w:rPr>
          <w:rFonts w:ascii="HG丸ｺﾞｼｯｸM-PRO" w:eastAsia="HG丸ｺﾞｼｯｸM-PRO" w:hAnsi="HG丸ｺﾞｼｯｸM-PRO" w:hint="eastAsia"/>
          <w:szCs w:val="21"/>
        </w:rPr>
        <w:t>は、</w:t>
      </w:r>
      <w:r w:rsidR="0048678B" w:rsidRPr="00F01542">
        <w:rPr>
          <w:rFonts w:ascii="HG丸ｺﾞｼｯｸM-PRO" w:eastAsia="HG丸ｺﾞｼｯｸM-PRO" w:hAnsi="HG丸ｺﾞｼｯｸM-PRO" w:hint="eastAsia"/>
          <w:szCs w:val="21"/>
        </w:rPr>
        <w:t>施設更新時に方針を再検討し</w:t>
      </w:r>
      <w:r w:rsidRPr="00F01542">
        <w:rPr>
          <w:rFonts w:ascii="HG丸ｺﾞｼｯｸM-PRO" w:eastAsia="HG丸ｺﾞｼｯｸM-PRO" w:hAnsi="HG丸ｺﾞｼｯｸM-PRO" w:hint="eastAsia"/>
          <w:szCs w:val="21"/>
        </w:rPr>
        <w:t>ます。</w:t>
      </w:r>
      <w:r w:rsidR="0048678B" w:rsidRPr="00F01542">
        <w:rPr>
          <w:rFonts w:ascii="HG丸ｺﾞｼｯｸM-PRO" w:eastAsia="HG丸ｺﾞｼｯｸM-PRO" w:hAnsi="HG丸ｺﾞｼｯｸM-PRO" w:hint="eastAsia"/>
          <w:szCs w:val="21"/>
        </w:rPr>
        <w:t>それ以外の</w:t>
      </w:r>
      <w:r w:rsidRPr="00F01542">
        <w:rPr>
          <w:rFonts w:ascii="HG丸ｺﾞｼｯｸM-PRO" w:eastAsia="HG丸ｺﾞｼｯｸM-PRO" w:hAnsi="HG丸ｺﾞｼｯｸM-PRO" w:hint="eastAsia"/>
          <w:szCs w:val="21"/>
        </w:rPr>
        <w:t>施設については、施設の点検・診断を計画的に実施し予防保全型の維持管理を行います。</w:t>
      </w:r>
    </w:p>
    <w:p w:rsidR="00506996" w:rsidRPr="0048678B" w:rsidRDefault="00506996" w:rsidP="006B35C5">
      <w:pPr>
        <w:widowControl/>
        <w:spacing w:line="276" w:lineRule="auto"/>
        <w:jc w:val="left"/>
        <w:rPr>
          <w:rFonts w:ascii="HG丸ｺﾞｼｯｸM-PRO" w:eastAsia="HG丸ｺﾞｼｯｸM-PRO" w:hAnsi="HG丸ｺﾞｼｯｸM-PRO"/>
          <w:color w:val="FF0000"/>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249"/>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F01542" w:rsidRDefault="0026452E" w:rsidP="0048678B">
            <w:pPr>
              <w:ind w:left="210" w:hangingChars="100" w:hanging="210"/>
              <w:rPr>
                <w:rFonts w:ascii="HG丸ｺﾞｼｯｸM-PRO" w:eastAsia="HG丸ｺﾞｼｯｸM-PRO" w:hAnsi="HG丸ｺﾞｼｯｸM-PRO"/>
                <w:szCs w:val="21"/>
              </w:rPr>
            </w:pPr>
            <w:r w:rsidRPr="00F01542">
              <w:rPr>
                <w:rFonts w:ascii="HG丸ｺﾞｼｯｸM-PRO" w:eastAsia="HG丸ｺﾞｼｯｸM-PRO" w:hAnsi="HG丸ｺﾞｼｯｸM-PRO" w:hint="eastAsia"/>
              </w:rPr>
              <w:t>・</w:t>
            </w:r>
            <w:r w:rsidRPr="00F01542">
              <w:rPr>
                <w:rFonts w:ascii="HG丸ｺﾞｼｯｸM-PRO" w:eastAsia="HG丸ｺﾞｼｯｸM-PRO" w:hAnsi="HG丸ｺﾞｼｯｸM-PRO" w:hint="eastAsia"/>
                <w:szCs w:val="21"/>
              </w:rPr>
              <w:t>施設更新時に地区への移譲を検討し、施設量を減らす。</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・施設の点検・診断を計画的に実施し、予防保全型の管理を行う。</w:t>
            </w:r>
          </w:p>
          <w:p w:rsidR="0026452E" w:rsidRPr="008C1A67"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szCs w:val="21"/>
              </w:rPr>
              <w:t>施設運営の</w:t>
            </w:r>
            <w:r w:rsidRPr="000F7BB7">
              <w:rPr>
                <w:rFonts w:ascii="HG丸ｺﾞｼｯｸM-PRO" w:eastAsia="HG丸ｺﾞｼｯｸM-PRO" w:hAnsi="HG丸ｺﾞｼｯｸM-PRO" w:hint="eastAsia"/>
                <w:szCs w:val="21"/>
              </w:rPr>
              <w:t>効率化</w:t>
            </w:r>
            <w:r>
              <w:rPr>
                <w:rFonts w:ascii="HG丸ｺﾞｼｯｸM-PRO" w:eastAsia="HG丸ｺﾞｼｯｸM-PRO" w:hAnsi="HG丸ｺﾞｼｯｸM-PRO" w:hint="eastAsia"/>
                <w:szCs w:val="21"/>
              </w:rPr>
              <w:t>を図る。</w:t>
            </w:r>
          </w:p>
        </w:tc>
      </w:tr>
    </w:tbl>
    <w:p w:rsidR="006B35C5" w:rsidRPr="006B35C5" w:rsidRDefault="006B35C5" w:rsidP="006B35C5">
      <w:pPr>
        <w:widowControl/>
        <w:spacing w:line="276" w:lineRule="auto"/>
        <w:jc w:val="left"/>
        <w:rPr>
          <w:rFonts w:ascii="HG丸ｺﾞｼｯｸM-PRO" w:eastAsia="HG丸ｺﾞｼｯｸM-PRO" w:hAnsi="HG丸ｺﾞｼｯｸM-PRO"/>
          <w:szCs w:val="21"/>
        </w:rPr>
      </w:pPr>
    </w:p>
    <w:p w:rsidR="00002427" w:rsidRPr="00F27202" w:rsidRDefault="00002427"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□建物の法定点検（電気保安点検、消防設備点検等）を確実に実施する。</w:t>
            </w:r>
          </w:p>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□法定点検の対象外項目についても、12条点検等に準拠した点検実施に関する基準項目等を作り、統一的な基準のもとで</w:t>
            </w:r>
            <w:r w:rsidR="00CF5CC7">
              <w:rPr>
                <w:rFonts w:ascii="HG丸ｺﾞｼｯｸM-PRO" w:eastAsia="HG丸ｺﾞｼｯｸM-PRO" w:hAnsi="HG丸ｺﾞｼｯｸM-PRO" w:hint="eastAsia"/>
              </w:rPr>
              <w:t>職員</w:t>
            </w:r>
            <w:r w:rsidRPr="00F27202">
              <w:rPr>
                <w:rFonts w:ascii="HG丸ｺﾞｼｯｸM-PRO" w:eastAsia="HG丸ｺﾞｼｯｸM-PRO" w:hAnsi="HG丸ｺﾞｼｯｸM-PRO" w:hint="eastAsia"/>
              </w:rPr>
              <w:t>による点検を行う。</w:t>
            </w:r>
          </w:p>
        </w:tc>
      </w:tr>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□蓄積した点検結果をもとに、必要な対策を実施する。</w:t>
            </w:r>
          </w:p>
        </w:tc>
      </w:tr>
      <w:tr w:rsidR="00914845" w:rsidRPr="00F27202" w:rsidTr="00692813">
        <w:tc>
          <w:tcPr>
            <w:tcW w:w="426" w:type="dxa"/>
            <w:shd w:val="clear" w:color="auto" w:fill="1F497D" w:themeFill="text2"/>
            <w:vAlign w:val="center"/>
          </w:tcPr>
          <w:p w:rsidR="00914845" w:rsidRPr="006B35C5" w:rsidRDefault="00914845"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C5390D" w:rsidRPr="00F27202" w:rsidRDefault="00C5390D" w:rsidP="00C5390D">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施設</w:t>
            </w:r>
            <w:r>
              <w:rPr>
                <w:rFonts w:ascii="HG丸ｺﾞｼｯｸM-PRO" w:eastAsia="HG丸ｺﾞｼｯｸM-PRO" w:hAnsi="HG丸ｺﾞｼｯｸM-PRO" w:hint="eastAsia"/>
              </w:rPr>
              <w:t>関係</w:t>
            </w:r>
            <w:r w:rsidRPr="00F27202">
              <w:rPr>
                <w:rFonts w:ascii="HG丸ｺﾞｼｯｸM-PRO" w:eastAsia="HG丸ｺﾞｼｯｸM-PRO" w:hAnsi="HG丸ｺﾞｼｯｸM-PRO" w:hint="eastAsia"/>
              </w:rPr>
              <w:t>者に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と判断された場合には、最優先に必要な措置を実施する。</w:t>
            </w: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F1217F" w:rsidRPr="00F27202" w:rsidRDefault="00F1217F" w:rsidP="000E68EF">
            <w:pPr>
              <w:rPr>
                <w:rFonts w:ascii="HG丸ｺﾞｼｯｸM-PRO" w:eastAsia="HG丸ｺﾞｼｯｸM-PRO" w:hAnsi="HG丸ｺﾞｼｯｸM-PRO"/>
              </w:rPr>
            </w:pPr>
            <w:r w:rsidRPr="00F27202">
              <w:rPr>
                <w:rFonts w:ascii="HG丸ｺﾞｼｯｸM-PRO" w:eastAsia="HG丸ｺﾞｼｯｸM-PRO" w:hAnsi="HG丸ｺﾞｼｯｸM-PRO" w:hint="eastAsia"/>
              </w:rPr>
              <w:t>□新耐震基準のため不要。</w:t>
            </w:r>
          </w:p>
        </w:tc>
      </w:tr>
      <w:tr w:rsidR="00F1217F" w:rsidRPr="00F27202" w:rsidTr="00692813">
        <w:trPr>
          <w:trHeight w:val="395"/>
        </w:trPr>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□計画的な予防保全措置による長寿命化を推進し、財政負担の平準化を進める。</w:t>
            </w:r>
          </w:p>
          <w:p w:rsidR="00F1217F" w:rsidRPr="00F27202" w:rsidRDefault="00F1217F" w:rsidP="000E68EF">
            <w:pPr>
              <w:ind w:left="210" w:hangingChars="100" w:hanging="210"/>
              <w:rPr>
                <w:rFonts w:ascii="HG丸ｺﾞｼｯｸM-PRO" w:eastAsia="HG丸ｺﾞｼｯｸM-PRO" w:hAnsi="HG丸ｺﾞｼｯｸM-PRO"/>
              </w:rPr>
            </w:pP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3B2B7F" w:rsidRPr="00254386" w:rsidRDefault="003B2B7F" w:rsidP="00506996">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w:t>
            </w:r>
            <w:r w:rsidR="008874DC" w:rsidRPr="00F01542">
              <w:rPr>
                <w:rFonts w:ascii="HG丸ｺﾞｼｯｸM-PRO" w:eastAsia="HG丸ｺﾞｼｯｸM-PRO" w:hAnsi="HG丸ｺﾞｼｯｸM-PRO" w:hint="eastAsia"/>
                <w:szCs w:val="21"/>
              </w:rPr>
              <w:t>地元消防団の器具庫</w:t>
            </w:r>
            <w:r w:rsidR="00506996" w:rsidRPr="00F01542">
              <w:rPr>
                <w:rFonts w:ascii="HG丸ｺﾞｼｯｸM-PRO" w:eastAsia="HG丸ｺﾞｼｯｸM-PRO" w:hAnsi="HG丸ｺﾞｼｯｸM-PRO" w:hint="eastAsia"/>
                <w:szCs w:val="21"/>
              </w:rPr>
              <w:t>を</w:t>
            </w:r>
            <w:r w:rsidR="0048678B" w:rsidRPr="00F01542">
              <w:rPr>
                <w:rFonts w:ascii="HG丸ｺﾞｼｯｸM-PRO" w:eastAsia="HG丸ｺﾞｼｯｸM-PRO" w:hAnsi="HG丸ｺﾞｼｯｸM-PRO" w:hint="eastAsia"/>
                <w:szCs w:val="21"/>
              </w:rPr>
              <w:t>更新</w:t>
            </w:r>
            <w:r w:rsidR="00506996" w:rsidRPr="00F01542">
              <w:rPr>
                <w:rFonts w:ascii="HG丸ｺﾞｼｯｸM-PRO" w:eastAsia="HG丸ｺﾞｼｯｸM-PRO" w:hAnsi="HG丸ｺﾞｼｯｸM-PRO" w:hint="eastAsia"/>
                <w:szCs w:val="21"/>
              </w:rPr>
              <w:t>する際には、地区</w:t>
            </w:r>
            <w:r w:rsidR="008874DC" w:rsidRPr="00F01542">
              <w:rPr>
                <w:rFonts w:ascii="HG丸ｺﾞｼｯｸM-PRO" w:eastAsia="HG丸ｺﾞｼｯｸM-PRO" w:hAnsi="HG丸ｺﾞｼｯｸM-PRO" w:hint="eastAsia"/>
              </w:rPr>
              <w:t>移譲</w:t>
            </w:r>
            <w:r w:rsidR="0048678B" w:rsidRPr="00F01542">
              <w:rPr>
                <w:rFonts w:ascii="HG丸ｺﾞｼｯｸM-PRO" w:eastAsia="HG丸ｺﾞｼｯｸM-PRO" w:hAnsi="HG丸ｺﾞｼｯｸM-PRO" w:hint="eastAsia"/>
              </w:rPr>
              <w:t>を検討</w:t>
            </w:r>
            <w:r w:rsidR="008874DC" w:rsidRPr="00F01542">
              <w:rPr>
                <w:rFonts w:ascii="HG丸ｺﾞｼｯｸM-PRO" w:eastAsia="HG丸ｺﾞｼｯｸM-PRO" w:hAnsi="HG丸ｺﾞｼｯｸM-PRO" w:hint="eastAsia"/>
              </w:rPr>
              <w:t>す</w:t>
            </w:r>
            <w:r w:rsidR="00506996" w:rsidRPr="00F01542">
              <w:rPr>
                <w:rFonts w:ascii="HG丸ｺﾞｼｯｸM-PRO" w:eastAsia="HG丸ｺﾞｼｯｸM-PRO" w:hAnsi="HG丸ｺﾞｼｯｸM-PRO" w:hint="eastAsia"/>
              </w:rPr>
              <w:t>る。</w:t>
            </w:r>
          </w:p>
        </w:tc>
      </w:tr>
      <w:tr w:rsidR="00914845" w:rsidRPr="00F27202" w:rsidTr="00692813">
        <w:tc>
          <w:tcPr>
            <w:tcW w:w="426" w:type="dxa"/>
            <w:shd w:val="clear" w:color="auto" w:fill="1F497D" w:themeFill="text2"/>
            <w:vAlign w:val="center"/>
          </w:tcPr>
          <w:p w:rsidR="00914845" w:rsidRPr="006B35C5" w:rsidRDefault="00914845"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914845" w:rsidRDefault="00914845" w:rsidP="00984056">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914845" w:rsidRPr="00F27202" w:rsidRDefault="00914845" w:rsidP="00984056">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F1217F" w:rsidRPr="00F27202" w:rsidRDefault="00F1217F" w:rsidP="00F1217F">
      <w:pPr>
        <w:widowControl/>
        <w:jc w:val="left"/>
        <w:rPr>
          <w:rFonts w:ascii="HG丸ｺﾞｼｯｸM-PRO" w:eastAsia="HG丸ｺﾞｼｯｸM-PRO" w:hAnsi="HG丸ｺﾞｼｯｸM-PRO"/>
          <w:i/>
          <w:sz w:val="24"/>
        </w:rPr>
      </w:pPr>
      <w:r w:rsidRPr="00F27202">
        <w:br w:type="page"/>
      </w:r>
    </w:p>
    <w:p w:rsidR="00F1217F" w:rsidRDefault="009C3D01" w:rsidP="00863DA9">
      <w:pPr>
        <w:pStyle w:val="32"/>
      </w:pPr>
      <w:bookmarkStart w:id="58" w:name="_Toc475520775"/>
      <w:r>
        <w:rPr>
          <w:rFonts w:hint="eastAsia"/>
        </w:rPr>
        <w:lastRenderedPageBreak/>
        <w:t>5-4-</w:t>
      </w:r>
      <w:r w:rsidR="00F1217F">
        <w:rPr>
          <w:rFonts w:hint="eastAsia"/>
        </w:rPr>
        <w:t>16</w:t>
      </w:r>
      <w:r w:rsidR="00F1217F" w:rsidRPr="00F27202">
        <w:rPr>
          <w:rFonts w:hint="eastAsia"/>
        </w:rPr>
        <w:t xml:space="preserve"> </w:t>
      </w:r>
      <w:r w:rsidR="00F1217F">
        <w:rPr>
          <w:rFonts w:hint="eastAsia"/>
        </w:rPr>
        <w:t>その他行政系施設</w:t>
      </w:r>
      <w:bookmarkEnd w:id="58"/>
    </w:p>
    <w:p w:rsidR="00601910" w:rsidRDefault="00601910"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302108" w:rsidRDefault="00601910" w:rsidP="006B35C5">
      <w:pPr>
        <w:widowControl/>
        <w:spacing w:line="276" w:lineRule="auto"/>
        <w:jc w:val="left"/>
        <w:rPr>
          <w:rFonts w:ascii="HG丸ｺﾞｼｯｸM-PRO" w:eastAsia="HG丸ｺﾞｼｯｸM-PRO" w:hAnsi="HG丸ｺﾞｼｯｸM-PRO"/>
          <w:szCs w:val="21"/>
        </w:rPr>
      </w:pPr>
      <w:r w:rsidRPr="00302108">
        <w:rPr>
          <w:rFonts w:ascii="HG丸ｺﾞｼｯｸM-PRO" w:eastAsia="HG丸ｺﾞｼｯｸM-PRO" w:hAnsi="HG丸ｺﾞｼｯｸM-PRO" w:hint="eastAsia"/>
          <w:szCs w:val="21"/>
        </w:rPr>
        <w:t xml:space="preserve">　</w:t>
      </w:r>
      <w:r w:rsidR="009818F1">
        <w:rPr>
          <w:rFonts w:ascii="HG丸ｺﾞｼｯｸM-PRO" w:eastAsia="HG丸ｺﾞｼｯｸM-PRO" w:hAnsi="HG丸ｺﾞｼｯｸM-PRO" w:hint="eastAsia"/>
          <w:szCs w:val="21"/>
        </w:rPr>
        <w:t>今後も町営バスの利用を促進するため、関連する施設は、</w:t>
      </w:r>
      <w:r w:rsidR="00302108" w:rsidRPr="00302108">
        <w:rPr>
          <w:rFonts w:ascii="HG丸ｺﾞｼｯｸM-PRO" w:eastAsia="HG丸ｺﾞｼｯｸM-PRO" w:hAnsi="HG丸ｺﾞｼｯｸM-PRO" w:hint="eastAsia"/>
          <w:szCs w:val="21"/>
        </w:rPr>
        <w:t>建替え時期を迎えた施設</w:t>
      </w:r>
      <w:r w:rsidR="00302108">
        <w:rPr>
          <w:rFonts w:ascii="HG丸ｺﾞｼｯｸM-PRO" w:eastAsia="HG丸ｺﾞｼｯｸM-PRO" w:hAnsi="HG丸ｺﾞｼｯｸM-PRO" w:hint="eastAsia"/>
          <w:szCs w:val="21"/>
        </w:rPr>
        <w:t>から</w:t>
      </w:r>
      <w:r w:rsidR="00302108" w:rsidRPr="00302108">
        <w:rPr>
          <w:rFonts w:ascii="HG丸ｺﾞｼｯｸM-PRO" w:eastAsia="HG丸ｺﾞｼｯｸM-PRO" w:hAnsi="HG丸ｺﾞｼｯｸM-PRO" w:hint="eastAsia"/>
          <w:szCs w:val="21"/>
        </w:rPr>
        <w:t>計画的に建替えを</w:t>
      </w:r>
      <w:r w:rsidR="00302108">
        <w:rPr>
          <w:rFonts w:ascii="HG丸ｺﾞｼｯｸM-PRO" w:eastAsia="HG丸ｺﾞｼｯｸM-PRO" w:hAnsi="HG丸ｺﾞｼｯｸM-PRO" w:hint="eastAsia"/>
          <w:szCs w:val="21"/>
        </w:rPr>
        <w:t>実施し</w:t>
      </w:r>
      <w:r w:rsidR="009818F1">
        <w:rPr>
          <w:rFonts w:ascii="HG丸ｺﾞｼｯｸM-PRO" w:eastAsia="HG丸ｺﾞｼｯｸM-PRO" w:hAnsi="HG丸ｺﾞｼｯｸM-PRO" w:hint="eastAsia"/>
          <w:szCs w:val="21"/>
        </w:rPr>
        <w:t>、</w:t>
      </w:r>
      <w:r w:rsidR="00302108" w:rsidRPr="00302108">
        <w:rPr>
          <w:rFonts w:ascii="HG丸ｺﾞｼｯｸM-PRO" w:eastAsia="HG丸ｺﾞｼｯｸM-PRO" w:hAnsi="HG丸ｺﾞｼｯｸM-PRO" w:hint="eastAsia"/>
          <w:szCs w:val="21"/>
        </w:rPr>
        <w:t>現状</w:t>
      </w:r>
      <w:r w:rsidR="009818F1">
        <w:rPr>
          <w:rFonts w:ascii="HG丸ｺﾞｼｯｸM-PRO" w:eastAsia="HG丸ｺﾞｼｯｸM-PRO" w:hAnsi="HG丸ｺﾞｼｯｸM-PRO" w:hint="eastAsia"/>
          <w:szCs w:val="21"/>
        </w:rPr>
        <w:t>を</w:t>
      </w:r>
      <w:r w:rsidR="00302108" w:rsidRPr="00302108">
        <w:rPr>
          <w:rFonts w:ascii="HG丸ｺﾞｼｯｸM-PRO" w:eastAsia="HG丸ｺﾞｼｯｸM-PRO" w:hAnsi="HG丸ｺﾞｼｯｸM-PRO" w:hint="eastAsia"/>
          <w:szCs w:val="21"/>
        </w:rPr>
        <w:t>維持します。</w:t>
      </w:r>
      <w:r w:rsidR="009818F1">
        <w:rPr>
          <w:rFonts w:ascii="HG丸ｺﾞｼｯｸM-PRO" w:eastAsia="HG丸ｺﾞｼｯｸM-PRO" w:hAnsi="HG丸ｺﾞｼｯｸM-PRO" w:hint="eastAsia"/>
          <w:szCs w:val="21"/>
        </w:rPr>
        <w:t>耐用年数までの</w:t>
      </w:r>
      <w:r w:rsidR="00302108" w:rsidRPr="00302108">
        <w:rPr>
          <w:rFonts w:ascii="HG丸ｺﾞｼｯｸM-PRO" w:eastAsia="HG丸ｺﾞｼｯｸM-PRO" w:hAnsi="HG丸ｺﾞｼｯｸM-PRO" w:hint="eastAsia"/>
          <w:szCs w:val="21"/>
        </w:rPr>
        <w:t>残存期間が長い施設は</w:t>
      </w:r>
      <w:r w:rsidR="009818F1">
        <w:rPr>
          <w:rFonts w:ascii="HG丸ｺﾞｼｯｸM-PRO" w:eastAsia="HG丸ｺﾞｼｯｸM-PRO" w:hAnsi="HG丸ｺﾞｼｯｸM-PRO" w:hint="eastAsia"/>
          <w:szCs w:val="21"/>
        </w:rPr>
        <w:t>、</w:t>
      </w:r>
      <w:r w:rsidR="00302108" w:rsidRPr="00302108">
        <w:rPr>
          <w:rFonts w:ascii="HG丸ｺﾞｼｯｸM-PRO" w:eastAsia="HG丸ｺﾞｼｯｸM-PRO" w:hAnsi="HG丸ｺﾞｼｯｸM-PRO" w:hint="eastAsia"/>
          <w:szCs w:val="21"/>
        </w:rPr>
        <w:t>施設の点検・診断を計画的に実施し</w:t>
      </w:r>
      <w:r w:rsidR="009818F1">
        <w:rPr>
          <w:rFonts w:ascii="HG丸ｺﾞｼｯｸM-PRO" w:eastAsia="HG丸ｺﾞｼｯｸM-PRO" w:hAnsi="HG丸ｺﾞｼｯｸM-PRO" w:hint="eastAsia"/>
          <w:szCs w:val="21"/>
        </w:rPr>
        <w:t>、</w:t>
      </w:r>
      <w:r w:rsidR="00302108" w:rsidRPr="00302108">
        <w:rPr>
          <w:rFonts w:ascii="HG丸ｺﾞｼｯｸM-PRO" w:eastAsia="HG丸ｺﾞｼｯｸM-PRO" w:hAnsi="HG丸ｺﾞｼｯｸM-PRO" w:hint="eastAsia"/>
          <w:szCs w:val="21"/>
        </w:rPr>
        <w:t>長寿命化を図ります。</w:t>
      </w:r>
    </w:p>
    <w:p w:rsidR="001D5997" w:rsidRPr="00302108" w:rsidRDefault="001D5997" w:rsidP="006B35C5">
      <w:pPr>
        <w:widowControl/>
        <w:spacing w:line="276" w:lineRule="auto"/>
        <w:jc w:val="left"/>
        <w:rPr>
          <w:rFonts w:ascii="HG丸ｺﾞｼｯｸM-PRO" w:eastAsia="HG丸ｺﾞｼｯｸM-PRO" w:hAnsi="HG丸ｺﾞｼｯｸM-PRO"/>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212"/>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1D5997" w:rsidRDefault="0026452E" w:rsidP="001D5997">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・当面は現状の施設量を維持する。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・施設の点検・診断を計画的に実施し、予防保全型の管理を行う。</w:t>
            </w:r>
          </w:p>
          <w:p w:rsidR="0026452E" w:rsidRPr="008C1A67"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・光熱水費について、省エネ対策によるコストダウンの方法を検討する。</w:t>
            </w:r>
          </w:p>
        </w:tc>
      </w:tr>
    </w:tbl>
    <w:p w:rsidR="006B35C5" w:rsidRDefault="006B35C5" w:rsidP="006B35C5">
      <w:pPr>
        <w:widowControl/>
        <w:spacing w:line="276" w:lineRule="auto"/>
        <w:jc w:val="left"/>
        <w:rPr>
          <w:rFonts w:ascii="HG丸ｺﾞｼｯｸM-PRO" w:eastAsia="HG丸ｺﾞｼｯｸM-PRO" w:hAnsi="HG丸ｺﾞｼｯｸM-PRO"/>
        </w:rPr>
      </w:pPr>
    </w:p>
    <w:p w:rsidR="00601910" w:rsidRPr="00F27202" w:rsidRDefault="00601910"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F1217F"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C269DB">
              <w:rPr>
                <w:rFonts w:ascii="HG丸ｺﾞｼｯｸM-PRO" w:eastAsia="HG丸ｺﾞｼｯｸM-PRO" w:hAnsi="HG丸ｺﾞｼｯｸM-PRO" w:hint="eastAsia"/>
              </w:rPr>
              <w:t>定期点検・診断を行い、保全・更新の要否判断を行う。</w:t>
            </w:r>
          </w:p>
          <w:p w:rsidR="004B7A2E" w:rsidRPr="00F27202" w:rsidRDefault="004B7A2E" w:rsidP="004B7A2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□ベテラン職員から若手職員への技術の継承や、点検手法のさらなる充実を目指す。</w:t>
            </w:r>
          </w:p>
          <w:p w:rsidR="00410E9E" w:rsidRPr="002D3C13" w:rsidRDefault="00410E9E" w:rsidP="00410E9E">
            <w:pPr>
              <w:tabs>
                <w:tab w:val="left" w:pos="2010"/>
              </w:tabs>
              <w:ind w:left="210" w:hangingChars="100" w:hanging="210"/>
              <w:rPr>
                <w:rFonts w:ascii="HG丸ｺﾞｼｯｸM-PRO" w:eastAsia="HG丸ｺﾞｼｯｸM-PRO" w:hAnsi="HG丸ｺﾞｼｯｸM-PRO"/>
              </w:rPr>
            </w:pPr>
            <w:r w:rsidRPr="002D3C13">
              <w:rPr>
                <w:rFonts w:ascii="HG丸ｺﾞｼｯｸM-PRO" w:eastAsia="HG丸ｺﾞｼｯｸM-PRO" w:hAnsi="HG丸ｺﾞｼｯｸM-PRO" w:hint="eastAsia"/>
              </w:rPr>
              <w:t>□現在実施している法定点検、定期パトロール等を、今後も確実に実施</w:t>
            </w:r>
            <w:r>
              <w:rPr>
                <w:rFonts w:ascii="HG丸ｺﾞｼｯｸM-PRO" w:eastAsia="HG丸ｺﾞｼｯｸM-PRO" w:hAnsi="HG丸ｺﾞｼｯｸM-PRO" w:hint="eastAsia"/>
              </w:rPr>
              <w:t>する</w:t>
            </w:r>
            <w:r w:rsidRPr="002D3C13">
              <w:rPr>
                <w:rFonts w:ascii="HG丸ｺﾞｼｯｸM-PRO" w:eastAsia="HG丸ｺﾞｼｯｸM-PRO" w:hAnsi="HG丸ｺﾞｼｯｸM-PRO" w:hint="eastAsia"/>
              </w:rPr>
              <w:t>。</w:t>
            </w:r>
          </w:p>
          <w:p w:rsidR="004B7A2E" w:rsidRPr="00410E9E" w:rsidRDefault="004B7A2E" w:rsidP="000E68EF">
            <w:pPr>
              <w:ind w:left="210" w:hangingChars="100" w:hanging="210"/>
              <w:rPr>
                <w:rFonts w:ascii="HG丸ｺﾞｼｯｸM-PRO" w:eastAsia="HG丸ｺﾞｼｯｸM-PRO" w:hAnsi="HG丸ｺﾞｼｯｸM-PRO"/>
              </w:rPr>
            </w:pPr>
          </w:p>
        </w:tc>
      </w:tr>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C269DB" w:rsidRDefault="00C269DB" w:rsidP="00A2293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□定期点検結果を踏まえ、維持管理方針を随時見直す。</w:t>
            </w:r>
          </w:p>
          <w:p w:rsidR="004153E9" w:rsidRPr="00F27202" w:rsidRDefault="004153E9" w:rsidP="004153E9">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A2293A">
              <w:rPr>
                <w:rFonts w:ascii="HG丸ｺﾞｼｯｸM-PRO" w:eastAsia="HG丸ｺﾞｼｯｸM-PRO" w:hAnsi="HG丸ｺﾞｼｯｸM-PRO" w:hint="eastAsia"/>
              </w:rPr>
              <w:t>各設備の保全などの</w:t>
            </w:r>
            <w:r>
              <w:rPr>
                <w:rFonts w:ascii="HG丸ｺﾞｼｯｸM-PRO" w:eastAsia="HG丸ｺﾞｼｯｸM-PRO" w:hAnsi="HG丸ｺﾞｼｯｸM-PRO" w:hint="eastAsia"/>
              </w:rPr>
              <w:t>業務委託が可能な分野については、積</w:t>
            </w:r>
            <w:r w:rsidR="00A2293A">
              <w:rPr>
                <w:rFonts w:ascii="HG丸ｺﾞｼｯｸM-PRO" w:eastAsia="HG丸ｺﾞｼｯｸM-PRO" w:hAnsi="HG丸ｺﾞｼｯｸM-PRO" w:hint="eastAsia"/>
              </w:rPr>
              <w:t>極的に民間活力の導入を図る</w:t>
            </w:r>
            <w:r>
              <w:rPr>
                <w:rFonts w:ascii="HG丸ｺﾞｼｯｸM-PRO" w:eastAsia="HG丸ｺﾞｼｯｸM-PRO" w:hAnsi="HG丸ｺﾞｼｯｸM-PRO" w:hint="eastAsia"/>
              </w:rPr>
              <w:t>。</w:t>
            </w:r>
          </w:p>
          <w:p w:rsidR="00C269DB" w:rsidRPr="00A2293A" w:rsidRDefault="00C269DB" w:rsidP="000E68EF">
            <w:pPr>
              <w:ind w:left="210" w:hangingChars="100" w:hanging="210"/>
              <w:rPr>
                <w:rFonts w:ascii="HG丸ｺﾞｼｯｸM-PRO" w:eastAsia="HG丸ｺﾞｼｯｸM-PRO" w:hAnsi="HG丸ｺﾞｼｯｸM-PRO"/>
              </w:rPr>
            </w:pP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C5390D" w:rsidRDefault="00C5390D" w:rsidP="00A2293A">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利用</w:t>
            </w:r>
            <w:r w:rsidRPr="00F27202">
              <w:rPr>
                <w:rFonts w:ascii="HG丸ｺﾞｼｯｸM-PRO" w:eastAsia="HG丸ｺﾞｼｯｸM-PRO" w:hAnsi="HG丸ｺﾞｼｯｸM-PRO" w:hint="eastAsia"/>
              </w:rPr>
              <w:t>者に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w:t>
            </w:r>
            <w:r>
              <w:rPr>
                <w:rFonts w:ascii="HG丸ｺﾞｼｯｸM-PRO" w:eastAsia="HG丸ｺﾞｼｯｸM-PRO" w:hAnsi="HG丸ｺﾞｼｯｸM-PRO" w:hint="eastAsia"/>
              </w:rPr>
              <w:t>緊急的な修繕</w:t>
            </w:r>
            <w:r w:rsidRPr="00F27202">
              <w:rPr>
                <w:rFonts w:ascii="HG丸ｺﾞｼｯｸM-PRO" w:eastAsia="HG丸ｺﾞｼｯｸM-PRO" w:hAnsi="HG丸ｺﾞｼｯｸM-PRO" w:hint="eastAsia"/>
              </w:rPr>
              <w:t>を実施する。</w:t>
            </w:r>
          </w:p>
          <w:p w:rsidR="00C5390D" w:rsidRPr="00F27202" w:rsidRDefault="00F1217F" w:rsidP="00C5390D">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A2293A">
              <w:rPr>
                <w:rFonts w:ascii="HG丸ｺﾞｼｯｸM-PRO" w:eastAsia="HG丸ｺﾞｼｯｸM-PRO" w:hAnsi="HG丸ｺﾞｼｯｸM-PRO" w:hint="eastAsia"/>
              </w:rPr>
              <w:t>効率的な</w:t>
            </w:r>
            <w:r w:rsidR="00C269DB">
              <w:rPr>
                <w:rFonts w:ascii="HG丸ｺﾞｼｯｸM-PRO" w:eastAsia="HG丸ｺﾞｼｯｸM-PRO" w:hAnsi="HG丸ｺﾞｼｯｸM-PRO" w:hint="eastAsia"/>
              </w:rPr>
              <w:t>保全・更新を行うとともに、安全・快適な利用のため</w:t>
            </w:r>
            <w:r w:rsidR="00A2293A">
              <w:rPr>
                <w:rFonts w:ascii="HG丸ｺﾞｼｯｸM-PRO" w:eastAsia="HG丸ｺﾞｼｯｸM-PRO" w:hAnsi="HG丸ｺﾞｼｯｸM-PRO" w:hint="eastAsia"/>
              </w:rPr>
              <w:t>、施設の健全度と利用者へのサービス向上に配慮し、保全・更新計画を</w:t>
            </w:r>
            <w:r w:rsidR="00C269DB">
              <w:rPr>
                <w:rFonts w:ascii="HG丸ｺﾞｼｯｸM-PRO" w:eastAsia="HG丸ｺﾞｼｯｸM-PRO" w:hAnsi="HG丸ｺﾞｼｯｸM-PRO" w:hint="eastAsia"/>
              </w:rPr>
              <w:t>随時更新</w:t>
            </w:r>
            <w:r w:rsidR="00A2293A">
              <w:rPr>
                <w:rFonts w:ascii="HG丸ｺﾞｼｯｸM-PRO" w:eastAsia="HG丸ｺﾞｼｯｸM-PRO" w:hAnsi="HG丸ｺﾞｼｯｸM-PRO" w:hint="eastAsia"/>
              </w:rPr>
              <w:t>する</w:t>
            </w:r>
            <w:r w:rsidR="00C269DB">
              <w:rPr>
                <w:rFonts w:ascii="HG丸ｺﾞｼｯｸM-PRO" w:eastAsia="HG丸ｺﾞｼｯｸM-PRO" w:hAnsi="HG丸ｺﾞｼｯｸM-PRO" w:hint="eastAsia"/>
              </w:rPr>
              <w:t>。</w:t>
            </w: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F1217F" w:rsidRPr="00F27202" w:rsidRDefault="00F1217F" w:rsidP="000E68EF">
            <w:pPr>
              <w:rPr>
                <w:rFonts w:ascii="HG丸ｺﾞｼｯｸM-PRO" w:eastAsia="HG丸ｺﾞｼｯｸM-PRO" w:hAnsi="HG丸ｺﾞｼｯｸM-PRO"/>
              </w:rPr>
            </w:pPr>
            <w:r w:rsidRPr="00F27202">
              <w:rPr>
                <w:rFonts w:ascii="HG丸ｺﾞｼｯｸM-PRO" w:eastAsia="HG丸ｺﾞｼｯｸM-PRO" w:hAnsi="HG丸ｺﾞｼｯｸM-PRO" w:hint="eastAsia"/>
              </w:rPr>
              <w:t>□新耐震基準のため不要。</w:t>
            </w:r>
          </w:p>
        </w:tc>
      </w:tr>
      <w:tr w:rsidR="00F1217F" w:rsidRPr="00F27202" w:rsidTr="00692813">
        <w:trPr>
          <w:trHeight w:val="395"/>
        </w:trPr>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F1217F" w:rsidRPr="00F27202" w:rsidRDefault="004153E9" w:rsidP="00357E6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150E5C">
              <w:rPr>
                <w:rFonts w:ascii="HG丸ｺﾞｼｯｸM-PRO" w:eastAsia="HG丸ｺﾞｼｯｸM-PRO" w:hAnsi="HG丸ｺﾞｼｯｸM-PRO" w:hint="eastAsia"/>
              </w:rPr>
              <w:t>保全・更新計画を随時見直し、効果的な設備投資に取り組む</w:t>
            </w:r>
            <w:r>
              <w:rPr>
                <w:rFonts w:ascii="HG丸ｺﾞｼｯｸM-PRO" w:eastAsia="HG丸ｺﾞｼｯｸM-PRO" w:hAnsi="HG丸ｺﾞｼｯｸM-PRO" w:hint="eastAsia"/>
              </w:rPr>
              <w:t>。</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3B2B7F" w:rsidRPr="001D5997" w:rsidRDefault="003B2B7F" w:rsidP="001D5997">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w:t>
            </w:r>
            <w:r w:rsidR="001D5997" w:rsidRPr="00F01542">
              <w:rPr>
                <w:rFonts w:ascii="HG丸ｺﾞｼｯｸM-PRO" w:eastAsia="HG丸ｺﾞｼｯｸM-PRO" w:hAnsi="HG丸ｺﾞｼｯｸM-PRO" w:hint="eastAsia"/>
              </w:rPr>
              <w:t>利用ニーズの変化に応じ、適宜方針を見直すものとする。</w:t>
            </w:r>
          </w:p>
        </w:tc>
      </w:tr>
      <w:tr w:rsidR="00A2293A" w:rsidRPr="00F27202" w:rsidTr="00692813">
        <w:tc>
          <w:tcPr>
            <w:tcW w:w="426" w:type="dxa"/>
            <w:shd w:val="clear" w:color="auto" w:fill="1F497D" w:themeFill="text2"/>
            <w:vAlign w:val="center"/>
          </w:tcPr>
          <w:p w:rsidR="00A2293A" w:rsidRPr="006B35C5" w:rsidRDefault="00A2293A"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A2293A" w:rsidRDefault="00A2293A" w:rsidP="00984056">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A2293A" w:rsidRPr="00F27202" w:rsidRDefault="00A2293A" w:rsidP="00984056">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F1217F" w:rsidRDefault="00F1217F" w:rsidP="00F1217F">
      <w:pPr>
        <w:widowControl/>
        <w:jc w:val="left"/>
      </w:pPr>
      <w:r w:rsidRPr="00F27202">
        <w:br w:type="page"/>
      </w:r>
    </w:p>
    <w:p w:rsidR="00F1217F" w:rsidRDefault="009C3D01" w:rsidP="00863DA9">
      <w:pPr>
        <w:pStyle w:val="32"/>
      </w:pPr>
      <w:bookmarkStart w:id="59" w:name="_Toc475520776"/>
      <w:r>
        <w:rPr>
          <w:rFonts w:hint="eastAsia"/>
        </w:rPr>
        <w:lastRenderedPageBreak/>
        <w:t>5-4-</w:t>
      </w:r>
      <w:r w:rsidR="00F1217F" w:rsidRPr="00F27202">
        <w:rPr>
          <w:rFonts w:hint="eastAsia"/>
        </w:rPr>
        <w:t>1</w:t>
      </w:r>
      <w:r w:rsidR="00F1217F">
        <w:t>7</w:t>
      </w:r>
      <w:r w:rsidR="00F1217F" w:rsidRPr="00F27202">
        <w:rPr>
          <w:rFonts w:hint="eastAsia"/>
        </w:rPr>
        <w:t xml:space="preserve"> </w:t>
      </w:r>
      <w:r w:rsidR="00F1217F">
        <w:rPr>
          <w:rFonts w:hint="eastAsia"/>
        </w:rPr>
        <w:t>公営住宅</w:t>
      </w:r>
      <w:bookmarkEnd w:id="59"/>
    </w:p>
    <w:p w:rsidR="00893BB4" w:rsidRDefault="00893BB4"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893BB4" w:rsidRDefault="00893BB4" w:rsidP="006B35C5">
      <w:pPr>
        <w:widowControl/>
        <w:spacing w:line="276" w:lineRule="auto"/>
        <w:jc w:val="left"/>
        <w:rPr>
          <w:rFonts w:ascii="HG丸ｺﾞｼｯｸM-PRO" w:eastAsia="HG丸ｺﾞｼｯｸM-PRO" w:hAnsi="HG丸ｺﾞｼｯｸM-PRO"/>
          <w:szCs w:val="21"/>
        </w:rPr>
      </w:pPr>
      <w:r w:rsidRPr="00893BB4">
        <w:rPr>
          <w:rFonts w:ascii="HG丸ｺﾞｼｯｸM-PRO" w:eastAsia="HG丸ｺﾞｼｯｸM-PRO" w:hAnsi="HG丸ｺﾞｼｯｸM-PRO" w:hint="eastAsia"/>
          <w:szCs w:val="21"/>
        </w:rPr>
        <w:t xml:space="preserve">　</w:t>
      </w:r>
      <w:r w:rsidR="00624EA2">
        <w:rPr>
          <w:rFonts w:ascii="HG丸ｺﾞｼｯｸM-PRO" w:eastAsia="HG丸ｺﾞｼｯｸM-PRO" w:hAnsi="HG丸ｺﾞｼｯｸM-PRO" w:hint="eastAsia"/>
          <w:szCs w:val="21"/>
        </w:rPr>
        <w:t>「設楽町営住宅ストック総合活用計画」、</w:t>
      </w:r>
      <w:r w:rsidRPr="00893BB4">
        <w:rPr>
          <w:rFonts w:ascii="HG丸ｺﾞｼｯｸM-PRO" w:eastAsia="HG丸ｺﾞｼｯｸM-PRO" w:hAnsi="HG丸ｺﾞｼｯｸM-PRO" w:hint="eastAsia"/>
          <w:szCs w:val="21"/>
        </w:rPr>
        <w:t>「</w:t>
      </w:r>
      <w:r w:rsidR="00887C00">
        <w:rPr>
          <w:rFonts w:ascii="HG丸ｺﾞｼｯｸM-PRO" w:eastAsia="HG丸ｺﾞｼｯｸM-PRO" w:hAnsi="HG丸ｺﾞｼｯｸM-PRO" w:hint="eastAsia"/>
          <w:szCs w:val="21"/>
        </w:rPr>
        <w:t>設楽町営住宅長寿命化計画」</w:t>
      </w:r>
      <w:r w:rsidR="00E60603">
        <w:rPr>
          <w:rFonts w:ascii="HG丸ｺﾞｼｯｸM-PRO" w:eastAsia="HG丸ｺﾞｼｯｸM-PRO" w:hAnsi="HG丸ｺﾞｼｯｸM-PRO" w:hint="eastAsia"/>
          <w:szCs w:val="21"/>
        </w:rPr>
        <w:t>に準じ</w:t>
      </w:r>
      <w:r w:rsidR="006F23CE">
        <w:rPr>
          <w:rFonts w:ascii="HG丸ｺﾞｼｯｸM-PRO" w:eastAsia="HG丸ｺﾞｼｯｸM-PRO" w:hAnsi="HG丸ｺﾞｼｯｸM-PRO" w:hint="eastAsia"/>
          <w:szCs w:val="21"/>
        </w:rPr>
        <w:t>、高齢者に配慮した</w:t>
      </w:r>
      <w:r w:rsidR="00144505">
        <w:rPr>
          <w:rFonts w:ascii="HG丸ｺﾞｼｯｸM-PRO" w:eastAsia="HG丸ｺﾞｼｯｸM-PRO" w:hAnsi="HG丸ｺﾞｼｯｸM-PRO" w:hint="eastAsia"/>
          <w:szCs w:val="21"/>
        </w:rPr>
        <w:t>修繕</w:t>
      </w:r>
      <w:r w:rsidR="006F23CE">
        <w:rPr>
          <w:rFonts w:ascii="HG丸ｺﾞｼｯｸM-PRO" w:eastAsia="HG丸ｺﾞｼｯｸM-PRO" w:hAnsi="HG丸ｺﾞｼｯｸM-PRO" w:hint="eastAsia"/>
          <w:szCs w:val="21"/>
        </w:rPr>
        <w:t>、</w:t>
      </w:r>
      <w:r w:rsidR="00E60603">
        <w:rPr>
          <w:rFonts w:ascii="HG丸ｺﾞｼｯｸM-PRO" w:eastAsia="HG丸ｺﾞｼｯｸM-PRO" w:hAnsi="HG丸ｺﾞｼｯｸM-PRO" w:hint="eastAsia"/>
          <w:szCs w:val="21"/>
        </w:rPr>
        <w:t>維持管理</w:t>
      </w:r>
      <w:r w:rsidR="00144505">
        <w:rPr>
          <w:rFonts w:ascii="HG丸ｺﾞｼｯｸM-PRO" w:eastAsia="HG丸ｺﾞｼｯｸM-PRO" w:hAnsi="HG丸ｺﾞｼｯｸM-PRO" w:hint="eastAsia"/>
          <w:szCs w:val="21"/>
        </w:rPr>
        <w:t>、施設設計</w:t>
      </w:r>
      <w:r w:rsidRPr="00893BB4">
        <w:rPr>
          <w:rFonts w:ascii="HG丸ｺﾞｼｯｸM-PRO" w:eastAsia="HG丸ｺﾞｼｯｸM-PRO" w:hAnsi="HG丸ｺﾞｼｯｸM-PRO"/>
          <w:szCs w:val="21"/>
        </w:rPr>
        <w:t>を</w:t>
      </w:r>
      <w:r>
        <w:rPr>
          <w:rFonts w:ascii="HG丸ｺﾞｼｯｸM-PRO" w:eastAsia="HG丸ｺﾞｼｯｸM-PRO" w:hAnsi="HG丸ｺﾞｼｯｸM-PRO" w:hint="eastAsia"/>
          <w:szCs w:val="21"/>
        </w:rPr>
        <w:t>実施し</w:t>
      </w:r>
      <w:r w:rsidRPr="00893BB4">
        <w:rPr>
          <w:rFonts w:ascii="HG丸ｺﾞｼｯｸM-PRO" w:eastAsia="HG丸ｺﾞｼｯｸM-PRO" w:hAnsi="HG丸ｺﾞｼｯｸM-PRO"/>
          <w:szCs w:val="21"/>
        </w:rPr>
        <w:t>ます。</w:t>
      </w:r>
    </w:p>
    <w:p w:rsidR="00506996" w:rsidRPr="00893BB4" w:rsidRDefault="00506996" w:rsidP="006B35C5">
      <w:pPr>
        <w:widowControl/>
        <w:spacing w:line="276" w:lineRule="auto"/>
        <w:jc w:val="left"/>
        <w:rPr>
          <w:rFonts w:ascii="HG丸ｺﾞｼｯｸM-PRO" w:eastAsia="HG丸ｺﾞｼｯｸM-PRO" w:hAnsi="HG丸ｺﾞｼｯｸM-PRO"/>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391"/>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F01542" w:rsidRDefault="0026452E" w:rsidP="00254386">
            <w:pPr>
              <w:widowControl/>
              <w:ind w:left="210" w:hangingChars="100" w:hanging="210"/>
              <w:jc w:val="left"/>
              <w:rPr>
                <w:rFonts w:ascii="HG丸ｺﾞｼｯｸM-PRO" w:eastAsia="HG丸ｺﾞｼｯｸM-PRO" w:hAnsi="HG丸ｺﾞｼｯｸM-PRO"/>
              </w:rPr>
            </w:pPr>
            <w:r w:rsidRPr="00F01542">
              <w:rPr>
                <w:rFonts w:ascii="HG丸ｺﾞｼｯｸM-PRO" w:eastAsia="HG丸ｺﾞｼｯｸM-PRO" w:hAnsi="HG丸ｺﾞｼｯｸM-PRO" w:hint="eastAsia"/>
              </w:rPr>
              <w:t>・上記の計画をふまえ、シウキ住宅、西貝津住宅を除却し、総量を減らす。</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・高齢者に配慮した構造への転換を図る。</w:t>
            </w:r>
          </w:p>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・施設の点検・診断を計画的に実施し、予防保全型の管理を行う。</w:t>
            </w:r>
          </w:p>
          <w:p w:rsidR="0026452E" w:rsidRPr="008C1A67"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・光熱水費について、省エネ対策によるコストダウンの方法を検討する。</w:t>
            </w:r>
          </w:p>
        </w:tc>
      </w:tr>
    </w:tbl>
    <w:p w:rsidR="00A2293A" w:rsidRPr="00893BB4" w:rsidRDefault="00A2293A" w:rsidP="006B35C5">
      <w:pPr>
        <w:spacing w:line="276" w:lineRule="auto"/>
      </w:pPr>
    </w:p>
    <w:p w:rsidR="00144505" w:rsidRPr="00F27202" w:rsidRDefault="00144505"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22633D">
              <w:rPr>
                <w:rFonts w:ascii="HG丸ｺﾞｼｯｸM-PRO" w:eastAsia="HG丸ｺﾞｼｯｸM-PRO" w:hAnsi="HG丸ｺﾞｼｯｸM-PRO" w:hint="eastAsia"/>
              </w:rPr>
              <w:t>標準修繕周期を踏まえて定期的な点検を行う。</w:t>
            </w:r>
          </w:p>
        </w:tc>
      </w:tr>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22633D" w:rsidRDefault="0022633D" w:rsidP="000E68E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□適切な時期に予防保全的な修繕を行う。</w:t>
            </w:r>
          </w:p>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497105">
              <w:rPr>
                <w:rFonts w:ascii="HG丸ｺﾞｼｯｸM-PRO" w:eastAsia="HG丸ｺﾞｼｯｸM-PRO" w:hAnsi="HG丸ｺﾞｼｯｸM-PRO" w:hint="eastAsia"/>
              </w:rPr>
              <w:t>住宅の修繕履歴データを整備し、確認できる仕組みを整理する。</w:t>
            </w: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C5390D" w:rsidRDefault="00C5390D" w:rsidP="0022633D">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sidR="00853751">
              <w:rPr>
                <w:rFonts w:ascii="HG丸ｺﾞｼｯｸM-PRO" w:eastAsia="HG丸ｺﾞｼｯｸM-PRO" w:hAnsi="HG丸ｺﾞｼｯｸM-PRO" w:hint="eastAsia"/>
              </w:rPr>
              <w:t>入居</w:t>
            </w:r>
            <w:r w:rsidRPr="00F27202">
              <w:rPr>
                <w:rFonts w:ascii="HG丸ｺﾞｼｯｸM-PRO" w:eastAsia="HG丸ｺﾞｼｯｸM-PRO" w:hAnsi="HG丸ｺﾞｼｯｸM-PRO" w:hint="eastAsia"/>
              </w:rPr>
              <w:t>者に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w:t>
            </w:r>
            <w:r>
              <w:rPr>
                <w:rFonts w:ascii="HG丸ｺﾞｼｯｸM-PRO" w:eastAsia="HG丸ｺﾞｼｯｸM-PRO" w:hAnsi="HG丸ｺﾞｼｯｸM-PRO" w:hint="eastAsia"/>
              </w:rPr>
              <w:t>緊急的な修繕</w:t>
            </w:r>
            <w:r w:rsidRPr="00F27202">
              <w:rPr>
                <w:rFonts w:ascii="HG丸ｺﾞｼｯｸM-PRO" w:eastAsia="HG丸ｺﾞｼｯｸM-PRO" w:hAnsi="HG丸ｺﾞｼｯｸM-PRO" w:hint="eastAsia"/>
              </w:rPr>
              <w:t>を実施する。</w:t>
            </w:r>
          </w:p>
          <w:p w:rsidR="0022633D" w:rsidRDefault="0022633D" w:rsidP="0022633D">
            <w:pPr>
              <w:tabs>
                <w:tab w:val="left" w:pos="3270"/>
              </w:tabs>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□既存の建物について、高齢者が安全・安心して居住できるよう、住戸、共用部、屋外のバリアフリー化を進める。</w:t>
            </w:r>
          </w:p>
          <w:p w:rsidR="00F1217F" w:rsidRPr="00F27202" w:rsidRDefault="00F1217F" w:rsidP="0022633D">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22633D">
              <w:rPr>
                <w:rFonts w:ascii="HG丸ｺﾞｼｯｸM-PRO" w:eastAsia="HG丸ｺﾞｼｯｸM-PRO" w:hAnsi="HG丸ｺﾞｼｯｸM-PRO" w:hint="eastAsia"/>
              </w:rPr>
              <w:t>非常時に円滑に避難できるよう避難設備や避難経路の整備・確保を行い、また防犯性や落下・転倒防止など生活事故防止に配慮した</w:t>
            </w:r>
            <w:r w:rsidR="00144505">
              <w:rPr>
                <w:rFonts w:ascii="HG丸ｺﾞｼｯｸM-PRO" w:eastAsia="HG丸ｺﾞｼｯｸM-PRO" w:hAnsi="HG丸ｺﾞｼｯｸM-PRO" w:hint="eastAsia"/>
              </w:rPr>
              <w:t>修繕</w:t>
            </w:r>
            <w:r w:rsidR="0022633D">
              <w:rPr>
                <w:rFonts w:ascii="HG丸ｺﾞｼｯｸM-PRO" w:eastAsia="HG丸ｺﾞｼｯｸM-PRO" w:hAnsi="HG丸ｺﾞｼｯｸM-PRO" w:hint="eastAsia"/>
              </w:rPr>
              <w:t>を行う。</w:t>
            </w: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F1217F" w:rsidRPr="00F27202" w:rsidRDefault="00F1217F" w:rsidP="002774B2">
            <w:pPr>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7C6BEA">
              <w:rPr>
                <w:rFonts w:ascii="HG丸ｺﾞｼｯｸM-PRO" w:eastAsia="HG丸ｺﾞｼｯｸM-PRO" w:hAnsi="HG丸ｺﾞｼｯｸM-PRO" w:hint="eastAsia"/>
              </w:rPr>
              <w:t>旧</w:t>
            </w:r>
            <w:r w:rsidR="007C6BEA" w:rsidRPr="007C6BEA">
              <w:rPr>
                <w:rFonts w:ascii="HG丸ｺﾞｼｯｸM-PRO" w:eastAsia="HG丸ｺﾞｼｯｸM-PRO" w:hAnsi="HG丸ｺﾞｼｯｸM-PRO" w:hint="eastAsia"/>
              </w:rPr>
              <w:t>耐震</w:t>
            </w:r>
            <w:r w:rsidR="007C6BEA">
              <w:rPr>
                <w:rFonts w:ascii="HG丸ｺﾞｼｯｸM-PRO" w:eastAsia="HG丸ｺﾞｼｯｸM-PRO" w:hAnsi="HG丸ｺﾞｼｯｸM-PRO" w:hint="eastAsia"/>
              </w:rPr>
              <w:t>基準の建物については</w:t>
            </w:r>
            <w:r w:rsidR="007C6BEA" w:rsidRPr="007C6BEA">
              <w:rPr>
                <w:rFonts w:ascii="HG丸ｺﾞｼｯｸM-PRO" w:eastAsia="HG丸ｺﾞｼｯｸM-PRO" w:hAnsi="HG丸ｺﾞｼｯｸM-PRO" w:hint="eastAsia"/>
              </w:rPr>
              <w:t>、</w:t>
            </w:r>
            <w:r w:rsidR="002774B2">
              <w:rPr>
                <w:rFonts w:ascii="HG丸ｺﾞｼｯｸM-PRO" w:eastAsia="HG丸ｺﾞｼｯｸM-PRO" w:hAnsi="HG丸ｺﾞｼｯｸM-PRO" w:hint="eastAsia"/>
              </w:rPr>
              <w:t>順次</w:t>
            </w:r>
            <w:r w:rsidR="00526983">
              <w:rPr>
                <w:rFonts w:ascii="HG丸ｺﾞｼｯｸM-PRO" w:eastAsia="HG丸ｺﾞｼｯｸM-PRO" w:hAnsi="HG丸ｺﾞｼｯｸM-PRO" w:hint="eastAsia"/>
              </w:rPr>
              <w:t>建替え</w:t>
            </w:r>
            <w:r w:rsidR="002774B2">
              <w:rPr>
                <w:rFonts w:ascii="HG丸ｺﾞｼｯｸM-PRO" w:eastAsia="HG丸ｺﾞｼｯｸM-PRO" w:hAnsi="HG丸ｺﾞｼｯｸM-PRO" w:hint="eastAsia"/>
              </w:rPr>
              <w:t>や除却を行う。</w:t>
            </w:r>
          </w:p>
        </w:tc>
      </w:tr>
      <w:tr w:rsidR="00F1217F" w:rsidRPr="00F27202" w:rsidTr="00692813">
        <w:trPr>
          <w:trHeight w:val="395"/>
        </w:trPr>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22633D" w:rsidRDefault="0022633D" w:rsidP="000E68E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□既存の建物について、住戸規模・間取りの改善や住戸・住棟設備の機能向上を行い、居住性を向上させる。</w:t>
            </w:r>
          </w:p>
          <w:p w:rsidR="00F1217F" w:rsidRPr="00F27202" w:rsidRDefault="00F1217F" w:rsidP="0022633D">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22633D">
              <w:rPr>
                <w:rFonts w:ascii="HG丸ｺﾞｼｯｸM-PRO" w:eastAsia="HG丸ｺﾞｼｯｸM-PRO" w:hAnsi="HG丸ｺﾞｼｯｸM-PRO" w:hint="eastAsia"/>
              </w:rPr>
              <w:t>耐久性の向上や、躯体への影響の低減、維持管理の容易性向上の観点から予防保全的な改善を行う。</w:t>
            </w:r>
          </w:p>
        </w:tc>
      </w:tr>
      <w:tr w:rsidR="00506996" w:rsidRPr="00F27202" w:rsidTr="00692813">
        <w:tc>
          <w:tcPr>
            <w:tcW w:w="426" w:type="dxa"/>
            <w:shd w:val="clear" w:color="auto" w:fill="1F497D" w:themeFill="text2"/>
            <w:vAlign w:val="center"/>
          </w:tcPr>
          <w:p w:rsidR="00506996" w:rsidRPr="006B35C5" w:rsidRDefault="00506996"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506996" w:rsidRPr="00B20245" w:rsidRDefault="00506996" w:rsidP="00D86A77">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□効率的な施設運営の観点から、民間移譲を検討する。</w:t>
            </w:r>
          </w:p>
        </w:tc>
      </w:tr>
      <w:tr w:rsidR="00144505" w:rsidRPr="00F27202" w:rsidTr="00692813">
        <w:tc>
          <w:tcPr>
            <w:tcW w:w="426" w:type="dxa"/>
            <w:shd w:val="clear" w:color="auto" w:fill="1F497D" w:themeFill="text2"/>
            <w:vAlign w:val="center"/>
          </w:tcPr>
          <w:p w:rsidR="00144505" w:rsidRPr="006B35C5" w:rsidRDefault="00144505"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144505" w:rsidRDefault="00144505" w:rsidP="00984056">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144505" w:rsidRPr="00F27202" w:rsidRDefault="00144505" w:rsidP="00984056">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F1217F" w:rsidRPr="00F27202" w:rsidRDefault="00F1217F" w:rsidP="00F1217F">
      <w:pPr>
        <w:widowControl/>
        <w:jc w:val="left"/>
        <w:rPr>
          <w:rFonts w:ascii="HG丸ｺﾞｼｯｸM-PRO" w:eastAsia="HG丸ｺﾞｼｯｸM-PRO" w:hAnsi="HG丸ｺﾞｼｯｸM-PRO"/>
          <w:i/>
          <w:sz w:val="24"/>
        </w:rPr>
      </w:pPr>
      <w:r w:rsidRPr="00F27202">
        <w:br w:type="page"/>
      </w:r>
    </w:p>
    <w:p w:rsidR="00F1217F" w:rsidRDefault="009C3D01" w:rsidP="00863DA9">
      <w:pPr>
        <w:pStyle w:val="32"/>
      </w:pPr>
      <w:bookmarkStart w:id="60" w:name="_Toc475520777"/>
      <w:r>
        <w:rPr>
          <w:rFonts w:hint="eastAsia"/>
        </w:rPr>
        <w:lastRenderedPageBreak/>
        <w:t>5-4-</w:t>
      </w:r>
      <w:r w:rsidR="00F1217F" w:rsidRPr="00F27202">
        <w:rPr>
          <w:rFonts w:hint="eastAsia"/>
        </w:rPr>
        <w:t>1</w:t>
      </w:r>
      <w:r w:rsidR="00F1217F">
        <w:rPr>
          <w:rFonts w:hint="eastAsia"/>
        </w:rPr>
        <w:t>8</w:t>
      </w:r>
      <w:r w:rsidR="00F1217F" w:rsidRPr="00F27202">
        <w:rPr>
          <w:rFonts w:hint="eastAsia"/>
        </w:rPr>
        <w:t xml:space="preserve"> </w:t>
      </w:r>
      <w:r w:rsidR="00F1217F">
        <w:rPr>
          <w:rFonts w:hint="eastAsia"/>
        </w:rPr>
        <w:t>その他</w:t>
      </w:r>
      <w:bookmarkEnd w:id="60"/>
    </w:p>
    <w:p w:rsidR="00144505" w:rsidRDefault="00144505" w:rsidP="006B35C5">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（１）基本方針</w:t>
      </w:r>
    </w:p>
    <w:p w:rsidR="00312D64" w:rsidRPr="00F01542" w:rsidRDefault="00144505" w:rsidP="006B35C5">
      <w:pPr>
        <w:widowControl/>
        <w:spacing w:line="276" w:lineRule="auto"/>
        <w:jc w:val="left"/>
        <w:rPr>
          <w:rFonts w:ascii="HG丸ｺﾞｼｯｸM-PRO" w:eastAsia="HG丸ｺﾞｼｯｸM-PRO" w:hAnsi="HG丸ｺﾞｼｯｸM-PRO"/>
          <w:szCs w:val="21"/>
        </w:rPr>
      </w:pPr>
      <w:r w:rsidRPr="00F01542">
        <w:rPr>
          <w:rFonts w:ascii="HG丸ｺﾞｼｯｸM-PRO" w:eastAsia="HG丸ｺﾞｼｯｸM-PRO" w:hAnsi="HG丸ｺﾞｼｯｸM-PRO" w:hint="eastAsia"/>
          <w:szCs w:val="21"/>
        </w:rPr>
        <w:t xml:space="preserve">　</w:t>
      </w:r>
      <w:r w:rsidR="00254386" w:rsidRPr="00F01542">
        <w:rPr>
          <w:rFonts w:ascii="HG丸ｺﾞｼｯｸM-PRO" w:eastAsia="HG丸ｺﾞｼｯｸM-PRO" w:hAnsi="HG丸ｺﾞｼｯｸM-PRO" w:hint="eastAsia"/>
          <w:szCs w:val="21"/>
        </w:rPr>
        <w:t>利用ニーズがない施設について</w:t>
      </w:r>
      <w:r w:rsidR="00312D64" w:rsidRPr="00F01542">
        <w:rPr>
          <w:rFonts w:ascii="HG丸ｺﾞｼｯｸM-PRO" w:eastAsia="HG丸ｺﾞｼｯｸM-PRO" w:hAnsi="HG丸ｺﾞｼｯｸM-PRO" w:hint="eastAsia"/>
          <w:szCs w:val="21"/>
        </w:rPr>
        <w:t>は除却し</w:t>
      </w:r>
      <w:r w:rsidR="00904134" w:rsidRPr="00F01542">
        <w:rPr>
          <w:rFonts w:ascii="HG丸ｺﾞｼｯｸM-PRO" w:eastAsia="HG丸ｺﾞｼｯｸM-PRO" w:hAnsi="HG丸ｺﾞｼｯｸM-PRO" w:hint="eastAsia"/>
          <w:szCs w:val="21"/>
        </w:rPr>
        <w:t>、今後も需要がある施設について</w:t>
      </w:r>
      <w:r w:rsidR="00254386" w:rsidRPr="00F01542">
        <w:rPr>
          <w:rFonts w:ascii="HG丸ｺﾞｼｯｸM-PRO" w:eastAsia="HG丸ｺﾞｼｯｸM-PRO" w:hAnsi="HG丸ｺﾞｼｯｸM-PRO" w:hint="eastAsia"/>
          <w:szCs w:val="21"/>
        </w:rPr>
        <w:t>は統廃合</w:t>
      </w:r>
      <w:r w:rsidR="00312D64" w:rsidRPr="00F01542">
        <w:rPr>
          <w:rFonts w:ascii="HG丸ｺﾞｼｯｸM-PRO" w:eastAsia="HG丸ｺﾞｼｯｸM-PRO" w:hAnsi="HG丸ｺﾞｼｯｸM-PRO" w:hint="eastAsia"/>
          <w:szCs w:val="21"/>
        </w:rPr>
        <w:t>します。</w:t>
      </w:r>
    </w:p>
    <w:p w:rsidR="00506996" w:rsidRPr="00904134" w:rsidRDefault="00506996" w:rsidP="006B35C5">
      <w:pPr>
        <w:widowControl/>
        <w:spacing w:line="276" w:lineRule="auto"/>
        <w:jc w:val="left"/>
        <w:rPr>
          <w:rFonts w:ascii="HG丸ｺﾞｼｯｸM-PRO" w:eastAsia="HG丸ｺﾞｼｯｸM-PRO" w:hAnsi="HG丸ｺﾞｼｯｸM-PRO"/>
          <w:color w:val="FF0000"/>
          <w:szCs w:val="21"/>
        </w:rPr>
      </w:pP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8874DC">
        <w:trPr>
          <w:trHeight w:val="643"/>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904134" w:rsidRDefault="0026452E" w:rsidP="008874DC">
            <w:pPr>
              <w:widowControl/>
              <w:ind w:left="210" w:hangingChars="100" w:hanging="210"/>
              <w:jc w:val="left"/>
              <w:rPr>
                <w:rFonts w:ascii="HG丸ｺﾞｼｯｸM-PRO" w:eastAsia="HG丸ｺﾞｼｯｸM-PRO" w:hAnsi="HG丸ｺﾞｼｯｸM-PRO"/>
                <w:color w:val="FF0000"/>
                <w:szCs w:val="21"/>
              </w:rPr>
            </w:pPr>
            <w:r w:rsidRPr="00F01542">
              <w:rPr>
                <w:rFonts w:ascii="HG丸ｺﾞｼｯｸM-PRO" w:eastAsia="HG丸ｺﾞｼｯｸM-PRO" w:hAnsi="HG丸ｺﾞｼｯｸM-PRO" w:hint="eastAsia"/>
              </w:rPr>
              <w:t>・</w:t>
            </w:r>
            <w:r w:rsidRPr="00F01542">
              <w:rPr>
                <w:rFonts w:ascii="HG丸ｺﾞｼｯｸM-PRO" w:eastAsia="HG丸ｺﾞｼｯｸM-PRO" w:hAnsi="HG丸ｺﾞｼｯｸM-PRO" w:hint="eastAsia"/>
                <w:szCs w:val="21"/>
              </w:rPr>
              <w:t>現在利用されていない施設の除却等により、総量を減らす。</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・施設の点検・診断を計画的に実施し、予防保全型の管理を行う。</w:t>
            </w:r>
          </w:p>
          <w:p w:rsidR="0026452E" w:rsidRPr="008C1A67"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・施設内の事故防止及び防犯に対する安全管理体制を構築する。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・光熱費が割高の施設では、運用や設備における省エネ対策を検討する。</w:t>
            </w:r>
          </w:p>
          <w:p w:rsidR="0026452E" w:rsidRPr="007B3B9E" w:rsidRDefault="0026452E" w:rsidP="006B35C5">
            <w:pPr>
              <w:widowControl/>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・清掃等の委託費については、コストダウンの方法を検討する。</w:t>
            </w:r>
          </w:p>
        </w:tc>
      </w:tr>
    </w:tbl>
    <w:p w:rsidR="006B35C5" w:rsidRPr="006B35C5" w:rsidRDefault="006B35C5" w:rsidP="006B35C5">
      <w:pPr>
        <w:widowControl/>
        <w:spacing w:line="276" w:lineRule="auto"/>
        <w:jc w:val="left"/>
        <w:rPr>
          <w:rFonts w:ascii="HG丸ｺﾞｼｯｸM-PRO" w:eastAsia="HG丸ｺﾞｼｯｸM-PRO" w:hAnsi="HG丸ｺﾞｼｯｸM-PRO"/>
          <w:szCs w:val="21"/>
        </w:rPr>
      </w:pPr>
    </w:p>
    <w:p w:rsidR="00144505" w:rsidRPr="00F27202" w:rsidRDefault="00144505" w:rsidP="006B35C5">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□建物の法定点検（電気保安点検、消防設備点検等）を確実に実施する。</w:t>
            </w:r>
          </w:p>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□法定点検の対象外項目についても、12条点検等に準拠した点検実施に関する基準項目等を作り、統一的な基準のもとで施設管理者による点検を行う。</w:t>
            </w:r>
          </w:p>
        </w:tc>
      </w:tr>
      <w:tr w:rsidR="00F1217F" w:rsidRPr="00F27202" w:rsidTr="00692813">
        <w:tc>
          <w:tcPr>
            <w:tcW w:w="426" w:type="dxa"/>
            <w:shd w:val="clear" w:color="auto" w:fill="1F497D" w:themeFill="text2"/>
            <w:vAlign w:val="center"/>
          </w:tcPr>
          <w:p w:rsidR="00F1217F" w:rsidRPr="006B35C5" w:rsidRDefault="00F1217F" w:rsidP="006B35C5">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□蓄積した点検結果をもとに、必要な対策を実施する。</w:t>
            </w: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C5390D" w:rsidRPr="00F27202" w:rsidRDefault="00C5390D" w:rsidP="000E68EF">
            <w:pPr>
              <w:tabs>
                <w:tab w:val="left" w:pos="327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□点検等により施設関係者</w:t>
            </w:r>
            <w:r>
              <w:rPr>
                <w:rFonts w:ascii="HG丸ｺﾞｼｯｸM-PRO" w:eastAsia="HG丸ｺﾞｼｯｸM-PRO" w:hAnsi="HG丸ｺﾞｼｯｸM-PRO" w:hint="eastAsia"/>
              </w:rPr>
              <w:t>や利用</w:t>
            </w:r>
            <w:r w:rsidRPr="00F27202">
              <w:rPr>
                <w:rFonts w:ascii="HG丸ｺﾞｼｯｸM-PRO" w:eastAsia="HG丸ｺﾞｼｯｸM-PRO" w:hAnsi="HG丸ｺﾞｼｯｸM-PRO" w:hint="eastAsia"/>
              </w:rPr>
              <w:t>者に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と判断された場合には、最優先に必要な措置を実施する。</w:t>
            </w:r>
          </w:p>
        </w:tc>
      </w:tr>
      <w:tr w:rsidR="00F1217F" w:rsidRPr="00F27202" w:rsidTr="00692813">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F1217F" w:rsidRDefault="00F1217F" w:rsidP="000E68EF">
            <w:pPr>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63486D">
              <w:rPr>
                <w:rFonts w:ascii="HG丸ｺﾞｼｯｸM-PRO" w:eastAsia="HG丸ｺﾞｼｯｸM-PRO" w:hAnsi="HG丸ｺﾞｼｯｸM-PRO" w:hint="eastAsia"/>
              </w:rPr>
              <w:t>斎苑については</w:t>
            </w:r>
            <w:r w:rsidRPr="00F27202">
              <w:rPr>
                <w:rFonts w:ascii="HG丸ｺﾞｼｯｸM-PRO" w:eastAsia="HG丸ｺﾞｼｯｸM-PRO" w:hAnsi="HG丸ｺﾞｼｯｸM-PRO" w:hint="eastAsia"/>
              </w:rPr>
              <w:t>新耐震基準のため不要。</w:t>
            </w:r>
          </w:p>
          <w:p w:rsidR="0063486D" w:rsidRDefault="0063486D" w:rsidP="0063486D">
            <w:pPr>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倉庫・車庫等については、耐震化が困難な場合は、</w:t>
            </w:r>
            <w:r w:rsidRPr="0063486D">
              <w:rPr>
                <w:rFonts w:ascii="HG丸ｺﾞｼｯｸM-PRO" w:eastAsia="HG丸ｺﾞｼｯｸM-PRO" w:hAnsi="HG丸ｺﾞｼｯｸM-PRO" w:hint="eastAsia"/>
              </w:rPr>
              <w:t>既存の建物の中で代替施設による対</w:t>
            </w:r>
          </w:p>
          <w:p w:rsidR="0063486D" w:rsidRPr="0063486D" w:rsidRDefault="0063486D" w:rsidP="0063486D">
            <w:pPr>
              <w:ind w:firstLineChars="100" w:firstLine="210"/>
              <w:rPr>
                <w:rFonts w:ascii="HG丸ｺﾞｼｯｸM-PRO" w:eastAsia="HG丸ｺﾞｼｯｸM-PRO" w:hAnsi="HG丸ｺﾞｼｯｸM-PRO"/>
              </w:rPr>
            </w:pPr>
            <w:r w:rsidRPr="0063486D">
              <w:rPr>
                <w:rFonts w:ascii="HG丸ｺﾞｼｯｸM-PRO" w:eastAsia="HG丸ｺﾞｼｯｸM-PRO" w:hAnsi="HG丸ｺﾞｼｯｸM-PRO" w:hint="eastAsia"/>
              </w:rPr>
              <w:t>応も</w:t>
            </w:r>
            <w:r>
              <w:rPr>
                <w:rFonts w:ascii="HG丸ｺﾞｼｯｸM-PRO" w:eastAsia="HG丸ｺﾞｼｯｸM-PRO" w:hAnsi="HG丸ｺﾞｼｯｸM-PRO" w:hint="eastAsia"/>
              </w:rPr>
              <w:t>検討する</w:t>
            </w:r>
            <w:r w:rsidRPr="0063486D">
              <w:rPr>
                <w:rFonts w:ascii="HG丸ｺﾞｼｯｸM-PRO" w:eastAsia="HG丸ｺﾞｼｯｸM-PRO" w:hAnsi="HG丸ｺﾞｼｯｸM-PRO" w:hint="eastAsia"/>
              </w:rPr>
              <w:t>。</w:t>
            </w:r>
          </w:p>
        </w:tc>
      </w:tr>
      <w:tr w:rsidR="00F1217F" w:rsidRPr="00F27202" w:rsidTr="00692813">
        <w:trPr>
          <w:trHeight w:val="395"/>
        </w:trPr>
        <w:tc>
          <w:tcPr>
            <w:tcW w:w="426" w:type="dxa"/>
            <w:shd w:val="clear" w:color="auto" w:fill="1F497D" w:themeFill="text2"/>
            <w:vAlign w:val="center"/>
          </w:tcPr>
          <w:p w:rsidR="00F1217F" w:rsidRPr="006B35C5" w:rsidRDefault="00F1217F"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63486D">
              <w:rPr>
                <w:rFonts w:ascii="HG丸ｺﾞｼｯｸM-PRO" w:eastAsia="HG丸ｺﾞｼｯｸM-PRO" w:hAnsi="HG丸ｺﾞｼｯｸM-PRO" w:hint="eastAsia"/>
              </w:rPr>
              <w:t>斎苑については、火葬炉</w:t>
            </w:r>
            <w:r w:rsidRPr="00F27202">
              <w:rPr>
                <w:rFonts w:ascii="HG丸ｺﾞｼｯｸM-PRO" w:eastAsia="HG丸ｺﾞｼｯｸM-PRO" w:hAnsi="HG丸ｺﾞｼｯｸM-PRO" w:hint="eastAsia"/>
              </w:rPr>
              <w:t>などの設備を含めた計画的な予防保全措置による長寿命化を推進し、財政負担の平準化を進める。</w:t>
            </w:r>
          </w:p>
          <w:p w:rsidR="0063486D" w:rsidRDefault="0063486D" w:rsidP="0063486D">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倉庫・車庫等については、</w:t>
            </w:r>
            <w:r w:rsidRPr="0063486D">
              <w:rPr>
                <w:rFonts w:ascii="HG丸ｺﾞｼｯｸM-PRO" w:eastAsia="HG丸ｺﾞｼｯｸM-PRO" w:hAnsi="HG丸ｺﾞｼｯｸM-PRO" w:hint="eastAsia"/>
              </w:rPr>
              <w:t>予防保全的な改修は考え難く</w:t>
            </w:r>
            <w:r>
              <w:rPr>
                <w:rFonts w:ascii="HG丸ｺﾞｼｯｸM-PRO" w:eastAsia="HG丸ｺﾞｼｯｸM-PRO" w:hAnsi="HG丸ｺﾞｼｯｸM-PRO" w:hint="eastAsia"/>
              </w:rPr>
              <w:t>、</w:t>
            </w:r>
            <w:r w:rsidRPr="0063486D">
              <w:rPr>
                <w:rFonts w:ascii="HG丸ｺﾞｼｯｸM-PRO" w:eastAsia="HG丸ｺﾞｼｯｸM-PRO" w:hAnsi="HG丸ｺﾞｼｯｸM-PRO" w:hint="eastAsia"/>
              </w:rPr>
              <w:t>対症療法的な対応を図る中で</w:t>
            </w:r>
          </w:p>
          <w:p w:rsidR="00F1217F" w:rsidRPr="00F27202" w:rsidRDefault="0063486D" w:rsidP="0063486D">
            <w:pPr>
              <w:ind w:leftChars="100" w:left="210"/>
              <w:rPr>
                <w:rFonts w:ascii="HG丸ｺﾞｼｯｸM-PRO" w:eastAsia="HG丸ｺﾞｼｯｸM-PRO" w:hAnsi="HG丸ｺﾞｼｯｸM-PRO"/>
              </w:rPr>
            </w:pPr>
            <w:r w:rsidRPr="0063486D">
              <w:rPr>
                <w:rFonts w:ascii="HG丸ｺﾞｼｯｸM-PRO" w:eastAsia="HG丸ｺﾞｼｯｸM-PRO" w:hAnsi="HG丸ｺﾞｼｯｸM-PRO" w:hint="eastAsia"/>
              </w:rPr>
              <w:t>代替施設</w:t>
            </w:r>
            <w:r>
              <w:rPr>
                <w:rFonts w:ascii="HG丸ｺﾞｼｯｸM-PRO" w:eastAsia="HG丸ｺﾞｼｯｸM-PRO" w:hAnsi="HG丸ｺﾞｼｯｸM-PRO" w:hint="eastAsia"/>
              </w:rPr>
              <w:t>の利用</w:t>
            </w:r>
            <w:r w:rsidRPr="0063486D">
              <w:rPr>
                <w:rFonts w:ascii="HG丸ｺﾞｼｯｸM-PRO" w:eastAsia="HG丸ｺﾞｼｯｸM-PRO" w:hAnsi="HG丸ｺﾞｼｯｸM-PRO" w:hint="eastAsia"/>
              </w:rPr>
              <w:t>も</w:t>
            </w:r>
            <w:r>
              <w:rPr>
                <w:rFonts w:ascii="HG丸ｺﾞｼｯｸM-PRO" w:eastAsia="HG丸ｺﾞｼｯｸM-PRO" w:hAnsi="HG丸ｺﾞｼｯｸM-PRO" w:hint="eastAsia"/>
              </w:rPr>
              <w:t>視野</w:t>
            </w:r>
            <w:r w:rsidRPr="0063486D">
              <w:rPr>
                <w:rFonts w:ascii="HG丸ｺﾞｼｯｸM-PRO" w:eastAsia="HG丸ｺﾞｼｯｸM-PRO" w:hAnsi="HG丸ｺﾞｼｯｸM-PRO" w:hint="eastAsia"/>
              </w:rPr>
              <w:t>に入れていく。</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8874DC" w:rsidRPr="00904134" w:rsidRDefault="003B2B7F" w:rsidP="001D5997">
            <w:pPr>
              <w:ind w:left="210" w:hangingChars="100" w:hanging="210"/>
              <w:rPr>
                <w:rFonts w:ascii="HG丸ｺﾞｼｯｸM-PRO" w:eastAsia="HG丸ｺﾞｼｯｸM-PRO" w:hAnsi="HG丸ｺﾞｼｯｸM-PRO"/>
                <w:color w:val="FF0000"/>
              </w:rPr>
            </w:pPr>
            <w:r w:rsidRPr="00F01542">
              <w:rPr>
                <w:rFonts w:ascii="HG丸ｺﾞｼｯｸM-PRO" w:eastAsia="HG丸ｺﾞｼｯｸM-PRO" w:hAnsi="HG丸ｺﾞｼｯｸM-PRO" w:hint="eastAsia"/>
              </w:rPr>
              <w:t>□</w:t>
            </w:r>
            <w:r w:rsidR="001D5997" w:rsidRPr="00F01542">
              <w:rPr>
                <w:rFonts w:ascii="HG丸ｺﾞｼｯｸM-PRO" w:eastAsia="HG丸ｺﾞｼｯｸM-PRO" w:hAnsi="HG丸ｺﾞｼｯｸM-PRO" w:hint="eastAsia"/>
              </w:rPr>
              <w:t>今後、利活用できない施設については、</w:t>
            </w:r>
            <w:r w:rsidR="00904134" w:rsidRPr="00F01542">
              <w:rPr>
                <w:rFonts w:ascii="HG丸ｺﾞｼｯｸM-PRO" w:eastAsia="HG丸ｺﾞｼｯｸM-PRO" w:hAnsi="HG丸ｺﾞｼｯｸM-PRO" w:hint="eastAsia"/>
              </w:rPr>
              <w:t>除却や統廃合を</w:t>
            </w:r>
            <w:r w:rsidR="001D5997" w:rsidRPr="00F01542">
              <w:rPr>
                <w:rFonts w:ascii="HG丸ｺﾞｼｯｸM-PRO" w:eastAsia="HG丸ｺﾞｼｯｸM-PRO" w:hAnsi="HG丸ｺﾞｼｯｸM-PRO" w:hint="eastAsia"/>
              </w:rPr>
              <w:t>実施する。</w:t>
            </w:r>
          </w:p>
        </w:tc>
      </w:tr>
      <w:tr w:rsidR="00853751" w:rsidRPr="00F27202" w:rsidTr="00692813">
        <w:tc>
          <w:tcPr>
            <w:tcW w:w="426" w:type="dxa"/>
            <w:shd w:val="clear" w:color="auto" w:fill="1F497D" w:themeFill="text2"/>
            <w:vAlign w:val="center"/>
          </w:tcPr>
          <w:p w:rsidR="00853751" w:rsidRPr="006B35C5" w:rsidRDefault="00853751" w:rsidP="00692813">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853751" w:rsidRDefault="00853751" w:rsidP="00336B8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853751" w:rsidRPr="00F27202" w:rsidRDefault="00853751" w:rsidP="00336B82">
            <w:pPr>
              <w:ind w:leftChars="-2" w:left="-4"/>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AE134D" w:rsidRPr="00F27202" w:rsidRDefault="00F1217F" w:rsidP="00AE134D">
      <w:pPr>
        <w:widowControl/>
        <w:jc w:val="left"/>
        <w:rPr>
          <w:rFonts w:ascii="HG丸ｺﾞｼｯｸM-PRO" w:eastAsia="HG丸ｺﾞｼｯｸM-PRO" w:hAnsi="HG丸ｺﾞｼｯｸM-PRO"/>
          <w:i/>
          <w:sz w:val="24"/>
        </w:rPr>
      </w:pPr>
      <w:r w:rsidRPr="00F27202">
        <w:br w:type="page"/>
      </w:r>
    </w:p>
    <w:p w:rsidR="00AE134D" w:rsidRPr="00F27202" w:rsidRDefault="009C3D01" w:rsidP="00F603CD">
      <w:pPr>
        <w:pStyle w:val="32"/>
      </w:pPr>
      <w:bookmarkStart w:id="61" w:name="_Toc475520778"/>
      <w:r>
        <w:rPr>
          <w:rFonts w:hint="eastAsia"/>
        </w:rPr>
        <w:lastRenderedPageBreak/>
        <w:t>5-4-</w:t>
      </w:r>
      <w:r w:rsidR="00AE134D" w:rsidRPr="00F27202">
        <w:rPr>
          <w:rFonts w:hint="eastAsia"/>
        </w:rPr>
        <w:t>1</w:t>
      </w:r>
      <w:r w:rsidR="00F1217F">
        <w:t>9</w:t>
      </w:r>
      <w:r w:rsidR="00DD44B8" w:rsidRPr="00F27202">
        <w:rPr>
          <w:rFonts w:hint="eastAsia"/>
        </w:rPr>
        <w:t xml:space="preserve"> </w:t>
      </w:r>
      <w:r w:rsidR="00AE134D" w:rsidRPr="00F27202">
        <w:rPr>
          <w:rFonts w:hint="eastAsia"/>
        </w:rPr>
        <w:t>インフラ施設</w:t>
      </w:r>
      <w:bookmarkEnd w:id="61"/>
    </w:p>
    <w:p w:rsidR="00A44827" w:rsidRDefault="00A44827" w:rsidP="00AE134D">
      <w:pPr>
        <w:pStyle w:val="32"/>
      </w:pPr>
      <w:bookmarkStart w:id="62" w:name="_Toc475520779"/>
      <w:r w:rsidRPr="00F27202">
        <w:rPr>
          <w:rFonts w:hint="eastAsia"/>
        </w:rPr>
        <w:t>(1) 道路</w:t>
      </w:r>
      <w:r w:rsidR="00E13AB1">
        <w:rPr>
          <w:rFonts w:hint="eastAsia"/>
        </w:rPr>
        <w:t>・トンネル</w:t>
      </w:r>
      <w:bookmarkEnd w:id="62"/>
    </w:p>
    <w:p w:rsidR="00984056" w:rsidRPr="00984056" w:rsidRDefault="00984056" w:rsidP="00326FA1">
      <w:pPr>
        <w:widowControl/>
        <w:spacing w:line="276" w:lineRule="auto"/>
        <w:jc w:val="left"/>
        <w:rPr>
          <w:rFonts w:ascii="HG丸ｺﾞｼｯｸM-PRO" w:eastAsia="HG丸ｺﾞｼｯｸM-PRO" w:hAnsi="HG丸ｺﾞｼｯｸM-PRO"/>
        </w:rPr>
      </w:pPr>
      <w:r w:rsidRPr="00984056">
        <w:rPr>
          <w:rFonts w:ascii="HG丸ｺﾞｼｯｸM-PRO" w:eastAsia="HG丸ｺﾞｼｯｸM-PRO" w:hAnsi="HG丸ｺﾞｼｯｸM-PRO" w:hint="eastAsia"/>
        </w:rPr>
        <w:t>１）基本方針</w:t>
      </w:r>
    </w:p>
    <w:p w:rsidR="00984056" w:rsidRPr="00984056" w:rsidRDefault="00B36B98" w:rsidP="006B35C5">
      <w:pPr>
        <w:widowControl/>
        <w:spacing w:line="276" w:lineRule="auto"/>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定期点検により補修等の優先順位をつけて</w:t>
      </w:r>
      <w:r w:rsidR="00984056" w:rsidRPr="00984056">
        <w:rPr>
          <w:rFonts w:ascii="HG丸ｺﾞｼｯｸM-PRO" w:eastAsia="HG丸ｺﾞｼｯｸM-PRO" w:hAnsi="HG丸ｺﾞｼｯｸM-PRO" w:hint="eastAsia"/>
          <w:szCs w:val="21"/>
        </w:rPr>
        <w:t>費用対効果の高い維持管理に</w:t>
      </w:r>
      <w:r>
        <w:rPr>
          <w:rFonts w:ascii="HG丸ｺﾞｼｯｸM-PRO" w:eastAsia="HG丸ｺﾞｼｯｸM-PRO" w:hAnsi="HG丸ｺﾞｼｯｸM-PRO" w:hint="eastAsia"/>
          <w:szCs w:val="21"/>
        </w:rPr>
        <w:t>努め、</w:t>
      </w:r>
      <w:r w:rsidRPr="00984056">
        <w:rPr>
          <w:rFonts w:ascii="HG丸ｺﾞｼｯｸM-PRO" w:eastAsia="HG丸ｺﾞｼｯｸM-PRO" w:hAnsi="HG丸ｺﾞｼｯｸM-PRO" w:hint="eastAsia"/>
          <w:szCs w:val="21"/>
        </w:rPr>
        <w:t>日常生活、社会経済活動</w:t>
      </w:r>
      <w:r>
        <w:rPr>
          <w:rFonts w:ascii="HG丸ｺﾞｼｯｸM-PRO" w:eastAsia="HG丸ｺﾞｼｯｸM-PRO" w:hAnsi="HG丸ｺﾞｼｯｸM-PRO" w:hint="eastAsia"/>
          <w:szCs w:val="21"/>
        </w:rPr>
        <w:t>の支えとなる</w:t>
      </w:r>
      <w:r w:rsidRPr="00984056">
        <w:rPr>
          <w:rFonts w:ascii="HG丸ｺﾞｼｯｸM-PRO" w:eastAsia="HG丸ｺﾞｼｯｸM-PRO" w:hAnsi="HG丸ｺﾞｼｯｸM-PRO" w:hint="eastAsia"/>
          <w:szCs w:val="21"/>
        </w:rPr>
        <w:t>基幹的交通施設</w:t>
      </w:r>
      <w:r>
        <w:rPr>
          <w:rFonts w:ascii="HG丸ｺﾞｼｯｸM-PRO" w:eastAsia="HG丸ｺﾞｼｯｸM-PRO" w:hAnsi="HG丸ｺﾞｼｯｸM-PRO" w:hint="eastAsia"/>
          <w:szCs w:val="21"/>
        </w:rPr>
        <w:t>の恒常的な</w:t>
      </w:r>
      <w:r w:rsidRPr="00984056">
        <w:rPr>
          <w:rFonts w:ascii="HG丸ｺﾞｼｯｸM-PRO" w:eastAsia="HG丸ｺﾞｼｯｸM-PRO" w:hAnsi="HG丸ｺﾞｼｯｸM-PRO" w:hint="eastAsia"/>
          <w:szCs w:val="21"/>
        </w:rPr>
        <w:t>機能維持</w:t>
      </w:r>
      <w:r>
        <w:rPr>
          <w:rFonts w:ascii="HG丸ｺﾞｼｯｸM-PRO" w:eastAsia="HG丸ｺﾞｼｯｸM-PRO" w:hAnsi="HG丸ｺﾞｼｯｸM-PRO" w:hint="eastAsia"/>
          <w:szCs w:val="21"/>
        </w:rPr>
        <w:t>を図ります。</w:t>
      </w:r>
      <w:r w:rsidRPr="00984056">
        <w:rPr>
          <w:rFonts w:ascii="HG丸ｺﾞｼｯｸM-PRO" w:eastAsia="HG丸ｺﾞｼｯｸM-PRO" w:hAnsi="HG丸ｺﾞｼｯｸM-PRO" w:hint="eastAsia"/>
          <w:szCs w:val="21"/>
        </w:rPr>
        <w:t>トンネル、カルバート</w:t>
      </w:r>
      <w:r>
        <w:rPr>
          <w:rFonts w:ascii="HG丸ｺﾞｼｯｸM-PRO" w:eastAsia="HG丸ｺﾞｼｯｸM-PRO" w:hAnsi="HG丸ｺﾞｼｯｸM-PRO" w:hint="eastAsia"/>
          <w:szCs w:val="21"/>
        </w:rPr>
        <w:t>等の道路施設についても同様に管理します。</w:t>
      </w: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245"/>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984056" w:rsidRDefault="0026452E" w:rsidP="006B35C5">
            <w:pPr>
              <w:widowControl/>
              <w:ind w:left="210" w:hangingChars="100" w:hanging="210"/>
              <w:jc w:val="left"/>
              <w:rPr>
                <w:rFonts w:ascii="HG丸ｺﾞｼｯｸM-PRO" w:eastAsia="HG丸ｺﾞｼｯｸM-PRO" w:hAnsi="HG丸ｺﾞｼｯｸM-PRO"/>
              </w:rPr>
            </w:pPr>
            <w:r w:rsidRPr="00984056">
              <w:rPr>
                <w:rFonts w:ascii="HG丸ｺﾞｼｯｸM-PRO" w:eastAsia="HG丸ｺﾞｼｯｸM-PRO" w:hAnsi="HG丸ｺﾞｼｯｸM-PRO" w:hint="eastAsia"/>
              </w:rPr>
              <w:t>・計画的に整備、更新を行なうことにより施設量の適正化を図る。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Pr="00984056" w:rsidRDefault="0026452E" w:rsidP="006B35C5">
            <w:pPr>
              <w:widowControl/>
              <w:ind w:left="210" w:hangingChars="100" w:hanging="210"/>
              <w:jc w:val="left"/>
              <w:rPr>
                <w:rFonts w:ascii="HG丸ｺﾞｼｯｸM-PRO" w:eastAsia="HG丸ｺﾞｼｯｸM-PRO" w:hAnsi="HG丸ｺﾞｼｯｸM-PRO"/>
              </w:rPr>
            </w:pPr>
            <w:r w:rsidRPr="00984056">
              <w:rPr>
                <w:rFonts w:ascii="HG丸ｺﾞｼｯｸM-PRO" w:eastAsia="HG丸ｺﾞｼｯｸM-PRO" w:hAnsi="HG丸ｺﾞｼｯｸM-PRO" w:hint="eastAsia"/>
              </w:rPr>
              <w:t>・事後保全型から予防保全型維持管理へと転換し、計画的な対策を講じることで、長寿命化を推進し、効率的な維持管理に努める。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984056" w:rsidRDefault="0026452E" w:rsidP="0027610F">
            <w:pPr>
              <w:widowControl/>
              <w:ind w:left="210" w:hangingChars="100" w:hanging="210"/>
              <w:jc w:val="left"/>
              <w:rPr>
                <w:rFonts w:ascii="HG丸ｺﾞｼｯｸM-PRO" w:eastAsia="HG丸ｺﾞｼｯｸM-PRO" w:hAnsi="HG丸ｺﾞｼｯｸM-PRO"/>
              </w:rPr>
            </w:pPr>
            <w:r w:rsidRPr="00984056">
              <w:rPr>
                <w:rFonts w:ascii="HG丸ｺﾞｼｯｸM-PRO" w:eastAsia="HG丸ｺﾞｼｯｸM-PRO" w:hAnsi="HG丸ｺﾞｼｯｸM-PRO" w:hint="eastAsia"/>
              </w:rPr>
              <w:t>・計画的な維持管理に努め、施設を健全な状態に保つことで長寿命化</w:t>
            </w:r>
            <w:r w:rsidR="0027610F">
              <w:rPr>
                <w:rFonts w:ascii="HG丸ｺﾞｼｯｸM-PRO" w:eastAsia="HG丸ｺﾞｼｯｸM-PRO" w:hAnsi="HG丸ｺﾞｼｯｸM-PRO" w:hint="eastAsia"/>
              </w:rPr>
              <w:t>や</w:t>
            </w:r>
            <w:r w:rsidRPr="00984056">
              <w:rPr>
                <w:rFonts w:ascii="HG丸ｺﾞｼｯｸM-PRO" w:eastAsia="HG丸ｺﾞｼｯｸM-PRO" w:hAnsi="HG丸ｺﾞｼｯｸM-PRO" w:hint="eastAsia"/>
              </w:rPr>
              <w:t>ライフサイクルコストの縮減、平準化を図る。</w:t>
            </w:r>
          </w:p>
        </w:tc>
      </w:tr>
    </w:tbl>
    <w:p w:rsidR="00984056" w:rsidRPr="0027610F" w:rsidRDefault="00984056" w:rsidP="006B35C5">
      <w:pPr>
        <w:spacing w:line="276" w:lineRule="auto"/>
      </w:pPr>
    </w:p>
    <w:p w:rsidR="00984056" w:rsidRDefault="00984056" w:rsidP="00326FA1">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A44827" w:rsidRPr="00326FA1" w:rsidRDefault="00A44827" w:rsidP="006B35C5">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A44827" w:rsidRPr="00F27202" w:rsidRDefault="00A44827"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□点検義務</w:t>
            </w:r>
            <w:r w:rsidR="00561355" w:rsidRPr="00F27202">
              <w:rPr>
                <w:rFonts w:ascii="HG丸ｺﾞｼｯｸM-PRO" w:eastAsia="HG丸ｺﾞｼｯｸM-PRO" w:hAnsi="HG丸ｺﾞｼｯｸM-PRO" w:hint="eastAsia"/>
              </w:rPr>
              <w:t>の対象となる橋梁、トンネル、大型</w:t>
            </w:r>
            <w:r w:rsidR="005D0455" w:rsidRPr="00F27202">
              <w:rPr>
                <w:rFonts w:ascii="HG丸ｺﾞｼｯｸM-PRO" w:eastAsia="HG丸ｺﾞｼｯｸM-PRO" w:hAnsi="HG丸ｺﾞｼｯｸM-PRO" w:hint="eastAsia"/>
              </w:rPr>
              <w:t>標識</w:t>
            </w:r>
            <w:r w:rsidR="00561355" w:rsidRPr="00F27202">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については、</w:t>
            </w:r>
            <w:r w:rsidR="00155D11">
              <w:rPr>
                <w:rFonts w:ascii="HG丸ｺﾞｼｯｸM-PRO" w:eastAsia="HG丸ｺﾞｼｯｸM-PRO" w:hAnsi="HG丸ｺﾞｼｯｸM-PRO" w:hint="eastAsia"/>
              </w:rPr>
              <w:t>愛知</w:t>
            </w:r>
            <w:r w:rsidR="00561355" w:rsidRPr="00F27202">
              <w:rPr>
                <w:rFonts w:ascii="HG丸ｺﾞｼｯｸM-PRO" w:eastAsia="HG丸ｺﾞｼｯｸM-PRO" w:hAnsi="HG丸ｺﾞｼｯｸM-PRO" w:hint="eastAsia"/>
              </w:rPr>
              <w:t>県が</w:t>
            </w:r>
            <w:r w:rsidRPr="00F27202">
              <w:rPr>
                <w:rFonts w:ascii="HG丸ｺﾞｼｯｸM-PRO" w:eastAsia="HG丸ｺﾞｼｯｸM-PRO" w:hAnsi="HG丸ｺﾞｼｯｸM-PRO" w:hint="eastAsia"/>
              </w:rPr>
              <w:t>策定した基準等に基づき、５年に１回の頻度で、近接目視により点検を行い、共通の統一的な基準で健全性の診断結果を分類する。</w:t>
            </w:r>
          </w:p>
          <w:p w:rsidR="00A44827" w:rsidRPr="00F27202" w:rsidRDefault="00A44827" w:rsidP="00BC1E1A">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□道路舗装、吹付け法面など上記以外の施設についても、基準等に基づき定期的に点検を行い健全度</w:t>
            </w:r>
            <w:r w:rsidR="00BC1E1A" w:rsidRPr="00F27202">
              <w:rPr>
                <w:rFonts w:ascii="HG丸ｺﾞｼｯｸM-PRO" w:eastAsia="HG丸ｺﾞｼｯｸM-PRO" w:hAnsi="HG丸ｺﾞｼｯｸM-PRO" w:hint="eastAsia"/>
              </w:rPr>
              <w:t>を</w:t>
            </w:r>
            <w:r w:rsidRPr="00F27202">
              <w:rPr>
                <w:rFonts w:ascii="HG丸ｺﾞｼｯｸM-PRO" w:eastAsia="HG丸ｺﾞｼｯｸM-PRO" w:hAnsi="HG丸ｺﾞｼｯｸM-PRO" w:hint="eastAsia"/>
              </w:rPr>
              <w:t>診断する。</w:t>
            </w:r>
          </w:p>
        </w:tc>
      </w:tr>
      <w:tr w:rsidR="004A7144" w:rsidRPr="00F27202" w:rsidTr="00692813">
        <w:tc>
          <w:tcPr>
            <w:tcW w:w="426" w:type="dxa"/>
            <w:shd w:val="clear" w:color="auto" w:fill="1F497D" w:themeFill="text2"/>
            <w:vAlign w:val="center"/>
          </w:tcPr>
          <w:p w:rsidR="00A44827" w:rsidRPr="00326FA1" w:rsidRDefault="00A44827" w:rsidP="006B35C5">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A44827" w:rsidRPr="00F27202" w:rsidRDefault="00A44827"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3A306B" w:rsidRPr="00F27202">
              <w:rPr>
                <w:rFonts w:ascii="HG丸ｺﾞｼｯｸM-PRO" w:eastAsia="HG丸ｺﾞｼｯｸM-PRO" w:hAnsi="HG丸ｺﾞｼｯｸM-PRO" w:hint="eastAsia"/>
              </w:rPr>
              <w:t>道路施設</w:t>
            </w:r>
            <w:r w:rsidRPr="00F27202">
              <w:rPr>
                <w:rFonts w:ascii="HG丸ｺﾞｼｯｸM-PRO" w:eastAsia="HG丸ｺﾞｼｯｸM-PRO" w:hAnsi="HG丸ｺﾞｼｯｸM-PRO" w:hint="eastAsia"/>
              </w:rPr>
              <w:t>に関する長寿命化修繕計画の策定が必要。</w:t>
            </w:r>
          </w:p>
          <w:p w:rsidR="00A44827" w:rsidRPr="00F27202" w:rsidRDefault="00A44827"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□長寿命化修繕計画に基づき計画的かつ効率的な道路施設の保全・更新が必要。</w:t>
            </w:r>
          </w:p>
          <w:p w:rsidR="00A44827" w:rsidRPr="00F27202" w:rsidRDefault="00A44827" w:rsidP="00E964E2">
            <w:pPr>
              <w:ind w:left="210" w:hangingChars="100" w:hanging="210"/>
              <w:rPr>
                <w:rFonts w:ascii="HG丸ｺﾞｼｯｸM-PRO" w:eastAsia="HG丸ｺﾞｼｯｸM-PRO" w:hAnsi="HG丸ｺﾞｼｯｸM-PRO"/>
              </w:rPr>
            </w:pPr>
          </w:p>
        </w:tc>
      </w:tr>
      <w:tr w:rsidR="004A7144" w:rsidRPr="00F27202" w:rsidTr="00692813">
        <w:tc>
          <w:tcPr>
            <w:tcW w:w="426" w:type="dxa"/>
            <w:shd w:val="clear" w:color="auto" w:fill="1F497D" w:themeFill="text2"/>
            <w:vAlign w:val="center"/>
          </w:tcPr>
          <w:p w:rsidR="00A44827" w:rsidRPr="00326FA1" w:rsidRDefault="00A44827"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C5390D" w:rsidRDefault="00C5390D" w:rsidP="0061303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利用</w:t>
            </w:r>
            <w:r w:rsidRPr="00F27202">
              <w:rPr>
                <w:rFonts w:ascii="HG丸ｺﾞｼｯｸM-PRO" w:eastAsia="HG丸ｺﾞｼｯｸM-PRO" w:hAnsi="HG丸ｺﾞｼｯｸM-PRO" w:hint="eastAsia"/>
              </w:rPr>
              <w:t>者に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と判断された場合には、最優先に必要な措置を実施する。</w:t>
            </w:r>
          </w:p>
          <w:p w:rsidR="00A44827" w:rsidRPr="00F27202" w:rsidRDefault="00A44827" w:rsidP="0061303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□トンネル等点検等の義務化対象施設はもとより、道路舗装、吹付け法面などの施設についても定期点検を行う。</w:t>
            </w:r>
          </w:p>
        </w:tc>
      </w:tr>
      <w:tr w:rsidR="004A7144" w:rsidRPr="00F27202" w:rsidTr="00692813">
        <w:tc>
          <w:tcPr>
            <w:tcW w:w="426" w:type="dxa"/>
            <w:shd w:val="clear" w:color="auto" w:fill="1F497D" w:themeFill="text2"/>
            <w:vAlign w:val="center"/>
          </w:tcPr>
          <w:p w:rsidR="00A44827" w:rsidRPr="00326FA1" w:rsidRDefault="00A44827"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A44827" w:rsidRPr="00F27202" w:rsidRDefault="00A44827"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□地震発生時においても地震動による損傷が限定的なものに留まり、</w:t>
            </w:r>
            <w:r w:rsidR="00905A17">
              <w:rPr>
                <w:rFonts w:ascii="HG丸ｺﾞｼｯｸM-PRO" w:eastAsia="HG丸ｺﾞｼｯｸM-PRO" w:hAnsi="HG丸ｺﾞｼｯｸM-PRO" w:hint="eastAsia"/>
              </w:rPr>
              <w:t>道路</w:t>
            </w:r>
            <w:r w:rsidRPr="00F27202">
              <w:rPr>
                <w:rFonts w:ascii="HG丸ｺﾞｼｯｸM-PRO" w:eastAsia="HG丸ｺﾞｼｯｸM-PRO" w:hAnsi="HG丸ｺﾞｼｯｸM-PRO" w:hint="eastAsia"/>
              </w:rPr>
              <w:t>機能の回復が速やかに行い得る状態が確保されるよう耐震補強を推進する。</w:t>
            </w:r>
          </w:p>
        </w:tc>
      </w:tr>
      <w:tr w:rsidR="004A7144" w:rsidRPr="00F27202" w:rsidTr="00692813">
        <w:tc>
          <w:tcPr>
            <w:tcW w:w="426" w:type="dxa"/>
            <w:shd w:val="clear" w:color="auto" w:fill="1F497D" w:themeFill="text2"/>
            <w:vAlign w:val="center"/>
          </w:tcPr>
          <w:p w:rsidR="00A44827" w:rsidRPr="00326FA1" w:rsidRDefault="00A44827"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A44827" w:rsidRPr="00F27202" w:rsidRDefault="00A44827"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61303B" w:rsidRPr="00F27202">
              <w:rPr>
                <w:rFonts w:ascii="HG丸ｺﾞｼｯｸM-PRO" w:eastAsia="HG丸ｺﾞｼｯｸM-PRO" w:hAnsi="HG丸ｺﾞｼｯｸM-PRO" w:hint="eastAsia"/>
              </w:rPr>
              <w:t>安全確保の実施方針で示した</w:t>
            </w:r>
            <w:r w:rsidRPr="00F27202">
              <w:rPr>
                <w:rFonts w:ascii="HG丸ｺﾞｼｯｸM-PRO" w:eastAsia="HG丸ｺﾞｼｯｸM-PRO" w:hAnsi="HG丸ｺﾞｼｯｸM-PRO" w:hint="eastAsia"/>
              </w:rPr>
              <w:t>定期点検を実施する全ての対象に修繕計画（長寿命化計画）を策定し、計画的かつ効率的に道路施設を保全・更新する。</w:t>
            </w:r>
          </w:p>
          <w:p w:rsidR="00A44827" w:rsidRPr="00F27202" w:rsidRDefault="00A44827"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□建設時の完成図、定期点検、補修等の記録を一元的に管理、蓄積し、絶えず最新の記録を参照できるようにする。</w:t>
            </w:r>
          </w:p>
          <w:p w:rsidR="00A44827" w:rsidRPr="00F27202" w:rsidRDefault="00A44827"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□点検結果や補修履歴などから損傷原因を分析し、長寿命化対策を立案・実施する。</w:t>
            </w: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3B2B7F" w:rsidRPr="00F27202" w:rsidRDefault="003B2B7F"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□供用を廃止した</w:t>
            </w:r>
            <w:r>
              <w:rPr>
                <w:rFonts w:ascii="HG丸ｺﾞｼｯｸM-PRO" w:eastAsia="HG丸ｺﾞｼｯｸM-PRO" w:hAnsi="HG丸ｺﾞｼｯｸM-PRO" w:hint="eastAsia"/>
              </w:rPr>
              <w:t>道路</w:t>
            </w:r>
            <w:r w:rsidRPr="00F27202">
              <w:rPr>
                <w:rFonts w:ascii="HG丸ｺﾞｼｯｸM-PRO" w:eastAsia="HG丸ｺﾞｼｯｸM-PRO" w:hAnsi="HG丸ｺﾞｼｯｸM-PRO" w:hint="eastAsia"/>
              </w:rPr>
              <w:t>施設については、安全確保の観点から撤去を推進する。</w:t>
            </w:r>
          </w:p>
        </w:tc>
      </w:tr>
      <w:tr w:rsidR="004A7144" w:rsidRPr="00F27202" w:rsidTr="00692813">
        <w:tc>
          <w:tcPr>
            <w:tcW w:w="426" w:type="dxa"/>
            <w:shd w:val="clear" w:color="auto" w:fill="1F497D" w:themeFill="text2"/>
            <w:vAlign w:val="center"/>
          </w:tcPr>
          <w:p w:rsidR="00A44827" w:rsidRPr="00326FA1" w:rsidRDefault="00A44827"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A44827" w:rsidRDefault="00A44827" w:rsidP="00C8223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□担当者会議や研修を実施し、さらなる情報共有や知識・技術のレベルアップを図る。</w:t>
            </w:r>
          </w:p>
          <w:p w:rsidR="007F25EC" w:rsidRDefault="007F25EC" w:rsidP="007F25EC">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7F25EC" w:rsidRPr="00F27202" w:rsidRDefault="007F25EC" w:rsidP="007F25EC">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A44827" w:rsidRPr="00F27202" w:rsidRDefault="00A44827" w:rsidP="007F25EC">
      <w:pPr>
        <w:spacing w:line="360" w:lineRule="auto"/>
        <w:rPr>
          <w:rFonts w:ascii="HG丸ｺﾞｼｯｸM-PRO" w:eastAsia="HG丸ｺﾞｼｯｸM-PRO" w:hAnsi="HG丸ｺﾞｼｯｸM-PRO"/>
        </w:rPr>
      </w:pPr>
    </w:p>
    <w:p w:rsidR="00A44827" w:rsidRDefault="00A44827" w:rsidP="00FC775C">
      <w:pPr>
        <w:pStyle w:val="32"/>
        <w:keepNext w:val="0"/>
        <w:pageBreakBefore/>
      </w:pPr>
      <w:bookmarkStart w:id="63" w:name="_Toc475520780"/>
      <w:r w:rsidRPr="00F27202">
        <w:rPr>
          <w:rFonts w:hint="eastAsia"/>
        </w:rPr>
        <w:lastRenderedPageBreak/>
        <w:t>(2) 橋梁</w:t>
      </w:r>
      <w:bookmarkEnd w:id="63"/>
    </w:p>
    <w:p w:rsidR="00984056" w:rsidRPr="007F25EC" w:rsidRDefault="00984056" w:rsidP="00326FA1">
      <w:pPr>
        <w:widowControl/>
        <w:spacing w:line="276" w:lineRule="auto"/>
        <w:jc w:val="left"/>
        <w:rPr>
          <w:rFonts w:ascii="HG丸ｺﾞｼｯｸM-PRO" w:eastAsia="HG丸ｺﾞｼｯｸM-PRO" w:hAnsi="HG丸ｺﾞｼｯｸM-PRO"/>
        </w:rPr>
      </w:pPr>
      <w:r w:rsidRPr="007F25EC">
        <w:rPr>
          <w:rFonts w:ascii="HG丸ｺﾞｼｯｸM-PRO" w:eastAsia="HG丸ｺﾞｼｯｸM-PRO" w:hAnsi="HG丸ｺﾞｼｯｸM-PRO" w:hint="eastAsia"/>
        </w:rPr>
        <w:t>１）基本方針</w:t>
      </w:r>
    </w:p>
    <w:p w:rsidR="00984056" w:rsidRPr="007F25EC" w:rsidRDefault="00984056" w:rsidP="00326FA1">
      <w:pPr>
        <w:spacing w:line="276" w:lineRule="auto"/>
        <w:ind w:leftChars="150" w:left="315"/>
        <w:rPr>
          <w:rFonts w:ascii="HG丸ｺﾞｼｯｸM-PRO" w:eastAsia="HG丸ｺﾞｼｯｸM-PRO" w:hAnsi="HG丸ｺﾞｼｯｸM-PRO"/>
          <w:szCs w:val="21"/>
        </w:rPr>
      </w:pPr>
      <w:r w:rsidRPr="007F25EC">
        <w:rPr>
          <w:rFonts w:ascii="HG丸ｺﾞｼｯｸM-PRO" w:eastAsia="HG丸ｺﾞｼｯｸM-PRO" w:hAnsi="HG丸ｺﾞｼｯｸM-PRO" w:hint="eastAsia"/>
          <w:szCs w:val="21"/>
        </w:rPr>
        <w:t>定期点検により補修等の優先順位を</w:t>
      </w:r>
      <w:r w:rsidR="00EC4288">
        <w:rPr>
          <w:rFonts w:ascii="HG丸ｺﾞｼｯｸM-PRO" w:eastAsia="HG丸ｺﾞｼｯｸM-PRO" w:hAnsi="HG丸ｺﾞｼｯｸM-PRO" w:hint="eastAsia"/>
          <w:szCs w:val="21"/>
        </w:rPr>
        <w:t>付け</w:t>
      </w:r>
      <w:r w:rsidRPr="007F25EC">
        <w:rPr>
          <w:rFonts w:ascii="HG丸ｺﾞｼｯｸM-PRO" w:eastAsia="HG丸ｺﾞｼｯｸM-PRO" w:hAnsi="HG丸ｺﾞｼｯｸM-PRO" w:hint="eastAsia"/>
          <w:szCs w:val="21"/>
        </w:rPr>
        <w:t>、費用対効果の高い維持管理に</w:t>
      </w:r>
      <w:r w:rsidR="00EC4288">
        <w:rPr>
          <w:rFonts w:ascii="HG丸ｺﾞｼｯｸM-PRO" w:eastAsia="HG丸ｺﾞｼｯｸM-PRO" w:hAnsi="HG丸ｺﾞｼｯｸM-PRO" w:hint="eastAsia"/>
          <w:szCs w:val="21"/>
        </w:rPr>
        <w:t>努めて</w:t>
      </w:r>
      <w:r w:rsidRPr="007F25EC">
        <w:rPr>
          <w:rFonts w:ascii="HG丸ｺﾞｼｯｸM-PRO" w:eastAsia="HG丸ｺﾞｼｯｸM-PRO" w:hAnsi="HG丸ｺﾞｼｯｸM-PRO" w:hint="eastAsia"/>
          <w:szCs w:val="21"/>
        </w:rPr>
        <w:t>いきます。</w:t>
      </w: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274"/>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7F25EC" w:rsidRDefault="0026452E" w:rsidP="00326FA1">
            <w:pPr>
              <w:widowControl/>
              <w:ind w:left="210" w:hangingChars="100" w:hanging="210"/>
              <w:jc w:val="left"/>
              <w:rPr>
                <w:rFonts w:ascii="HG丸ｺﾞｼｯｸM-PRO" w:eastAsia="HG丸ｺﾞｼｯｸM-PRO" w:hAnsi="HG丸ｺﾞｼｯｸM-PRO"/>
              </w:rPr>
            </w:pPr>
            <w:r w:rsidRPr="007F25EC">
              <w:rPr>
                <w:rFonts w:ascii="HG丸ｺﾞｼｯｸM-PRO" w:eastAsia="HG丸ｺﾞｼｯｸM-PRO" w:hAnsi="HG丸ｺﾞｼｯｸM-PRO" w:hint="eastAsia"/>
              </w:rPr>
              <w:t>・長寿命化修繕計画に</w:t>
            </w:r>
            <w:r>
              <w:rPr>
                <w:rFonts w:ascii="HG丸ｺﾞｼｯｸM-PRO" w:eastAsia="HG丸ｺﾞｼｯｸM-PRO" w:hAnsi="HG丸ｺﾞｼｯｸM-PRO" w:hint="eastAsia"/>
              </w:rPr>
              <w:t>準じて整備・</w:t>
            </w:r>
            <w:r w:rsidRPr="007F25EC">
              <w:rPr>
                <w:rFonts w:ascii="HG丸ｺﾞｼｯｸM-PRO" w:eastAsia="HG丸ｺﾞｼｯｸM-PRO" w:hAnsi="HG丸ｺﾞｼｯｸM-PRO" w:hint="eastAsia"/>
              </w:rPr>
              <w:t>更新を行な</w:t>
            </w:r>
            <w:r>
              <w:rPr>
                <w:rFonts w:ascii="HG丸ｺﾞｼｯｸM-PRO" w:eastAsia="HG丸ｺﾞｼｯｸM-PRO" w:hAnsi="HG丸ｺﾞｼｯｸM-PRO" w:hint="eastAsia"/>
              </w:rPr>
              <w:t>い、</w:t>
            </w:r>
            <w:r w:rsidRPr="007F25EC">
              <w:rPr>
                <w:rFonts w:ascii="HG丸ｺﾞｼｯｸM-PRO" w:eastAsia="HG丸ｺﾞｼｯｸM-PRO" w:hAnsi="HG丸ｺﾞｼｯｸM-PRO" w:hint="eastAsia"/>
              </w:rPr>
              <w:t>施設量の適正化を図る。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Pr="007F25EC" w:rsidRDefault="0026452E" w:rsidP="00326FA1">
            <w:pPr>
              <w:widowControl/>
              <w:ind w:left="210" w:hangingChars="100" w:hanging="210"/>
              <w:jc w:val="left"/>
              <w:rPr>
                <w:rFonts w:ascii="HG丸ｺﾞｼｯｸM-PRO" w:eastAsia="HG丸ｺﾞｼｯｸM-PRO" w:hAnsi="HG丸ｺﾞｼｯｸM-PRO"/>
              </w:rPr>
            </w:pPr>
            <w:r w:rsidRPr="007F25EC">
              <w:rPr>
                <w:rFonts w:ascii="HG丸ｺﾞｼｯｸM-PRO" w:eastAsia="HG丸ｺﾞｼｯｸM-PRO" w:hAnsi="HG丸ｺﾞｼｯｸM-PRO" w:hint="eastAsia"/>
              </w:rPr>
              <w:t>・愛知県の「橋梁定期点検要領（案）」に基づいて定期点検を実施し、劣化状況の把握に努める。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F25EC" w:rsidRDefault="0026452E" w:rsidP="00326FA1">
            <w:pPr>
              <w:widowControl/>
              <w:ind w:left="210" w:hangingChars="100" w:hanging="210"/>
              <w:jc w:val="left"/>
              <w:rPr>
                <w:rFonts w:ascii="HG丸ｺﾞｼｯｸM-PRO" w:eastAsia="HG丸ｺﾞｼｯｸM-PRO" w:hAnsi="HG丸ｺﾞｼｯｸM-PRO"/>
              </w:rPr>
            </w:pPr>
            <w:r w:rsidRPr="007F25EC">
              <w:rPr>
                <w:rFonts w:ascii="HG丸ｺﾞｼｯｸM-PRO" w:eastAsia="HG丸ｺﾞｼｯｸM-PRO" w:hAnsi="HG丸ｺﾞｼｯｸM-PRO" w:hint="eastAsia"/>
              </w:rPr>
              <w:t>・予防保全型維持管理により、大規模修繕や架替えにかかるコストの縮減</w:t>
            </w:r>
            <w:r>
              <w:rPr>
                <w:rFonts w:ascii="HG丸ｺﾞｼｯｸM-PRO" w:eastAsia="HG丸ｺﾞｼｯｸM-PRO" w:hAnsi="HG丸ｺﾞｼｯｸM-PRO" w:hint="eastAsia"/>
              </w:rPr>
              <w:t>、平準化</w:t>
            </w:r>
            <w:r w:rsidRPr="007F25EC">
              <w:rPr>
                <w:rFonts w:ascii="HG丸ｺﾞｼｯｸM-PRO" w:eastAsia="HG丸ｺﾞｼｯｸM-PRO" w:hAnsi="HG丸ｺﾞｼｯｸM-PRO" w:hint="eastAsia"/>
              </w:rPr>
              <w:t>を図る。</w:t>
            </w:r>
          </w:p>
        </w:tc>
      </w:tr>
    </w:tbl>
    <w:p w:rsidR="00326FA1" w:rsidRDefault="00326FA1" w:rsidP="00326FA1">
      <w:pPr>
        <w:widowControl/>
        <w:spacing w:line="276" w:lineRule="auto"/>
        <w:jc w:val="left"/>
        <w:rPr>
          <w:rFonts w:ascii="HG丸ｺﾞｼｯｸM-PRO" w:eastAsia="HG丸ｺﾞｼｯｸM-PRO" w:hAnsi="HG丸ｺﾞｼｯｸM-PRO"/>
          <w:color w:val="FFFFFF" w:themeColor="background1"/>
        </w:rPr>
      </w:pPr>
    </w:p>
    <w:p w:rsidR="00984056" w:rsidRDefault="00984056" w:rsidP="00326FA1">
      <w:pPr>
        <w:widowControl/>
        <w:spacing w:line="276" w:lineRule="auto"/>
        <w:jc w:val="left"/>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692813">
        <w:tc>
          <w:tcPr>
            <w:tcW w:w="426" w:type="dxa"/>
            <w:shd w:val="clear" w:color="auto" w:fill="1F497D" w:themeFill="text2"/>
            <w:vAlign w:val="center"/>
          </w:tcPr>
          <w:p w:rsidR="00A44827" w:rsidRPr="00326FA1" w:rsidRDefault="00A44827" w:rsidP="00326FA1">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A44827" w:rsidRPr="00F27202" w:rsidRDefault="00A44827"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D70F21">
              <w:rPr>
                <w:rFonts w:ascii="HG丸ｺﾞｼｯｸM-PRO" w:eastAsia="HG丸ｺﾞｼｯｸM-PRO" w:hAnsi="HG丸ｺﾞｼｯｸM-PRO" w:hint="eastAsia"/>
              </w:rPr>
              <w:t>健全度の把握については、橋梁の架設年度、構造や立地条件等を十分に考慮して点検計画を立て、5年に1回の定期点検を実施する。</w:t>
            </w:r>
          </w:p>
          <w:p w:rsidR="00A44827" w:rsidRDefault="00A44827" w:rsidP="00D70F21">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D70F21">
              <w:rPr>
                <w:rFonts w:ascii="HG丸ｺﾞｼｯｸM-PRO" w:eastAsia="HG丸ｺﾞｼｯｸM-PRO" w:hAnsi="HG丸ｺﾞｼｯｸM-PRO" w:hint="eastAsia"/>
              </w:rPr>
              <w:t>定期点検においては、愛知県の「橋梁定期点検要領（案）」に基づいて実施し、橋梁の損傷を早期に把握するよう心掛ける。</w:t>
            </w:r>
          </w:p>
          <w:p w:rsidR="00410E9E" w:rsidRPr="00410E9E" w:rsidRDefault="00410E9E" w:rsidP="00D70F21">
            <w:pPr>
              <w:ind w:left="210" w:hangingChars="100" w:hanging="210"/>
              <w:rPr>
                <w:rFonts w:ascii="HG丸ｺﾞｼｯｸM-PRO" w:eastAsia="HG丸ｺﾞｼｯｸM-PRO" w:hAnsi="HG丸ｺﾞｼｯｸM-PRO"/>
              </w:rPr>
            </w:pPr>
          </w:p>
        </w:tc>
      </w:tr>
      <w:tr w:rsidR="004A7144" w:rsidRPr="00F27202" w:rsidTr="00692813">
        <w:tc>
          <w:tcPr>
            <w:tcW w:w="426" w:type="dxa"/>
            <w:shd w:val="clear" w:color="auto" w:fill="1F497D" w:themeFill="text2"/>
            <w:vAlign w:val="center"/>
          </w:tcPr>
          <w:p w:rsidR="00A44827" w:rsidRPr="00326FA1" w:rsidRDefault="00A44827" w:rsidP="00326FA1">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561355" w:rsidRPr="00F27202" w:rsidRDefault="00A44827" w:rsidP="00561355">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□既に策定済みの「橋梁長寿命化修繕計画」</w:t>
            </w:r>
            <w:r w:rsidR="003A306B" w:rsidRPr="00F27202">
              <w:rPr>
                <w:rFonts w:ascii="HG丸ｺﾞｼｯｸM-PRO" w:eastAsia="HG丸ｺﾞｼｯｸM-PRO" w:hAnsi="HG丸ｺﾞｼｯｸM-PRO" w:hint="eastAsia"/>
              </w:rPr>
              <w:t>を活かしつつ</w:t>
            </w:r>
            <w:r w:rsidRPr="00F27202">
              <w:rPr>
                <w:rFonts w:ascii="HG丸ｺﾞｼｯｸM-PRO" w:eastAsia="HG丸ｺﾞｼｯｸM-PRO" w:hAnsi="HG丸ｺﾞｼｯｸM-PRO" w:hint="eastAsia"/>
              </w:rPr>
              <w:t>、定期的に点検する全ての施設を対象に修繕計画（長寿命化計画）を策定し、計画的かつ効率的に道路施設</w:t>
            </w:r>
            <w:r w:rsidR="003E5D6C" w:rsidRPr="00F27202">
              <w:rPr>
                <w:rFonts w:ascii="HG丸ｺﾞｼｯｸM-PRO" w:eastAsia="HG丸ｺﾞｼｯｸM-PRO" w:hAnsi="HG丸ｺﾞｼｯｸM-PRO" w:hint="eastAsia"/>
              </w:rPr>
              <w:t>を</w:t>
            </w:r>
            <w:r w:rsidRPr="00F27202">
              <w:rPr>
                <w:rFonts w:ascii="HG丸ｺﾞｼｯｸM-PRO" w:eastAsia="HG丸ｺﾞｼｯｸM-PRO" w:hAnsi="HG丸ｺﾞｼｯｸM-PRO" w:hint="eastAsia"/>
              </w:rPr>
              <w:t>保全・更新する。</w:t>
            </w:r>
          </w:p>
          <w:p w:rsidR="00A44827" w:rsidRDefault="00561355" w:rsidP="00561355">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27610F">
              <w:rPr>
                <w:rFonts w:ascii="HG丸ｺﾞｼｯｸM-PRO" w:eastAsia="HG丸ｺﾞｼｯｸM-PRO" w:hAnsi="HG丸ｺﾞｼｯｸM-PRO" w:hint="eastAsia"/>
              </w:rPr>
              <w:t>橋長</w:t>
            </w:r>
            <w:r w:rsidR="003A306B" w:rsidRPr="00F27202">
              <w:rPr>
                <w:rFonts w:ascii="HG丸ｺﾞｼｯｸM-PRO" w:eastAsia="HG丸ｺﾞｼｯｸM-PRO" w:hAnsi="HG丸ｺﾞｼｯｸM-PRO" w:hint="eastAsia"/>
              </w:rPr>
              <w:t>2ｍ以上の全ての橋梁について</w:t>
            </w:r>
            <w:r w:rsidRPr="00F27202">
              <w:rPr>
                <w:rFonts w:ascii="HG丸ｺﾞｼｯｸM-PRO" w:eastAsia="HG丸ｺﾞｼｯｸM-PRO" w:hAnsi="HG丸ｺﾞｼｯｸM-PRO" w:hint="eastAsia"/>
              </w:rPr>
              <w:t>定期点検を行う。また、定期点検を実施する全て</w:t>
            </w:r>
            <w:r w:rsidR="003E5D6C" w:rsidRPr="00F27202">
              <w:rPr>
                <w:rFonts w:ascii="HG丸ｺﾞｼｯｸM-PRO" w:eastAsia="HG丸ｺﾞｼｯｸM-PRO" w:hAnsi="HG丸ｺﾞｼｯｸM-PRO" w:hint="eastAsia"/>
              </w:rPr>
              <w:t>を</w:t>
            </w:r>
            <w:r w:rsidRPr="00F27202">
              <w:rPr>
                <w:rFonts w:ascii="HG丸ｺﾞｼｯｸM-PRO" w:eastAsia="HG丸ｺﾞｼｯｸM-PRO" w:hAnsi="HG丸ｺﾞｼｯｸM-PRO" w:hint="eastAsia"/>
              </w:rPr>
              <w:t>対象に修繕計画（長寿命化計画）を策定し、計画的かつ効率的に橋梁を保全・更新する。</w:t>
            </w:r>
          </w:p>
          <w:p w:rsidR="00D70F21" w:rsidRPr="00F27202" w:rsidRDefault="00D70F21" w:rsidP="0056135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□日頃から維持管理の技術向上に努める。</w:t>
            </w:r>
          </w:p>
        </w:tc>
      </w:tr>
      <w:tr w:rsidR="004A7144" w:rsidRPr="00F27202" w:rsidTr="00692813">
        <w:tc>
          <w:tcPr>
            <w:tcW w:w="426" w:type="dxa"/>
            <w:shd w:val="clear" w:color="auto" w:fill="1F497D" w:themeFill="text2"/>
            <w:vAlign w:val="center"/>
          </w:tcPr>
          <w:p w:rsidR="00A44827" w:rsidRPr="00326FA1" w:rsidRDefault="00A44827"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C5390D" w:rsidRDefault="00C5390D" w:rsidP="00BB225C">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利用</w:t>
            </w:r>
            <w:r w:rsidRPr="00F27202">
              <w:rPr>
                <w:rFonts w:ascii="HG丸ｺﾞｼｯｸM-PRO" w:eastAsia="HG丸ｺﾞｼｯｸM-PRO" w:hAnsi="HG丸ｺﾞｼｯｸM-PRO" w:hint="eastAsia"/>
              </w:rPr>
              <w:t>者に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と判断された場合には、最優先に必要な措置を実施する。</w:t>
            </w:r>
          </w:p>
          <w:p w:rsidR="00D70F21" w:rsidRDefault="00D70F21" w:rsidP="00BB225C">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橋梁の保全を図るため、日常的な点検として道路パトロールを実施する。</w:t>
            </w:r>
          </w:p>
          <w:p w:rsidR="00D70F21" w:rsidRPr="00F27202" w:rsidRDefault="00A44827" w:rsidP="00C5390D">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D70F21">
              <w:rPr>
                <w:rFonts w:ascii="HG丸ｺﾞｼｯｸM-PRO" w:eastAsia="HG丸ｺﾞｼｯｸM-PRO" w:hAnsi="HG丸ｺﾞｼｯｸM-PRO" w:hint="eastAsia"/>
              </w:rPr>
              <w:t>損傷が発見された橋梁については町職員が現地を確認し、道路の安全管理に万全を期す。</w:t>
            </w:r>
          </w:p>
        </w:tc>
      </w:tr>
      <w:tr w:rsidR="004A7144" w:rsidRPr="00F27202" w:rsidTr="00692813">
        <w:tc>
          <w:tcPr>
            <w:tcW w:w="426" w:type="dxa"/>
            <w:shd w:val="clear" w:color="auto" w:fill="1F497D" w:themeFill="text2"/>
            <w:vAlign w:val="center"/>
          </w:tcPr>
          <w:p w:rsidR="00A44827" w:rsidRPr="00326FA1" w:rsidRDefault="00A44827"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A44827" w:rsidRPr="00F27202" w:rsidRDefault="00A44827" w:rsidP="00561355">
            <w:pPr>
              <w:tabs>
                <w:tab w:val="left" w:pos="564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561355" w:rsidRPr="00F27202">
              <w:rPr>
                <w:rFonts w:ascii="HG丸ｺﾞｼｯｸM-PRO" w:eastAsia="HG丸ｺﾞｼｯｸM-PRO" w:hAnsi="HG丸ｺﾞｼｯｸM-PRO" w:hint="eastAsia"/>
              </w:rPr>
              <w:t>未実施の橋梁に対して優先順位の評価を行い、</w:t>
            </w:r>
            <w:r w:rsidRPr="00F27202">
              <w:rPr>
                <w:rFonts w:ascii="HG丸ｺﾞｼｯｸM-PRO" w:eastAsia="HG丸ｺﾞｼｯｸM-PRO" w:hAnsi="HG丸ｺﾞｼｯｸM-PRO" w:hint="eastAsia"/>
              </w:rPr>
              <w:t>耐震補強を推進する。</w:t>
            </w:r>
          </w:p>
        </w:tc>
      </w:tr>
      <w:tr w:rsidR="004A7144" w:rsidRPr="00F27202" w:rsidTr="00692813">
        <w:tc>
          <w:tcPr>
            <w:tcW w:w="426" w:type="dxa"/>
            <w:shd w:val="clear" w:color="auto" w:fill="1F497D" w:themeFill="text2"/>
            <w:vAlign w:val="center"/>
          </w:tcPr>
          <w:p w:rsidR="00A44827" w:rsidRPr="00326FA1" w:rsidRDefault="00A44827"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D70F21" w:rsidRDefault="00A44827" w:rsidP="00D70F21">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D70F21">
              <w:rPr>
                <w:rFonts w:ascii="HG丸ｺﾞｼｯｸM-PRO" w:eastAsia="HG丸ｺﾞｼｯｸM-PRO" w:hAnsi="HG丸ｺﾞｼｯｸM-PRO" w:hint="eastAsia"/>
              </w:rPr>
              <w:t>従来の事後的な修繕から予防的な修繕等の実施へ移行し、コストが掛かる架替えを極力なくすことにより、橋梁の長寿命化を目指す。</w:t>
            </w:r>
          </w:p>
          <w:p w:rsidR="00D70F21" w:rsidRPr="00F27202" w:rsidRDefault="00D70F21" w:rsidP="00D70F21">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長寿命化を適切に計画することにより、修繕・架替えに係る事業費の大規模化および高コスト化を回避し、ライフサイクルコスト（LCC）の縮減を図る。</w:t>
            </w:r>
          </w:p>
          <w:p w:rsidR="00A44827" w:rsidRPr="00F27202" w:rsidRDefault="00A44827" w:rsidP="00E964E2">
            <w:pPr>
              <w:ind w:left="210" w:hangingChars="100" w:hanging="210"/>
              <w:rPr>
                <w:rFonts w:ascii="HG丸ｺﾞｼｯｸM-PRO" w:eastAsia="HG丸ｺﾞｼｯｸM-PRO" w:hAnsi="HG丸ｺﾞｼｯｸM-PRO"/>
              </w:rPr>
            </w:pPr>
          </w:p>
        </w:tc>
      </w:tr>
      <w:tr w:rsidR="003B2B7F" w:rsidRPr="00F27202" w:rsidTr="00692813">
        <w:tc>
          <w:tcPr>
            <w:tcW w:w="426" w:type="dxa"/>
            <w:shd w:val="clear" w:color="auto" w:fill="1F497D" w:themeFill="text2"/>
            <w:vAlign w:val="center"/>
          </w:tcPr>
          <w:p w:rsidR="003B2B7F" w:rsidRPr="006B35C5" w:rsidRDefault="003B2B7F" w:rsidP="003B2B7F">
            <w:pPr>
              <w:jc w:val="center"/>
              <w:rPr>
                <w:rFonts w:ascii="HG丸ｺﾞｼｯｸM-PRO" w:eastAsia="HG丸ｺﾞｼｯｸM-PRO" w:hAnsi="HG丸ｺﾞｼｯｸM-PRO"/>
                <w:color w:val="FFFFFF" w:themeColor="background1"/>
                <w:sz w:val="20"/>
              </w:rPr>
            </w:pPr>
            <w:r w:rsidRPr="006B35C5">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3B2B7F" w:rsidRPr="00F27202" w:rsidRDefault="003B2B7F"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□供用を廃止した施設については、安全確保の観点から撤去を推進する。</w:t>
            </w:r>
          </w:p>
        </w:tc>
      </w:tr>
      <w:tr w:rsidR="007F25EC" w:rsidRPr="00F27202" w:rsidTr="00692813">
        <w:tc>
          <w:tcPr>
            <w:tcW w:w="426" w:type="dxa"/>
            <w:shd w:val="clear" w:color="auto" w:fill="1F497D" w:themeFill="text2"/>
            <w:vAlign w:val="center"/>
          </w:tcPr>
          <w:p w:rsidR="007F25EC" w:rsidRPr="00326FA1" w:rsidRDefault="007F25EC"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7F25EC" w:rsidRDefault="007F25EC" w:rsidP="00267F2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□担当者会議や研修を実施し、さらなる情報共有や知識・技術のレベルアップを図る。</w:t>
            </w:r>
          </w:p>
          <w:p w:rsidR="007F25EC" w:rsidRDefault="007F25EC" w:rsidP="00267F2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7F25EC" w:rsidRPr="00F27202" w:rsidRDefault="007F25EC" w:rsidP="00267F2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6B35C5" w:rsidRDefault="006B35C5">
      <w:pPr>
        <w:widowControl/>
        <w:jc w:val="left"/>
        <w:rPr>
          <w:rFonts w:ascii="HG丸ｺﾞｼｯｸM-PRO" w:eastAsia="HG丸ｺﾞｼｯｸM-PRO" w:hAnsi="HG丸ｺﾞｼｯｸM-PRO"/>
          <w:i/>
          <w:szCs w:val="21"/>
        </w:rPr>
      </w:pPr>
      <w:r>
        <w:br w:type="page"/>
      </w:r>
    </w:p>
    <w:p w:rsidR="00F1217F" w:rsidRDefault="00C5390D" w:rsidP="00C5390D">
      <w:pPr>
        <w:pStyle w:val="32"/>
      </w:pPr>
      <w:bookmarkStart w:id="64" w:name="_Toc475520781"/>
      <w:r>
        <w:rPr>
          <w:rFonts w:hint="eastAsia"/>
        </w:rPr>
        <w:lastRenderedPageBreak/>
        <w:t>(3</w:t>
      </w:r>
      <w:r w:rsidR="00F1217F" w:rsidRPr="00F27202">
        <w:rPr>
          <w:rFonts w:hint="eastAsia"/>
        </w:rPr>
        <w:t xml:space="preserve">) </w:t>
      </w:r>
      <w:r>
        <w:rPr>
          <w:rFonts w:hint="eastAsia"/>
        </w:rPr>
        <w:t>簡易</w:t>
      </w:r>
      <w:r w:rsidR="00F1217F">
        <w:rPr>
          <w:rFonts w:hint="eastAsia"/>
        </w:rPr>
        <w:t>水道</w:t>
      </w:r>
      <w:r w:rsidR="00692813">
        <w:rPr>
          <w:rFonts w:hint="eastAsia"/>
        </w:rPr>
        <w:t>・飲料水供給施設</w:t>
      </w:r>
      <w:bookmarkEnd w:id="64"/>
    </w:p>
    <w:p w:rsidR="00984056" w:rsidRPr="007F25EC" w:rsidRDefault="00984056" w:rsidP="00326FA1">
      <w:pPr>
        <w:widowControl/>
        <w:spacing w:line="276" w:lineRule="auto"/>
        <w:jc w:val="left"/>
        <w:rPr>
          <w:rFonts w:ascii="HG丸ｺﾞｼｯｸM-PRO" w:eastAsia="HG丸ｺﾞｼｯｸM-PRO" w:hAnsi="HG丸ｺﾞｼｯｸM-PRO"/>
        </w:rPr>
      </w:pPr>
      <w:r w:rsidRPr="007F25EC">
        <w:rPr>
          <w:rFonts w:ascii="HG丸ｺﾞｼｯｸM-PRO" w:eastAsia="HG丸ｺﾞｼｯｸM-PRO" w:hAnsi="HG丸ｺﾞｼｯｸM-PRO" w:hint="eastAsia"/>
        </w:rPr>
        <w:t>１）基本方針</w:t>
      </w:r>
    </w:p>
    <w:p w:rsidR="00984056" w:rsidRPr="007F25EC" w:rsidRDefault="00984056" w:rsidP="00326FA1">
      <w:pPr>
        <w:spacing w:line="276" w:lineRule="auto"/>
        <w:ind w:leftChars="100" w:left="210"/>
        <w:rPr>
          <w:rFonts w:ascii="HG丸ｺﾞｼｯｸM-PRO" w:eastAsia="HG丸ｺﾞｼｯｸM-PRO" w:hAnsi="HG丸ｺﾞｼｯｸM-PRO"/>
          <w:szCs w:val="21"/>
        </w:rPr>
      </w:pPr>
      <w:r w:rsidRPr="00791F6B">
        <w:rPr>
          <w:rFonts w:ascii="HG丸ｺﾞｼｯｸM-PRO" w:eastAsia="HG丸ｺﾞｼｯｸM-PRO" w:hAnsi="HG丸ｺﾞｼｯｸM-PRO" w:hint="eastAsia"/>
          <w:szCs w:val="21"/>
        </w:rPr>
        <w:t xml:space="preserve">　</w:t>
      </w:r>
      <w:r w:rsidR="00791F6B">
        <w:rPr>
          <w:rFonts w:ascii="HG丸ｺﾞｼｯｸM-PRO" w:eastAsia="HG丸ｺﾞｼｯｸM-PRO" w:hAnsi="HG丸ｺﾞｼｯｸM-PRO" w:hint="eastAsia"/>
        </w:rPr>
        <w:t>法定点検や定期点検等によって</w:t>
      </w:r>
      <w:r w:rsidR="00791F6B" w:rsidRPr="00791F6B">
        <w:rPr>
          <w:rFonts w:ascii="HG丸ｺﾞｼｯｸM-PRO" w:eastAsia="HG丸ｺﾞｼｯｸM-PRO" w:hAnsi="HG丸ｺﾞｼｯｸM-PRO" w:hint="eastAsia"/>
        </w:rPr>
        <w:t>現状把握はしていますが</w:t>
      </w:r>
      <w:r w:rsidRPr="00791F6B">
        <w:rPr>
          <w:rFonts w:ascii="HG丸ｺﾞｼｯｸM-PRO" w:eastAsia="HG丸ｺﾞｼｯｸM-PRO" w:hAnsi="HG丸ｺﾞｼｯｸM-PRO" w:hint="eastAsia"/>
          <w:szCs w:val="21"/>
        </w:rPr>
        <w:t>、</w:t>
      </w:r>
      <w:r w:rsidR="00791F6B">
        <w:rPr>
          <w:rFonts w:ascii="HG丸ｺﾞｼｯｸM-PRO" w:eastAsia="HG丸ｺﾞｼｯｸM-PRO" w:hAnsi="HG丸ｺﾞｼｯｸM-PRO" w:hint="eastAsia"/>
        </w:rPr>
        <w:t>引き続き、</w:t>
      </w:r>
      <w:r w:rsidR="00791F6B">
        <w:rPr>
          <w:rFonts w:ascii="HG丸ｺﾞｼｯｸM-PRO" w:eastAsia="HG丸ｺﾞｼｯｸM-PRO" w:hAnsi="HG丸ｺﾞｼｯｸM-PRO" w:hint="eastAsia"/>
          <w:szCs w:val="21"/>
        </w:rPr>
        <w:t>定期点検を実施することで</w:t>
      </w:r>
      <w:r w:rsidR="00791F6B" w:rsidRPr="00791F6B">
        <w:rPr>
          <w:rFonts w:ascii="HG丸ｺﾞｼｯｸM-PRO" w:eastAsia="HG丸ｺﾞｼｯｸM-PRO" w:hAnsi="HG丸ｺﾞｼｯｸM-PRO" w:hint="eastAsia"/>
        </w:rPr>
        <w:t>設備・施設の老朽劣化度を適切に把握すると共に</w:t>
      </w:r>
      <w:r w:rsidRPr="00791F6B">
        <w:rPr>
          <w:rFonts w:ascii="HG丸ｺﾞｼｯｸM-PRO" w:eastAsia="HG丸ｺﾞｼｯｸM-PRO" w:hAnsi="HG丸ｺﾞｼｯｸM-PRO" w:hint="eastAsia"/>
          <w:szCs w:val="21"/>
        </w:rPr>
        <w:t>補修等の優先順位を</w:t>
      </w:r>
      <w:r w:rsidR="00791F6B">
        <w:rPr>
          <w:rFonts w:ascii="HG丸ｺﾞｼｯｸM-PRO" w:eastAsia="HG丸ｺﾞｼｯｸM-PRO" w:hAnsi="HG丸ｺﾞｼｯｸM-PRO" w:hint="eastAsia"/>
          <w:szCs w:val="21"/>
        </w:rPr>
        <w:t>付け</w:t>
      </w:r>
      <w:r w:rsidRPr="00791F6B">
        <w:rPr>
          <w:rFonts w:ascii="HG丸ｺﾞｼｯｸM-PRO" w:eastAsia="HG丸ｺﾞｼｯｸM-PRO" w:hAnsi="HG丸ｺﾞｼｯｸM-PRO" w:hint="eastAsia"/>
          <w:szCs w:val="21"/>
        </w:rPr>
        <w:t>、費用対効果の高い維持管理</w:t>
      </w:r>
      <w:r w:rsidR="00791F6B" w:rsidRPr="00791F6B">
        <w:rPr>
          <w:rFonts w:ascii="HG丸ｺﾞｼｯｸM-PRO" w:eastAsia="HG丸ｺﾞｼｯｸM-PRO" w:hAnsi="HG丸ｺﾞｼｯｸM-PRO" w:hint="eastAsia"/>
          <w:szCs w:val="21"/>
        </w:rPr>
        <w:t>を</w:t>
      </w:r>
      <w:r w:rsidR="00791F6B">
        <w:rPr>
          <w:rFonts w:ascii="HG丸ｺﾞｼｯｸM-PRO" w:eastAsia="HG丸ｺﾞｼｯｸM-PRO" w:hAnsi="HG丸ｺﾞｼｯｸM-PRO" w:hint="eastAsia"/>
          <w:szCs w:val="21"/>
        </w:rPr>
        <w:t>実施します</w:t>
      </w:r>
      <w:r w:rsidRPr="007F25EC">
        <w:rPr>
          <w:rFonts w:ascii="HG丸ｺﾞｼｯｸM-PRO" w:eastAsia="HG丸ｺﾞｼｯｸM-PRO" w:hAnsi="HG丸ｺﾞｼｯｸM-PRO" w:hint="eastAsia"/>
          <w:szCs w:val="21"/>
        </w:rPr>
        <w:t>。</w:t>
      </w: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26452E" w:rsidRPr="006B35C5" w:rsidTr="00326FA1">
        <w:trPr>
          <w:trHeight w:val="42"/>
        </w:trPr>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26452E" w:rsidRPr="007F25EC" w:rsidRDefault="0026452E" w:rsidP="008874DC">
            <w:pPr>
              <w:widowControl/>
              <w:ind w:left="210" w:hangingChars="100" w:hanging="210"/>
              <w:jc w:val="left"/>
              <w:rPr>
                <w:rFonts w:ascii="HG丸ｺﾞｼｯｸM-PRO" w:eastAsia="HG丸ｺﾞｼｯｸM-PRO" w:hAnsi="HG丸ｺﾞｼｯｸM-PRO"/>
              </w:rPr>
            </w:pPr>
            <w:r w:rsidRPr="007F25EC">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将来の水需要を見据え、ダウンサイジングも考慮した効率的な施設の更新を実施する。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26452E" w:rsidRPr="007F25EC" w:rsidRDefault="0026452E" w:rsidP="00326FA1">
            <w:pPr>
              <w:widowControl/>
              <w:ind w:left="210" w:hangingChars="100" w:hanging="210"/>
              <w:jc w:val="left"/>
              <w:rPr>
                <w:rFonts w:ascii="HG丸ｺﾞｼｯｸM-PRO" w:eastAsia="HG丸ｺﾞｼｯｸM-PRO" w:hAnsi="HG丸ｺﾞｼｯｸM-PRO"/>
              </w:rPr>
            </w:pPr>
            <w:r w:rsidRPr="007F25EC">
              <w:rPr>
                <w:rFonts w:ascii="HG丸ｺﾞｼｯｸM-PRO" w:eastAsia="HG丸ｺﾞｼｯｸM-PRO" w:hAnsi="HG丸ｺﾞｼｯｸM-PRO" w:hint="eastAsia"/>
              </w:rPr>
              <w:t>・大地震などの災害に備え、管路や建物の耐震化に努める。</w:t>
            </w:r>
          </w:p>
        </w:tc>
      </w:tr>
      <w:tr w:rsidR="0026452E" w:rsidRPr="006B35C5" w:rsidTr="00497132">
        <w:tc>
          <w:tcPr>
            <w:tcW w:w="1985" w:type="dxa"/>
            <w:vAlign w:val="center"/>
          </w:tcPr>
          <w:p w:rsidR="0026452E" w:rsidRPr="006B35C5" w:rsidRDefault="0026452E"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26452E" w:rsidRPr="007F25EC" w:rsidRDefault="0026452E" w:rsidP="00326FA1">
            <w:pPr>
              <w:widowControl/>
              <w:ind w:left="210" w:hangingChars="100" w:hanging="210"/>
              <w:jc w:val="left"/>
              <w:rPr>
                <w:rFonts w:ascii="HG丸ｺﾞｼｯｸM-PRO" w:eastAsia="HG丸ｺﾞｼｯｸM-PRO" w:hAnsi="HG丸ｺﾞｼｯｸM-PRO"/>
              </w:rPr>
            </w:pPr>
            <w:r w:rsidRPr="007F25EC">
              <w:rPr>
                <w:rFonts w:ascii="HG丸ｺﾞｼｯｸM-PRO" w:eastAsia="HG丸ｺﾞｼｯｸM-PRO" w:hAnsi="HG丸ｺﾞｼｯｸM-PRO" w:hint="eastAsia"/>
              </w:rPr>
              <w:t>・水道事業の健全経営を一層強化するため、水道事業のあり方、水道料金の適正化についても検討する。</w:t>
            </w:r>
          </w:p>
        </w:tc>
      </w:tr>
    </w:tbl>
    <w:p w:rsidR="00326FA1" w:rsidRDefault="00326FA1" w:rsidP="00326FA1">
      <w:pPr>
        <w:widowControl/>
        <w:spacing w:line="276" w:lineRule="auto"/>
        <w:jc w:val="left"/>
        <w:rPr>
          <w:rFonts w:ascii="HG丸ｺﾞｼｯｸM-PRO" w:eastAsia="HG丸ｺﾞｼｯｸM-PRO" w:hAnsi="HG丸ｺﾞｼｯｸM-PRO"/>
        </w:rPr>
      </w:pPr>
    </w:p>
    <w:p w:rsidR="00984056" w:rsidRPr="00984056" w:rsidRDefault="00984056" w:rsidP="00326FA1">
      <w:pPr>
        <w:widowControl/>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4A7144" w:rsidRPr="00F27202" w:rsidTr="00326FA1">
        <w:trPr>
          <w:trHeight w:val="459"/>
        </w:trPr>
        <w:tc>
          <w:tcPr>
            <w:tcW w:w="426" w:type="dxa"/>
            <w:shd w:val="clear" w:color="auto" w:fill="1F497D" w:themeFill="text2"/>
            <w:vAlign w:val="center"/>
          </w:tcPr>
          <w:p w:rsidR="00A00A18" w:rsidRPr="00326FA1" w:rsidRDefault="00A00A18" w:rsidP="00326FA1">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A00A18" w:rsidRPr="00F27202" w:rsidRDefault="00A00A18"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8C1B92">
              <w:rPr>
                <w:rFonts w:ascii="HG丸ｺﾞｼｯｸM-PRO" w:eastAsia="HG丸ｺﾞｼｯｸM-PRO" w:hAnsi="HG丸ｺﾞｼｯｸM-PRO" w:hint="eastAsia"/>
              </w:rPr>
              <w:t>竣工図書、設計図書、設計基準の調査及び現地調査を行う。</w:t>
            </w:r>
          </w:p>
          <w:p w:rsidR="00A00A18" w:rsidRPr="00F27202" w:rsidRDefault="00A00A18"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□設備及び管路については、点検・修繕・故障等の履歴を蓄積・管理し、蓄積したデータを施設の保全に活用しており、今後も引き続き実施する。</w:t>
            </w:r>
          </w:p>
        </w:tc>
      </w:tr>
      <w:tr w:rsidR="004A7144" w:rsidRPr="00F27202" w:rsidTr="00692813">
        <w:tc>
          <w:tcPr>
            <w:tcW w:w="426" w:type="dxa"/>
            <w:shd w:val="clear" w:color="auto" w:fill="1F497D" w:themeFill="text2"/>
            <w:vAlign w:val="center"/>
          </w:tcPr>
          <w:p w:rsidR="00A00A18" w:rsidRPr="00326FA1" w:rsidRDefault="00A00A18" w:rsidP="00326FA1">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DC1178" w:rsidRPr="00F27202" w:rsidRDefault="00DC1178" w:rsidP="00DC117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□設備及び管路については、計画的な修繕による長寿命化を図るとともに、更新計画に基づき更新を実施し、有収率の早期改善に努める。</w:t>
            </w:r>
          </w:p>
          <w:p w:rsidR="00A00A18" w:rsidRPr="00F27202" w:rsidRDefault="00DC1178" w:rsidP="0026452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8C1B92">
              <w:rPr>
                <w:rFonts w:ascii="HG丸ｺﾞｼｯｸM-PRO" w:eastAsia="HG丸ｺﾞｼｯｸM-PRO" w:hAnsi="HG丸ｺﾞｼｯｸM-PRO" w:hint="eastAsia"/>
              </w:rPr>
              <w:t>浄水場、配水池の基幹施設については、</w:t>
            </w:r>
            <w:r w:rsidR="0026452E">
              <w:rPr>
                <w:rFonts w:ascii="HG丸ｺﾞｼｯｸM-PRO" w:eastAsia="HG丸ｺﾞｼｯｸM-PRO" w:hAnsi="HG丸ｺﾞｼｯｸM-PRO" w:hint="eastAsia"/>
              </w:rPr>
              <w:t>現在、</w:t>
            </w:r>
            <w:r w:rsidR="008C1B92">
              <w:rPr>
                <w:rFonts w:ascii="HG丸ｺﾞｼｯｸM-PRO" w:eastAsia="HG丸ｺﾞｼｯｸM-PRO" w:hAnsi="HG丸ｺﾞｼｯｸM-PRO" w:hint="eastAsia"/>
              </w:rPr>
              <w:t>耐震診断が未実施のため、順次実施し、その結果により耐震補強等を計画する。</w:t>
            </w:r>
          </w:p>
        </w:tc>
      </w:tr>
      <w:tr w:rsidR="004A7144" w:rsidRPr="00F27202" w:rsidTr="00692813">
        <w:tc>
          <w:tcPr>
            <w:tcW w:w="426" w:type="dxa"/>
            <w:shd w:val="clear" w:color="auto" w:fill="1F497D" w:themeFill="text2"/>
            <w:vAlign w:val="center"/>
          </w:tcPr>
          <w:p w:rsidR="00A00A18" w:rsidRPr="00326FA1" w:rsidRDefault="00A00A18"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692813" w:rsidRDefault="00692813"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利用</w:t>
            </w:r>
            <w:r w:rsidRPr="00F27202">
              <w:rPr>
                <w:rFonts w:ascii="HG丸ｺﾞｼｯｸM-PRO" w:eastAsia="HG丸ｺﾞｼｯｸM-PRO" w:hAnsi="HG丸ｺﾞｼｯｸM-PRO" w:hint="eastAsia"/>
              </w:rPr>
              <w:t>者に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と判断された場合には、最優先に必要な措置を実施する。</w:t>
            </w:r>
          </w:p>
          <w:p w:rsidR="00A00A18" w:rsidRPr="00F27202" w:rsidRDefault="00A00A18"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□設備及び管路については、点検・修繕・故障等の履歴を蓄積・管理し、蓄積したデータを施設の保全に活用しており、今後も引き続き実施する。</w:t>
            </w:r>
          </w:p>
          <w:p w:rsidR="00A00A18" w:rsidRPr="00F27202" w:rsidRDefault="00A00A18"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□土木構造物及び建物については、定期的な点検等により安全確保に努めるとともに、未利用施設の除却を進めており、今後も引き続き実施する。</w:t>
            </w:r>
          </w:p>
        </w:tc>
      </w:tr>
      <w:tr w:rsidR="004A7144" w:rsidRPr="00F27202" w:rsidTr="00692813">
        <w:trPr>
          <w:trHeight w:val="1061"/>
        </w:trPr>
        <w:tc>
          <w:tcPr>
            <w:tcW w:w="426" w:type="dxa"/>
            <w:shd w:val="clear" w:color="auto" w:fill="1F497D" w:themeFill="text2"/>
            <w:vAlign w:val="center"/>
          </w:tcPr>
          <w:p w:rsidR="00A00A18" w:rsidRPr="00326FA1" w:rsidRDefault="00A00A18"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4952FF" w:rsidRDefault="00A00A18" w:rsidP="008C1B92">
            <w:pPr>
              <w:tabs>
                <w:tab w:val="left" w:pos="564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066EFE" w:rsidRPr="00F27202">
              <w:rPr>
                <w:rFonts w:ascii="HG丸ｺﾞｼｯｸM-PRO" w:eastAsia="HG丸ｺﾞｼｯｸM-PRO" w:hAnsi="HG丸ｺﾞｼｯｸM-PRO" w:hint="eastAsia"/>
              </w:rPr>
              <w:t>主要施設</w:t>
            </w:r>
            <w:r w:rsidRPr="00F27202">
              <w:rPr>
                <w:rFonts w:ascii="HG丸ｺﾞｼｯｸM-PRO" w:eastAsia="HG丸ｺﾞｼｯｸM-PRO" w:hAnsi="HG丸ｺﾞｼｯｸM-PRO" w:hint="eastAsia"/>
              </w:rPr>
              <w:t>については、</w:t>
            </w:r>
            <w:r w:rsidR="008C1B92">
              <w:rPr>
                <w:rFonts w:ascii="HG丸ｺﾞｼｯｸM-PRO" w:eastAsia="HG丸ｺﾞｼｯｸM-PRO" w:hAnsi="HG丸ｺﾞｼｯｸM-PRO" w:hint="eastAsia"/>
              </w:rPr>
              <w:t>電気計装設備の転倒防止措置や自家用発電設備の整備を行う。</w:t>
            </w:r>
          </w:p>
          <w:p w:rsidR="008C1B92" w:rsidRPr="00F27202" w:rsidRDefault="008C1B92" w:rsidP="008C1B92">
            <w:pPr>
              <w:tabs>
                <w:tab w:val="left" w:pos="564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管路</w:t>
            </w:r>
            <w:r w:rsidRPr="00F27202">
              <w:rPr>
                <w:rFonts w:ascii="HG丸ｺﾞｼｯｸM-PRO" w:eastAsia="HG丸ｺﾞｼｯｸM-PRO" w:hAnsi="HG丸ｺﾞｼｯｸM-PRO" w:hint="eastAsia"/>
              </w:rPr>
              <w:t>については、</w:t>
            </w:r>
            <w:r w:rsidR="00FC775C">
              <w:rPr>
                <w:rFonts w:ascii="HG丸ｺﾞｼｯｸM-PRO" w:eastAsia="HG丸ｺﾞｼｯｸM-PRO" w:hAnsi="HG丸ｺﾞｼｯｸM-PRO" w:hint="eastAsia"/>
              </w:rPr>
              <w:t>更新・新設時に</w:t>
            </w:r>
            <w:r>
              <w:rPr>
                <w:rFonts w:ascii="HG丸ｺﾞｼｯｸM-PRO" w:eastAsia="HG丸ｺﾞｼｯｸM-PRO" w:hAnsi="HG丸ｺﾞｼｯｸM-PRO" w:hint="eastAsia"/>
              </w:rPr>
              <w:t>耐震管による整備を行う。</w:t>
            </w:r>
          </w:p>
        </w:tc>
      </w:tr>
      <w:tr w:rsidR="004A7144" w:rsidRPr="00F27202" w:rsidTr="00692813">
        <w:tc>
          <w:tcPr>
            <w:tcW w:w="426" w:type="dxa"/>
            <w:shd w:val="clear" w:color="auto" w:fill="1F497D" w:themeFill="text2"/>
            <w:vAlign w:val="center"/>
          </w:tcPr>
          <w:p w:rsidR="00A00A18" w:rsidRPr="00326FA1" w:rsidRDefault="00A00A18"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A00A18" w:rsidRPr="00F27202" w:rsidRDefault="00A00A18"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□設備及び管路については、計画的な修繕による長寿命化を図っており、引き続き実施する。</w:t>
            </w:r>
          </w:p>
          <w:p w:rsidR="00A00A18" w:rsidRPr="00F27202" w:rsidRDefault="00A00A18" w:rsidP="00E964E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□土木構造物については、耐震補強工事の際に併せて長寿命化対策を実施しており、引き続き実施する。</w:t>
            </w:r>
          </w:p>
          <w:p w:rsidR="00A00A18" w:rsidRPr="00F27202" w:rsidRDefault="00A00A18" w:rsidP="0026452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□建物については、適宜</w:t>
            </w:r>
            <w:r w:rsidR="00305522" w:rsidRPr="00F27202">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修繕を実施し長寿命化対策を実施しており、引き続き実施する。</w:t>
            </w:r>
          </w:p>
        </w:tc>
      </w:tr>
      <w:tr w:rsidR="004A7144" w:rsidRPr="00F27202" w:rsidTr="00326FA1">
        <w:trPr>
          <w:trHeight w:val="42"/>
        </w:trPr>
        <w:tc>
          <w:tcPr>
            <w:tcW w:w="426" w:type="dxa"/>
            <w:shd w:val="clear" w:color="auto" w:fill="1F497D" w:themeFill="text2"/>
            <w:vAlign w:val="center"/>
          </w:tcPr>
          <w:p w:rsidR="00A00A18" w:rsidRPr="00326FA1" w:rsidRDefault="00A00A18" w:rsidP="00326FA1">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総量適正化</w:t>
            </w:r>
          </w:p>
        </w:tc>
        <w:tc>
          <w:tcPr>
            <w:tcW w:w="8646" w:type="dxa"/>
            <w:shd w:val="clear" w:color="auto" w:fill="auto"/>
          </w:tcPr>
          <w:p w:rsidR="00066EFE" w:rsidRPr="00F27202" w:rsidRDefault="00A00A18" w:rsidP="008874DC">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8874DC" w:rsidRPr="007F25EC">
              <w:rPr>
                <w:rFonts w:ascii="HG丸ｺﾞｼｯｸM-PRO" w:eastAsia="HG丸ｺﾞｼｯｸM-PRO" w:hAnsi="HG丸ｺﾞｼｯｸM-PRO" w:hint="eastAsia"/>
              </w:rPr>
              <w:t>老朽化した管路や設備の更新については、将来人口や水需要予測を踏まえ、規模の適正化を図る。</w:t>
            </w:r>
          </w:p>
        </w:tc>
      </w:tr>
      <w:tr w:rsidR="007F25EC" w:rsidRPr="00F27202" w:rsidTr="00326FA1">
        <w:trPr>
          <w:trHeight w:val="98"/>
        </w:trPr>
        <w:tc>
          <w:tcPr>
            <w:tcW w:w="426" w:type="dxa"/>
            <w:shd w:val="clear" w:color="auto" w:fill="1F497D" w:themeFill="text2"/>
            <w:vAlign w:val="center"/>
          </w:tcPr>
          <w:p w:rsidR="007F25EC" w:rsidRPr="00326FA1" w:rsidRDefault="007F25EC"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7F25EC" w:rsidRDefault="007F25EC" w:rsidP="00267F2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□担当者会議や研修を実施し、さらなる情報共有や知識・技術のレベルアップを図る。</w:t>
            </w:r>
          </w:p>
          <w:p w:rsidR="007F25EC" w:rsidRDefault="007F25EC" w:rsidP="00267F2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7F25EC" w:rsidRPr="00F27202" w:rsidRDefault="007F25EC" w:rsidP="00267F2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6B35C5" w:rsidRPr="00326FA1" w:rsidRDefault="006B35C5">
      <w:pPr>
        <w:widowControl/>
        <w:jc w:val="left"/>
        <w:rPr>
          <w:rFonts w:ascii="HG丸ｺﾞｼｯｸM-PRO" w:eastAsia="HG丸ｺﾞｼｯｸM-PRO" w:hAnsi="HG丸ｺﾞｼｯｸM-PRO"/>
          <w:i/>
          <w:sz w:val="12"/>
          <w:szCs w:val="21"/>
        </w:rPr>
      </w:pPr>
      <w:r>
        <w:br w:type="page"/>
      </w:r>
    </w:p>
    <w:p w:rsidR="00F1217F" w:rsidRDefault="00692813" w:rsidP="00F1217F">
      <w:pPr>
        <w:pStyle w:val="32"/>
      </w:pPr>
      <w:bookmarkStart w:id="65" w:name="_Toc475520782"/>
      <w:r>
        <w:rPr>
          <w:rFonts w:hint="eastAsia"/>
        </w:rPr>
        <w:lastRenderedPageBreak/>
        <w:t>(4</w:t>
      </w:r>
      <w:r w:rsidR="00F1217F" w:rsidRPr="00F27202">
        <w:rPr>
          <w:rFonts w:hint="eastAsia"/>
        </w:rPr>
        <w:t xml:space="preserve">) </w:t>
      </w:r>
      <w:bookmarkEnd w:id="65"/>
      <w:r w:rsidR="00034DAF">
        <w:rPr>
          <w:rFonts w:hint="eastAsia"/>
        </w:rPr>
        <w:t>農業集落排水</w:t>
      </w:r>
    </w:p>
    <w:p w:rsidR="00984056" w:rsidRPr="00984056" w:rsidRDefault="00984056" w:rsidP="00326FA1">
      <w:pPr>
        <w:widowControl/>
        <w:spacing w:line="276" w:lineRule="auto"/>
        <w:jc w:val="left"/>
        <w:rPr>
          <w:rFonts w:ascii="HG丸ｺﾞｼｯｸM-PRO" w:eastAsia="HG丸ｺﾞｼｯｸM-PRO" w:hAnsi="HG丸ｺﾞｼｯｸM-PRO"/>
        </w:rPr>
      </w:pPr>
      <w:r w:rsidRPr="00984056">
        <w:rPr>
          <w:rFonts w:ascii="HG丸ｺﾞｼｯｸM-PRO" w:eastAsia="HG丸ｺﾞｼｯｸM-PRO" w:hAnsi="HG丸ｺﾞｼｯｸM-PRO" w:hint="eastAsia"/>
        </w:rPr>
        <w:t>１）基本方針</w:t>
      </w:r>
    </w:p>
    <w:p w:rsidR="00984056" w:rsidRPr="00984056" w:rsidRDefault="00984056" w:rsidP="00326FA1">
      <w:pPr>
        <w:spacing w:line="276" w:lineRule="auto"/>
        <w:ind w:leftChars="100" w:left="210"/>
        <w:rPr>
          <w:rFonts w:ascii="HG丸ｺﾞｼｯｸM-PRO" w:eastAsia="HG丸ｺﾞｼｯｸM-PRO" w:hAnsi="HG丸ｺﾞｼｯｸM-PRO"/>
          <w:szCs w:val="21"/>
        </w:rPr>
      </w:pPr>
      <w:r w:rsidRPr="00984056">
        <w:rPr>
          <w:rFonts w:ascii="HG丸ｺﾞｼｯｸM-PRO" w:eastAsia="HG丸ｺﾞｼｯｸM-PRO" w:hAnsi="HG丸ｺﾞｼｯｸM-PRO" w:hint="eastAsia"/>
          <w:szCs w:val="21"/>
        </w:rPr>
        <w:t xml:space="preserve">　</w:t>
      </w:r>
      <w:r w:rsidR="00791F6B" w:rsidRPr="00984056">
        <w:rPr>
          <w:rFonts w:ascii="HG丸ｺﾞｼｯｸM-PRO" w:eastAsia="HG丸ｺﾞｼｯｸM-PRO" w:hAnsi="HG丸ｺﾞｼｯｸM-PRO" w:hint="eastAsia"/>
        </w:rPr>
        <w:t>法定点検や定期点検等により</w:t>
      </w:r>
      <w:r w:rsidR="00791F6B" w:rsidRPr="00984056">
        <w:rPr>
          <w:rFonts w:ascii="HG丸ｺﾞｼｯｸM-PRO" w:eastAsia="HG丸ｺﾞｼｯｸM-PRO" w:hAnsi="HG丸ｺﾞｼｯｸM-PRO" w:hint="eastAsia"/>
          <w:szCs w:val="21"/>
        </w:rPr>
        <w:t>農業集落排水施設</w:t>
      </w:r>
      <w:r w:rsidR="00791F6B">
        <w:rPr>
          <w:rFonts w:ascii="HG丸ｺﾞｼｯｸM-PRO" w:eastAsia="HG丸ｺﾞｼｯｸM-PRO" w:hAnsi="HG丸ｺﾞｼｯｸM-PRO" w:hint="eastAsia"/>
          <w:szCs w:val="21"/>
        </w:rPr>
        <w:t>の</w:t>
      </w:r>
      <w:r w:rsidR="00791F6B" w:rsidRPr="00984056">
        <w:rPr>
          <w:rFonts w:ascii="HG丸ｺﾞｼｯｸM-PRO" w:eastAsia="HG丸ｺﾞｼｯｸM-PRO" w:hAnsi="HG丸ｺﾞｼｯｸM-PRO" w:hint="eastAsia"/>
        </w:rPr>
        <w:t>現状</w:t>
      </w:r>
      <w:r w:rsidR="00791F6B">
        <w:rPr>
          <w:rFonts w:ascii="HG丸ｺﾞｼｯｸM-PRO" w:eastAsia="HG丸ｺﾞｼｯｸM-PRO" w:hAnsi="HG丸ｺﾞｼｯｸM-PRO" w:hint="eastAsia"/>
        </w:rPr>
        <w:t>は</w:t>
      </w:r>
      <w:r w:rsidR="00791F6B" w:rsidRPr="00984056">
        <w:rPr>
          <w:rFonts w:ascii="HG丸ｺﾞｼｯｸM-PRO" w:eastAsia="HG丸ｺﾞｼｯｸM-PRO" w:hAnsi="HG丸ｺﾞｼｯｸM-PRO" w:hint="eastAsia"/>
        </w:rPr>
        <w:t>把握してい</w:t>
      </w:r>
      <w:r w:rsidR="00791F6B">
        <w:rPr>
          <w:rFonts w:ascii="HG丸ｺﾞｼｯｸM-PRO" w:eastAsia="HG丸ｺﾞｼｯｸM-PRO" w:hAnsi="HG丸ｺﾞｼｯｸM-PRO" w:hint="eastAsia"/>
        </w:rPr>
        <w:t>ます</w:t>
      </w:r>
      <w:r w:rsidR="00791F6B" w:rsidRPr="00984056">
        <w:rPr>
          <w:rFonts w:ascii="HG丸ｺﾞｼｯｸM-PRO" w:eastAsia="HG丸ｺﾞｼｯｸM-PRO" w:hAnsi="HG丸ｺﾞｼｯｸM-PRO" w:hint="eastAsia"/>
        </w:rPr>
        <w:t>が、引き続き、</w:t>
      </w:r>
      <w:r w:rsidR="00791F6B">
        <w:rPr>
          <w:rFonts w:ascii="HG丸ｺﾞｼｯｸM-PRO" w:eastAsia="HG丸ｺﾞｼｯｸM-PRO" w:hAnsi="HG丸ｺﾞｼｯｸM-PRO" w:hint="eastAsia"/>
          <w:szCs w:val="21"/>
        </w:rPr>
        <w:t>定期点検を実施することで</w:t>
      </w:r>
      <w:r w:rsidR="00791F6B" w:rsidRPr="00984056">
        <w:rPr>
          <w:rFonts w:ascii="HG丸ｺﾞｼｯｸM-PRO" w:eastAsia="HG丸ｺﾞｼｯｸM-PRO" w:hAnsi="HG丸ｺﾞｼｯｸM-PRO" w:hint="eastAsia"/>
        </w:rPr>
        <w:t>設備・施設の老朽劣化度を適切に把握</w:t>
      </w:r>
      <w:r w:rsidR="00791F6B">
        <w:rPr>
          <w:rFonts w:ascii="HG丸ｺﾞｼｯｸM-PRO" w:eastAsia="HG丸ｺﾞｼｯｸM-PRO" w:hAnsi="HG丸ｺﾞｼｯｸM-PRO" w:hint="eastAsia"/>
        </w:rPr>
        <w:t>し</w:t>
      </w:r>
      <w:r w:rsidRPr="00984056">
        <w:rPr>
          <w:rFonts w:ascii="HG丸ｺﾞｼｯｸM-PRO" w:eastAsia="HG丸ｺﾞｼｯｸM-PRO" w:hAnsi="HG丸ｺﾞｼｯｸM-PRO" w:hint="eastAsia"/>
          <w:szCs w:val="21"/>
        </w:rPr>
        <w:t>適正な維持管理を行い、汚水処理</w:t>
      </w:r>
      <w:r w:rsidR="00922A6C">
        <w:rPr>
          <w:rFonts w:ascii="HG丸ｺﾞｼｯｸM-PRO" w:eastAsia="HG丸ｺﾞｼｯｸM-PRO" w:hAnsi="HG丸ｺﾞｼｯｸM-PRO" w:hint="eastAsia"/>
          <w:szCs w:val="21"/>
        </w:rPr>
        <w:t>の</w:t>
      </w:r>
      <w:r w:rsidRPr="00984056">
        <w:rPr>
          <w:rFonts w:ascii="HG丸ｺﾞｼｯｸM-PRO" w:eastAsia="HG丸ｺﾞｼｯｸM-PRO" w:hAnsi="HG丸ｺﾞｼｯｸM-PRO" w:hint="eastAsia"/>
          <w:szCs w:val="21"/>
        </w:rPr>
        <w:t>経費節減に努めます。</w:t>
      </w:r>
    </w:p>
    <w:tbl>
      <w:tblPr>
        <w:tblStyle w:val="ab"/>
        <w:tblW w:w="0" w:type="auto"/>
        <w:tblInd w:w="85" w:type="dxa"/>
        <w:tblLayout w:type="fixed"/>
        <w:tblCellMar>
          <w:top w:w="28" w:type="dxa"/>
          <w:left w:w="85" w:type="dxa"/>
          <w:bottom w:w="28" w:type="dxa"/>
          <w:right w:w="85" w:type="dxa"/>
        </w:tblCellMar>
        <w:tblLook w:val="04A0" w:firstRow="1" w:lastRow="0" w:firstColumn="1" w:lastColumn="0" w:noHBand="0" w:noVBand="1"/>
      </w:tblPr>
      <w:tblGrid>
        <w:gridCol w:w="1985"/>
        <w:gridCol w:w="7087"/>
      </w:tblGrid>
      <w:tr w:rsidR="006B35C5" w:rsidRPr="006B35C5" w:rsidTr="00497132">
        <w:trPr>
          <w:trHeight w:val="42"/>
        </w:trPr>
        <w:tc>
          <w:tcPr>
            <w:tcW w:w="1985"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基本的な考え方</w:t>
            </w:r>
          </w:p>
        </w:tc>
        <w:tc>
          <w:tcPr>
            <w:tcW w:w="7087" w:type="dxa"/>
            <w:shd w:val="clear" w:color="auto" w:fill="1F497D" w:themeFill="text2"/>
            <w:vAlign w:val="center"/>
          </w:tcPr>
          <w:p w:rsidR="006B35C5" w:rsidRPr="006B35C5" w:rsidRDefault="006B35C5" w:rsidP="00497132">
            <w:pPr>
              <w:jc w:val="center"/>
              <w:rPr>
                <w:rFonts w:ascii="HG丸ｺﾞｼｯｸM-PRO" w:eastAsia="HG丸ｺﾞｼｯｸM-PRO" w:hAnsi="HG丸ｺﾞｼｯｸM-PRO"/>
                <w:color w:val="FFFFFF" w:themeColor="background1"/>
              </w:rPr>
            </w:pPr>
            <w:r w:rsidRPr="006B35C5">
              <w:rPr>
                <w:rFonts w:ascii="HG丸ｺﾞｼｯｸM-PRO" w:eastAsia="HG丸ｺﾞｼｯｸM-PRO" w:hAnsi="HG丸ｺﾞｼｯｸM-PRO" w:hint="eastAsia"/>
                <w:color w:val="FFFFFF" w:themeColor="background1"/>
              </w:rPr>
              <w:t>内　　容</w:t>
            </w:r>
          </w:p>
        </w:tc>
      </w:tr>
      <w:tr w:rsidR="00326FA1" w:rsidRPr="006B35C5" w:rsidTr="00326FA1">
        <w:trPr>
          <w:trHeight w:val="212"/>
        </w:trPr>
        <w:tc>
          <w:tcPr>
            <w:tcW w:w="1985" w:type="dxa"/>
            <w:vAlign w:val="center"/>
          </w:tcPr>
          <w:p w:rsidR="00326FA1" w:rsidRPr="006B35C5" w:rsidRDefault="00326FA1"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１．数量</w:t>
            </w:r>
          </w:p>
        </w:tc>
        <w:tc>
          <w:tcPr>
            <w:tcW w:w="7087" w:type="dxa"/>
            <w:vAlign w:val="center"/>
          </w:tcPr>
          <w:p w:rsidR="00326FA1" w:rsidRPr="00984056" w:rsidRDefault="00326FA1" w:rsidP="00326FA1">
            <w:pPr>
              <w:widowControl/>
              <w:ind w:left="210" w:hangingChars="100" w:hanging="210"/>
              <w:jc w:val="left"/>
              <w:rPr>
                <w:rFonts w:ascii="HG丸ｺﾞｼｯｸM-PRO" w:eastAsia="HG丸ｺﾞｼｯｸM-PRO" w:hAnsi="HG丸ｺﾞｼｯｸM-PRO"/>
              </w:rPr>
            </w:pPr>
            <w:r w:rsidRPr="00984056">
              <w:rPr>
                <w:rFonts w:ascii="HG丸ｺﾞｼｯｸM-PRO" w:eastAsia="HG丸ｺﾞｼｯｸM-PRO" w:hAnsi="HG丸ｺﾞｼｯｸM-PRO" w:hint="eastAsia"/>
              </w:rPr>
              <w:t>・未普及地域においては、効率的な施設整備を行う。</w:t>
            </w:r>
          </w:p>
          <w:p w:rsidR="00326FA1" w:rsidRPr="00984056" w:rsidRDefault="00326FA1" w:rsidP="00326FA1">
            <w:pPr>
              <w:widowControl/>
              <w:ind w:left="210" w:hangingChars="100" w:hanging="210"/>
              <w:jc w:val="left"/>
              <w:rPr>
                <w:rFonts w:ascii="HG丸ｺﾞｼｯｸM-PRO" w:eastAsia="HG丸ｺﾞｼｯｸM-PRO" w:hAnsi="HG丸ｺﾞｼｯｸM-PRO"/>
              </w:rPr>
            </w:pPr>
            <w:r w:rsidRPr="00984056">
              <w:rPr>
                <w:rFonts w:ascii="HG丸ｺﾞｼｯｸM-PRO" w:eastAsia="HG丸ｺﾞｼｯｸM-PRO" w:hAnsi="HG丸ｺﾞｼｯｸM-PRO" w:hint="eastAsia"/>
              </w:rPr>
              <w:t>・管路の敷設が難しい地域は、合併浄化槽の設置を促進する。</w:t>
            </w:r>
          </w:p>
        </w:tc>
      </w:tr>
      <w:tr w:rsidR="00326FA1" w:rsidRPr="006B35C5" w:rsidTr="00497132">
        <w:tc>
          <w:tcPr>
            <w:tcW w:w="1985" w:type="dxa"/>
            <w:vAlign w:val="center"/>
          </w:tcPr>
          <w:p w:rsidR="00326FA1" w:rsidRPr="006B35C5" w:rsidRDefault="00326FA1"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２．品質</w:t>
            </w:r>
          </w:p>
        </w:tc>
        <w:tc>
          <w:tcPr>
            <w:tcW w:w="7087" w:type="dxa"/>
            <w:vAlign w:val="center"/>
          </w:tcPr>
          <w:p w:rsidR="00326FA1" w:rsidRPr="00984056" w:rsidRDefault="00326FA1" w:rsidP="00326FA1">
            <w:pPr>
              <w:widowControl/>
              <w:ind w:left="210" w:hangingChars="100" w:hanging="210"/>
              <w:jc w:val="left"/>
              <w:rPr>
                <w:rFonts w:ascii="HG丸ｺﾞｼｯｸM-PRO" w:eastAsia="HG丸ｺﾞｼｯｸM-PRO" w:hAnsi="HG丸ｺﾞｼｯｸM-PRO"/>
              </w:rPr>
            </w:pPr>
            <w:r w:rsidRPr="00984056">
              <w:rPr>
                <w:rFonts w:ascii="HG丸ｺﾞｼｯｸM-PRO" w:eastAsia="HG丸ｺﾞｼｯｸM-PRO" w:hAnsi="HG丸ｺﾞｼｯｸM-PRO" w:hint="eastAsia"/>
              </w:rPr>
              <w:t>・老朽施設の更新を着実に推進</w:t>
            </w:r>
            <w:r>
              <w:rPr>
                <w:rFonts w:ascii="HG丸ｺﾞｼｯｸM-PRO" w:eastAsia="HG丸ｺﾞｼｯｸM-PRO" w:hAnsi="HG丸ｺﾞｼｯｸM-PRO" w:hint="eastAsia"/>
              </w:rPr>
              <w:t>する</w:t>
            </w:r>
            <w:r w:rsidRPr="00984056">
              <w:rPr>
                <w:rFonts w:ascii="HG丸ｺﾞｼｯｸM-PRO" w:eastAsia="HG丸ｺﾞｼｯｸM-PRO" w:hAnsi="HG丸ｺﾞｼｯｸM-PRO" w:hint="eastAsia"/>
              </w:rPr>
              <w:t>。</w:t>
            </w:r>
          </w:p>
        </w:tc>
      </w:tr>
      <w:tr w:rsidR="00326FA1" w:rsidRPr="006B35C5" w:rsidTr="00497132">
        <w:tc>
          <w:tcPr>
            <w:tcW w:w="1985" w:type="dxa"/>
            <w:vAlign w:val="center"/>
          </w:tcPr>
          <w:p w:rsidR="00326FA1" w:rsidRPr="006B35C5" w:rsidRDefault="00326FA1" w:rsidP="0026452E">
            <w:pPr>
              <w:ind w:left="210" w:hangingChars="100" w:hanging="210"/>
              <w:rPr>
                <w:rFonts w:ascii="HG丸ｺﾞｼｯｸM-PRO" w:eastAsia="HG丸ｺﾞｼｯｸM-PRO" w:hAnsi="HG丸ｺﾞｼｯｸM-PRO"/>
              </w:rPr>
            </w:pPr>
            <w:r w:rsidRPr="006B35C5">
              <w:rPr>
                <w:rFonts w:ascii="HG丸ｺﾞｼｯｸM-PRO" w:eastAsia="HG丸ｺﾞｼｯｸM-PRO" w:hAnsi="HG丸ｺﾞｼｯｸM-PRO" w:hint="eastAsia"/>
              </w:rPr>
              <w:t>３．コスト</w:t>
            </w:r>
          </w:p>
        </w:tc>
        <w:tc>
          <w:tcPr>
            <w:tcW w:w="7087" w:type="dxa"/>
            <w:vAlign w:val="center"/>
          </w:tcPr>
          <w:p w:rsidR="00326FA1" w:rsidRPr="00984056" w:rsidRDefault="00326FA1" w:rsidP="0027610F">
            <w:pPr>
              <w:widowControl/>
              <w:ind w:left="210" w:hangingChars="100" w:hanging="210"/>
              <w:jc w:val="left"/>
              <w:rPr>
                <w:rFonts w:ascii="HG丸ｺﾞｼｯｸM-PRO" w:eastAsia="HG丸ｺﾞｼｯｸM-PRO" w:hAnsi="HG丸ｺﾞｼｯｸM-PRO"/>
              </w:rPr>
            </w:pPr>
            <w:r w:rsidRPr="00984056">
              <w:rPr>
                <w:rFonts w:ascii="HG丸ｺﾞｼｯｸM-PRO" w:eastAsia="HG丸ｺﾞｼｯｸM-PRO" w:hAnsi="HG丸ｺﾞｼｯｸM-PRO" w:hint="eastAsia"/>
              </w:rPr>
              <w:t>・健全経営を推進するため、</w:t>
            </w:r>
            <w:r w:rsidR="0027610F">
              <w:rPr>
                <w:rFonts w:ascii="HG丸ｺﾞｼｯｸM-PRO" w:eastAsia="HG丸ｺﾞｼｯｸM-PRO" w:hAnsi="HG丸ｺﾞｼｯｸM-PRO" w:hint="eastAsia"/>
              </w:rPr>
              <w:t>使用</w:t>
            </w:r>
            <w:r w:rsidRPr="00984056">
              <w:rPr>
                <w:rFonts w:ascii="HG丸ｺﾞｼｯｸM-PRO" w:eastAsia="HG丸ｺﾞｼｯｸM-PRO" w:hAnsi="HG丸ｺﾞｼｯｸM-PRO" w:hint="eastAsia"/>
              </w:rPr>
              <w:t>料金の適正化についても検討する。</w:t>
            </w:r>
          </w:p>
        </w:tc>
      </w:tr>
    </w:tbl>
    <w:p w:rsidR="00984056" w:rsidRPr="003821C6" w:rsidRDefault="00984056" w:rsidP="00326FA1">
      <w:pPr>
        <w:widowControl/>
        <w:spacing w:beforeLines="50" w:before="120"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２）実施方針</w:t>
      </w:r>
    </w:p>
    <w:tbl>
      <w:tblPr>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426"/>
        <w:gridCol w:w="8646"/>
      </w:tblGrid>
      <w:tr w:rsidR="00F1217F" w:rsidRPr="00F27202" w:rsidTr="00692813">
        <w:tc>
          <w:tcPr>
            <w:tcW w:w="426" w:type="dxa"/>
            <w:shd w:val="clear" w:color="auto" w:fill="1F497D" w:themeFill="text2"/>
            <w:vAlign w:val="center"/>
          </w:tcPr>
          <w:p w:rsidR="00F1217F" w:rsidRPr="00326FA1" w:rsidRDefault="00F1217F" w:rsidP="00326FA1">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点検診断</w:t>
            </w:r>
          </w:p>
        </w:tc>
        <w:tc>
          <w:tcPr>
            <w:tcW w:w="8646" w:type="dxa"/>
            <w:shd w:val="clear" w:color="auto" w:fill="DAEEF3" w:themeFill="accent5" w:themeFillTint="33"/>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□現在実施している法定点検や定期点検等を、今後も確実に実施する。</w:t>
            </w:r>
          </w:p>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□設備及び管路については、点検・修繕・故障等の履歴を蓄積・管理し、蓄積したデータを施設の保全に活用しており、今後も引き続き実施する。</w:t>
            </w:r>
          </w:p>
        </w:tc>
      </w:tr>
      <w:tr w:rsidR="00F1217F" w:rsidRPr="00F27202" w:rsidTr="00692813">
        <w:tc>
          <w:tcPr>
            <w:tcW w:w="426" w:type="dxa"/>
            <w:shd w:val="clear" w:color="auto" w:fill="1F497D" w:themeFill="text2"/>
            <w:vAlign w:val="center"/>
          </w:tcPr>
          <w:p w:rsidR="00F1217F" w:rsidRPr="00326FA1" w:rsidRDefault="00F1217F" w:rsidP="00326FA1">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維持管理</w:t>
            </w:r>
          </w:p>
        </w:tc>
        <w:tc>
          <w:tcPr>
            <w:tcW w:w="8646" w:type="dxa"/>
            <w:shd w:val="clear" w:color="auto" w:fill="auto"/>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□設備及び管路については、計画的な修繕による長寿命化を図る。</w:t>
            </w:r>
          </w:p>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□土木構造物（</w:t>
            </w:r>
            <w:r w:rsidR="003E7683">
              <w:rPr>
                <w:rFonts w:ascii="HG丸ｺﾞｼｯｸM-PRO" w:eastAsia="HG丸ｺﾞｼｯｸM-PRO" w:hAnsi="HG丸ｺﾞｼｯｸM-PRO" w:hint="eastAsia"/>
              </w:rPr>
              <w:t>農業集落排水</w:t>
            </w:r>
            <w:r w:rsidRPr="00F27202">
              <w:rPr>
                <w:rFonts w:ascii="HG丸ｺﾞｼｯｸM-PRO" w:eastAsia="HG丸ｺﾞｼｯｸM-PRO" w:hAnsi="HG丸ｺﾞｼｯｸM-PRO" w:hint="eastAsia"/>
              </w:rPr>
              <w:t>施設のうち、建物、機械、設備、管路等を除く設備）については、耐震補強工事の際に併せて長寿命化対策を実施している。今後も、長寿命化対策を実施して施設の健全化に努め、予防保全型の更新を実施する。</w:t>
            </w:r>
          </w:p>
          <w:p w:rsidR="00F1217F"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□建物については、適宜、修繕を実施し、長寿命化対策を実施している。今後も、長寿命化対策を実施し、施設の健全化に努め、予防保全型の更新を実施する。</w:t>
            </w:r>
          </w:p>
          <w:p w:rsidR="00A8155B" w:rsidRPr="00F27202" w:rsidRDefault="00A8155B" w:rsidP="000E68E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□下水道施設については、「下水道ストックマネジメント計画」を策定し、それに基づいた維持管理を行う。</w:t>
            </w:r>
          </w:p>
        </w:tc>
      </w:tr>
      <w:tr w:rsidR="00F1217F" w:rsidRPr="00F27202" w:rsidTr="00692813">
        <w:tc>
          <w:tcPr>
            <w:tcW w:w="426" w:type="dxa"/>
            <w:shd w:val="clear" w:color="auto" w:fill="1F497D" w:themeFill="text2"/>
            <w:vAlign w:val="center"/>
          </w:tcPr>
          <w:p w:rsidR="00F1217F" w:rsidRPr="00326FA1" w:rsidRDefault="00F1217F"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安全確保</w:t>
            </w:r>
          </w:p>
        </w:tc>
        <w:tc>
          <w:tcPr>
            <w:tcW w:w="8646" w:type="dxa"/>
            <w:shd w:val="clear" w:color="auto" w:fill="DAEEF3" w:themeFill="accent5" w:themeFillTint="33"/>
          </w:tcPr>
          <w:p w:rsidR="00692813" w:rsidRDefault="00692813"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□点検等により</w:t>
            </w:r>
            <w:r>
              <w:rPr>
                <w:rFonts w:ascii="HG丸ｺﾞｼｯｸM-PRO" w:eastAsia="HG丸ｺﾞｼｯｸM-PRO" w:hAnsi="HG丸ｺﾞｼｯｸM-PRO" w:hint="eastAsia"/>
              </w:rPr>
              <w:t>利用</w:t>
            </w:r>
            <w:r w:rsidRPr="00F27202">
              <w:rPr>
                <w:rFonts w:ascii="HG丸ｺﾞｼｯｸM-PRO" w:eastAsia="HG丸ｺﾞｼｯｸM-PRO" w:hAnsi="HG丸ｺﾞｼｯｸM-PRO" w:hint="eastAsia"/>
              </w:rPr>
              <w:t>者に</w:t>
            </w:r>
            <w:r>
              <w:rPr>
                <w:rFonts w:ascii="HG丸ｺﾞｼｯｸM-PRO" w:eastAsia="HG丸ｺﾞｼｯｸM-PRO" w:hAnsi="HG丸ｺﾞｼｯｸM-PRO" w:hint="eastAsia"/>
              </w:rPr>
              <w:t>対して危険性がある</w:t>
            </w:r>
            <w:r w:rsidRPr="00F27202">
              <w:rPr>
                <w:rFonts w:ascii="HG丸ｺﾞｼｯｸM-PRO" w:eastAsia="HG丸ｺﾞｼｯｸM-PRO" w:hAnsi="HG丸ｺﾞｼｯｸM-PRO" w:hint="eastAsia"/>
              </w:rPr>
              <w:t>と判断された場合には、最優先に必要な措置を実施する。</w:t>
            </w:r>
          </w:p>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□設備及び管路については、点検・修繕・故障等の履歴を蓄積・管理し、蓄積したデータを施設の保全に活用しており、今後も引き続き実施する。</w:t>
            </w:r>
          </w:p>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□土木構造物及び建物については、定期的な点検等により安全確保に努めるとともに、未利用施設の除却を進めており、今後も引き続き実施する。</w:t>
            </w:r>
          </w:p>
        </w:tc>
      </w:tr>
      <w:tr w:rsidR="00F1217F" w:rsidRPr="00F27202" w:rsidTr="00326FA1">
        <w:trPr>
          <w:trHeight w:val="241"/>
        </w:trPr>
        <w:tc>
          <w:tcPr>
            <w:tcW w:w="426" w:type="dxa"/>
            <w:shd w:val="clear" w:color="auto" w:fill="1F497D" w:themeFill="text2"/>
            <w:vAlign w:val="center"/>
          </w:tcPr>
          <w:p w:rsidR="00F1217F" w:rsidRPr="00326FA1" w:rsidRDefault="00F1217F"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耐震化</w:t>
            </w:r>
          </w:p>
        </w:tc>
        <w:tc>
          <w:tcPr>
            <w:tcW w:w="8646" w:type="dxa"/>
            <w:shd w:val="clear" w:color="auto" w:fill="auto"/>
          </w:tcPr>
          <w:p w:rsidR="00F1217F" w:rsidRPr="00F27202" w:rsidRDefault="00F1217F" w:rsidP="000E68EF">
            <w:pPr>
              <w:tabs>
                <w:tab w:val="left" w:pos="564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□主要施設及び管路については、更新に併せて耐震化を実施しており、今後も引き続き耐震診断や必要に応じて耐震補強を実施する。また、管路の耐震化・ループ化を実施する。</w:t>
            </w:r>
          </w:p>
          <w:p w:rsidR="00F1217F" w:rsidRPr="00F27202" w:rsidRDefault="00F1217F" w:rsidP="00326FA1">
            <w:pPr>
              <w:tabs>
                <w:tab w:val="left" w:pos="5640"/>
              </w:tabs>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□土木構造物については、耐震補強計画を策定し、計画的に耐震補強工事を実施しており、今後も引き続き実施する。</w:t>
            </w:r>
          </w:p>
        </w:tc>
      </w:tr>
      <w:tr w:rsidR="00F1217F" w:rsidRPr="00F27202" w:rsidTr="00692813">
        <w:tc>
          <w:tcPr>
            <w:tcW w:w="426" w:type="dxa"/>
            <w:shd w:val="clear" w:color="auto" w:fill="1F497D" w:themeFill="text2"/>
            <w:vAlign w:val="center"/>
          </w:tcPr>
          <w:p w:rsidR="00F1217F" w:rsidRPr="00326FA1" w:rsidRDefault="00F1217F"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長寿命化</w:t>
            </w:r>
          </w:p>
        </w:tc>
        <w:tc>
          <w:tcPr>
            <w:tcW w:w="8646" w:type="dxa"/>
            <w:shd w:val="clear" w:color="auto" w:fill="DAEEF3" w:themeFill="accent5" w:themeFillTint="33"/>
          </w:tcPr>
          <w:p w:rsidR="00F1217F" w:rsidRPr="00F27202" w:rsidRDefault="0026452E" w:rsidP="000E68E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□設備及び管路</w:t>
            </w:r>
            <w:r w:rsidR="00F1217F" w:rsidRPr="00F27202">
              <w:rPr>
                <w:rFonts w:ascii="HG丸ｺﾞｼｯｸM-PRO" w:eastAsia="HG丸ｺﾞｼｯｸM-PRO" w:hAnsi="HG丸ｺﾞｼｯｸM-PRO" w:hint="eastAsia"/>
              </w:rPr>
              <w:t>は、計画的</w:t>
            </w:r>
            <w:r>
              <w:rPr>
                <w:rFonts w:ascii="HG丸ｺﾞｼｯｸM-PRO" w:eastAsia="HG丸ｺﾞｼｯｸM-PRO" w:hAnsi="HG丸ｺﾞｼｯｸM-PRO" w:hint="eastAsia"/>
              </w:rPr>
              <w:t>な</w:t>
            </w:r>
            <w:r w:rsidR="00F1217F" w:rsidRPr="00F27202">
              <w:rPr>
                <w:rFonts w:ascii="HG丸ｺﾞｼｯｸM-PRO" w:eastAsia="HG丸ｺﾞｼｯｸM-PRO" w:hAnsi="HG丸ｺﾞｼｯｸM-PRO" w:hint="eastAsia"/>
              </w:rPr>
              <w:t>修繕によ</w:t>
            </w:r>
            <w:r>
              <w:rPr>
                <w:rFonts w:ascii="HG丸ｺﾞｼｯｸM-PRO" w:eastAsia="HG丸ｺﾞｼｯｸM-PRO" w:hAnsi="HG丸ｺﾞｼｯｸM-PRO" w:hint="eastAsia"/>
              </w:rPr>
              <w:t>り</w:t>
            </w:r>
            <w:r w:rsidR="00F1217F" w:rsidRPr="00F27202">
              <w:rPr>
                <w:rFonts w:ascii="HG丸ｺﾞｼｯｸM-PRO" w:eastAsia="HG丸ｺﾞｼｯｸM-PRO" w:hAnsi="HG丸ｺﾞｼｯｸM-PRO" w:hint="eastAsia"/>
              </w:rPr>
              <w:t>長寿命化を図っており、引き続き実施する。</w:t>
            </w:r>
          </w:p>
          <w:p w:rsidR="00F1217F" w:rsidRPr="00F27202" w:rsidRDefault="00F1217F" w:rsidP="0026452E">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□建物については、適宜、修繕を実施し長寿命化対策を実施しており、引き続き実施する。</w:t>
            </w:r>
          </w:p>
        </w:tc>
      </w:tr>
      <w:tr w:rsidR="00F1217F" w:rsidRPr="00F27202" w:rsidTr="00326FA1">
        <w:trPr>
          <w:trHeight w:val="42"/>
        </w:trPr>
        <w:tc>
          <w:tcPr>
            <w:tcW w:w="426" w:type="dxa"/>
            <w:shd w:val="clear" w:color="auto" w:fill="1F497D" w:themeFill="text2"/>
            <w:vAlign w:val="center"/>
          </w:tcPr>
          <w:p w:rsidR="00F1217F" w:rsidRPr="0026452E" w:rsidRDefault="00D752A4" w:rsidP="00D752A4">
            <w:pPr>
              <w:jc w:val="center"/>
              <w:rPr>
                <w:rFonts w:ascii="HG丸ｺﾞｼｯｸM-PRO" w:eastAsia="HG丸ｺﾞｼｯｸM-PRO" w:hAnsi="HG丸ｺﾞｼｯｸM-PRO"/>
                <w:color w:val="FFFFFF" w:themeColor="background1"/>
                <w:sz w:val="20"/>
              </w:rPr>
            </w:pPr>
            <w:r w:rsidRPr="0026452E">
              <w:rPr>
                <w:rFonts w:ascii="HG丸ｺﾞｼｯｸM-PRO" w:eastAsia="HG丸ｺﾞｼｯｸM-PRO" w:hAnsi="HG丸ｺﾞｼｯｸM-PRO" w:hint="eastAsia"/>
                <w:color w:val="FFFFFF" w:themeColor="background1"/>
              </w:rPr>
              <w:t>総</w:t>
            </w:r>
            <w:r w:rsidR="003B2B7F" w:rsidRPr="0026452E">
              <w:rPr>
                <w:rFonts w:ascii="HG丸ｺﾞｼｯｸM-PRO" w:eastAsia="HG丸ｺﾞｼｯｸM-PRO" w:hAnsi="HG丸ｺﾞｼｯｸM-PRO" w:hint="eastAsia"/>
                <w:color w:val="FFFFFF" w:themeColor="background1"/>
              </w:rPr>
              <w:t>量</w:t>
            </w:r>
            <w:r w:rsidR="0026452E" w:rsidRPr="0026452E">
              <w:rPr>
                <w:rFonts w:ascii="HG丸ｺﾞｼｯｸM-PRO" w:eastAsia="HG丸ｺﾞｼｯｸM-PRO" w:hAnsi="HG丸ｺﾞｼｯｸM-PRO" w:hint="eastAsia"/>
                <w:color w:val="FFFFFF" w:themeColor="background1"/>
              </w:rPr>
              <w:t>適正化</w:t>
            </w:r>
          </w:p>
        </w:tc>
        <w:tc>
          <w:tcPr>
            <w:tcW w:w="8646" w:type="dxa"/>
            <w:shd w:val="clear" w:color="auto" w:fill="auto"/>
          </w:tcPr>
          <w:p w:rsidR="00F1217F" w:rsidRPr="00F27202" w:rsidRDefault="00F1217F" w:rsidP="000E68E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FC775C">
              <w:rPr>
                <w:rFonts w:ascii="HG丸ｺﾞｼｯｸM-PRO" w:eastAsia="HG丸ｺﾞｼｯｸM-PRO" w:hAnsi="HG丸ｺﾞｼｯｸM-PRO" w:hint="eastAsia"/>
              </w:rPr>
              <w:t>統廃合の予定はない。</w:t>
            </w:r>
          </w:p>
        </w:tc>
      </w:tr>
      <w:tr w:rsidR="007F25EC" w:rsidRPr="00F27202" w:rsidTr="00326FA1">
        <w:trPr>
          <w:trHeight w:val="245"/>
        </w:trPr>
        <w:tc>
          <w:tcPr>
            <w:tcW w:w="426" w:type="dxa"/>
            <w:shd w:val="clear" w:color="auto" w:fill="1F497D" w:themeFill="text2"/>
            <w:vAlign w:val="center"/>
          </w:tcPr>
          <w:p w:rsidR="007F25EC" w:rsidRPr="00326FA1" w:rsidRDefault="007F25EC" w:rsidP="00692813">
            <w:pPr>
              <w:jc w:val="center"/>
              <w:rPr>
                <w:rFonts w:ascii="HG丸ｺﾞｼｯｸM-PRO" w:eastAsia="HG丸ｺﾞｼｯｸM-PRO" w:hAnsi="HG丸ｺﾞｼｯｸM-PRO"/>
                <w:color w:val="FFFFFF" w:themeColor="background1"/>
                <w:sz w:val="20"/>
              </w:rPr>
            </w:pPr>
            <w:r w:rsidRPr="00326FA1">
              <w:rPr>
                <w:rFonts w:ascii="HG丸ｺﾞｼｯｸM-PRO" w:eastAsia="HG丸ｺﾞｼｯｸM-PRO" w:hAnsi="HG丸ｺﾞｼｯｸM-PRO" w:hint="eastAsia"/>
                <w:color w:val="FFFFFF" w:themeColor="background1"/>
                <w:sz w:val="20"/>
              </w:rPr>
              <w:t>体制構築</w:t>
            </w:r>
          </w:p>
        </w:tc>
        <w:tc>
          <w:tcPr>
            <w:tcW w:w="8646" w:type="dxa"/>
            <w:shd w:val="clear" w:color="auto" w:fill="DAEEF3" w:themeFill="accent5" w:themeFillTint="33"/>
          </w:tcPr>
          <w:p w:rsidR="007F25EC" w:rsidRDefault="007F25EC" w:rsidP="00267F2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□担当者会議や研修を実施し、さらなる情報共有や知識・技術のレベルアップを図る。</w:t>
            </w:r>
          </w:p>
          <w:p w:rsidR="007F25EC" w:rsidRDefault="007F25EC" w:rsidP="00267F2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Pr>
                <w:rFonts w:ascii="HG丸ｺﾞｼｯｸM-PRO" w:eastAsia="HG丸ｺﾞｼｯｸM-PRO" w:hAnsi="HG丸ｺﾞｼｯｸM-PRO" w:hint="eastAsia"/>
              </w:rPr>
              <w:t>資産管理部門・財政部門が緊密に連携し、</w:t>
            </w:r>
            <w:r w:rsidRPr="00F27202">
              <w:rPr>
                <w:rFonts w:ascii="HG丸ｺﾞｼｯｸM-PRO" w:eastAsia="HG丸ｺﾞｼｯｸM-PRO" w:hAnsi="HG丸ｺﾞｼｯｸM-PRO" w:hint="eastAsia"/>
              </w:rPr>
              <w:t>修繕</w:t>
            </w:r>
            <w:r>
              <w:rPr>
                <w:rFonts w:ascii="HG丸ｺﾞｼｯｸM-PRO" w:eastAsia="HG丸ｺﾞｼｯｸM-PRO" w:hAnsi="HG丸ｺﾞｼｯｸM-PRO" w:hint="eastAsia"/>
              </w:rPr>
              <w:t>等</w:t>
            </w:r>
            <w:r w:rsidRPr="00F27202">
              <w:rPr>
                <w:rFonts w:ascii="HG丸ｺﾞｼｯｸM-PRO" w:eastAsia="HG丸ｺﾞｼｯｸM-PRO" w:hAnsi="HG丸ｺﾞｼｯｸM-PRO" w:hint="eastAsia"/>
              </w:rPr>
              <w:t>の予算を効率的に執行する仕組みを</w:t>
            </w:r>
            <w:r>
              <w:rPr>
                <w:rFonts w:ascii="HG丸ｺﾞｼｯｸM-PRO" w:eastAsia="HG丸ｺﾞｼｯｸM-PRO" w:hAnsi="HG丸ｺﾞｼｯｸM-PRO" w:hint="eastAsia"/>
              </w:rPr>
              <w:t>構築</w:t>
            </w:r>
            <w:r w:rsidRPr="00F27202">
              <w:rPr>
                <w:rFonts w:ascii="HG丸ｺﾞｼｯｸM-PRO" w:eastAsia="HG丸ｺﾞｼｯｸM-PRO" w:hAnsi="HG丸ｺﾞｼｯｸM-PRO" w:hint="eastAsia"/>
              </w:rPr>
              <w:t>する。</w:t>
            </w:r>
          </w:p>
          <w:p w:rsidR="007F25EC" w:rsidRPr="00F27202" w:rsidRDefault="007F25EC" w:rsidP="00267F2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□施設の情報を一元管理できる体制およびシステムを構築し、定期的に更新する。</w:t>
            </w:r>
          </w:p>
        </w:tc>
      </w:tr>
    </w:tbl>
    <w:p w:rsidR="00881491" w:rsidRDefault="00881491" w:rsidP="004C4A5B">
      <w:pPr>
        <w:pStyle w:val="23"/>
        <w:keepNext w:val="0"/>
        <w:pageBreakBefore/>
      </w:pPr>
      <w:bookmarkStart w:id="66" w:name="_Toc475520783"/>
      <w:r>
        <w:rPr>
          <w:rFonts w:hint="eastAsia"/>
        </w:rPr>
        <w:lastRenderedPageBreak/>
        <w:t>5</w:t>
      </w:r>
      <w:r w:rsidRPr="00F27202">
        <w:rPr>
          <w:rFonts w:hint="eastAsia"/>
        </w:rPr>
        <w:t>-</w:t>
      </w:r>
      <w:r w:rsidR="001A418C">
        <w:rPr>
          <w:rFonts w:hint="eastAsia"/>
        </w:rPr>
        <w:t>5</w:t>
      </w:r>
      <w:r w:rsidRPr="00F27202">
        <w:rPr>
          <w:rFonts w:hint="eastAsia"/>
        </w:rPr>
        <w:t xml:space="preserve">　</w:t>
      </w:r>
      <w:r w:rsidR="009E6265">
        <w:rPr>
          <w:rFonts w:hint="eastAsia"/>
        </w:rPr>
        <w:t>隣接する</w:t>
      </w:r>
      <w:r w:rsidR="000271AD">
        <w:rPr>
          <w:rFonts w:hint="eastAsia"/>
        </w:rPr>
        <w:t>市</w:t>
      </w:r>
      <w:r>
        <w:rPr>
          <w:rFonts w:hint="eastAsia"/>
        </w:rPr>
        <w:t>町村と</w:t>
      </w:r>
      <w:r w:rsidRPr="00F27202">
        <w:rPr>
          <w:rFonts w:hint="eastAsia"/>
        </w:rPr>
        <w:t>の</w:t>
      </w:r>
      <w:r>
        <w:rPr>
          <w:rFonts w:hint="eastAsia"/>
        </w:rPr>
        <w:t>連携</w:t>
      </w:r>
      <w:bookmarkEnd w:id="66"/>
    </w:p>
    <w:p w:rsidR="00881491" w:rsidRDefault="003E7683" w:rsidP="009E6265">
      <w:pPr>
        <w:spacing w:line="360" w:lineRule="auto"/>
        <w:ind w:firstLineChars="100" w:firstLine="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設楽</w:t>
      </w:r>
      <w:r w:rsidR="00E0602A">
        <w:rPr>
          <w:rFonts w:ascii="HG丸ｺﾞｼｯｸM-PRO" w:eastAsia="HG丸ｺﾞｼｯｸM-PRO" w:hAnsi="HG丸ｺﾞｼｯｸM-PRO" w:hint="eastAsia"/>
          <w:szCs w:val="24"/>
        </w:rPr>
        <w:t>町</w:t>
      </w:r>
      <w:r w:rsidR="00881491" w:rsidRPr="00F27202">
        <w:rPr>
          <w:rFonts w:ascii="HG丸ｺﾞｼｯｸM-PRO" w:eastAsia="HG丸ｺﾞｼｯｸM-PRO" w:hAnsi="HG丸ｺﾞｼｯｸM-PRO" w:hint="eastAsia"/>
          <w:szCs w:val="24"/>
        </w:rPr>
        <w:t>は、</w:t>
      </w:r>
      <w:r>
        <w:rPr>
          <w:rFonts w:ascii="HG丸ｺﾞｼｯｸM-PRO" w:eastAsia="HG丸ｺﾞｼｯｸM-PRO" w:hAnsi="HG丸ｺﾞｼｯｸM-PRO" w:hint="eastAsia"/>
          <w:szCs w:val="24"/>
        </w:rPr>
        <w:t>隣接</w:t>
      </w:r>
      <w:r w:rsidR="00E36771">
        <w:rPr>
          <w:rFonts w:ascii="HG丸ｺﾞｼｯｸM-PRO" w:eastAsia="HG丸ｺﾞｼｯｸM-PRO" w:hAnsi="HG丸ｺﾞｼｯｸM-PRO" w:hint="eastAsia"/>
          <w:szCs w:val="24"/>
        </w:rPr>
        <w:t>市</w:t>
      </w:r>
      <w:r w:rsidR="00E0602A">
        <w:rPr>
          <w:rFonts w:ascii="HG丸ｺﾞｼｯｸM-PRO" w:eastAsia="HG丸ｺﾞｼｯｸM-PRO" w:hAnsi="HG丸ｺﾞｼｯｸM-PRO" w:hint="eastAsia"/>
          <w:szCs w:val="24"/>
        </w:rPr>
        <w:t>町村と連携し</w:t>
      </w:r>
      <w:r w:rsidR="00E36771">
        <w:rPr>
          <w:rFonts w:ascii="HG丸ｺﾞｼｯｸM-PRO" w:eastAsia="HG丸ｺﾞｼｯｸM-PRO" w:hAnsi="HG丸ｺﾞｼｯｸM-PRO" w:hint="eastAsia"/>
          <w:szCs w:val="24"/>
        </w:rPr>
        <w:t>た</w:t>
      </w:r>
      <w:r w:rsidR="00E0602A">
        <w:rPr>
          <w:rFonts w:ascii="HG丸ｺﾞｼｯｸM-PRO" w:eastAsia="HG丸ｺﾞｼｯｸM-PRO" w:hAnsi="HG丸ｺﾞｼｯｸM-PRO" w:hint="eastAsia"/>
          <w:szCs w:val="24"/>
        </w:rPr>
        <w:t>事業に取り組んでいます。</w:t>
      </w:r>
      <w:r w:rsidR="00404BE9">
        <w:rPr>
          <w:rFonts w:ascii="HG丸ｺﾞｼｯｸM-PRO" w:eastAsia="HG丸ｺﾞｼｯｸM-PRO" w:hAnsi="HG丸ｺﾞｼｯｸM-PRO" w:hint="eastAsia"/>
          <w:szCs w:val="24"/>
        </w:rPr>
        <w:t>今後も</w:t>
      </w:r>
      <w:r w:rsidR="00042C92">
        <w:rPr>
          <w:rFonts w:ascii="HG丸ｺﾞｼｯｸM-PRO" w:eastAsia="HG丸ｺﾞｼｯｸM-PRO" w:hAnsi="HG丸ｺﾞｼｯｸM-PRO" w:hint="eastAsia"/>
          <w:szCs w:val="24"/>
        </w:rPr>
        <w:t>、</w:t>
      </w:r>
      <w:r w:rsidR="00404BE9">
        <w:rPr>
          <w:rFonts w:ascii="HG丸ｺﾞｼｯｸM-PRO" w:eastAsia="HG丸ｺﾞｼｯｸM-PRO" w:hAnsi="HG丸ｺﾞｼｯｸM-PRO" w:hint="eastAsia"/>
          <w:szCs w:val="24"/>
        </w:rPr>
        <w:t>過疎化や少子高齢化</w:t>
      </w:r>
      <w:r>
        <w:rPr>
          <w:rFonts w:ascii="HG丸ｺﾞｼｯｸM-PRO" w:eastAsia="HG丸ｺﾞｼｯｸM-PRO" w:hAnsi="HG丸ｺﾞｼｯｸM-PRO" w:hint="eastAsia"/>
          <w:szCs w:val="24"/>
        </w:rPr>
        <w:t>等</w:t>
      </w:r>
      <w:r w:rsidR="00042C92">
        <w:rPr>
          <w:rFonts w:ascii="HG丸ｺﾞｼｯｸM-PRO" w:eastAsia="HG丸ｺﾞｼｯｸM-PRO" w:hAnsi="HG丸ｺﾞｼｯｸM-PRO" w:hint="eastAsia"/>
          <w:szCs w:val="24"/>
        </w:rPr>
        <w:t>の</w:t>
      </w:r>
      <w:r w:rsidR="00404BE9">
        <w:rPr>
          <w:rFonts w:ascii="HG丸ｺﾞｼｯｸM-PRO" w:eastAsia="HG丸ｺﾞｼｯｸM-PRO" w:hAnsi="HG丸ｺﾞｼｯｸM-PRO" w:hint="eastAsia"/>
          <w:szCs w:val="24"/>
        </w:rPr>
        <w:t>共通課題を抱える隣接</w:t>
      </w:r>
      <w:r w:rsidR="00FC2437">
        <w:rPr>
          <w:rFonts w:ascii="HG丸ｺﾞｼｯｸM-PRO" w:eastAsia="HG丸ｺﾞｼｯｸM-PRO" w:hAnsi="HG丸ｺﾞｼｯｸM-PRO" w:hint="eastAsia"/>
          <w:szCs w:val="24"/>
        </w:rPr>
        <w:t>市</w:t>
      </w:r>
      <w:r w:rsidR="00404BE9">
        <w:rPr>
          <w:rFonts w:ascii="HG丸ｺﾞｼｯｸM-PRO" w:eastAsia="HG丸ｺﾞｼｯｸM-PRO" w:hAnsi="HG丸ｺﾞｼｯｸM-PRO" w:hint="eastAsia"/>
          <w:szCs w:val="24"/>
        </w:rPr>
        <w:t>町村と</w:t>
      </w:r>
      <w:r w:rsidR="00FC2437">
        <w:rPr>
          <w:rFonts w:ascii="HG丸ｺﾞｼｯｸM-PRO" w:eastAsia="HG丸ｺﾞｼｯｸM-PRO" w:hAnsi="HG丸ｺﾞｼｯｸM-PRO" w:hint="eastAsia"/>
          <w:szCs w:val="24"/>
        </w:rPr>
        <w:t>の</w:t>
      </w:r>
      <w:r w:rsidR="00404BE9">
        <w:rPr>
          <w:rFonts w:ascii="HG丸ｺﾞｼｯｸM-PRO" w:eastAsia="HG丸ｺﾞｼｯｸM-PRO" w:hAnsi="HG丸ｺﾞｼｯｸM-PRO" w:hint="eastAsia"/>
          <w:szCs w:val="24"/>
        </w:rPr>
        <w:t>事業連携</w:t>
      </w:r>
      <w:r w:rsidR="00FC2437">
        <w:rPr>
          <w:rFonts w:ascii="HG丸ｺﾞｼｯｸM-PRO" w:eastAsia="HG丸ｺﾞｼｯｸM-PRO" w:hAnsi="HG丸ｺﾞｼｯｸM-PRO" w:hint="eastAsia"/>
          <w:szCs w:val="24"/>
        </w:rPr>
        <w:t>により</w:t>
      </w:r>
      <w:r w:rsidR="00AE34EA">
        <w:rPr>
          <w:rFonts w:ascii="HG丸ｺﾞｼｯｸM-PRO" w:eastAsia="HG丸ｺﾞｼｯｸM-PRO" w:hAnsi="HG丸ｺﾞｼｯｸM-PRO" w:hint="eastAsia"/>
          <w:szCs w:val="24"/>
        </w:rPr>
        <w:t>、</w:t>
      </w:r>
      <w:r w:rsidR="00404BE9">
        <w:rPr>
          <w:rFonts w:ascii="HG丸ｺﾞｼｯｸM-PRO" w:eastAsia="HG丸ｺﾞｼｯｸM-PRO" w:hAnsi="HG丸ｺﾞｼｯｸM-PRO" w:hint="eastAsia"/>
          <w:szCs w:val="24"/>
        </w:rPr>
        <w:t>財政的な負担軽減を検討する必要があります。</w:t>
      </w:r>
    </w:p>
    <w:p w:rsidR="009E6265" w:rsidRPr="00FC2437" w:rsidRDefault="009E6265" w:rsidP="009E6265">
      <w:pPr>
        <w:spacing w:line="360" w:lineRule="auto"/>
        <w:ind w:firstLineChars="100" w:firstLine="210"/>
        <w:rPr>
          <w:rFonts w:ascii="HG丸ｺﾞｼｯｸM-PRO" w:eastAsia="HG丸ｺﾞｼｯｸM-PRO" w:hAnsi="HG丸ｺﾞｼｯｸM-PRO"/>
          <w:szCs w:val="24"/>
        </w:rPr>
      </w:pPr>
    </w:p>
    <w:p w:rsidR="00FA4A1E" w:rsidRDefault="00FA4A1E" w:rsidP="00FA4A1E">
      <w:pPr>
        <w:pStyle w:val="32"/>
      </w:pPr>
      <w:bookmarkStart w:id="67" w:name="_Toc475520784"/>
      <w:r>
        <w:rPr>
          <w:rFonts w:hint="eastAsia"/>
        </w:rPr>
        <w:t>(1)</w:t>
      </w:r>
      <w:r w:rsidR="00E36771">
        <w:rPr>
          <w:rFonts w:hint="eastAsia"/>
        </w:rPr>
        <w:t>隣接市町村と</w:t>
      </w:r>
      <w:r w:rsidR="00042C92">
        <w:rPr>
          <w:rFonts w:hint="eastAsia"/>
        </w:rPr>
        <w:t>の事業</w:t>
      </w:r>
      <w:r w:rsidR="00E36771">
        <w:rPr>
          <w:rFonts w:hint="eastAsia"/>
        </w:rPr>
        <w:t>連携</w:t>
      </w:r>
      <w:r w:rsidR="00042C92">
        <w:rPr>
          <w:rFonts w:hint="eastAsia"/>
        </w:rPr>
        <w:t>の現状</w:t>
      </w:r>
      <w:bookmarkEnd w:id="67"/>
    </w:p>
    <w:p w:rsidR="00E0602A" w:rsidRPr="00FA4A1E" w:rsidRDefault="00FA4A1E" w:rsidP="00FA4A1E">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①</w:t>
      </w:r>
      <w:r w:rsidR="00E0602A" w:rsidRPr="00FA4A1E">
        <w:rPr>
          <w:rFonts w:ascii="HG丸ｺﾞｼｯｸM-PRO" w:eastAsia="HG丸ｺﾞｼｯｸM-PRO" w:hAnsi="HG丸ｺﾞｼｯｸM-PRO" w:hint="eastAsia"/>
        </w:rPr>
        <w:t>汚泥・し尿処理</w:t>
      </w:r>
    </w:p>
    <w:p w:rsidR="009E6265" w:rsidRPr="00E0602A" w:rsidRDefault="00E0602A" w:rsidP="009E6265">
      <w:pPr>
        <w:spacing w:line="360" w:lineRule="auto"/>
        <w:ind w:firstLineChars="100" w:firstLine="210"/>
        <w:rPr>
          <w:rFonts w:ascii="HG丸ｺﾞｼｯｸM-PRO" w:eastAsia="HG丸ｺﾞｼｯｸM-PRO" w:hAnsi="HG丸ｺﾞｼｯｸM-PRO"/>
          <w:szCs w:val="21"/>
        </w:rPr>
      </w:pPr>
      <w:r w:rsidRPr="00E0602A">
        <w:rPr>
          <w:rFonts w:ascii="HG丸ｺﾞｼｯｸM-PRO" w:eastAsia="HG丸ｺﾞｼｯｸM-PRO" w:hAnsi="HG丸ｺﾞｼｯｸM-PRO" w:hint="eastAsia"/>
          <w:szCs w:val="21"/>
        </w:rPr>
        <w:t>平成元年に建設された</w:t>
      </w:r>
      <w:r w:rsidRPr="00E0602A">
        <w:rPr>
          <w:rStyle w:val="HTML"/>
          <w:rFonts w:ascii="HG丸ｺﾞｼｯｸM-PRO" w:eastAsia="HG丸ｺﾞｼｯｸM-PRO" w:hAnsi="HG丸ｺﾞｼｯｸM-PRO"/>
          <w:sz w:val="21"/>
          <w:szCs w:val="21"/>
        </w:rPr>
        <w:t>松戸クリーンセンター</w:t>
      </w:r>
      <w:r>
        <w:rPr>
          <w:rStyle w:val="HTML"/>
          <w:rFonts w:ascii="HG丸ｺﾞｼｯｸM-PRO" w:eastAsia="HG丸ｺﾞｼｯｸM-PRO" w:hAnsi="HG丸ｺﾞｼｯｸM-PRO" w:hint="eastAsia"/>
          <w:sz w:val="21"/>
          <w:szCs w:val="21"/>
        </w:rPr>
        <w:t>（</w:t>
      </w:r>
      <w:r w:rsidRPr="00E0602A">
        <w:rPr>
          <w:rStyle w:val="HTML"/>
          <w:rFonts w:ascii="HG丸ｺﾞｼｯｸM-PRO" w:eastAsia="HG丸ｺﾞｼｯｸM-PRO" w:hAnsi="HG丸ｺﾞｼｯｸM-PRO"/>
          <w:sz w:val="21"/>
          <w:szCs w:val="21"/>
        </w:rPr>
        <w:t>北設広域事務組合</w:t>
      </w:r>
      <w:r>
        <w:rPr>
          <w:rStyle w:val="HTML"/>
          <w:rFonts w:ascii="HG丸ｺﾞｼｯｸM-PRO" w:eastAsia="HG丸ｺﾞｼｯｸM-PRO" w:hAnsi="HG丸ｺﾞｼｯｸM-PRO" w:hint="eastAsia"/>
          <w:sz w:val="21"/>
          <w:szCs w:val="21"/>
        </w:rPr>
        <w:t>）</w:t>
      </w:r>
      <w:r w:rsidR="00A450A0">
        <w:rPr>
          <w:rStyle w:val="HTML"/>
          <w:rFonts w:ascii="HG丸ｺﾞｼｯｸM-PRO" w:eastAsia="HG丸ｺﾞｼｯｸM-PRO" w:hAnsi="HG丸ｺﾞｼｯｸM-PRO" w:hint="eastAsia"/>
          <w:sz w:val="21"/>
          <w:szCs w:val="21"/>
        </w:rPr>
        <w:t>において</w:t>
      </w:r>
      <w:r>
        <w:rPr>
          <w:rStyle w:val="HTML"/>
          <w:rFonts w:ascii="HG丸ｺﾞｼｯｸM-PRO" w:eastAsia="HG丸ｺﾞｼｯｸM-PRO" w:hAnsi="HG丸ｺﾞｼｯｸM-PRO" w:hint="eastAsia"/>
          <w:sz w:val="21"/>
          <w:szCs w:val="21"/>
        </w:rPr>
        <w:t>、</w:t>
      </w:r>
      <w:r w:rsidRPr="00E0602A">
        <w:rPr>
          <w:rFonts w:ascii="HG丸ｺﾞｼｯｸM-PRO" w:eastAsia="HG丸ｺﾞｼｯｸM-PRO" w:hAnsi="HG丸ｺﾞｼｯｸM-PRO" w:hint="eastAsia"/>
          <w:szCs w:val="21"/>
        </w:rPr>
        <w:t>北設楽郡3町村（</w:t>
      </w:r>
      <w:r w:rsidRPr="00E0602A">
        <w:rPr>
          <w:rFonts w:ascii="HG丸ｺﾞｼｯｸM-PRO" w:eastAsia="HG丸ｺﾞｼｯｸM-PRO" w:hAnsi="HG丸ｺﾞｼｯｸM-PRO" w:cs="MS-Mincho" w:hint="eastAsia"/>
          <w:kern w:val="0"/>
          <w:szCs w:val="21"/>
        </w:rPr>
        <w:t>設楽町、東栄町および豊根村</w:t>
      </w:r>
      <w:r w:rsidRPr="00E0602A">
        <w:rPr>
          <w:rFonts w:ascii="HG丸ｺﾞｼｯｸM-PRO" w:eastAsia="HG丸ｺﾞｼｯｸM-PRO" w:hAnsi="HG丸ｺﾞｼｯｸM-PRO" w:hint="eastAsia"/>
          <w:szCs w:val="21"/>
        </w:rPr>
        <w:t>）、</w:t>
      </w:r>
      <w:r w:rsidRPr="00E0602A">
        <w:rPr>
          <w:rStyle w:val="HTML"/>
          <w:rFonts w:ascii="HG丸ｺﾞｼｯｸM-PRO" w:eastAsia="HG丸ｺﾞｼｯｸM-PRO" w:hAnsi="HG丸ｺﾞｼｯｸM-PRO"/>
          <w:sz w:val="21"/>
          <w:szCs w:val="21"/>
        </w:rPr>
        <w:t>長野県下伊那郡根羽村のし尿・浄化槽汚泥を処理しています。</w:t>
      </w:r>
    </w:p>
    <w:tbl>
      <w:tblPr>
        <w:tblStyle w:val="24"/>
        <w:tblW w:w="0" w:type="auto"/>
        <w:tblInd w:w="1158" w:type="dxa"/>
        <w:tblLook w:val="04A0" w:firstRow="1" w:lastRow="0" w:firstColumn="1" w:lastColumn="0" w:noHBand="0" w:noVBand="1"/>
      </w:tblPr>
      <w:tblGrid>
        <w:gridCol w:w="1575"/>
        <w:gridCol w:w="5775"/>
      </w:tblGrid>
      <w:tr w:rsidR="00AE34EA" w:rsidRPr="00AE34EA" w:rsidTr="001A41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50"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tcPr>
          <w:p w:rsidR="00AE34EA" w:rsidRPr="00FA4A1E" w:rsidRDefault="00AE34EA" w:rsidP="00FA4A1E">
            <w:pPr>
              <w:spacing w:line="360" w:lineRule="exact"/>
              <w:jc w:val="center"/>
              <w:rPr>
                <w:rFonts w:ascii="HG丸ｺﾞｼｯｸM-PRO" w:eastAsia="HG丸ｺﾞｼｯｸM-PRO" w:hAnsi="HG丸ｺﾞｼｯｸM-PRO"/>
                <w:b w:val="0"/>
                <w:sz w:val="22"/>
              </w:rPr>
            </w:pPr>
            <w:r w:rsidRPr="00FA4A1E">
              <w:rPr>
                <w:rStyle w:val="HTML"/>
                <w:rFonts w:ascii="HG丸ｺﾞｼｯｸM-PRO" w:eastAsia="HG丸ｺﾞｼｯｸM-PRO" w:hAnsi="HG丸ｺﾞｼｯｸM-PRO"/>
                <w:sz w:val="22"/>
                <w:szCs w:val="22"/>
              </w:rPr>
              <w:t>松戸クリーンセンター</w:t>
            </w:r>
            <w:r w:rsidRPr="00FA4A1E">
              <w:rPr>
                <w:rStyle w:val="HTML"/>
                <w:rFonts w:ascii="HG丸ｺﾞｼｯｸM-PRO" w:eastAsia="HG丸ｺﾞｼｯｸM-PRO" w:hAnsi="HG丸ｺﾞｼｯｸM-PRO" w:hint="eastAsia"/>
                <w:sz w:val="22"/>
                <w:szCs w:val="22"/>
              </w:rPr>
              <w:t>の概要</w:t>
            </w:r>
          </w:p>
        </w:tc>
      </w:tr>
      <w:tr w:rsidR="00E0602A" w:rsidTr="001A418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E0602A" w:rsidRPr="00FA4A1E" w:rsidRDefault="00E0602A" w:rsidP="00FA4A1E">
            <w:pPr>
              <w:snapToGrid w:val="0"/>
              <w:spacing w:line="360" w:lineRule="exact"/>
              <w:jc w:val="left"/>
              <w:rPr>
                <w:rFonts w:ascii="HG丸ｺﾞｼｯｸM-PRO" w:eastAsia="HG丸ｺﾞｼｯｸM-PRO" w:hAnsi="HG丸ｺﾞｼｯｸM-PRO" w:cs="ＭＳ Ｐゴシック"/>
                <w:b w:val="0"/>
                <w:color w:val="FFFFFF" w:themeColor="background1"/>
                <w:sz w:val="22"/>
              </w:rPr>
            </w:pPr>
            <w:r w:rsidRPr="00FA4A1E">
              <w:rPr>
                <w:rFonts w:ascii="HG丸ｺﾞｼｯｸM-PRO" w:eastAsia="HG丸ｺﾞｼｯｸM-PRO" w:hAnsi="HG丸ｺﾞｼｯｸM-PRO"/>
                <w:b w:val="0"/>
                <w:color w:val="FFFFFF" w:themeColor="background1"/>
                <w:sz w:val="22"/>
              </w:rPr>
              <w:t>所在地</w:t>
            </w:r>
          </w:p>
        </w:tc>
        <w:tc>
          <w:tcPr>
            <w:tcW w:w="5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602A" w:rsidRPr="00945A2D" w:rsidRDefault="00A450A0" w:rsidP="00FA4A1E">
            <w:pPr>
              <w:spacing w:line="36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sz w:val="22"/>
              </w:rPr>
            </w:pPr>
            <w:r w:rsidRPr="00945A2D">
              <w:rPr>
                <w:rFonts w:ascii="HG丸ｺﾞｼｯｸM-PRO" w:eastAsia="HG丸ｺﾞｼｯｸM-PRO" w:hAnsi="HG丸ｺﾞｼｯｸM-PRO"/>
                <w:sz w:val="22"/>
              </w:rPr>
              <w:t>愛知県北設楽郡設楽町松戸字ワカドチ</w:t>
            </w:r>
            <w:r w:rsidRPr="00945A2D">
              <w:rPr>
                <w:rFonts w:ascii="HG丸ｺﾞｼｯｸM-PRO" w:eastAsia="HG丸ｺﾞｼｯｸM-PRO" w:hAnsi="HG丸ｺﾞｼｯｸM-PRO" w:hint="eastAsia"/>
                <w:sz w:val="22"/>
              </w:rPr>
              <w:t>10</w:t>
            </w:r>
            <w:r w:rsidR="00E0602A" w:rsidRPr="00945A2D">
              <w:rPr>
                <w:rFonts w:ascii="HG丸ｺﾞｼｯｸM-PRO" w:eastAsia="HG丸ｺﾞｼｯｸM-PRO" w:hAnsi="HG丸ｺﾞｼｯｸM-PRO"/>
                <w:sz w:val="22"/>
              </w:rPr>
              <w:t>番地</w:t>
            </w:r>
            <w:r w:rsidRPr="00945A2D">
              <w:rPr>
                <w:rFonts w:ascii="HG丸ｺﾞｼｯｸM-PRO" w:eastAsia="HG丸ｺﾞｼｯｸM-PRO" w:hAnsi="HG丸ｺﾞｼｯｸM-PRO" w:hint="eastAsia"/>
                <w:sz w:val="22"/>
              </w:rPr>
              <w:t>3</w:t>
            </w:r>
          </w:p>
        </w:tc>
      </w:tr>
      <w:tr w:rsidR="00E0602A" w:rsidTr="00FA4A1E">
        <w:trPr>
          <w:trHeight w:val="227"/>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E0602A" w:rsidRPr="00FA4A1E" w:rsidRDefault="00E0602A" w:rsidP="00FA4A1E">
            <w:pPr>
              <w:snapToGrid w:val="0"/>
              <w:spacing w:line="360" w:lineRule="exact"/>
              <w:rPr>
                <w:rFonts w:ascii="HG丸ｺﾞｼｯｸM-PRO" w:eastAsia="HG丸ｺﾞｼｯｸM-PRO" w:hAnsi="HG丸ｺﾞｼｯｸM-PRO" w:cs="ＭＳ Ｐゴシック"/>
                <w:b w:val="0"/>
                <w:color w:val="FFFFFF" w:themeColor="background1"/>
                <w:sz w:val="22"/>
              </w:rPr>
            </w:pPr>
            <w:r w:rsidRPr="00FA4A1E">
              <w:rPr>
                <w:rFonts w:ascii="HG丸ｺﾞｼｯｸM-PRO" w:eastAsia="HG丸ｺﾞｼｯｸM-PRO" w:hAnsi="HG丸ｺﾞｼｯｸM-PRO"/>
                <w:b w:val="0"/>
                <w:color w:val="FFFFFF" w:themeColor="background1"/>
                <w:sz w:val="22"/>
              </w:rPr>
              <w:t>敷地面積</w:t>
            </w:r>
          </w:p>
        </w:tc>
        <w:tc>
          <w:tcPr>
            <w:tcW w:w="5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602A" w:rsidRPr="00945A2D" w:rsidRDefault="00A450A0" w:rsidP="00FA4A1E">
            <w:pPr>
              <w:spacing w:line="36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sz w:val="22"/>
              </w:rPr>
            </w:pPr>
            <w:r w:rsidRPr="00945A2D">
              <w:rPr>
                <w:rFonts w:ascii="HG丸ｺﾞｼｯｸM-PRO" w:eastAsia="HG丸ｺﾞｼｯｸM-PRO" w:hAnsi="HG丸ｺﾞｼｯｸM-PRO" w:hint="eastAsia"/>
                <w:sz w:val="22"/>
              </w:rPr>
              <w:t>4,542.5m</w:t>
            </w:r>
            <w:r w:rsidR="00E0602A" w:rsidRPr="00945A2D">
              <w:rPr>
                <w:rFonts w:ascii="HG丸ｺﾞｼｯｸM-PRO" w:eastAsia="HG丸ｺﾞｼｯｸM-PRO" w:hAnsi="HG丸ｺﾞｼｯｸM-PRO"/>
                <w:sz w:val="22"/>
                <w:vertAlign w:val="superscript"/>
              </w:rPr>
              <w:t>2</w:t>
            </w:r>
          </w:p>
        </w:tc>
      </w:tr>
      <w:tr w:rsidR="00E0602A" w:rsidTr="00FA4A1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E0602A" w:rsidRPr="00FA4A1E" w:rsidRDefault="00E0602A" w:rsidP="00FA4A1E">
            <w:pPr>
              <w:snapToGrid w:val="0"/>
              <w:spacing w:line="360" w:lineRule="exact"/>
              <w:rPr>
                <w:rFonts w:ascii="HG丸ｺﾞｼｯｸM-PRO" w:eastAsia="HG丸ｺﾞｼｯｸM-PRO" w:hAnsi="HG丸ｺﾞｼｯｸM-PRO" w:cs="ＭＳ Ｐゴシック"/>
                <w:b w:val="0"/>
                <w:color w:val="FFFFFF" w:themeColor="background1"/>
                <w:sz w:val="22"/>
              </w:rPr>
            </w:pPr>
            <w:r w:rsidRPr="00FA4A1E">
              <w:rPr>
                <w:rFonts w:ascii="HG丸ｺﾞｼｯｸM-PRO" w:eastAsia="HG丸ｺﾞｼｯｸM-PRO" w:hAnsi="HG丸ｺﾞｼｯｸM-PRO"/>
                <w:b w:val="0"/>
                <w:color w:val="FFFFFF" w:themeColor="background1"/>
                <w:sz w:val="22"/>
              </w:rPr>
              <w:t>処理能力</w:t>
            </w:r>
          </w:p>
        </w:tc>
        <w:tc>
          <w:tcPr>
            <w:tcW w:w="5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602A" w:rsidRPr="00945A2D" w:rsidRDefault="00A450A0" w:rsidP="00FA4A1E">
            <w:pPr>
              <w:spacing w:line="36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sz w:val="22"/>
              </w:rPr>
            </w:pPr>
            <w:r w:rsidRPr="00945A2D">
              <w:rPr>
                <w:rFonts w:ascii="HG丸ｺﾞｼｯｸM-PRO" w:eastAsia="HG丸ｺﾞｼｯｸM-PRO" w:hAnsi="HG丸ｺﾞｼｯｸM-PRO" w:hint="eastAsia"/>
                <w:sz w:val="22"/>
              </w:rPr>
              <w:t>25</w:t>
            </w:r>
            <w:r w:rsidR="00E0602A" w:rsidRPr="00945A2D">
              <w:rPr>
                <w:rFonts w:ascii="HG丸ｺﾞｼｯｸM-PRO" w:eastAsia="HG丸ｺﾞｼｯｸM-PRO" w:hAnsi="HG丸ｺﾞｼｯｸM-PRO"/>
                <w:sz w:val="22"/>
              </w:rPr>
              <w:t>キロリットル </w:t>
            </w:r>
            <w:r w:rsidR="00E0602A" w:rsidRPr="00945A2D">
              <w:rPr>
                <w:rFonts w:ascii="ＭＳ 明朝" w:hAnsi="ＭＳ 明朝" w:cs="ＭＳ 明朝" w:hint="eastAsia"/>
                <w:sz w:val="22"/>
              </w:rPr>
              <w:t>⁄</w:t>
            </w:r>
            <w:r w:rsidR="00E0602A" w:rsidRPr="00945A2D">
              <w:rPr>
                <w:rFonts w:ascii="HG丸ｺﾞｼｯｸM-PRO" w:eastAsia="HG丸ｺﾞｼｯｸM-PRO" w:hAnsi="HG丸ｺﾞｼｯｸM-PRO" w:cs="HG丸ｺﾞｼｯｸM-PRO" w:hint="eastAsia"/>
                <w:sz w:val="22"/>
              </w:rPr>
              <w:t> </w:t>
            </w:r>
            <w:r w:rsidR="00E0602A" w:rsidRPr="00945A2D">
              <w:rPr>
                <w:rFonts w:ascii="HG丸ｺﾞｼｯｸM-PRO" w:eastAsia="HG丸ｺﾞｼｯｸM-PRO" w:hAnsi="HG丸ｺﾞｼｯｸM-PRO"/>
                <w:sz w:val="22"/>
              </w:rPr>
              <w:t>日</w:t>
            </w:r>
          </w:p>
        </w:tc>
      </w:tr>
      <w:tr w:rsidR="00E0602A" w:rsidTr="00FA4A1E">
        <w:trPr>
          <w:trHeight w:val="227"/>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E0602A" w:rsidRPr="00FA4A1E" w:rsidRDefault="00E0602A" w:rsidP="00FA4A1E">
            <w:pPr>
              <w:snapToGrid w:val="0"/>
              <w:spacing w:line="360" w:lineRule="exact"/>
              <w:rPr>
                <w:rFonts w:ascii="HG丸ｺﾞｼｯｸM-PRO" w:eastAsia="HG丸ｺﾞｼｯｸM-PRO" w:hAnsi="HG丸ｺﾞｼｯｸM-PRO" w:cs="ＭＳ Ｐゴシック"/>
                <w:b w:val="0"/>
                <w:color w:val="FFFFFF" w:themeColor="background1"/>
                <w:sz w:val="22"/>
              </w:rPr>
            </w:pPr>
            <w:r w:rsidRPr="00FA4A1E">
              <w:rPr>
                <w:rFonts w:ascii="HG丸ｺﾞｼｯｸM-PRO" w:eastAsia="HG丸ｺﾞｼｯｸM-PRO" w:hAnsi="HG丸ｺﾞｼｯｸM-PRO"/>
                <w:b w:val="0"/>
                <w:color w:val="FFFFFF" w:themeColor="background1"/>
                <w:sz w:val="22"/>
              </w:rPr>
              <w:t>処理方法</w:t>
            </w:r>
          </w:p>
        </w:tc>
        <w:tc>
          <w:tcPr>
            <w:tcW w:w="5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602A" w:rsidRPr="00945A2D" w:rsidRDefault="00E0602A" w:rsidP="00FA4A1E">
            <w:pPr>
              <w:spacing w:line="36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sz w:val="22"/>
              </w:rPr>
            </w:pPr>
            <w:r w:rsidRPr="00945A2D">
              <w:rPr>
                <w:rFonts w:ascii="HG丸ｺﾞｼｯｸM-PRO" w:eastAsia="HG丸ｺﾞｼｯｸM-PRO" w:hAnsi="HG丸ｺﾞｼｯｸM-PRO"/>
                <w:sz w:val="22"/>
              </w:rPr>
              <w:t>高負荷脱窒素処理法＋高度処理</w:t>
            </w:r>
          </w:p>
        </w:tc>
      </w:tr>
    </w:tbl>
    <w:p w:rsidR="009E6265" w:rsidRPr="00E0602A" w:rsidRDefault="009E6265" w:rsidP="009E6265">
      <w:pPr>
        <w:spacing w:line="360" w:lineRule="auto"/>
        <w:ind w:firstLineChars="100" w:firstLine="210"/>
        <w:rPr>
          <w:rFonts w:ascii="HG丸ｺﾞｼｯｸM-PRO" w:eastAsia="HG丸ｺﾞｼｯｸM-PRO" w:hAnsi="HG丸ｺﾞｼｯｸM-PRO"/>
          <w:szCs w:val="24"/>
        </w:rPr>
      </w:pPr>
    </w:p>
    <w:p w:rsidR="009E6265" w:rsidRPr="00E36771" w:rsidRDefault="00E36771" w:rsidP="00E36771">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②</w:t>
      </w:r>
      <w:r w:rsidR="00A450A0" w:rsidRPr="00E36771">
        <w:rPr>
          <w:rFonts w:ascii="HG丸ｺﾞｼｯｸM-PRO" w:eastAsia="HG丸ｺﾞｼｯｸM-PRO" w:hAnsi="HG丸ｺﾞｼｯｸM-PRO" w:hint="eastAsia"/>
        </w:rPr>
        <w:t>路線バス運行</w:t>
      </w:r>
    </w:p>
    <w:p w:rsidR="00A450A0" w:rsidRDefault="000271AD" w:rsidP="009E6265">
      <w:pPr>
        <w:spacing w:line="360" w:lineRule="auto"/>
        <w:ind w:firstLineChars="100" w:firstLine="210"/>
        <w:rPr>
          <w:rFonts w:ascii="HG丸ｺﾞｼｯｸM-PRO" w:eastAsia="HG丸ｺﾞｼｯｸM-PRO" w:hAnsi="HG丸ｺﾞｼｯｸM-PRO"/>
          <w:szCs w:val="24"/>
        </w:rPr>
      </w:pPr>
      <w:r w:rsidRPr="00E0602A">
        <w:rPr>
          <w:rFonts w:ascii="HG丸ｺﾞｼｯｸM-PRO" w:eastAsia="HG丸ｺﾞｼｯｸM-PRO" w:hAnsi="HG丸ｺﾞｼｯｸM-PRO" w:hint="eastAsia"/>
          <w:szCs w:val="21"/>
        </w:rPr>
        <w:t>北設楽郡3町村</w:t>
      </w:r>
      <w:r>
        <w:rPr>
          <w:rFonts w:ascii="HG丸ｺﾞｼｯｸM-PRO" w:eastAsia="HG丸ｺﾞｼｯｸM-PRO" w:hAnsi="HG丸ｺﾞｼｯｸM-PRO" w:hint="eastAsia"/>
          <w:szCs w:val="21"/>
        </w:rPr>
        <w:t>と</w:t>
      </w:r>
      <w:r w:rsidRPr="00A97EE8">
        <w:rPr>
          <w:rFonts w:ascii="HG丸ｺﾞｼｯｸM-PRO" w:eastAsia="HG丸ｺﾞｼｯｸM-PRO" w:hAnsi="HG丸ｺﾞｼｯｸM-PRO" w:cs="MS-Mincho" w:hint="eastAsia"/>
          <w:kern w:val="0"/>
          <w:szCs w:val="21"/>
        </w:rPr>
        <w:t>民間バス事業者が一体</w:t>
      </w:r>
      <w:r>
        <w:rPr>
          <w:rFonts w:ascii="HG丸ｺﾞｼｯｸM-PRO" w:eastAsia="HG丸ｺﾞｼｯｸM-PRO" w:hAnsi="HG丸ｺﾞｼｯｸM-PRO" w:cs="MS-Mincho" w:hint="eastAsia"/>
          <w:kern w:val="0"/>
          <w:szCs w:val="21"/>
        </w:rPr>
        <w:t>となり、</w:t>
      </w:r>
      <w:r w:rsidR="00A450A0" w:rsidRPr="00E0602A">
        <w:rPr>
          <w:rFonts w:ascii="HG丸ｺﾞｼｯｸM-PRO" w:eastAsia="HG丸ｺﾞｼｯｸM-PRO" w:hAnsi="HG丸ｺﾞｼｯｸM-PRO" w:hint="eastAsia"/>
          <w:szCs w:val="21"/>
        </w:rPr>
        <w:t>平成</w:t>
      </w:r>
      <w:r w:rsidR="00A450A0">
        <w:rPr>
          <w:rFonts w:ascii="HG丸ｺﾞｼｯｸM-PRO" w:eastAsia="HG丸ｺﾞｼｯｸM-PRO" w:hAnsi="HG丸ｺﾞｼｯｸM-PRO" w:hint="eastAsia"/>
          <w:szCs w:val="21"/>
        </w:rPr>
        <w:t>21</w:t>
      </w:r>
      <w:r w:rsidR="00A450A0" w:rsidRPr="00E0602A">
        <w:rPr>
          <w:rFonts w:ascii="HG丸ｺﾞｼｯｸM-PRO" w:eastAsia="HG丸ｺﾞｼｯｸM-PRO" w:hAnsi="HG丸ｺﾞｼｯｸM-PRO" w:hint="eastAsia"/>
          <w:szCs w:val="21"/>
        </w:rPr>
        <w:t>年</w:t>
      </w:r>
      <w:r w:rsidR="00A450A0">
        <w:rPr>
          <w:rFonts w:ascii="HG丸ｺﾞｼｯｸM-PRO" w:eastAsia="HG丸ｺﾞｼｯｸM-PRO" w:hAnsi="HG丸ｺﾞｼｯｸM-PRO" w:hint="eastAsia"/>
          <w:szCs w:val="21"/>
        </w:rPr>
        <w:t>度から</w:t>
      </w:r>
      <w:r w:rsidRPr="00A97EE8">
        <w:rPr>
          <w:rFonts w:ascii="HG丸ｺﾞｼｯｸM-PRO" w:eastAsia="HG丸ｺﾞｼｯｸM-PRO" w:hAnsi="HG丸ｺﾞｼｯｸM-PRO" w:cs="MS-Mincho" w:hint="eastAsia"/>
          <w:kern w:val="0"/>
          <w:szCs w:val="21"/>
        </w:rPr>
        <w:t>「おでかけ北設」と称する総合交通システムを確立し</w:t>
      </w:r>
      <w:r>
        <w:rPr>
          <w:rFonts w:ascii="HG丸ｺﾞｼｯｸM-PRO" w:eastAsia="HG丸ｺﾞｼｯｸM-PRO" w:hAnsi="HG丸ｺﾞｼｯｸM-PRO" w:cs="MS-Mincho" w:hint="eastAsia"/>
          <w:kern w:val="0"/>
          <w:szCs w:val="21"/>
        </w:rPr>
        <w:t>、路線バスの運行を</w:t>
      </w:r>
      <w:r w:rsidRPr="00A97EE8">
        <w:rPr>
          <w:rFonts w:ascii="HG丸ｺﾞｼｯｸM-PRO" w:eastAsia="HG丸ｺﾞｼｯｸM-PRO" w:hAnsi="HG丸ｺﾞｼｯｸM-PRO" w:cs="MS-Mincho" w:hint="eastAsia"/>
          <w:kern w:val="0"/>
          <w:szCs w:val="21"/>
        </w:rPr>
        <w:t>維持</w:t>
      </w:r>
      <w:r>
        <w:rPr>
          <w:rFonts w:ascii="HG丸ｺﾞｼｯｸM-PRO" w:eastAsia="HG丸ｺﾞｼｯｸM-PRO" w:hAnsi="HG丸ｺﾞｼｯｸM-PRO" w:cs="MS-Mincho" w:hint="eastAsia"/>
          <w:kern w:val="0"/>
          <w:szCs w:val="21"/>
        </w:rPr>
        <w:t>し</w:t>
      </w:r>
      <w:r w:rsidRPr="00A97EE8">
        <w:rPr>
          <w:rFonts w:ascii="HG丸ｺﾞｼｯｸM-PRO" w:eastAsia="HG丸ｺﾞｼｯｸM-PRO" w:hAnsi="HG丸ｺﾞｼｯｸM-PRO" w:cs="MS-Mincho" w:hint="eastAsia"/>
          <w:kern w:val="0"/>
          <w:szCs w:val="21"/>
        </w:rPr>
        <w:t>ています。</w:t>
      </w:r>
    </w:p>
    <w:p w:rsidR="00A450A0" w:rsidRDefault="00A450A0" w:rsidP="009E6265">
      <w:pPr>
        <w:spacing w:line="360" w:lineRule="auto"/>
        <w:ind w:firstLineChars="100" w:firstLine="210"/>
        <w:rPr>
          <w:rFonts w:ascii="HG丸ｺﾞｼｯｸM-PRO" w:eastAsia="HG丸ｺﾞｼｯｸM-PRO" w:hAnsi="HG丸ｺﾞｼｯｸM-PRO"/>
          <w:szCs w:val="24"/>
        </w:rPr>
      </w:pPr>
    </w:p>
    <w:p w:rsidR="00A450A0" w:rsidRPr="00E36771" w:rsidRDefault="00E36771" w:rsidP="00E36771">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③</w:t>
      </w:r>
      <w:r w:rsidR="00717B68" w:rsidRPr="00E36771">
        <w:rPr>
          <w:rFonts w:ascii="HG丸ｺﾞｼｯｸM-PRO" w:eastAsia="HG丸ｺﾞｼｯｸM-PRO" w:hAnsi="HG丸ｺﾞｼｯｸM-PRO" w:hint="eastAsia"/>
        </w:rPr>
        <w:t>地域医療</w:t>
      </w:r>
    </w:p>
    <w:p w:rsidR="00A450A0" w:rsidRDefault="00404BE9" w:rsidP="00717B68">
      <w:pPr>
        <w:spacing w:line="360" w:lineRule="auto"/>
        <w:ind w:firstLineChars="100" w:firstLine="210"/>
        <w:rPr>
          <w:rFonts w:ascii="HG丸ｺﾞｼｯｸM-PRO" w:eastAsia="HG丸ｺﾞｼｯｸM-PRO" w:hAnsi="HG丸ｺﾞｼｯｸM-PRO"/>
          <w:szCs w:val="21"/>
        </w:rPr>
      </w:pPr>
      <w:r w:rsidRPr="00404BE9">
        <w:rPr>
          <w:rFonts w:ascii="HG丸ｺﾞｼｯｸM-PRO" w:eastAsia="HG丸ｺﾞｼｯｸM-PRO" w:hAnsi="HG丸ｺﾞｼｯｸM-PRO" w:hint="eastAsia"/>
          <w:szCs w:val="21"/>
        </w:rPr>
        <w:t>平成21年度</w:t>
      </w:r>
      <w:r>
        <w:rPr>
          <w:rFonts w:ascii="HG丸ｺﾞｼｯｸM-PRO" w:eastAsia="HG丸ｺﾞｼｯｸM-PRO" w:hAnsi="HG丸ｺﾞｼｯｸM-PRO" w:hint="eastAsia"/>
          <w:szCs w:val="21"/>
        </w:rPr>
        <w:t>に</w:t>
      </w:r>
      <w:r w:rsidRPr="00404BE9">
        <w:rPr>
          <w:rFonts w:ascii="HG丸ｺﾞｼｯｸM-PRO" w:eastAsia="HG丸ｺﾞｼｯｸM-PRO" w:hAnsi="HG丸ｺﾞｼｯｸM-PRO" w:hint="eastAsia"/>
          <w:szCs w:val="21"/>
        </w:rPr>
        <w:t>北設楽郡3町村と新城市、</w:t>
      </w:r>
      <w:r w:rsidRPr="00404BE9">
        <w:rPr>
          <w:rFonts w:ascii="HG丸ｺﾞｼｯｸM-PRO" w:eastAsia="HG丸ｺﾞｼｯｸM-PRO" w:hAnsi="HG丸ｺﾞｼｯｸM-PRO"/>
          <w:szCs w:val="21"/>
        </w:rPr>
        <w:t>新城市民病院、東栄町国保東栄病院、新城医師会、北設楽郡医師会</w:t>
      </w:r>
      <w:r w:rsidR="005F40A4">
        <w:rPr>
          <w:rFonts w:ascii="HG丸ｺﾞｼｯｸM-PRO" w:eastAsia="HG丸ｺﾞｼｯｸM-PRO" w:hAnsi="HG丸ｺﾞｼｯｸM-PRO" w:hint="eastAsia"/>
          <w:szCs w:val="21"/>
        </w:rPr>
        <w:t>が</w:t>
      </w:r>
      <w:r w:rsidR="00717B68" w:rsidRPr="00404BE9">
        <w:rPr>
          <w:rFonts w:ascii="HG丸ｺﾞｼｯｸM-PRO" w:eastAsia="HG丸ｺﾞｼｯｸM-PRO" w:hAnsi="HG丸ｺﾞｼｯｸM-PRO"/>
          <w:szCs w:val="21"/>
        </w:rPr>
        <w:t>「東三河北部医療圏地域医療対策協議会」を設立し</w:t>
      </w:r>
      <w:r>
        <w:rPr>
          <w:rFonts w:ascii="HG丸ｺﾞｼｯｸM-PRO" w:eastAsia="HG丸ｺﾞｼｯｸM-PRO" w:hAnsi="HG丸ｺﾞｼｯｸM-PRO" w:hint="eastAsia"/>
          <w:szCs w:val="21"/>
        </w:rPr>
        <w:t>、医療体制の充実に向けて取り組んでいます。</w:t>
      </w:r>
    </w:p>
    <w:p w:rsidR="005F40A4" w:rsidRDefault="005F40A4" w:rsidP="00717B68">
      <w:pPr>
        <w:spacing w:line="360" w:lineRule="auto"/>
        <w:ind w:firstLineChars="100" w:firstLine="210"/>
        <w:rPr>
          <w:rFonts w:ascii="HG丸ｺﾞｼｯｸM-PRO" w:eastAsia="HG丸ｺﾞｼｯｸM-PRO" w:hAnsi="HG丸ｺﾞｼｯｸM-PRO"/>
          <w:szCs w:val="21"/>
        </w:rPr>
      </w:pPr>
    </w:p>
    <w:p w:rsidR="00FA4A1E" w:rsidRDefault="00FA4A1E" w:rsidP="00FA4A1E">
      <w:pPr>
        <w:pStyle w:val="32"/>
      </w:pPr>
      <w:bookmarkStart w:id="68" w:name="_Toc475520785"/>
      <w:r>
        <w:rPr>
          <w:rFonts w:hint="eastAsia"/>
        </w:rPr>
        <w:t>(</w:t>
      </w:r>
      <w:r w:rsidR="00E36771">
        <w:rPr>
          <w:rFonts w:hint="eastAsia"/>
        </w:rPr>
        <w:t>2</w:t>
      </w:r>
      <w:r>
        <w:rPr>
          <w:rFonts w:hint="eastAsia"/>
        </w:rPr>
        <w:t>)</w:t>
      </w:r>
      <w:r w:rsidR="00042C92">
        <w:rPr>
          <w:rFonts w:hint="eastAsia"/>
        </w:rPr>
        <w:t>今後の</w:t>
      </w:r>
      <w:r w:rsidR="00E36771">
        <w:rPr>
          <w:rFonts w:hint="eastAsia"/>
        </w:rPr>
        <w:t>事業連携</w:t>
      </w:r>
      <w:r w:rsidR="00042C92">
        <w:rPr>
          <w:rFonts w:hint="eastAsia"/>
        </w:rPr>
        <w:t>に向けた検討</w:t>
      </w:r>
      <w:bookmarkEnd w:id="68"/>
    </w:p>
    <w:p w:rsidR="00FA4A1E" w:rsidRDefault="0021150A" w:rsidP="00717B68">
      <w:pPr>
        <w:spacing w:line="360" w:lineRule="auto"/>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w:t>
      </w:r>
      <w:r w:rsidR="00F12C42">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行政</w:t>
      </w:r>
      <w:r w:rsidR="00F12C42">
        <w:rPr>
          <w:rFonts w:ascii="HG丸ｺﾞｼｯｸM-PRO" w:eastAsia="HG丸ｺﾞｼｯｸM-PRO" w:hAnsi="HG丸ｺﾞｼｯｸM-PRO" w:hint="eastAsia"/>
          <w:szCs w:val="21"/>
        </w:rPr>
        <w:t>需要</w:t>
      </w:r>
      <w:r>
        <w:rPr>
          <w:rFonts w:ascii="HG丸ｺﾞｼｯｸM-PRO" w:eastAsia="HG丸ｺﾞｼｯｸM-PRO" w:hAnsi="HG丸ｺﾞｼｯｸM-PRO" w:hint="eastAsia"/>
          <w:szCs w:val="21"/>
        </w:rPr>
        <w:t>に</w:t>
      </w:r>
      <w:r w:rsidR="00F12C42">
        <w:rPr>
          <w:rFonts w:ascii="HG丸ｺﾞｼｯｸM-PRO" w:eastAsia="HG丸ｺﾞｼｯｸM-PRO" w:hAnsi="HG丸ｺﾞｼｯｸM-PRO" w:hint="eastAsia"/>
          <w:szCs w:val="21"/>
        </w:rPr>
        <w:t>対し、</w:t>
      </w:r>
      <w:r>
        <w:rPr>
          <w:rFonts w:ascii="HG丸ｺﾞｼｯｸM-PRO" w:eastAsia="HG丸ｺﾞｼｯｸM-PRO" w:hAnsi="HG丸ｺﾞｼｯｸM-PRO" w:hint="eastAsia"/>
          <w:szCs w:val="21"/>
        </w:rPr>
        <w:t>隣接する市町村との連携</w:t>
      </w:r>
      <w:r w:rsidR="00F12C42">
        <w:rPr>
          <w:rFonts w:ascii="HG丸ｺﾞｼｯｸM-PRO" w:eastAsia="HG丸ｺﾞｼｯｸM-PRO" w:hAnsi="HG丸ｺﾞｼｯｸM-PRO" w:hint="eastAsia"/>
          <w:szCs w:val="21"/>
        </w:rPr>
        <w:t>によりサービスを充実強化</w:t>
      </w:r>
      <w:r>
        <w:rPr>
          <w:rFonts w:ascii="HG丸ｺﾞｼｯｸM-PRO" w:eastAsia="HG丸ｺﾞｼｯｸM-PRO" w:hAnsi="HG丸ｺﾞｼｯｸM-PRO" w:hint="eastAsia"/>
          <w:szCs w:val="21"/>
        </w:rPr>
        <w:t>できる事業</w:t>
      </w:r>
      <w:r w:rsidR="00F12C42">
        <w:rPr>
          <w:rFonts w:ascii="HG丸ｺﾞｼｯｸM-PRO" w:eastAsia="HG丸ｺﾞｼｯｸM-PRO" w:hAnsi="HG丸ｺﾞｼｯｸM-PRO" w:hint="eastAsia"/>
          <w:szCs w:val="21"/>
        </w:rPr>
        <w:t>を検討し、連携を促進することで</w:t>
      </w:r>
      <w:r>
        <w:rPr>
          <w:rFonts w:ascii="HG丸ｺﾞｼｯｸM-PRO" w:eastAsia="HG丸ｺﾞｼｯｸM-PRO" w:hAnsi="HG丸ｺﾞｼｯｸM-PRO" w:hint="eastAsia"/>
          <w:szCs w:val="21"/>
        </w:rPr>
        <w:t>財政負担の</w:t>
      </w:r>
      <w:r w:rsidR="00F12C42">
        <w:rPr>
          <w:rFonts w:ascii="HG丸ｺﾞｼｯｸM-PRO" w:eastAsia="HG丸ｺﾞｼｯｸM-PRO" w:hAnsi="HG丸ｺﾞｼｯｸM-PRO" w:hint="eastAsia"/>
          <w:szCs w:val="21"/>
        </w:rPr>
        <w:t>軽減に努めます。</w:t>
      </w:r>
    </w:p>
    <w:p w:rsidR="00F334E4" w:rsidRPr="00881491" w:rsidRDefault="00F334E4" w:rsidP="005F40A4">
      <w:pPr>
        <w:spacing w:line="360" w:lineRule="auto"/>
      </w:pPr>
      <w:r w:rsidRPr="00F27202">
        <w:rPr>
          <w:rFonts w:ascii="HG丸ｺﾞｼｯｸM-PRO" w:eastAsia="HG丸ｺﾞｼｯｸM-PRO" w:hAnsi="HG丸ｺﾞｼｯｸM-PRO"/>
          <w:noProof/>
          <w:sz w:val="24"/>
          <w:szCs w:val="24"/>
        </w:rPr>
        <mc:AlternateContent>
          <mc:Choice Requires="wpg">
            <w:drawing>
              <wp:inline distT="0" distB="0" distL="0" distR="0" wp14:anchorId="5432E654" wp14:editId="3FBB0360">
                <wp:extent cx="5730939" cy="1755649"/>
                <wp:effectExtent l="0" t="0" r="22225" b="16510"/>
                <wp:docPr id="64" name="グループ化 64"/>
                <wp:cNvGraphicFramePr/>
                <a:graphic xmlns:a="http://schemas.openxmlformats.org/drawingml/2006/main">
                  <a:graphicData uri="http://schemas.microsoft.com/office/word/2010/wordprocessingGroup">
                    <wpg:wgp>
                      <wpg:cNvGrpSpPr/>
                      <wpg:grpSpPr>
                        <a:xfrm>
                          <a:off x="0" y="0"/>
                          <a:ext cx="5730939" cy="1755649"/>
                          <a:chOff x="27295" y="0"/>
                          <a:chExt cx="5743576" cy="1726486"/>
                        </a:xfrm>
                      </wpg:grpSpPr>
                      <wps:wsp>
                        <wps:cNvPr id="1547" name="片側の 2 つの角を丸めた四角形 1547"/>
                        <wps:cNvSpPr/>
                        <wps:spPr>
                          <a:xfrm>
                            <a:off x="27295" y="0"/>
                            <a:ext cx="5743512" cy="33643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F334E4">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今後、隣接する市町村との事業連携の検討が必要と考えられる施設（事業）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 name="テキスト ボックス 1548"/>
                        <wps:cNvSpPr txBox="1"/>
                        <wps:spPr>
                          <a:xfrm>
                            <a:off x="27296" y="313397"/>
                            <a:ext cx="5743575" cy="1413089"/>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042C92">
                              <w:pPr>
                                <w:spacing w:line="180" w:lineRule="exact"/>
                                <w:jc w:val="center"/>
                                <w:rPr>
                                  <w:rFonts w:ascii="HG丸ｺﾞｼｯｸM-PRO" w:eastAsia="HG丸ｺﾞｼｯｸM-PRO" w:hAnsi="HG丸ｺﾞｼｯｸM-PRO"/>
                                  <w:sz w:val="24"/>
                                  <w:szCs w:val="24"/>
                                </w:rPr>
                              </w:pPr>
                            </w:p>
                            <w:tbl>
                              <w:tblPr>
                                <w:tblStyle w:val="ab"/>
                                <w:tblW w:w="6893" w:type="dxa"/>
                                <w:jc w:val="center"/>
                                <w:tblLook w:val="04A0" w:firstRow="1" w:lastRow="0" w:firstColumn="1" w:lastColumn="0" w:noHBand="0" w:noVBand="1"/>
                              </w:tblPr>
                              <w:tblGrid>
                                <w:gridCol w:w="2979"/>
                                <w:gridCol w:w="3914"/>
                              </w:tblGrid>
                              <w:tr w:rsidR="00F67696" w:rsidTr="00ED0579">
                                <w:trPr>
                                  <w:trHeight w:val="425"/>
                                  <w:jc w:val="center"/>
                                </w:trPr>
                                <w:tc>
                                  <w:tcPr>
                                    <w:tcW w:w="2979" w:type="dxa"/>
                                    <w:shd w:val="clear" w:color="auto" w:fill="1F497D" w:themeFill="text2"/>
                                    <w:vAlign w:val="center"/>
                                  </w:tcPr>
                                  <w:p w:rsidR="00F67696" w:rsidRDefault="00F67696" w:rsidP="00463FA7">
                                    <w:pPr>
                                      <w:spacing w:line="276" w:lineRule="auto"/>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施設類型</w:t>
                                    </w:r>
                                  </w:p>
                                </w:tc>
                                <w:tc>
                                  <w:tcPr>
                                    <w:tcW w:w="3914" w:type="dxa"/>
                                    <w:shd w:val="clear" w:color="auto" w:fill="1F497D" w:themeFill="text2"/>
                                    <w:vAlign w:val="center"/>
                                  </w:tcPr>
                                  <w:p w:rsidR="00F67696" w:rsidRPr="00E95115" w:rsidRDefault="00F67696" w:rsidP="00463FA7">
                                    <w:pPr>
                                      <w:spacing w:line="276" w:lineRule="auto"/>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施設名</w:t>
                                    </w:r>
                                  </w:p>
                                </w:tc>
                              </w:tr>
                              <w:tr w:rsidR="00F67696" w:rsidTr="00ED0579">
                                <w:trPr>
                                  <w:trHeight w:val="425"/>
                                  <w:jc w:val="center"/>
                                </w:trPr>
                                <w:tc>
                                  <w:tcPr>
                                    <w:tcW w:w="2979" w:type="dxa"/>
                                    <w:vAlign w:val="center"/>
                                  </w:tcPr>
                                  <w:p w:rsidR="00F67696" w:rsidRDefault="00F67696" w:rsidP="005871DC">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図書館</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つぐグリーンプラザ</w:t>
                                    </w:r>
                                  </w:p>
                                </w:tc>
                              </w:tr>
                              <w:tr w:rsidR="00F67696" w:rsidTr="00ED0579">
                                <w:trPr>
                                  <w:trHeight w:val="425"/>
                                  <w:jc w:val="center"/>
                                </w:trPr>
                                <w:tc>
                                  <w:tcPr>
                                    <w:tcW w:w="2979" w:type="dxa"/>
                                    <w:vAlign w:val="center"/>
                                  </w:tcPr>
                                  <w:p w:rsidR="00F67696" w:rsidRDefault="00F67696" w:rsidP="005871DC">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スポーツ</w:t>
                                    </w:r>
                                    <w:r w:rsidRPr="00ED0579">
                                      <w:rPr>
                                        <w:rFonts w:ascii="HG丸ｺﾞｼｯｸM-PRO" w:eastAsia="HG丸ｺﾞｼｯｸM-PRO" w:hAnsi="HG丸ｺﾞｼｯｸM-PRO" w:hint="eastAsia"/>
                                        <w:sz w:val="24"/>
                                        <w:szCs w:val="24"/>
                                      </w:rPr>
                                      <w:t>施設</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体育館、</w:t>
                                    </w:r>
                                    <w:r>
                                      <w:rPr>
                                        <w:rFonts w:ascii="HG丸ｺﾞｼｯｸM-PRO" w:eastAsia="HG丸ｺﾞｼｯｸM-PRO" w:hAnsi="HG丸ｺﾞｼｯｸM-PRO"/>
                                        <w:sz w:val="24"/>
                                        <w:szCs w:val="24"/>
                                      </w:rPr>
                                      <w:t>テニスコート</w:t>
                                    </w:r>
                                  </w:p>
                                </w:tc>
                              </w:tr>
                              <w:tr w:rsidR="00F67696" w:rsidTr="00ED0579">
                                <w:trPr>
                                  <w:trHeight w:val="425"/>
                                  <w:jc w:val="center"/>
                                </w:trPr>
                                <w:tc>
                                  <w:tcPr>
                                    <w:tcW w:w="2979" w:type="dxa"/>
                                    <w:vAlign w:val="center"/>
                                  </w:tcPr>
                                  <w:p w:rsidR="00F67696" w:rsidRPr="00D02CE7" w:rsidRDefault="00F67696" w:rsidP="00ED0579">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斎苑</w:t>
                                    </w:r>
                                  </w:p>
                                </w:tc>
                              </w:tr>
                            </w:tbl>
                            <w:p w:rsidR="00F67696" w:rsidRPr="00743AE5" w:rsidRDefault="00F67696" w:rsidP="00F334E4">
                              <w:pPr>
                                <w:spacing w:line="276" w:lineRule="auto"/>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64" o:spid="_x0000_s1569" style="width:451.25pt;height:138.25pt;mso-position-horizontal-relative:char;mso-position-vertical-relative:line" coordorigin="272" coordsize="57435,1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">
                <v:shape id="片側の 2 つの角を丸めた四角形 1547" o:spid="_x0000_s1570" style="position:absolute;left:272;width:57436;height:3364;visibility:visible;mso-wrap-style:square;v-text-anchor:middle" coordsize="5743512,33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P7sMA&#10;AADdAAAADwAAAGRycy9kb3ducmV2LnhtbERPS2vCQBC+C/6HZYTedGMaH0RXEUuhlyK1XrwN2TGb&#10;NjsbsluT/PtuoeBtPr7nbPe9rcWdWl85VjCfJSCIC6crLhVcPl+naxA+IGusHZOCgTzsd+PRFnPt&#10;Ov6g+zmUIoawz1GBCaHJpfSFIYt+5hriyN1cazFE2JZSt9jFcFvLNEmW0mLFscFgQ0dDxff5xypY&#10;zgfjh/T9q+Ps+fpyopDpVCv1NOkPGxCB+vAQ/7vfdJy/yFb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P7sMAAADdAAAADwAAAAAAAAAAAAAAAACYAgAAZHJzL2Rv&#10;d25yZXYueG1sUEsFBgAAAAAEAAQA9QAAAIgDAAAAAA==&#10;" adj="-11796480,,5400" path="m56073,l5687439,v30968,,56073,25105,56073,56073l5743512,336430r,l,336430r,l,56073c,25105,25105,,56073,xe" fillcolor="#4f81bd [3204]" strokecolor="#4f81bd [3204]" strokeweight="2pt">
                  <v:stroke joinstyle="miter"/>
                  <v:formulas/>
                  <v:path arrowok="t" o:connecttype="custom" o:connectlocs="56073,0;5687439,0;5743512,56073;5743512,336430;5743512,336430;0,336430;0,336430;0,56073;56073,0" o:connectangles="0,0,0,0,0,0,0,0,0" textboxrect="0,0,5743512,336430"/>
                  <v:textbox>
                    <w:txbxContent>
                      <w:p w:rsidR="00F67696" w:rsidRPr="00855E4C" w:rsidRDefault="00F67696" w:rsidP="00F334E4">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今後、隣接する市町村との事業連携の検討が必要と考えられる施設（事業）</w:t>
                        </w:r>
                      </w:p>
                    </w:txbxContent>
                  </v:textbox>
                </v:shape>
                <v:shape id="テキスト ボックス 1548" o:spid="_x0000_s1571" type="#_x0000_t202" style="position:absolute;left:272;top:3133;width:57436;height:1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7scA&#10;AADdAAAADwAAAGRycy9kb3ducmV2LnhtbESP3WoCMRCF7wu+QxihN6VmK/2R1ShSEKReVfsAw2ZM&#10;VjeTdRPXbZ++c1Ho3QznzDnfLFZDaFRPXaojG3iaFKCIq2hrdga+DpvHGaiUkS02kcnANyVYLUd3&#10;CyxtvPEn9fvslIRwKtGAz7kttU6Vp4BpElti0Y6xC5hl7Zy2Hd4kPDR6WhSvOmDN0uCxpXdP1Xl/&#10;DQaC+zie3cN1e+l3s7ef3XTgzckbcz8e1nNQmYb8b/673lrBf3kW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jv+7HAAAA3QAAAA8AAAAAAAAAAAAAAAAAmAIAAGRy&#10;cy9kb3ducmV2LnhtbFBLBQYAAAAABAAEAPUAAACMAwAAAAA=&#10;" filled="f" strokecolor="#4f81bd [3204]" strokeweight="2pt">
                  <v:textbox>
                    <w:txbxContent>
                      <w:p w:rsidR="00F67696" w:rsidRDefault="00F67696" w:rsidP="00042C92">
                        <w:pPr>
                          <w:spacing w:line="180" w:lineRule="exact"/>
                          <w:jc w:val="center"/>
                          <w:rPr>
                            <w:rFonts w:ascii="HG丸ｺﾞｼｯｸM-PRO" w:eastAsia="HG丸ｺﾞｼｯｸM-PRO" w:hAnsi="HG丸ｺﾞｼｯｸM-PRO"/>
                            <w:sz w:val="24"/>
                            <w:szCs w:val="24"/>
                          </w:rPr>
                        </w:pPr>
                      </w:p>
                      <w:tbl>
                        <w:tblPr>
                          <w:tblStyle w:val="ab"/>
                          <w:tblW w:w="6893" w:type="dxa"/>
                          <w:jc w:val="center"/>
                          <w:tblLook w:val="04A0" w:firstRow="1" w:lastRow="0" w:firstColumn="1" w:lastColumn="0" w:noHBand="0" w:noVBand="1"/>
                        </w:tblPr>
                        <w:tblGrid>
                          <w:gridCol w:w="2979"/>
                          <w:gridCol w:w="3914"/>
                        </w:tblGrid>
                        <w:tr w:rsidR="00F67696" w:rsidTr="00ED0579">
                          <w:trPr>
                            <w:trHeight w:val="425"/>
                            <w:jc w:val="center"/>
                          </w:trPr>
                          <w:tc>
                            <w:tcPr>
                              <w:tcW w:w="2979" w:type="dxa"/>
                              <w:shd w:val="clear" w:color="auto" w:fill="1F497D" w:themeFill="text2"/>
                              <w:vAlign w:val="center"/>
                            </w:tcPr>
                            <w:p w:rsidR="00F67696" w:rsidRDefault="00F67696" w:rsidP="00463FA7">
                              <w:pPr>
                                <w:spacing w:line="276" w:lineRule="auto"/>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施設類型</w:t>
                              </w:r>
                            </w:p>
                          </w:tc>
                          <w:tc>
                            <w:tcPr>
                              <w:tcW w:w="3914" w:type="dxa"/>
                              <w:shd w:val="clear" w:color="auto" w:fill="1F497D" w:themeFill="text2"/>
                              <w:vAlign w:val="center"/>
                            </w:tcPr>
                            <w:p w:rsidR="00F67696" w:rsidRPr="00E95115" w:rsidRDefault="00F67696" w:rsidP="00463FA7">
                              <w:pPr>
                                <w:spacing w:line="276" w:lineRule="auto"/>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施設名</w:t>
                              </w:r>
                            </w:p>
                          </w:tc>
                        </w:tr>
                        <w:tr w:rsidR="00F67696" w:rsidTr="00ED0579">
                          <w:trPr>
                            <w:trHeight w:val="425"/>
                            <w:jc w:val="center"/>
                          </w:trPr>
                          <w:tc>
                            <w:tcPr>
                              <w:tcW w:w="2979" w:type="dxa"/>
                              <w:vAlign w:val="center"/>
                            </w:tcPr>
                            <w:p w:rsidR="00F67696" w:rsidRDefault="00F67696" w:rsidP="005871DC">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図書館</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つぐグリーンプラザ</w:t>
                              </w:r>
                            </w:p>
                          </w:tc>
                        </w:tr>
                        <w:tr w:rsidR="00F67696" w:rsidTr="00ED0579">
                          <w:trPr>
                            <w:trHeight w:val="425"/>
                            <w:jc w:val="center"/>
                          </w:trPr>
                          <w:tc>
                            <w:tcPr>
                              <w:tcW w:w="2979" w:type="dxa"/>
                              <w:vAlign w:val="center"/>
                            </w:tcPr>
                            <w:p w:rsidR="00F67696" w:rsidRDefault="00F67696" w:rsidP="005871DC">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スポーツ</w:t>
                              </w:r>
                              <w:r w:rsidRPr="00ED0579">
                                <w:rPr>
                                  <w:rFonts w:ascii="HG丸ｺﾞｼｯｸM-PRO" w:eastAsia="HG丸ｺﾞｼｯｸM-PRO" w:hAnsi="HG丸ｺﾞｼｯｸM-PRO" w:hint="eastAsia"/>
                                  <w:sz w:val="24"/>
                                  <w:szCs w:val="24"/>
                                </w:rPr>
                                <w:t>施設</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体育館、</w:t>
                              </w:r>
                              <w:r>
                                <w:rPr>
                                  <w:rFonts w:ascii="HG丸ｺﾞｼｯｸM-PRO" w:eastAsia="HG丸ｺﾞｼｯｸM-PRO" w:hAnsi="HG丸ｺﾞｼｯｸM-PRO"/>
                                  <w:sz w:val="24"/>
                                  <w:szCs w:val="24"/>
                                </w:rPr>
                                <w:t>テニスコート</w:t>
                              </w:r>
                            </w:p>
                          </w:tc>
                        </w:tr>
                        <w:tr w:rsidR="00F67696" w:rsidTr="00ED0579">
                          <w:trPr>
                            <w:trHeight w:val="425"/>
                            <w:jc w:val="center"/>
                          </w:trPr>
                          <w:tc>
                            <w:tcPr>
                              <w:tcW w:w="2979" w:type="dxa"/>
                              <w:vAlign w:val="center"/>
                            </w:tcPr>
                            <w:p w:rsidR="00F67696" w:rsidRPr="00D02CE7" w:rsidRDefault="00F67696" w:rsidP="00ED0579">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斎苑</w:t>
                              </w:r>
                            </w:p>
                          </w:tc>
                        </w:tr>
                      </w:tbl>
                      <w:p w:rsidR="00F67696" w:rsidRPr="00743AE5" w:rsidRDefault="00F67696" w:rsidP="00F334E4">
                        <w:pPr>
                          <w:spacing w:line="276" w:lineRule="auto"/>
                          <w:jc w:val="left"/>
                          <w:rPr>
                            <w:rFonts w:ascii="HG丸ｺﾞｼｯｸM-PRO" w:eastAsia="HG丸ｺﾞｼｯｸM-PRO" w:hAnsi="HG丸ｺﾞｼｯｸM-PRO"/>
                            <w:sz w:val="24"/>
                            <w:szCs w:val="24"/>
                          </w:rPr>
                        </w:pPr>
                      </w:p>
                    </w:txbxContent>
                  </v:textbox>
                </v:shape>
                <w10:anchorlock/>
              </v:group>
            </w:pict>
          </mc:Fallback>
        </mc:AlternateContent>
      </w:r>
    </w:p>
    <w:p w:rsidR="00AE10EF" w:rsidRPr="00F27202" w:rsidRDefault="00F603CD" w:rsidP="004C4A5B">
      <w:pPr>
        <w:pStyle w:val="23"/>
        <w:keepNext w:val="0"/>
        <w:pageBreakBefore/>
      </w:pPr>
      <w:bookmarkStart w:id="69" w:name="_Toc475520786"/>
      <w:r>
        <w:rPr>
          <w:rFonts w:hint="eastAsia"/>
        </w:rPr>
        <w:lastRenderedPageBreak/>
        <w:t>5</w:t>
      </w:r>
      <w:r w:rsidRPr="00F27202">
        <w:rPr>
          <w:rFonts w:hint="eastAsia"/>
        </w:rPr>
        <w:t>-</w:t>
      </w:r>
      <w:r w:rsidR="001A418C">
        <w:rPr>
          <w:rFonts w:hint="eastAsia"/>
        </w:rPr>
        <w:t>6</w:t>
      </w:r>
      <w:r w:rsidRPr="00F27202">
        <w:rPr>
          <w:rFonts w:hint="eastAsia"/>
        </w:rPr>
        <w:t xml:space="preserve">　PPP/PFIの活用</w:t>
      </w:r>
      <w:bookmarkEnd w:id="69"/>
    </w:p>
    <w:p w:rsidR="00AE10EF" w:rsidRPr="00F27202" w:rsidRDefault="0026452E" w:rsidP="00463FA7">
      <w:pPr>
        <w:widowControl/>
        <w:spacing w:line="360" w:lineRule="auto"/>
        <w:ind w:firstLineChars="100" w:firstLine="210"/>
        <w:jc w:val="left"/>
        <w:rPr>
          <w:rFonts w:ascii="HG丸ｺﾞｼｯｸM-PRO" w:eastAsia="HG丸ｺﾞｼｯｸM-PRO" w:hAnsi="HG丸ｺﾞｼｯｸM-PRO"/>
          <w:szCs w:val="24"/>
        </w:rPr>
      </w:pPr>
      <w:r w:rsidRPr="00F27202">
        <w:rPr>
          <w:rFonts w:ascii="HG丸ｺﾞｼｯｸM-PRO" w:eastAsia="HG丸ｺﾞｼｯｸM-PRO" w:hAnsi="HG丸ｺﾞｼｯｸM-PRO" w:hint="eastAsia"/>
          <w:szCs w:val="24"/>
        </w:rPr>
        <w:t>今後の</w:t>
      </w:r>
      <w:r w:rsidR="00AE10EF" w:rsidRPr="00F27202">
        <w:rPr>
          <w:rFonts w:ascii="HG丸ｺﾞｼｯｸM-PRO" w:eastAsia="HG丸ｺﾞｼｯｸM-PRO" w:hAnsi="HG丸ｺﾞｼｯｸM-PRO" w:hint="eastAsia"/>
          <w:szCs w:val="24"/>
        </w:rPr>
        <w:t>公共施設等</w:t>
      </w:r>
      <w:r w:rsidR="00382F62">
        <w:rPr>
          <w:rFonts w:ascii="HG丸ｺﾞｼｯｸM-PRO" w:eastAsia="HG丸ｺﾞｼｯｸM-PRO" w:hAnsi="HG丸ｺﾞｼｯｸM-PRO" w:hint="eastAsia"/>
          <w:szCs w:val="24"/>
        </w:rPr>
        <w:t>の整備・管理は</w:t>
      </w:r>
      <w:r w:rsidR="00AE10EF" w:rsidRPr="00F27202">
        <w:rPr>
          <w:rFonts w:ascii="HG丸ｺﾞｼｯｸM-PRO" w:eastAsia="HG丸ｺﾞｼｯｸM-PRO" w:hAnsi="HG丸ｺﾞｼｯｸM-PRO" w:hint="eastAsia"/>
          <w:szCs w:val="24"/>
        </w:rPr>
        <w:t>、維持・管理・運営</w:t>
      </w:r>
      <w:r w:rsidR="00AA0FF1" w:rsidRPr="00F27202">
        <w:rPr>
          <w:rFonts w:ascii="HG丸ｺﾞｼｯｸM-PRO" w:eastAsia="HG丸ｺﾞｼｯｸM-PRO" w:hAnsi="HG丸ｺﾞｼｯｸM-PRO" w:hint="eastAsia"/>
          <w:szCs w:val="24"/>
        </w:rPr>
        <w:t>方針について分析・評価した結果を踏まえ、行政サービスの品質向上と</w:t>
      </w:r>
      <w:r w:rsidR="00AE10EF" w:rsidRPr="00F27202">
        <w:rPr>
          <w:rFonts w:ascii="HG丸ｺﾞｼｯｸM-PRO" w:eastAsia="HG丸ｺﾞｼｯｸM-PRO" w:hAnsi="HG丸ｺﾞｼｯｸM-PRO" w:hint="eastAsia"/>
          <w:szCs w:val="24"/>
        </w:rPr>
        <w:t>ともに</w:t>
      </w:r>
      <w:r w:rsidR="00477C79" w:rsidRPr="00F27202">
        <w:rPr>
          <w:rFonts w:ascii="HG丸ｺﾞｼｯｸM-PRO" w:eastAsia="HG丸ｺﾞｼｯｸM-PRO" w:hAnsi="HG丸ｺﾞｼｯｸM-PRO" w:hint="eastAsia"/>
          <w:szCs w:val="24"/>
        </w:rPr>
        <w:t>トータルコスト</w:t>
      </w:r>
      <w:r w:rsidR="00AE10EF" w:rsidRPr="00F27202">
        <w:rPr>
          <w:rFonts w:ascii="HG丸ｺﾞｼｯｸM-PRO" w:eastAsia="HG丸ｺﾞｼｯｸM-PRO" w:hAnsi="HG丸ｺﾞｼｯｸM-PRO" w:hint="eastAsia"/>
          <w:szCs w:val="24"/>
        </w:rPr>
        <w:t>の縮減と適正化を図るため、民間活力（資金・技術）を活用した事業推進（PPP</w:t>
      </w:r>
      <w:r w:rsidR="00945A2D">
        <w:rPr>
          <w:rFonts w:ascii="HG丸ｺﾞｼｯｸM-PRO" w:eastAsia="HG丸ｺﾞｼｯｸM-PRO" w:hAnsi="HG丸ｺﾞｼｯｸM-PRO" w:hint="eastAsia"/>
          <w:szCs w:val="24"/>
        </w:rPr>
        <w:t xml:space="preserve"> </w:t>
      </w:r>
      <w:r w:rsidR="00AE10EF" w:rsidRPr="00F27202">
        <w:rPr>
          <w:rFonts w:ascii="HG丸ｺﾞｼｯｸM-PRO" w:eastAsia="HG丸ｺﾞｼｯｸM-PRO" w:hAnsi="HG丸ｺﾞｼｯｸM-PRO" w:hint="eastAsia"/>
          <w:szCs w:val="24"/>
        </w:rPr>
        <w:t>プライベート・パブリック・パートナーシップ：</w:t>
      </w:r>
      <w:r w:rsidR="009014FC" w:rsidRPr="00F27202">
        <w:rPr>
          <w:rFonts w:ascii="HG丸ｺﾞｼｯｸM-PRO" w:eastAsia="HG丸ｺﾞｼｯｸM-PRO" w:hAnsi="HG丸ｺﾞｼｯｸM-PRO" w:hint="eastAsia"/>
          <w:szCs w:val="24"/>
        </w:rPr>
        <w:t>官</w:t>
      </w:r>
      <w:r w:rsidR="00AE10EF" w:rsidRPr="00F27202">
        <w:rPr>
          <w:rFonts w:ascii="HG丸ｺﾞｼｯｸM-PRO" w:eastAsia="HG丸ｺﾞｼｯｸM-PRO" w:hAnsi="HG丸ｺﾞｼｯｸM-PRO" w:hint="eastAsia"/>
          <w:szCs w:val="24"/>
        </w:rPr>
        <w:t>民連携）も視野に入れる必要があります。特に複合化等に伴い、維持・管理・運営手法について大幅に見直す必要がある場合や</w:t>
      </w:r>
      <w:r w:rsidR="00526983">
        <w:rPr>
          <w:rFonts w:ascii="HG丸ｺﾞｼｯｸM-PRO" w:eastAsia="HG丸ｺﾞｼｯｸM-PRO" w:hAnsi="HG丸ｺﾞｼｯｸM-PRO" w:hint="eastAsia"/>
          <w:szCs w:val="24"/>
        </w:rPr>
        <w:t>建替え</w:t>
      </w:r>
      <w:r w:rsidR="00AE10EF" w:rsidRPr="00F27202">
        <w:rPr>
          <w:rFonts w:ascii="HG丸ｺﾞｼｯｸM-PRO" w:eastAsia="HG丸ｺﾞｼｯｸM-PRO" w:hAnsi="HG丸ｺﾞｼｯｸM-PRO" w:hint="eastAsia"/>
          <w:szCs w:val="24"/>
        </w:rPr>
        <w:t>を伴う事業等については、PPP</w:t>
      </w:r>
      <w:r w:rsidR="00DD6E71" w:rsidRPr="00F27202">
        <w:rPr>
          <w:rFonts w:ascii="HG丸ｺﾞｼｯｸM-PRO" w:eastAsia="HG丸ｺﾞｼｯｸM-PRO" w:hAnsi="HG丸ｺﾞｼｯｸM-PRO" w:hint="eastAsia"/>
          <w:szCs w:val="24"/>
        </w:rPr>
        <w:t>の活用を検討していき</w:t>
      </w:r>
      <w:r w:rsidR="00AE10EF" w:rsidRPr="00F27202">
        <w:rPr>
          <w:rFonts w:ascii="HG丸ｺﾞｼｯｸM-PRO" w:eastAsia="HG丸ｺﾞｼｯｸM-PRO" w:hAnsi="HG丸ｺﾞｼｯｸM-PRO" w:hint="eastAsia"/>
          <w:szCs w:val="24"/>
        </w:rPr>
        <w:t>ます。</w:t>
      </w:r>
    </w:p>
    <w:p w:rsidR="00AE10EF" w:rsidRPr="00F27202" w:rsidRDefault="00AE10EF" w:rsidP="00AE10EF">
      <w:pPr>
        <w:widowControl/>
        <w:spacing w:line="360" w:lineRule="auto"/>
        <w:jc w:val="left"/>
        <w:rPr>
          <w:rFonts w:ascii="HG丸ｺﾞｼｯｸM-PRO" w:eastAsia="HG丸ｺﾞｼｯｸM-PRO" w:hAnsi="HG丸ｺﾞｼｯｸM-PRO"/>
          <w:sz w:val="24"/>
          <w:szCs w:val="24"/>
        </w:rPr>
      </w:pPr>
      <w:r w:rsidRPr="00F27202">
        <w:rPr>
          <w:rFonts w:ascii="HG丸ｺﾞｼｯｸM-PRO" w:eastAsia="HG丸ｺﾞｼｯｸM-PRO" w:hAnsi="HG丸ｺﾞｼｯｸM-PRO"/>
          <w:i/>
          <w:noProof/>
          <w:sz w:val="24"/>
          <w:szCs w:val="24"/>
        </w:rPr>
        <mc:AlternateContent>
          <mc:Choice Requires="wps">
            <w:drawing>
              <wp:anchor distT="0" distB="0" distL="114300" distR="114300" simplePos="0" relativeHeight="251545088" behindDoc="0" locked="0" layoutInCell="1" allowOverlap="1" wp14:anchorId="047D5212" wp14:editId="56C227FF">
                <wp:simplePos x="0" y="0"/>
                <wp:positionH relativeFrom="column">
                  <wp:posOffset>3366770</wp:posOffset>
                </wp:positionH>
                <wp:positionV relativeFrom="paragraph">
                  <wp:posOffset>3203575</wp:posOffset>
                </wp:positionV>
                <wp:extent cx="2114550" cy="257175"/>
                <wp:effectExtent l="0" t="0" r="0" b="9525"/>
                <wp:wrapNone/>
                <wp:docPr id="158" name="テキスト ボックス 158"/>
                <wp:cNvGraphicFramePr/>
                <a:graphic xmlns:a="http://schemas.openxmlformats.org/drawingml/2006/main">
                  <a:graphicData uri="http://schemas.microsoft.com/office/word/2010/wordprocessingShape">
                    <wps:wsp>
                      <wps:cNvSpPr txBox="1"/>
                      <wps:spPr>
                        <a:xfrm>
                          <a:off x="0" y="0"/>
                          <a:ext cx="2114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696" w:rsidRPr="00607A9E" w:rsidRDefault="00F67696" w:rsidP="00AE10EF">
                            <w:pPr>
                              <w:rPr>
                                <w:rFonts w:ascii="HG丸ｺﾞｼｯｸM-PRO" w:eastAsia="HG丸ｺﾞｼｯｸM-PRO" w:hAnsi="HG丸ｺﾞｼｯｸM-PRO"/>
                              </w:rPr>
                            </w:pPr>
                            <w:r>
                              <w:rPr>
                                <w:rFonts w:ascii="HG丸ｺﾞｼｯｸM-PRO" w:eastAsia="HG丸ｺﾞｼｯｸM-PRO" w:hAnsi="HG丸ｺﾞｼｯｸM-PRO" w:hint="eastAsia"/>
                              </w:rPr>
                              <w:t>[</w:t>
                            </w:r>
                            <w:r w:rsidRPr="00607A9E">
                              <w:rPr>
                                <w:rFonts w:ascii="HG丸ｺﾞｼｯｸM-PRO" w:eastAsia="HG丸ｺﾞｼｯｸM-PRO" w:hAnsi="HG丸ｺﾞｼｯｸM-PRO" w:hint="eastAsia"/>
                              </w:rPr>
                              <w:t>資料：国土交通省資料</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8" o:spid="_x0000_s1572" type="#_x0000_t202" style="position:absolute;margin-left:265.1pt;margin-top:252.25pt;width:166.5pt;height:20.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" fillcolor="white [3201]" stroked="f" strokeweight=".5pt">
                <v:textbox>
                  <w:txbxContent>
                    <w:p w:rsidR="00F67696" w:rsidRPr="00607A9E" w:rsidRDefault="00F67696" w:rsidP="00AE10EF">
                      <w:pPr>
                        <w:rPr>
                          <w:rFonts w:ascii="HG丸ｺﾞｼｯｸM-PRO" w:eastAsia="HG丸ｺﾞｼｯｸM-PRO" w:hAnsi="HG丸ｺﾞｼｯｸM-PRO"/>
                        </w:rPr>
                      </w:pPr>
                      <w:r>
                        <w:rPr>
                          <w:rFonts w:ascii="HG丸ｺﾞｼｯｸM-PRO" w:eastAsia="HG丸ｺﾞｼｯｸM-PRO" w:hAnsi="HG丸ｺﾞｼｯｸM-PRO" w:hint="eastAsia"/>
                        </w:rPr>
                        <w:t>[</w:t>
                      </w:r>
                      <w:r w:rsidRPr="00607A9E">
                        <w:rPr>
                          <w:rFonts w:ascii="HG丸ｺﾞｼｯｸM-PRO" w:eastAsia="HG丸ｺﾞｼｯｸM-PRO" w:hAnsi="HG丸ｺﾞｼｯｸM-PRO" w:hint="eastAsia"/>
                        </w:rPr>
                        <w:t>資料：国土交通省資料</w:t>
                      </w:r>
                      <w:r>
                        <w:rPr>
                          <w:rFonts w:ascii="HG丸ｺﾞｼｯｸM-PRO" w:eastAsia="HG丸ｺﾞｼｯｸM-PRO" w:hAnsi="HG丸ｺﾞｼｯｸM-PRO" w:hint="eastAsia"/>
                        </w:rPr>
                        <w:t>]</w:t>
                      </w:r>
                    </w:p>
                  </w:txbxContent>
                </v:textbox>
              </v:shape>
            </w:pict>
          </mc:Fallback>
        </mc:AlternateContent>
      </w:r>
      <w:r w:rsidRPr="00F27202">
        <w:rPr>
          <w:rFonts w:ascii="HG丸ｺﾞｼｯｸM-PRO" w:eastAsia="HG丸ｺﾞｼｯｸM-PRO" w:hAnsi="HG丸ｺﾞｼｯｸM-PRO"/>
          <w:i/>
          <w:noProof/>
          <w:sz w:val="24"/>
          <w:szCs w:val="24"/>
        </w:rPr>
        <mc:AlternateContent>
          <mc:Choice Requires="wps">
            <w:drawing>
              <wp:anchor distT="0" distB="0" distL="114300" distR="114300" simplePos="0" relativeHeight="251544064" behindDoc="0" locked="0" layoutInCell="1" allowOverlap="1" wp14:anchorId="718548F6" wp14:editId="214CF1B7">
                <wp:simplePos x="0" y="0"/>
                <wp:positionH relativeFrom="column">
                  <wp:posOffset>3004820</wp:posOffset>
                </wp:positionH>
                <wp:positionV relativeFrom="paragraph">
                  <wp:posOffset>3127375</wp:posOffset>
                </wp:positionV>
                <wp:extent cx="1362075" cy="356870"/>
                <wp:effectExtent l="0" t="0" r="9525" b="5080"/>
                <wp:wrapNone/>
                <wp:docPr id="159" name="正方形/長方形 6"/>
                <wp:cNvGraphicFramePr/>
                <a:graphic xmlns:a="http://schemas.openxmlformats.org/drawingml/2006/main">
                  <a:graphicData uri="http://schemas.microsoft.com/office/word/2010/wordprocessingShape">
                    <wps:wsp>
                      <wps:cNvSpPr/>
                      <wps:spPr>
                        <a:xfrm>
                          <a:off x="0" y="0"/>
                          <a:ext cx="1362075" cy="356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Default="00F67696" w:rsidP="00AE10EF">
                            <w:pPr>
                              <w:pStyle w:v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573" style="position:absolute;margin-left:236.6pt;margin-top:246.25pt;width:107.25pt;height:28.1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" fillcolor="white [3212]" stroked="f" strokeweight="2pt">
                <v:textbox>
                  <w:txbxContent>
                    <w:p w:rsidR="00F67696" w:rsidRDefault="00F67696" w:rsidP="00AE10EF">
                      <w:pPr>
                        <w:pStyle w:val="Web"/>
                        <w:spacing w:before="0" w:beforeAutospacing="0" w:after="0" w:afterAutospacing="0"/>
                        <w:jc w:val="center"/>
                      </w:pPr>
                    </w:p>
                  </w:txbxContent>
                </v:textbox>
              </v:rect>
            </w:pict>
          </mc:Fallback>
        </mc:AlternateContent>
      </w:r>
      <w:r w:rsidRPr="00F27202">
        <w:rPr>
          <w:rFonts w:ascii="HG丸ｺﾞｼｯｸM-PRO" w:eastAsia="HG丸ｺﾞｼｯｸM-PRO" w:hAnsi="HG丸ｺﾞｼｯｸM-PRO"/>
          <w:noProof/>
          <w:sz w:val="24"/>
          <w:szCs w:val="24"/>
        </w:rPr>
        <mc:AlternateContent>
          <mc:Choice Requires="wpg">
            <w:drawing>
              <wp:inline distT="0" distB="0" distL="0" distR="0" wp14:anchorId="1FE1C5FC" wp14:editId="3375197B">
                <wp:extent cx="5730939" cy="6705599"/>
                <wp:effectExtent l="0" t="0" r="22225" b="19685"/>
                <wp:docPr id="1056" name="グループ化 1056"/>
                <wp:cNvGraphicFramePr/>
                <a:graphic xmlns:a="http://schemas.openxmlformats.org/drawingml/2006/main">
                  <a:graphicData uri="http://schemas.microsoft.com/office/word/2010/wordprocessingGroup">
                    <wpg:wgp>
                      <wpg:cNvGrpSpPr/>
                      <wpg:grpSpPr>
                        <a:xfrm>
                          <a:off x="0" y="0"/>
                          <a:ext cx="5730939" cy="6705599"/>
                          <a:chOff x="27295" y="0"/>
                          <a:chExt cx="5743576" cy="6720999"/>
                        </a:xfrm>
                      </wpg:grpSpPr>
                      <wps:wsp>
                        <wps:cNvPr id="1057" name="片側の 2 つの角を丸めた四角形 1057"/>
                        <wps:cNvSpPr/>
                        <wps:spPr>
                          <a:xfrm>
                            <a:off x="27295" y="0"/>
                            <a:ext cx="5743512" cy="33643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AE10E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主なPPP手法の特徴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テキスト ボックス 1058"/>
                        <wps:cNvSpPr txBox="1"/>
                        <wps:spPr>
                          <a:xfrm>
                            <a:off x="27296" y="313849"/>
                            <a:ext cx="5743575" cy="6407150"/>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AE10EF">
                              <w:pPr>
                                <w:spacing w:line="276" w:lineRule="auto"/>
                                <w:jc w:val="center"/>
                                <w:rPr>
                                  <w:rFonts w:ascii="HG丸ｺﾞｼｯｸM-PRO" w:eastAsia="HG丸ｺﾞｼｯｸM-PRO" w:hAnsi="HG丸ｺﾞｼｯｸM-PRO"/>
                                  <w:sz w:val="24"/>
                                  <w:szCs w:val="24"/>
                                </w:rPr>
                              </w:pPr>
                              <w:r w:rsidRPr="00607A9E">
                                <w:rPr>
                                  <w:rFonts w:ascii="HG丸ｺﾞｼｯｸM-PRO" w:eastAsia="HG丸ｺﾞｼｯｸM-PRO" w:hAnsi="HG丸ｺﾞｼｯｸM-PRO"/>
                                  <w:noProof/>
                                  <w:sz w:val="24"/>
                                  <w:szCs w:val="24"/>
                                </w:rPr>
                                <w:drawing>
                                  <wp:inline distT="0" distB="0" distL="0" distR="0" wp14:anchorId="2BB3C31F" wp14:editId="2A514D69">
                                    <wp:extent cx="5229225" cy="3113635"/>
                                    <wp:effectExtent l="0" t="0" r="0" b="0"/>
                                    <wp:docPr id="1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8">
                                              <a:extLst>
                                                <a:ext uri="{28A0092B-C50C-407E-A947-70E740481C1C}">
                                                  <a14:useLocalDpi xmlns:a14="http://schemas.microsoft.com/office/drawing/2010/main" val="0"/>
                                                </a:ext>
                                              </a:extLst>
                                            </a:blip>
                                            <a:srcRect l="3870" t="5080"/>
                                            <a:stretch/>
                                          </pic:blipFill>
                                          <pic:spPr bwMode="auto">
                                            <a:xfrm>
                                              <a:off x="0" y="0"/>
                                              <a:ext cx="5230972" cy="3114675"/>
                                            </a:xfrm>
                                            <a:prstGeom prst="rect">
                                              <a:avLst/>
                                            </a:prstGeom>
                                            <a:noFill/>
                                            <a:ln>
                                              <a:noFill/>
                                            </a:ln>
                                            <a:extLst/>
                                          </pic:spPr>
                                        </pic:pic>
                                      </a:graphicData>
                                    </a:graphic>
                                  </wp:inline>
                                </w:drawing>
                              </w:r>
                            </w:p>
                            <w:p w:rsidR="00F67696" w:rsidRDefault="00F67696" w:rsidP="00AE10EF">
                              <w:pPr>
                                <w:spacing w:line="276" w:lineRule="auto"/>
                                <w:jc w:val="center"/>
                                <w:rPr>
                                  <w:rFonts w:ascii="HG丸ｺﾞｼｯｸM-PRO" w:eastAsia="HG丸ｺﾞｼｯｸM-PRO" w:hAnsi="HG丸ｺﾞｼｯｸM-PRO"/>
                                  <w:sz w:val="24"/>
                                  <w:szCs w:val="24"/>
                                </w:rPr>
                              </w:pPr>
                            </w:p>
                            <w:tbl>
                              <w:tblPr>
                                <w:tblW w:w="8146" w:type="dxa"/>
                                <w:jc w:val="center"/>
                                <w:tblCellMar>
                                  <w:left w:w="99" w:type="dxa"/>
                                  <w:right w:w="99" w:type="dxa"/>
                                </w:tblCellMar>
                                <w:tblLook w:val="04A0" w:firstRow="1" w:lastRow="0" w:firstColumn="1" w:lastColumn="0" w:noHBand="0" w:noVBand="1"/>
                              </w:tblPr>
                              <w:tblGrid>
                                <w:gridCol w:w="1746"/>
                                <w:gridCol w:w="1600"/>
                                <w:gridCol w:w="1600"/>
                                <w:gridCol w:w="1600"/>
                                <w:gridCol w:w="1600"/>
                              </w:tblGrid>
                              <w:tr w:rsidR="00F67696" w:rsidRPr="00743AE5" w:rsidTr="002C2B06">
                                <w:trPr>
                                  <w:trHeight w:val="285"/>
                                  <w:jc w:val="center"/>
                                </w:trPr>
                                <w:tc>
                                  <w:tcPr>
                                    <w:tcW w:w="1746"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方式</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設計</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建設</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維持管理</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運営</w:t>
                                    </w:r>
                                  </w:p>
                                </w:tc>
                              </w:tr>
                              <w:tr w:rsidR="00F67696" w:rsidRPr="00743AE5" w:rsidTr="002C2B06">
                                <w:trPr>
                                  <w:trHeight w:val="300"/>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従来</w:t>
                                    </w:r>
                                  </w:p>
                                </w:tc>
                                <w:tc>
                                  <w:tcPr>
                                    <w:tcW w:w="3200" w:type="dxa"/>
                                    <w:gridSpan w:val="2"/>
                                    <w:tcBorders>
                                      <w:top w:val="single" w:sz="12"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公設</w:t>
                                    </w:r>
                                  </w:p>
                                </w:tc>
                                <w:tc>
                                  <w:tcPr>
                                    <w:tcW w:w="3200" w:type="dxa"/>
                                    <w:gridSpan w:val="2"/>
                                    <w:tcBorders>
                                      <w:top w:val="single" w:sz="12"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1600" w:type="dxa"/>
                                    <w:tcBorders>
                                      <w:top w:val="nil"/>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設計会社に委託</w:t>
                                    </w:r>
                                  </w:p>
                                </w:tc>
                                <w:tc>
                                  <w:tcPr>
                                    <w:tcW w:w="1600" w:type="dxa"/>
                                    <w:tcBorders>
                                      <w:top w:val="nil"/>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建設会社に委託</w:t>
                                    </w:r>
                                  </w:p>
                                </w:tc>
                                <w:tc>
                                  <w:tcPr>
                                    <w:tcW w:w="1600" w:type="dxa"/>
                                    <w:tcBorders>
                                      <w:top w:val="nil"/>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管理会社に委託</w:t>
                                    </w:r>
                                  </w:p>
                                </w:tc>
                                <w:tc>
                                  <w:tcPr>
                                    <w:tcW w:w="1600" w:type="dxa"/>
                                    <w:tcBorders>
                                      <w:top w:val="nil"/>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運営会社に委託</w:t>
                                    </w: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PFI</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民設</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6400" w:type="dxa"/>
                                    <w:gridSpan w:val="4"/>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PFI事業者が包括的に実施</w:t>
                                    </w:r>
                                  </w:p>
                                </w:tc>
                              </w:tr>
                              <w:tr w:rsidR="00F67696" w:rsidRPr="00743AE5" w:rsidTr="002C2B06">
                                <w:trPr>
                                  <w:trHeight w:val="285"/>
                                  <w:jc w:val="center"/>
                                </w:trPr>
                                <w:tc>
                                  <w:tcPr>
                                    <w:tcW w:w="1746" w:type="dxa"/>
                                    <w:tcBorders>
                                      <w:top w:val="nil"/>
                                      <w:left w:val="single" w:sz="8" w:space="0" w:color="FFFFFF"/>
                                      <w:bottom w:val="nil"/>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公共施設等</w:t>
                                    </w:r>
                                  </w:p>
                                </w:tc>
                                <w:tc>
                                  <w:tcPr>
                                    <w:tcW w:w="3200" w:type="dxa"/>
                                    <w:gridSpan w:val="2"/>
                                    <w:vMerge w:val="restart"/>
                                    <w:tcBorders>
                                      <w:top w:val="single" w:sz="8" w:space="0" w:color="FFFFFF"/>
                                      <w:left w:val="single" w:sz="8" w:space="0" w:color="FFFFFF"/>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 xml:space="preserve">　</w:t>
                                    </w:r>
                                    <w:r>
                                      <w:rPr>
                                        <w:rFonts w:ascii="HG丸ｺﾞｼｯｸM-PRO" w:eastAsia="HG丸ｺﾞｼｯｸM-PRO" w:hAnsi="HG丸ｺﾞｼｯｸM-PRO" w:cs="ＭＳ Ｐゴシック" w:hint="eastAsia"/>
                                        <w:color w:val="000000"/>
                                        <w:kern w:val="0"/>
                                        <w:sz w:val="20"/>
                                        <w:szCs w:val="20"/>
                                      </w:rPr>
                                      <w:t>-</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民営</w:t>
                                    </w:r>
                                  </w:p>
                                </w:tc>
                              </w:tr>
                              <w:tr w:rsidR="00F67696" w:rsidRPr="00743AE5" w:rsidTr="002C2B06">
                                <w:trPr>
                                  <w:trHeight w:val="285"/>
                                  <w:jc w:val="center"/>
                                </w:trPr>
                                <w:tc>
                                  <w:tcPr>
                                    <w:tcW w:w="1746" w:type="dxa"/>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運営権利制度</w:t>
                                    </w:r>
                                  </w:p>
                                </w:tc>
                                <w:tc>
                                  <w:tcPr>
                                    <w:tcW w:w="3200" w:type="dxa"/>
                                    <w:gridSpan w:val="2"/>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color w:val="000000"/>
                                        <w:kern w:val="0"/>
                                        <w:sz w:val="20"/>
                                        <w:szCs w:val="20"/>
                                      </w:rPr>
                                    </w:pPr>
                                  </w:p>
                                </w:tc>
                                <w:tc>
                                  <w:tcPr>
                                    <w:tcW w:w="3200" w:type="dxa"/>
                                    <w:gridSpan w:val="2"/>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PFI事業者が包括的に実施</w:t>
                                    </w: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DB</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公設</w:t>
                                    </w:r>
                                  </w:p>
                                </w:tc>
                                <w:tc>
                                  <w:tcPr>
                                    <w:tcW w:w="3200" w:type="dxa"/>
                                    <w:gridSpan w:val="2"/>
                                    <w:vMerge w:val="restart"/>
                                    <w:tcBorders>
                                      <w:top w:val="single" w:sz="8" w:space="0" w:color="FFFFFF"/>
                                      <w:left w:val="single" w:sz="8" w:space="0" w:color="FFFFFF"/>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 xml:space="preserve">　</w:t>
                                    </w:r>
                                    <w:r>
                                      <w:rPr>
                                        <w:rFonts w:ascii="HG丸ｺﾞｼｯｸM-PRO" w:eastAsia="HG丸ｺﾞｼｯｸM-PRO" w:hAnsi="HG丸ｺﾞｼｯｸM-PRO" w:cs="ＭＳ Ｐゴシック" w:hint="eastAsia"/>
                                        <w:color w:val="000000"/>
                                        <w:kern w:val="0"/>
                                        <w:sz w:val="20"/>
                                        <w:szCs w:val="20"/>
                                      </w:rPr>
                                      <w:t>-</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3200" w:type="dxa"/>
                                    <w:gridSpan w:val="2"/>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民間事業者に包括的に一括発注</w:t>
                                    </w:r>
                                  </w:p>
                                </w:tc>
                                <w:tc>
                                  <w:tcPr>
                                    <w:tcW w:w="3200" w:type="dxa"/>
                                    <w:gridSpan w:val="2"/>
                                    <w:vMerge/>
                                    <w:tcBorders>
                                      <w:top w:val="single" w:sz="8" w:space="0" w:color="FFFFFF"/>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color w:val="000000"/>
                                        <w:kern w:val="0"/>
                                        <w:sz w:val="20"/>
                                        <w:szCs w:val="20"/>
                                      </w:rPr>
                                    </w:pP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DBO</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公設</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6400" w:type="dxa"/>
                                    <w:gridSpan w:val="4"/>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民間事業者に包括的に一括発注</w:t>
                                    </w: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包括的管理委託</w:t>
                                    </w:r>
                                  </w:p>
                                </w:tc>
                                <w:tc>
                                  <w:tcPr>
                                    <w:tcW w:w="3200" w:type="dxa"/>
                                    <w:gridSpan w:val="2"/>
                                    <w:vMerge w:val="restart"/>
                                    <w:tcBorders>
                                      <w:top w:val="single" w:sz="8" w:space="0" w:color="FFFFFF"/>
                                      <w:left w:val="single" w:sz="8" w:space="0" w:color="FFFFFF"/>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 xml:space="preserve">　</w:t>
                                    </w:r>
                                    <w:r>
                                      <w:rPr>
                                        <w:rFonts w:ascii="HG丸ｺﾞｼｯｸM-PRO" w:eastAsia="HG丸ｺﾞｼｯｸM-PRO" w:hAnsi="HG丸ｺﾞｼｯｸM-PRO" w:cs="ＭＳ Ｐゴシック" w:hint="eastAsia"/>
                                        <w:color w:val="000000"/>
                                        <w:kern w:val="0"/>
                                        <w:sz w:val="20"/>
                                        <w:szCs w:val="20"/>
                                      </w:rPr>
                                      <w:t>-</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3200" w:type="dxa"/>
                                    <w:gridSpan w:val="2"/>
                                    <w:vMerge/>
                                    <w:tcBorders>
                                      <w:top w:val="single" w:sz="8" w:space="0" w:color="FFFFFF"/>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color w:val="000000"/>
                                        <w:kern w:val="0"/>
                                        <w:sz w:val="20"/>
                                        <w:szCs w:val="20"/>
                                      </w:rPr>
                                    </w:pPr>
                                  </w:p>
                                </w:tc>
                                <w:tc>
                                  <w:tcPr>
                                    <w:tcW w:w="3200" w:type="dxa"/>
                                    <w:gridSpan w:val="2"/>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民間事業者に一括発注</w:t>
                                    </w: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指定管理者制度</w:t>
                                    </w:r>
                                  </w:p>
                                </w:tc>
                                <w:tc>
                                  <w:tcPr>
                                    <w:tcW w:w="3200" w:type="dxa"/>
                                    <w:gridSpan w:val="2"/>
                                    <w:vMerge w:val="restart"/>
                                    <w:tcBorders>
                                      <w:top w:val="single" w:sz="8" w:space="0" w:color="FFFFFF"/>
                                      <w:left w:val="single" w:sz="8" w:space="0" w:color="FFFFFF"/>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 xml:space="preserve">　</w:t>
                                    </w:r>
                                    <w:r>
                                      <w:rPr>
                                        <w:rFonts w:ascii="HG丸ｺﾞｼｯｸM-PRO" w:eastAsia="HG丸ｺﾞｼｯｸM-PRO" w:hAnsi="HG丸ｺﾞｼｯｸM-PRO" w:cs="ＭＳ Ｐゴシック" w:hint="eastAsia"/>
                                        <w:color w:val="000000"/>
                                        <w:kern w:val="0"/>
                                        <w:sz w:val="20"/>
                                        <w:szCs w:val="20"/>
                                      </w:rPr>
                                      <w:t>-</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3200" w:type="dxa"/>
                                    <w:gridSpan w:val="2"/>
                                    <w:vMerge/>
                                    <w:tcBorders>
                                      <w:top w:val="single" w:sz="8" w:space="0" w:color="FFFFFF"/>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color w:val="000000"/>
                                        <w:kern w:val="0"/>
                                        <w:sz w:val="20"/>
                                        <w:szCs w:val="20"/>
                                      </w:rPr>
                                    </w:pPr>
                                  </w:p>
                                </w:tc>
                                <w:tc>
                                  <w:tcPr>
                                    <w:tcW w:w="3200" w:type="dxa"/>
                                    <w:gridSpan w:val="2"/>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指定管理者（民間）に指定</w:t>
                                    </w:r>
                                  </w:p>
                                </w:tc>
                              </w:tr>
                            </w:tbl>
                            <w:p w:rsidR="00F67696" w:rsidRPr="00743AE5" w:rsidRDefault="00F67696" w:rsidP="00AE10EF">
                              <w:pPr>
                                <w:spacing w:line="276" w:lineRule="auto"/>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56" o:spid="_x0000_s1574" style="width:451.25pt;height:528pt;mso-position-horizontal-relative:char;mso-position-vertical-relative:line" coordorigin="272" coordsize="57435,6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">
                <v:shape id="片側の 2 つの角を丸めた四角形 1057" o:spid="_x0000_s1575" style="position:absolute;left:272;width:57436;height:3364;visibility:visible;mso-wrap-style:square;v-text-anchor:middle" coordsize="5743512,33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6t8MA&#10;AADdAAAADwAAAGRycy9kb3ducmV2LnhtbERPS2vCQBC+C/6HZYTedGPqo6SuIpZCLyK1XnobstNs&#10;NDsbsluT/HtXELzNx/ec1aazlbhS40vHCqaTBARx7nTJhYLTz+f4DYQPyBorx6SgJw+b9XCwwky7&#10;lr/pegyFiCHsM1RgQqgzKX1uyKKfuJo4cn+usRgibAqpG2xjuK1kmiQLabHk2GCwpp2h/HL8twoW&#10;0974Pt2fW569/n4cKMx0qpV6GXXbdxCBuvAUP9xfOs5P5ku4fxN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96t8MAAADdAAAADwAAAAAAAAAAAAAAAACYAgAAZHJzL2Rv&#10;d25yZXYueG1sUEsFBgAAAAAEAAQA9QAAAIgDAAAAAA==&#10;" adj="-11796480,,5400" path="m56073,l5687439,v30968,,56073,25105,56073,56073l5743512,336430r,l,336430r,l,56073c,25105,25105,,56073,xe" fillcolor="#4f81bd [3204]" strokecolor="#4f81bd [3204]" strokeweight="2pt">
                  <v:stroke joinstyle="miter"/>
                  <v:formulas/>
                  <v:path arrowok="t" o:connecttype="custom" o:connectlocs="56073,0;5687439,0;5743512,56073;5743512,336430;5743512,336430;0,336430;0,336430;0,56073;56073,0" o:connectangles="0,0,0,0,0,0,0,0,0" textboxrect="0,0,5743512,336430"/>
                  <v:textbox>
                    <w:txbxContent>
                      <w:p w:rsidR="00F67696" w:rsidRPr="00855E4C" w:rsidRDefault="00F67696" w:rsidP="00AE10E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主なPPP手法の特徴</w:t>
                        </w:r>
                      </w:p>
                    </w:txbxContent>
                  </v:textbox>
                </v:shape>
                <v:shape id="テキスト ボックス 1058" o:spid="_x0000_s1576" type="#_x0000_t202" style="position:absolute;left:272;top:3138;width:57436;height:6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Kt8YA&#10;AADdAAAADwAAAGRycy9kb3ducmV2LnhtbESPQWsCMRCF7wX/Qxihl1KzFWxlNUopCFJP2v6AYTMm&#10;q5vJdhPXbX+9cxB6m+G9ee+b5XoIjeqpS3VkAy+TAhRxFW3NzsD31+Z5DiplZItNZDLwSwnWq9HD&#10;Eksbr7yn/pCdkhBOJRrwObel1qnyFDBNYkss2jF2AbOsndO2w6uEh0ZPi+JVB6xZGjy29OGpOh8u&#10;wUBwn8eze7psf/rd/O1vNx14c/LGPI6H9wWoTEP+N9+vt1bwi5n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Kt8YAAADdAAAADwAAAAAAAAAAAAAAAACYAgAAZHJz&#10;L2Rvd25yZXYueG1sUEsFBgAAAAAEAAQA9QAAAIsDAAAAAA==&#10;" filled="f" strokecolor="#4f81bd [3204]" strokeweight="2pt">
                  <v:textbox>
                    <w:txbxContent>
                      <w:p w:rsidR="00F67696" w:rsidRDefault="00F67696" w:rsidP="00AE10EF">
                        <w:pPr>
                          <w:spacing w:line="276" w:lineRule="auto"/>
                          <w:jc w:val="center"/>
                          <w:rPr>
                            <w:rFonts w:ascii="HG丸ｺﾞｼｯｸM-PRO" w:eastAsia="HG丸ｺﾞｼｯｸM-PRO" w:hAnsi="HG丸ｺﾞｼｯｸM-PRO"/>
                            <w:sz w:val="24"/>
                            <w:szCs w:val="24"/>
                          </w:rPr>
                        </w:pPr>
                        <w:r w:rsidRPr="00607A9E">
                          <w:rPr>
                            <w:rFonts w:ascii="HG丸ｺﾞｼｯｸM-PRO" w:eastAsia="HG丸ｺﾞｼｯｸM-PRO" w:hAnsi="HG丸ｺﾞｼｯｸM-PRO"/>
                            <w:noProof/>
                            <w:sz w:val="24"/>
                            <w:szCs w:val="24"/>
                          </w:rPr>
                          <w:drawing>
                            <wp:inline distT="0" distB="0" distL="0" distR="0" wp14:anchorId="2BB3C31F" wp14:editId="2A514D69">
                              <wp:extent cx="5229225" cy="3113635"/>
                              <wp:effectExtent l="0" t="0" r="0" b="0"/>
                              <wp:docPr id="1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8">
                                        <a:extLst>
                                          <a:ext uri="{28A0092B-C50C-407E-A947-70E740481C1C}">
                                            <a14:useLocalDpi xmlns:a14="http://schemas.microsoft.com/office/drawing/2010/main" val="0"/>
                                          </a:ext>
                                        </a:extLst>
                                      </a:blip>
                                      <a:srcRect l="3870" t="5080"/>
                                      <a:stretch/>
                                    </pic:blipFill>
                                    <pic:spPr bwMode="auto">
                                      <a:xfrm>
                                        <a:off x="0" y="0"/>
                                        <a:ext cx="5230972" cy="3114675"/>
                                      </a:xfrm>
                                      <a:prstGeom prst="rect">
                                        <a:avLst/>
                                      </a:prstGeom>
                                      <a:noFill/>
                                      <a:ln>
                                        <a:noFill/>
                                      </a:ln>
                                      <a:extLst/>
                                    </pic:spPr>
                                  </pic:pic>
                                </a:graphicData>
                              </a:graphic>
                            </wp:inline>
                          </w:drawing>
                        </w:r>
                      </w:p>
                      <w:p w:rsidR="00F67696" w:rsidRDefault="00F67696" w:rsidP="00AE10EF">
                        <w:pPr>
                          <w:spacing w:line="276" w:lineRule="auto"/>
                          <w:jc w:val="center"/>
                          <w:rPr>
                            <w:rFonts w:ascii="HG丸ｺﾞｼｯｸM-PRO" w:eastAsia="HG丸ｺﾞｼｯｸM-PRO" w:hAnsi="HG丸ｺﾞｼｯｸM-PRO"/>
                            <w:sz w:val="24"/>
                            <w:szCs w:val="24"/>
                          </w:rPr>
                        </w:pPr>
                      </w:p>
                      <w:tbl>
                        <w:tblPr>
                          <w:tblW w:w="8146" w:type="dxa"/>
                          <w:jc w:val="center"/>
                          <w:tblCellMar>
                            <w:left w:w="99" w:type="dxa"/>
                            <w:right w:w="99" w:type="dxa"/>
                          </w:tblCellMar>
                          <w:tblLook w:val="04A0" w:firstRow="1" w:lastRow="0" w:firstColumn="1" w:lastColumn="0" w:noHBand="0" w:noVBand="1"/>
                        </w:tblPr>
                        <w:tblGrid>
                          <w:gridCol w:w="1746"/>
                          <w:gridCol w:w="1600"/>
                          <w:gridCol w:w="1600"/>
                          <w:gridCol w:w="1600"/>
                          <w:gridCol w:w="1600"/>
                        </w:tblGrid>
                        <w:tr w:rsidR="00F67696" w:rsidRPr="00743AE5" w:rsidTr="002C2B06">
                          <w:trPr>
                            <w:trHeight w:val="285"/>
                            <w:jc w:val="center"/>
                          </w:trPr>
                          <w:tc>
                            <w:tcPr>
                              <w:tcW w:w="1746"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方式</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設計</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建設</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維持管理</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運営</w:t>
                              </w:r>
                            </w:p>
                          </w:tc>
                        </w:tr>
                        <w:tr w:rsidR="00F67696" w:rsidRPr="00743AE5" w:rsidTr="002C2B06">
                          <w:trPr>
                            <w:trHeight w:val="300"/>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従来</w:t>
                              </w:r>
                            </w:p>
                          </w:tc>
                          <w:tc>
                            <w:tcPr>
                              <w:tcW w:w="3200" w:type="dxa"/>
                              <w:gridSpan w:val="2"/>
                              <w:tcBorders>
                                <w:top w:val="single" w:sz="12"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公設</w:t>
                              </w:r>
                            </w:p>
                          </w:tc>
                          <w:tc>
                            <w:tcPr>
                              <w:tcW w:w="3200" w:type="dxa"/>
                              <w:gridSpan w:val="2"/>
                              <w:tcBorders>
                                <w:top w:val="single" w:sz="12"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1600" w:type="dxa"/>
                              <w:tcBorders>
                                <w:top w:val="nil"/>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設計会社に委託</w:t>
                              </w:r>
                            </w:p>
                          </w:tc>
                          <w:tc>
                            <w:tcPr>
                              <w:tcW w:w="1600" w:type="dxa"/>
                              <w:tcBorders>
                                <w:top w:val="nil"/>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建設会社に委託</w:t>
                              </w:r>
                            </w:p>
                          </w:tc>
                          <w:tc>
                            <w:tcPr>
                              <w:tcW w:w="1600" w:type="dxa"/>
                              <w:tcBorders>
                                <w:top w:val="nil"/>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管理会社に委託</w:t>
                              </w:r>
                            </w:p>
                          </w:tc>
                          <w:tc>
                            <w:tcPr>
                              <w:tcW w:w="1600" w:type="dxa"/>
                              <w:tcBorders>
                                <w:top w:val="nil"/>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運営会社に委託</w:t>
                              </w: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PFI</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民設</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6400" w:type="dxa"/>
                              <w:gridSpan w:val="4"/>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PFI事業者が包括的に実施</w:t>
                              </w:r>
                            </w:p>
                          </w:tc>
                        </w:tr>
                        <w:tr w:rsidR="00F67696" w:rsidRPr="00743AE5" w:rsidTr="002C2B06">
                          <w:trPr>
                            <w:trHeight w:val="285"/>
                            <w:jc w:val="center"/>
                          </w:trPr>
                          <w:tc>
                            <w:tcPr>
                              <w:tcW w:w="1746" w:type="dxa"/>
                              <w:tcBorders>
                                <w:top w:val="nil"/>
                                <w:left w:val="single" w:sz="8" w:space="0" w:color="FFFFFF"/>
                                <w:bottom w:val="nil"/>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公共施設等</w:t>
                              </w:r>
                            </w:p>
                          </w:tc>
                          <w:tc>
                            <w:tcPr>
                              <w:tcW w:w="3200" w:type="dxa"/>
                              <w:gridSpan w:val="2"/>
                              <w:vMerge w:val="restart"/>
                              <w:tcBorders>
                                <w:top w:val="single" w:sz="8" w:space="0" w:color="FFFFFF"/>
                                <w:left w:val="single" w:sz="8" w:space="0" w:color="FFFFFF"/>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 xml:space="preserve">　</w:t>
                              </w:r>
                              <w:r>
                                <w:rPr>
                                  <w:rFonts w:ascii="HG丸ｺﾞｼｯｸM-PRO" w:eastAsia="HG丸ｺﾞｼｯｸM-PRO" w:hAnsi="HG丸ｺﾞｼｯｸM-PRO" w:cs="ＭＳ Ｐゴシック" w:hint="eastAsia"/>
                                  <w:color w:val="000000"/>
                                  <w:kern w:val="0"/>
                                  <w:sz w:val="20"/>
                                  <w:szCs w:val="20"/>
                                </w:rPr>
                                <w:t>-</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民営</w:t>
                              </w:r>
                            </w:p>
                          </w:tc>
                        </w:tr>
                        <w:tr w:rsidR="00F67696" w:rsidRPr="00743AE5" w:rsidTr="002C2B06">
                          <w:trPr>
                            <w:trHeight w:val="285"/>
                            <w:jc w:val="center"/>
                          </w:trPr>
                          <w:tc>
                            <w:tcPr>
                              <w:tcW w:w="1746" w:type="dxa"/>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運営権利制度</w:t>
                              </w:r>
                            </w:p>
                          </w:tc>
                          <w:tc>
                            <w:tcPr>
                              <w:tcW w:w="3200" w:type="dxa"/>
                              <w:gridSpan w:val="2"/>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color w:val="000000"/>
                                  <w:kern w:val="0"/>
                                  <w:sz w:val="20"/>
                                  <w:szCs w:val="20"/>
                                </w:rPr>
                              </w:pPr>
                            </w:p>
                          </w:tc>
                          <w:tc>
                            <w:tcPr>
                              <w:tcW w:w="3200" w:type="dxa"/>
                              <w:gridSpan w:val="2"/>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PFI事業者が包括的に実施</w:t>
                              </w: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DB</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公設</w:t>
                              </w:r>
                            </w:p>
                          </w:tc>
                          <w:tc>
                            <w:tcPr>
                              <w:tcW w:w="3200" w:type="dxa"/>
                              <w:gridSpan w:val="2"/>
                              <w:vMerge w:val="restart"/>
                              <w:tcBorders>
                                <w:top w:val="single" w:sz="8" w:space="0" w:color="FFFFFF"/>
                                <w:left w:val="single" w:sz="8" w:space="0" w:color="FFFFFF"/>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 xml:space="preserve">　</w:t>
                              </w:r>
                              <w:r>
                                <w:rPr>
                                  <w:rFonts w:ascii="HG丸ｺﾞｼｯｸM-PRO" w:eastAsia="HG丸ｺﾞｼｯｸM-PRO" w:hAnsi="HG丸ｺﾞｼｯｸM-PRO" w:cs="ＭＳ Ｐゴシック" w:hint="eastAsia"/>
                                  <w:color w:val="000000"/>
                                  <w:kern w:val="0"/>
                                  <w:sz w:val="20"/>
                                  <w:szCs w:val="20"/>
                                </w:rPr>
                                <w:t>-</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3200" w:type="dxa"/>
                              <w:gridSpan w:val="2"/>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民間事業者に包括的に一括発注</w:t>
                              </w:r>
                            </w:p>
                          </w:tc>
                          <w:tc>
                            <w:tcPr>
                              <w:tcW w:w="3200" w:type="dxa"/>
                              <w:gridSpan w:val="2"/>
                              <w:vMerge/>
                              <w:tcBorders>
                                <w:top w:val="single" w:sz="8" w:space="0" w:color="FFFFFF"/>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color w:val="000000"/>
                                  <w:kern w:val="0"/>
                                  <w:sz w:val="20"/>
                                  <w:szCs w:val="20"/>
                                </w:rPr>
                              </w:pP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DBO</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公設</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6400" w:type="dxa"/>
                              <w:gridSpan w:val="4"/>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民間事業者に包括的に一括発注</w:t>
                              </w: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包括的管理委託</w:t>
                              </w:r>
                            </w:p>
                          </w:tc>
                          <w:tc>
                            <w:tcPr>
                              <w:tcW w:w="3200" w:type="dxa"/>
                              <w:gridSpan w:val="2"/>
                              <w:vMerge w:val="restart"/>
                              <w:tcBorders>
                                <w:top w:val="single" w:sz="8" w:space="0" w:color="FFFFFF"/>
                                <w:left w:val="single" w:sz="8" w:space="0" w:color="FFFFFF"/>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 xml:space="preserve">　</w:t>
                              </w:r>
                              <w:r>
                                <w:rPr>
                                  <w:rFonts w:ascii="HG丸ｺﾞｼｯｸM-PRO" w:eastAsia="HG丸ｺﾞｼｯｸM-PRO" w:hAnsi="HG丸ｺﾞｼｯｸM-PRO" w:cs="ＭＳ Ｐゴシック" w:hint="eastAsia"/>
                                  <w:color w:val="000000"/>
                                  <w:kern w:val="0"/>
                                  <w:sz w:val="20"/>
                                  <w:szCs w:val="20"/>
                                </w:rPr>
                                <w:t>-</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3200" w:type="dxa"/>
                              <w:gridSpan w:val="2"/>
                              <w:vMerge/>
                              <w:tcBorders>
                                <w:top w:val="single" w:sz="8" w:space="0" w:color="FFFFFF"/>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color w:val="000000"/>
                                  <w:kern w:val="0"/>
                                  <w:sz w:val="20"/>
                                  <w:szCs w:val="20"/>
                                </w:rPr>
                              </w:pPr>
                            </w:p>
                          </w:tc>
                          <w:tc>
                            <w:tcPr>
                              <w:tcW w:w="3200" w:type="dxa"/>
                              <w:gridSpan w:val="2"/>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民間事業者に一括発注</w:t>
                              </w:r>
                            </w:p>
                          </w:tc>
                        </w:tr>
                        <w:tr w:rsidR="00F67696" w:rsidRPr="00743AE5" w:rsidTr="002C2B06">
                          <w:trPr>
                            <w:trHeight w:val="285"/>
                            <w:jc w:val="center"/>
                          </w:trPr>
                          <w:tc>
                            <w:tcPr>
                              <w:tcW w:w="1746" w:type="dxa"/>
                              <w:vMerge w:val="restart"/>
                              <w:tcBorders>
                                <w:top w:val="nil"/>
                                <w:left w:val="single" w:sz="8" w:space="0" w:color="FFFFFF"/>
                                <w:bottom w:val="single" w:sz="8" w:space="0" w:color="FFFFFF"/>
                                <w:right w:val="single" w:sz="8" w:space="0" w:color="FFFFFF"/>
                              </w:tcBorders>
                              <w:shd w:val="clear" w:color="000000" w:fill="4F81BD"/>
                              <w:vAlign w:val="center"/>
                              <w:hideMark/>
                            </w:tcPr>
                            <w:p w:rsidR="00F67696" w:rsidRPr="00743AE5" w:rsidRDefault="00F67696" w:rsidP="002C2B06">
                              <w:pPr>
                                <w:widowControl/>
                                <w:jc w:val="center"/>
                                <w:rPr>
                                  <w:rFonts w:ascii="HG丸ｺﾞｼｯｸM-PRO" w:eastAsia="HG丸ｺﾞｼｯｸM-PRO" w:hAnsi="HG丸ｺﾞｼｯｸM-PRO" w:cs="ＭＳ Ｐゴシック"/>
                                  <w:b/>
                                  <w:bCs/>
                                  <w:color w:val="FFFFFF"/>
                                  <w:kern w:val="0"/>
                                  <w:sz w:val="20"/>
                                  <w:szCs w:val="20"/>
                                </w:rPr>
                              </w:pPr>
                              <w:r w:rsidRPr="00743AE5">
                                <w:rPr>
                                  <w:rFonts w:ascii="HG丸ｺﾞｼｯｸM-PRO" w:eastAsia="HG丸ｺﾞｼｯｸM-PRO" w:hAnsi="HG丸ｺﾞｼｯｸM-PRO" w:cs="ＭＳ Ｐゴシック" w:hint="eastAsia"/>
                                  <w:b/>
                                  <w:bCs/>
                                  <w:color w:val="FFFFFF"/>
                                  <w:kern w:val="0"/>
                                  <w:sz w:val="20"/>
                                  <w:szCs w:val="20"/>
                                </w:rPr>
                                <w:t>指定管理者制度</w:t>
                              </w:r>
                            </w:p>
                          </w:tc>
                          <w:tc>
                            <w:tcPr>
                              <w:tcW w:w="3200" w:type="dxa"/>
                              <w:gridSpan w:val="2"/>
                              <w:vMerge w:val="restart"/>
                              <w:tcBorders>
                                <w:top w:val="single" w:sz="8" w:space="0" w:color="FFFFFF"/>
                                <w:left w:val="single" w:sz="8" w:space="0" w:color="FFFFFF"/>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 xml:space="preserve">　</w:t>
                              </w:r>
                              <w:r>
                                <w:rPr>
                                  <w:rFonts w:ascii="HG丸ｺﾞｼｯｸM-PRO" w:eastAsia="HG丸ｺﾞｼｯｸM-PRO" w:hAnsi="HG丸ｺﾞｼｯｸM-PRO" w:cs="ＭＳ Ｐゴシック" w:hint="eastAsia"/>
                                  <w:color w:val="000000"/>
                                  <w:kern w:val="0"/>
                                  <w:sz w:val="20"/>
                                  <w:szCs w:val="20"/>
                                </w:rPr>
                                <w:t>-</w:t>
                              </w:r>
                            </w:p>
                          </w:tc>
                          <w:tc>
                            <w:tcPr>
                              <w:tcW w:w="3200" w:type="dxa"/>
                              <w:gridSpan w:val="2"/>
                              <w:tcBorders>
                                <w:top w:val="single" w:sz="8" w:space="0" w:color="FFFFFF"/>
                                <w:left w:val="nil"/>
                                <w:bottom w:val="single" w:sz="8" w:space="0" w:color="FFFFFF"/>
                                <w:right w:val="single" w:sz="8" w:space="0" w:color="FFFFFF"/>
                              </w:tcBorders>
                              <w:shd w:val="clear" w:color="000000" w:fill="D0D8E8"/>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公営</w:t>
                              </w:r>
                            </w:p>
                          </w:tc>
                        </w:tr>
                        <w:tr w:rsidR="00F67696" w:rsidRPr="00743AE5" w:rsidTr="002C2B06">
                          <w:trPr>
                            <w:trHeight w:val="285"/>
                            <w:jc w:val="center"/>
                          </w:trPr>
                          <w:tc>
                            <w:tcPr>
                              <w:tcW w:w="1746" w:type="dxa"/>
                              <w:vMerge/>
                              <w:tcBorders>
                                <w:top w:val="nil"/>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b/>
                                  <w:bCs/>
                                  <w:color w:val="FFFFFF"/>
                                  <w:kern w:val="0"/>
                                  <w:sz w:val="20"/>
                                  <w:szCs w:val="20"/>
                                </w:rPr>
                              </w:pPr>
                            </w:p>
                          </w:tc>
                          <w:tc>
                            <w:tcPr>
                              <w:tcW w:w="3200" w:type="dxa"/>
                              <w:gridSpan w:val="2"/>
                              <w:vMerge/>
                              <w:tcBorders>
                                <w:top w:val="single" w:sz="8" w:space="0" w:color="FFFFFF"/>
                                <w:left w:val="single" w:sz="8" w:space="0" w:color="FFFFFF"/>
                                <w:bottom w:val="single" w:sz="8" w:space="0" w:color="FFFFFF"/>
                                <w:right w:val="single" w:sz="8" w:space="0" w:color="FFFFFF"/>
                              </w:tcBorders>
                              <w:vAlign w:val="center"/>
                              <w:hideMark/>
                            </w:tcPr>
                            <w:p w:rsidR="00F67696" w:rsidRPr="00743AE5" w:rsidRDefault="00F67696" w:rsidP="002C2B06">
                              <w:pPr>
                                <w:widowControl/>
                                <w:jc w:val="left"/>
                                <w:rPr>
                                  <w:rFonts w:ascii="HG丸ｺﾞｼｯｸM-PRO" w:eastAsia="HG丸ｺﾞｼｯｸM-PRO" w:hAnsi="HG丸ｺﾞｼｯｸM-PRO" w:cs="ＭＳ Ｐゴシック"/>
                                  <w:color w:val="000000"/>
                                  <w:kern w:val="0"/>
                                  <w:sz w:val="20"/>
                                  <w:szCs w:val="20"/>
                                </w:rPr>
                              </w:pPr>
                            </w:p>
                          </w:tc>
                          <w:tc>
                            <w:tcPr>
                              <w:tcW w:w="3200" w:type="dxa"/>
                              <w:gridSpan w:val="2"/>
                              <w:tcBorders>
                                <w:top w:val="single" w:sz="8" w:space="0" w:color="FFFFFF"/>
                                <w:left w:val="nil"/>
                                <w:bottom w:val="single" w:sz="8" w:space="0" w:color="FFFFFF"/>
                                <w:right w:val="single" w:sz="8" w:space="0" w:color="FFFFFF"/>
                              </w:tcBorders>
                              <w:shd w:val="clear" w:color="000000" w:fill="E9EDF4"/>
                              <w:vAlign w:val="center"/>
                              <w:hideMark/>
                            </w:tcPr>
                            <w:p w:rsidR="00F67696" w:rsidRPr="00743AE5" w:rsidRDefault="00F67696" w:rsidP="002C2B06">
                              <w:pPr>
                                <w:widowControl/>
                                <w:jc w:val="center"/>
                                <w:rPr>
                                  <w:rFonts w:ascii="HG丸ｺﾞｼｯｸM-PRO" w:eastAsia="HG丸ｺﾞｼｯｸM-PRO" w:hAnsi="HG丸ｺﾞｼｯｸM-PRO" w:cs="ＭＳ Ｐゴシック"/>
                                  <w:color w:val="000000"/>
                                  <w:kern w:val="0"/>
                                  <w:sz w:val="20"/>
                                  <w:szCs w:val="20"/>
                                </w:rPr>
                              </w:pPr>
                              <w:r w:rsidRPr="00743AE5">
                                <w:rPr>
                                  <w:rFonts w:ascii="HG丸ｺﾞｼｯｸM-PRO" w:eastAsia="HG丸ｺﾞｼｯｸM-PRO" w:hAnsi="HG丸ｺﾞｼｯｸM-PRO" w:cs="ＭＳ Ｐゴシック" w:hint="eastAsia"/>
                                  <w:color w:val="000000"/>
                                  <w:kern w:val="0"/>
                                  <w:sz w:val="20"/>
                                  <w:szCs w:val="20"/>
                                </w:rPr>
                                <w:t>指定管理者（民間）に指定</w:t>
                              </w:r>
                            </w:p>
                          </w:tc>
                        </w:tr>
                      </w:tbl>
                      <w:p w:rsidR="00F67696" w:rsidRPr="00743AE5" w:rsidRDefault="00F67696" w:rsidP="00AE10EF">
                        <w:pPr>
                          <w:spacing w:line="276" w:lineRule="auto"/>
                          <w:jc w:val="left"/>
                          <w:rPr>
                            <w:rFonts w:ascii="HG丸ｺﾞｼｯｸM-PRO" w:eastAsia="HG丸ｺﾞｼｯｸM-PRO" w:hAnsi="HG丸ｺﾞｼｯｸM-PRO"/>
                            <w:sz w:val="24"/>
                            <w:szCs w:val="24"/>
                          </w:rPr>
                        </w:pPr>
                      </w:p>
                    </w:txbxContent>
                  </v:textbox>
                </v:shape>
                <w10:anchorlock/>
              </v:group>
            </w:pict>
          </mc:Fallback>
        </mc:AlternateContent>
      </w:r>
    </w:p>
    <w:p w:rsidR="00463FA7" w:rsidRPr="00F27202" w:rsidRDefault="00463FA7" w:rsidP="00463FA7">
      <w:pPr>
        <w:widowControl/>
        <w:spacing w:line="360" w:lineRule="auto"/>
        <w:ind w:firstLineChars="100" w:firstLine="210"/>
        <w:jc w:val="left"/>
        <w:rPr>
          <w:rFonts w:ascii="HG丸ｺﾞｼｯｸM-PRO" w:eastAsia="HG丸ｺﾞｼｯｸM-PRO" w:hAnsi="HG丸ｺﾞｼｯｸM-PRO"/>
          <w:szCs w:val="24"/>
        </w:rPr>
      </w:pPr>
    </w:p>
    <w:p w:rsidR="00463FA7" w:rsidRPr="00F27202" w:rsidRDefault="00463FA7" w:rsidP="00463FA7">
      <w:pPr>
        <w:widowControl/>
        <w:spacing w:line="360" w:lineRule="auto"/>
        <w:ind w:firstLineChars="100" w:firstLine="210"/>
        <w:jc w:val="left"/>
        <w:rPr>
          <w:rFonts w:ascii="HG丸ｺﾞｼｯｸM-PRO" w:eastAsia="HG丸ｺﾞｼｯｸM-PRO" w:hAnsi="HG丸ｺﾞｼｯｸM-PRO"/>
          <w:szCs w:val="24"/>
        </w:rPr>
      </w:pPr>
    </w:p>
    <w:p w:rsidR="002C2B06" w:rsidRPr="00F27202" w:rsidRDefault="002C2B06" w:rsidP="00463FA7">
      <w:pPr>
        <w:widowControl/>
        <w:spacing w:line="360" w:lineRule="auto"/>
        <w:ind w:firstLineChars="100" w:firstLine="210"/>
        <w:jc w:val="left"/>
        <w:rPr>
          <w:rFonts w:ascii="HG丸ｺﾞｼｯｸM-PRO" w:eastAsia="HG丸ｺﾞｼｯｸM-PRO" w:hAnsi="HG丸ｺﾞｼｯｸM-PRO"/>
          <w:szCs w:val="24"/>
        </w:rPr>
      </w:pPr>
      <w:r w:rsidRPr="00F27202">
        <w:rPr>
          <w:rFonts w:ascii="HG丸ｺﾞｼｯｸM-PRO" w:eastAsia="HG丸ｺﾞｼｯｸM-PRO" w:hAnsi="HG丸ｺﾞｼｯｸM-PRO" w:hint="eastAsia"/>
          <w:szCs w:val="24"/>
        </w:rPr>
        <w:lastRenderedPageBreak/>
        <w:t>我が国</w:t>
      </w:r>
      <w:r w:rsidR="00EC4288">
        <w:rPr>
          <w:rFonts w:ascii="HG丸ｺﾞｼｯｸM-PRO" w:eastAsia="HG丸ｺﾞｼｯｸM-PRO" w:hAnsi="HG丸ｺﾞｼｯｸM-PRO" w:hint="eastAsia"/>
          <w:szCs w:val="24"/>
        </w:rPr>
        <w:t>で</w:t>
      </w:r>
      <w:r w:rsidRPr="00F27202">
        <w:rPr>
          <w:rFonts w:ascii="HG丸ｺﾞｼｯｸM-PRO" w:eastAsia="HG丸ｺﾞｼｯｸM-PRO" w:hAnsi="HG丸ｺﾞｼｯｸM-PRO" w:hint="eastAsia"/>
          <w:szCs w:val="24"/>
        </w:rPr>
        <w:t>は、公共施設等の整備や再開発、運営等の分野でPFI（プライベート・ファイナンス・イニシアチブ：民営公共事業）が</w:t>
      </w:r>
      <w:r w:rsidR="00B0487B">
        <w:rPr>
          <w:rFonts w:ascii="HG丸ｺﾞｼｯｸM-PRO" w:eastAsia="HG丸ｺﾞｼｯｸM-PRO" w:hAnsi="HG丸ｺﾞｼｯｸM-PRO" w:hint="eastAsia"/>
          <w:szCs w:val="24"/>
        </w:rPr>
        <w:t>導入され</w:t>
      </w:r>
      <w:r w:rsidRPr="00F27202">
        <w:rPr>
          <w:rFonts w:ascii="HG丸ｺﾞｼｯｸM-PRO" w:eastAsia="HG丸ｺﾞｼｯｸM-PRO" w:hAnsi="HG丸ｺﾞｼｯｸM-PRO" w:hint="eastAsia"/>
          <w:szCs w:val="24"/>
        </w:rPr>
        <w:t>始めており、維持・管理・運営の効率化の面で成果を収めて</w:t>
      </w:r>
      <w:r w:rsidR="00795078" w:rsidRPr="00F27202">
        <w:rPr>
          <w:rFonts w:ascii="HG丸ｺﾞｼｯｸM-PRO" w:eastAsia="HG丸ｺﾞｼｯｸM-PRO" w:hAnsi="HG丸ｺﾞｼｯｸM-PRO" w:hint="eastAsia"/>
          <w:szCs w:val="24"/>
        </w:rPr>
        <w:t>い</w:t>
      </w:r>
      <w:r w:rsidRPr="00F27202">
        <w:rPr>
          <w:rFonts w:ascii="HG丸ｺﾞｼｯｸM-PRO" w:eastAsia="HG丸ｺﾞｼｯｸM-PRO" w:hAnsi="HG丸ｺﾞｼｯｸM-PRO" w:hint="eastAsia"/>
          <w:szCs w:val="24"/>
        </w:rPr>
        <w:t>ます。</w:t>
      </w:r>
      <w:r w:rsidR="00B0487B">
        <w:rPr>
          <w:rFonts w:ascii="HG丸ｺﾞｼｯｸM-PRO" w:eastAsia="HG丸ｺﾞｼｯｸM-PRO" w:hAnsi="HG丸ｺﾞｼｯｸM-PRO" w:hint="eastAsia"/>
          <w:szCs w:val="24"/>
        </w:rPr>
        <w:t>庁舎をはじめ</w:t>
      </w:r>
      <w:r w:rsidR="00E95115" w:rsidRPr="00F27202">
        <w:rPr>
          <w:rFonts w:ascii="HG丸ｺﾞｼｯｸM-PRO" w:eastAsia="HG丸ｺﾞｼｯｸM-PRO" w:hAnsi="HG丸ｺﾞｼｯｸM-PRO" w:hint="eastAsia"/>
          <w:szCs w:val="24"/>
        </w:rPr>
        <w:t>、様々な公共施設についてPFI</w:t>
      </w:r>
      <w:r w:rsidR="00B0487B">
        <w:rPr>
          <w:rFonts w:ascii="HG丸ｺﾞｼｯｸM-PRO" w:eastAsia="HG丸ｺﾞｼｯｸM-PRO" w:hAnsi="HG丸ｺﾞｼｯｸM-PRO" w:hint="eastAsia"/>
          <w:szCs w:val="24"/>
        </w:rPr>
        <w:t>が</w:t>
      </w:r>
      <w:r w:rsidR="00E95115" w:rsidRPr="00F27202">
        <w:rPr>
          <w:rFonts w:ascii="HG丸ｺﾞｼｯｸM-PRO" w:eastAsia="HG丸ｺﾞｼｯｸM-PRO" w:hAnsi="HG丸ｺﾞｼｯｸM-PRO" w:hint="eastAsia"/>
          <w:szCs w:val="24"/>
        </w:rPr>
        <w:t>適用</w:t>
      </w:r>
      <w:r w:rsidR="00B0487B">
        <w:rPr>
          <w:rFonts w:ascii="HG丸ｺﾞｼｯｸM-PRO" w:eastAsia="HG丸ｺﾞｼｯｸM-PRO" w:hAnsi="HG丸ｺﾞｼｯｸM-PRO" w:hint="eastAsia"/>
          <w:szCs w:val="24"/>
        </w:rPr>
        <w:t>さ</w:t>
      </w:r>
      <w:r w:rsidR="00E95115" w:rsidRPr="00F27202">
        <w:rPr>
          <w:rFonts w:ascii="HG丸ｺﾞｼｯｸM-PRO" w:eastAsia="HG丸ｺﾞｼｯｸM-PRO" w:hAnsi="HG丸ｺﾞｼｯｸM-PRO" w:hint="eastAsia"/>
          <w:szCs w:val="24"/>
        </w:rPr>
        <w:t>れて</w:t>
      </w:r>
      <w:r w:rsidR="00DD6E71" w:rsidRPr="00F27202">
        <w:rPr>
          <w:rFonts w:ascii="HG丸ｺﾞｼｯｸM-PRO" w:eastAsia="HG丸ｺﾞｼｯｸM-PRO" w:hAnsi="HG丸ｺﾞｼｯｸM-PRO" w:hint="eastAsia"/>
          <w:szCs w:val="24"/>
        </w:rPr>
        <w:t>います</w:t>
      </w:r>
      <w:r w:rsidR="00E95115" w:rsidRPr="00F27202">
        <w:rPr>
          <w:rFonts w:ascii="HG丸ｺﾞｼｯｸM-PRO" w:eastAsia="HG丸ｺﾞｼｯｸM-PRO" w:hAnsi="HG丸ｺﾞｼｯｸM-PRO" w:hint="eastAsia"/>
          <w:szCs w:val="24"/>
        </w:rPr>
        <w:t>。</w:t>
      </w:r>
    </w:p>
    <w:p w:rsidR="00E95115" w:rsidRPr="00F27202" w:rsidRDefault="00E95115" w:rsidP="00AE10EF">
      <w:pPr>
        <w:widowControl/>
        <w:spacing w:line="360" w:lineRule="auto"/>
        <w:jc w:val="left"/>
        <w:rPr>
          <w:rFonts w:ascii="HG丸ｺﾞｼｯｸM-PRO" w:eastAsia="HG丸ｺﾞｼｯｸM-PRO" w:hAnsi="HG丸ｺﾞｼｯｸM-PRO"/>
          <w:sz w:val="24"/>
          <w:szCs w:val="24"/>
        </w:rPr>
      </w:pPr>
      <w:r w:rsidRPr="00F27202">
        <w:rPr>
          <w:rFonts w:ascii="HG丸ｺﾞｼｯｸM-PRO" w:eastAsia="HG丸ｺﾞｼｯｸM-PRO" w:hAnsi="HG丸ｺﾞｼｯｸM-PRO"/>
          <w:noProof/>
          <w:sz w:val="24"/>
          <w:szCs w:val="24"/>
        </w:rPr>
        <mc:AlternateContent>
          <mc:Choice Requires="wpg">
            <w:drawing>
              <wp:inline distT="0" distB="0" distL="0" distR="0" wp14:anchorId="2E5F61B8" wp14:editId="1C34A81D">
                <wp:extent cx="5730939" cy="2247900"/>
                <wp:effectExtent l="0" t="0" r="22225" b="19050"/>
                <wp:docPr id="3" name="グループ化 3"/>
                <wp:cNvGraphicFramePr/>
                <a:graphic xmlns:a="http://schemas.openxmlformats.org/drawingml/2006/main">
                  <a:graphicData uri="http://schemas.microsoft.com/office/word/2010/wordprocessingGroup">
                    <wpg:wgp>
                      <wpg:cNvGrpSpPr/>
                      <wpg:grpSpPr>
                        <a:xfrm>
                          <a:off x="0" y="0"/>
                          <a:ext cx="5730939" cy="2247900"/>
                          <a:chOff x="27295" y="0"/>
                          <a:chExt cx="5743576" cy="2253063"/>
                        </a:xfrm>
                      </wpg:grpSpPr>
                      <wps:wsp>
                        <wps:cNvPr id="2" name="片側の 2 つの角を丸めた四角形 21"/>
                        <wps:cNvSpPr/>
                        <wps:spPr>
                          <a:xfrm>
                            <a:off x="27295" y="0"/>
                            <a:ext cx="5743512" cy="33643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E9511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PFIの適用対象となる主な公共施設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テキスト ボックス 1064"/>
                        <wps:cNvSpPr txBox="1"/>
                        <wps:spPr>
                          <a:xfrm>
                            <a:off x="27296" y="313821"/>
                            <a:ext cx="5743575" cy="1939242"/>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E95115">
                              <w:pPr>
                                <w:spacing w:line="276" w:lineRule="auto"/>
                                <w:jc w:val="center"/>
                                <w:rPr>
                                  <w:rFonts w:ascii="HG丸ｺﾞｼｯｸM-PRO" w:eastAsia="HG丸ｺﾞｼｯｸM-PRO" w:hAnsi="HG丸ｺﾞｼｯｸM-PRO"/>
                                  <w:sz w:val="24"/>
                                  <w:szCs w:val="24"/>
                                </w:rPr>
                              </w:pPr>
                            </w:p>
                            <w:tbl>
                              <w:tblPr>
                                <w:tblStyle w:val="ab"/>
                                <w:tblW w:w="8447" w:type="dxa"/>
                                <w:jc w:val="center"/>
                                <w:tblLook w:val="04A0" w:firstRow="1" w:lastRow="0" w:firstColumn="1" w:lastColumn="0" w:noHBand="0" w:noVBand="1"/>
                              </w:tblPr>
                              <w:tblGrid>
                                <w:gridCol w:w="1785"/>
                                <w:gridCol w:w="6662"/>
                              </w:tblGrid>
                              <w:tr w:rsidR="00F67696" w:rsidTr="004C4A5B">
                                <w:trPr>
                                  <w:trHeight w:val="428"/>
                                  <w:jc w:val="center"/>
                                </w:trPr>
                                <w:tc>
                                  <w:tcPr>
                                    <w:tcW w:w="1785" w:type="dxa"/>
                                    <w:shd w:val="clear" w:color="auto" w:fill="1F497D" w:themeFill="text2"/>
                                    <w:vAlign w:val="center"/>
                                  </w:tcPr>
                                  <w:p w:rsidR="00F67696" w:rsidRPr="00E95115" w:rsidRDefault="00F67696" w:rsidP="00463FA7">
                                    <w:pPr>
                                      <w:jc w:val="center"/>
                                      <w:rPr>
                                        <w:rFonts w:ascii="HG丸ｺﾞｼｯｸM-PRO" w:eastAsia="HG丸ｺﾞｼｯｸM-PRO" w:hAnsi="HG丸ｺﾞｼｯｸM-PRO"/>
                                        <w:color w:val="FFFFFF" w:themeColor="background1"/>
                                        <w:sz w:val="24"/>
                                        <w:szCs w:val="24"/>
                                      </w:rPr>
                                    </w:pPr>
                                    <w:r w:rsidRPr="00E95115">
                                      <w:rPr>
                                        <w:rFonts w:ascii="HG丸ｺﾞｼｯｸM-PRO" w:eastAsia="HG丸ｺﾞｼｯｸM-PRO" w:hAnsi="HG丸ｺﾞｼｯｸM-PRO" w:hint="eastAsia"/>
                                        <w:color w:val="FFFFFF" w:themeColor="background1"/>
                                        <w:sz w:val="24"/>
                                        <w:szCs w:val="24"/>
                                      </w:rPr>
                                      <w:t>施設区分</w:t>
                                    </w:r>
                                  </w:p>
                                </w:tc>
                                <w:tc>
                                  <w:tcPr>
                                    <w:tcW w:w="6662" w:type="dxa"/>
                                    <w:shd w:val="clear" w:color="auto" w:fill="1F497D" w:themeFill="text2"/>
                                    <w:vAlign w:val="center"/>
                                  </w:tcPr>
                                  <w:p w:rsidR="00F67696" w:rsidRPr="00E95115" w:rsidRDefault="00F67696" w:rsidP="00463FA7">
                                    <w:pPr>
                                      <w:jc w:val="center"/>
                                      <w:rPr>
                                        <w:rFonts w:ascii="HG丸ｺﾞｼｯｸM-PRO" w:eastAsia="HG丸ｺﾞｼｯｸM-PRO" w:hAnsi="HG丸ｺﾞｼｯｸM-PRO"/>
                                        <w:color w:val="FFFFFF" w:themeColor="background1"/>
                                        <w:sz w:val="24"/>
                                        <w:szCs w:val="24"/>
                                      </w:rPr>
                                    </w:pPr>
                                    <w:r w:rsidRPr="00E95115">
                                      <w:rPr>
                                        <w:rFonts w:ascii="HG丸ｺﾞｼｯｸM-PRO" w:eastAsia="HG丸ｺﾞｼｯｸM-PRO" w:hAnsi="HG丸ｺﾞｼｯｸM-PRO" w:hint="eastAsia"/>
                                        <w:color w:val="FFFFFF" w:themeColor="background1"/>
                                        <w:sz w:val="24"/>
                                        <w:szCs w:val="24"/>
                                      </w:rPr>
                                      <w:t>主な施設</w:t>
                                    </w:r>
                                  </w:p>
                                </w:tc>
                              </w:tr>
                              <w:tr w:rsidR="00F67696" w:rsidTr="00463FA7">
                                <w:trPr>
                                  <w:trHeight w:val="428"/>
                                  <w:jc w:val="center"/>
                                </w:trPr>
                                <w:tc>
                                  <w:tcPr>
                                    <w:tcW w:w="1785" w:type="dxa"/>
                                    <w:vAlign w:val="center"/>
                                  </w:tcPr>
                                  <w:p w:rsidR="00F67696" w:rsidRDefault="00F67696" w:rsidP="00463FA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公共施設</w:t>
                                    </w:r>
                                  </w:p>
                                </w:tc>
                                <w:tc>
                                  <w:tcPr>
                                    <w:tcW w:w="6662" w:type="dxa"/>
                                    <w:vAlign w:val="center"/>
                                  </w:tcPr>
                                  <w:p w:rsidR="00F67696" w:rsidRDefault="00F67696" w:rsidP="00344C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道路・河川・公園・上下水道　等</w:t>
                                    </w:r>
                                  </w:p>
                                </w:tc>
                              </w:tr>
                              <w:tr w:rsidR="00F67696" w:rsidTr="00463FA7">
                                <w:trPr>
                                  <w:trHeight w:val="428"/>
                                  <w:jc w:val="center"/>
                                </w:trPr>
                                <w:tc>
                                  <w:tcPr>
                                    <w:tcW w:w="1785" w:type="dxa"/>
                                    <w:vAlign w:val="center"/>
                                  </w:tcPr>
                                  <w:p w:rsidR="00F67696" w:rsidRDefault="00F67696" w:rsidP="00463FA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公用施設</w:t>
                                    </w:r>
                                  </w:p>
                                </w:tc>
                                <w:tc>
                                  <w:tcPr>
                                    <w:tcW w:w="6662" w:type="dxa"/>
                                    <w:vAlign w:val="center"/>
                                  </w:tcPr>
                                  <w:p w:rsidR="00F67696" w:rsidRDefault="00F67696" w:rsidP="000E255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役場庁舎　等</w:t>
                                    </w:r>
                                  </w:p>
                                </w:tc>
                              </w:tr>
                              <w:tr w:rsidR="00F67696" w:rsidTr="00463FA7">
                                <w:trPr>
                                  <w:trHeight w:val="428"/>
                                  <w:jc w:val="center"/>
                                </w:trPr>
                                <w:tc>
                                  <w:tcPr>
                                    <w:tcW w:w="1785" w:type="dxa"/>
                                    <w:vAlign w:val="center"/>
                                  </w:tcPr>
                                  <w:p w:rsidR="00F67696" w:rsidRDefault="00F67696" w:rsidP="00463FA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公益的施設</w:t>
                                    </w:r>
                                  </w:p>
                                </w:tc>
                                <w:tc>
                                  <w:tcPr>
                                    <w:tcW w:w="6662" w:type="dxa"/>
                                    <w:vAlign w:val="center"/>
                                  </w:tcPr>
                                  <w:p w:rsidR="00F67696" w:rsidRDefault="00F67696" w:rsidP="00344C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公営住宅・教育文化施設・廃棄物処理施設・社会福祉施設</w:t>
                                    </w:r>
                                  </w:p>
                                </w:tc>
                              </w:tr>
                              <w:tr w:rsidR="00F67696" w:rsidTr="00463FA7">
                                <w:trPr>
                                  <w:trHeight w:val="428"/>
                                  <w:jc w:val="center"/>
                                </w:trPr>
                                <w:tc>
                                  <w:tcPr>
                                    <w:tcW w:w="1785" w:type="dxa"/>
                                    <w:vAlign w:val="center"/>
                                  </w:tcPr>
                                  <w:p w:rsidR="00F67696" w:rsidRDefault="00F67696" w:rsidP="00463FA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c>
                                <w:tc>
                                  <w:tcPr>
                                    <w:tcW w:w="6662" w:type="dxa"/>
                                    <w:vAlign w:val="center"/>
                                  </w:tcPr>
                                  <w:p w:rsidR="00F67696" w:rsidRDefault="00F67696" w:rsidP="00344C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研究機関など</w:t>
                                    </w:r>
                                  </w:p>
                                </w:tc>
                              </w:tr>
                            </w:tbl>
                            <w:p w:rsidR="00F67696" w:rsidRPr="00743AE5" w:rsidRDefault="00F67696" w:rsidP="00BE3C22">
                              <w:pPr>
                                <w:spacing w:line="276" w:lineRule="auto"/>
                                <w:jc w:val="righ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3" o:spid="_x0000_s1577" style="width:451.25pt;height:177pt;mso-position-horizontal-relative:char;mso-position-vertical-relative:line" coordorigin="272" coordsize="57435,2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">
                <v:shape id="片側の 2 つの角を丸めた四角形 21" o:spid="_x0000_s1578" style="position:absolute;left:272;width:57436;height:3364;visibility:visible;mso-wrap-style:square;v-text-anchor:middle" coordsize="5743512,33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68IA&#10;AADaAAAADwAAAGRycy9kb3ducmV2LnhtbESPS2vDMBCE74X8B7GB3hrZbgjBjWxKQqGXUvK49LZY&#10;G8uptTKW6se/rwqFHIeZ+YbZlZNtxUC9bxwrSFcJCOLK6YZrBZfz29MWhA/IGlvHpGAmD2WxeNhh&#10;rt3IRxpOoRYRwj5HBSaELpfSV4Ys+pXriKN3db3FEGVfS93jGOG2lVmSbKTFhuOCwY72hqrv049V&#10;sEln4+fs4zby+vnr8ElhrTOt1ONyen0BEWgK9/B/+10ryODvSrw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jrwgAAANoAAAAPAAAAAAAAAAAAAAAAAJgCAABkcnMvZG93&#10;bnJldi54bWxQSwUGAAAAAAQABAD1AAAAhwMAAAAA&#10;" adj="-11796480,,5400" path="m56073,l5687439,v30968,,56073,25105,56073,56073l5743512,336430r,l,336430r,l,56073c,25105,25105,,56073,xe" fillcolor="#4f81bd [3204]" strokecolor="#4f81bd [3204]" strokeweight="2pt">
                  <v:stroke joinstyle="miter"/>
                  <v:formulas/>
                  <v:path arrowok="t" o:connecttype="custom" o:connectlocs="56073,0;5687439,0;5743512,56073;5743512,336430;5743512,336430;0,336430;0,336430;0,56073;56073,0" o:connectangles="0,0,0,0,0,0,0,0,0" textboxrect="0,0,5743512,336430"/>
                  <v:textbox>
                    <w:txbxContent>
                      <w:p w:rsidR="00F67696" w:rsidRPr="00855E4C" w:rsidRDefault="00F67696" w:rsidP="00E9511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PFIの適用対象となる主な公共施設</w:t>
                        </w:r>
                      </w:p>
                    </w:txbxContent>
                  </v:textbox>
                </v:shape>
                <v:shape id="テキスト ボックス 1064" o:spid="_x0000_s1579" type="#_x0000_t202" style="position:absolute;left:272;top:3138;width:57436;height:19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KD8IA&#10;AADdAAAADwAAAGRycy9kb3ducmV2LnhtbERPzWoCMRC+F3yHMIKXolmlqKxGEUEQPdX2AYbNmKxu&#10;JusmrqtP3xQKvc3H9zvLdecq0VITSs8KxqMMBHHhdclGwffXbjgHESKyxsozKXhSgPWq97bEXPsH&#10;f1J7ikakEA45KrAx1rmUobDkMIx8TZy4s28cxgQbI3WDjxTuKjnJsql0WHJqsFjT1lJxPd2dAmcO&#10;56t5v+9v7XE+ex0nHe8uVqlBv9ssQETq4r/4z73XaX42/YD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UoPwgAAAN0AAAAPAAAAAAAAAAAAAAAAAJgCAABkcnMvZG93&#10;bnJldi54bWxQSwUGAAAAAAQABAD1AAAAhwMAAAAA&#10;" filled="f" strokecolor="#4f81bd [3204]" strokeweight="2pt">
                  <v:textbox>
                    <w:txbxContent>
                      <w:p w:rsidR="00F67696" w:rsidRDefault="00F67696" w:rsidP="00E95115">
                        <w:pPr>
                          <w:spacing w:line="276" w:lineRule="auto"/>
                          <w:jc w:val="center"/>
                          <w:rPr>
                            <w:rFonts w:ascii="HG丸ｺﾞｼｯｸM-PRO" w:eastAsia="HG丸ｺﾞｼｯｸM-PRO" w:hAnsi="HG丸ｺﾞｼｯｸM-PRO"/>
                            <w:sz w:val="24"/>
                            <w:szCs w:val="24"/>
                          </w:rPr>
                        </w:pPr>
                      </w:p>
                      <w:tbl>
                        <w:tblPr>
                          <w:tblStyle w:val="ab"/>
                          <w:tblW w:w="8447" w:type="dxa"/>
                          <w:jc w:val="center"/>
                          <w:tblLook w:val="04A0" w:firstRow="1" w:lastRow="0" w:firstColumn="1" w:lastColumn="0" w:noHBand="0" w:noVBand="1"/>
                        </w:tblPr>
                        <w:tblGrid>
                          <w:gridCol w:w="1785"/>
                          <w:gridCol w:w="6662"/>
                        </w:tblGrid>
                        <w:tr w:rsidR="00F67696" w:rsidTr="004C4A5B">
                          <w:trPr>
                            <w:trHeight w:val="428"/>
                            <w:jc w:val="center"/>
                          </w:trPr>
                          <w:tc>
                            <w:tcPr>
                              <w:tcW w:w="1785" w:type="dxa"/>
                              <w:shd w:val="clear" w:color="auto" w:fill="1F497D" w:themeFill="text2"/>
                              <w:vAlign w:val="center"/>
                            </w:tcPr>
                            <w:p w:rsidR="00F67696" w:rsidRPr="00E95115" w:rsidRDefault="00F67696" w:rsidP="00463FA7">
                              <w:pPr>
                                <w:jc w:val="center"/>
                                <w:rPr>
                                  <w:rFonts w:ascii="HG丸ｺﾞｼｯｸM-PRO" w:eastAsia="HG丸ｺﾞｼｯｸM-PRO" w:hAnsi="HG丸ｺﾞｼｯｸM-PRO"/>
                                  <w:color w:val="FFFFFF" w:themeColor="background1"/>
                                  <w:sz w:val="24"/>
                                  <w:szCs w:val="24"/>
                                </w:rPr>
                              </w:pPr>
                              <w:r w:rsidRPr="00E95115">
                                <w:rPr>
                                  <w:rFonts w:ascii="HG丸ｺﾞｼｯｸM-PRO" w:eastAsia="HG丸ｺﾞｼｯｸM-PRO" w:hAnsi="HG丸ｺﾞｼｯｸM-PRO" w:hint="eastAsia"/>
                                  <w:color w:val="FFFFFF" w:themeColor="background1"/>
                                  <w:sz w:val="24"/>
                                  <w:szCs w:val="24"/>
                                </w:rPr>
                                <w:t>施設区分</w:t>
                              </w:r>
                            </w:p>
                          </w:tc>
                          <w:tc>
                            <w:tcPr>
                              <w:tcW w:w="6662" w:type="dxa"/>
                              <w:shd w:val="clear" w:color="auto" w:fill="1F497D" w:themeFill="text2"/>
                              <w:vAlign w:val="center"/>
                            </w:tcPr>
                            <w:p w:rsidR="00F67696" w:rsidRPr="00E95115" w:rsidRDefault="00F67696" w:rsidP="00463FA7">
                              <w:pPr>
                                <w:jc w:val="center"/>
                                <w:rPr>
                                  <w:rFonts w:ascii="HG丸ｺﾞｼｯｸM-PRO" w:eastAsia="HG丸ｺﾞｼｯｸM-PRO" w:hAnsi="HG丸ｺﾞｼｯｸM-PRO"/>
                                  <w:color w:val="FFFFFF" w:themeColor="background1"/>
                                  <w:sz w:val="24"/>
                                  <w:szCs w:val="24"/>
                                </w:rPr>
                              </w:pPr>
                              <w:r w:rsidRPr="00E95115">
                                <w:rPr>
                                  <w:rFonts w:ascii="HG丸ｺﾞｼｯｸM-PRO" w:eastAsia="HG丸ｺﾞｼｯｸM-PRO" w:hAnsi="HG丸ｺﾞｼｯｸM-PRO" w:hint="eastAsia"/>
                                  <w:color w:val="FFFFFF" w:themeColor="background1"/>
                                  <w:sz w:val="24"/>
                                  <w:szCs w:val="24"/>
                                </w:rPr>
                                <w:t>主な施設</w:t>
                              </w:r>
                            </w:p>
                          </w:tc>
                        </w:tr>
                        <w:tr w:rsidR="00F67696" w:rsidTr="00463FA7">
                          <w:trPr>
                            <w:trHeight w:val="428"/>
                            <w:jc w:val="center"/>
                          </w:trPr>
                          <w:tc>
                            <w:tcPr>
                              <w:tcW w:w="1785" w:type="dxa"/>
                              <w:vAlign w:val="center"/>
                            </w:tcPr>
                            <w:p w:rsidR="00F67696" w:rsidRDefault="00F67696" w:rsidP="00463FA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公共施設</w:t>
                              </w:r>
                            </w:p>
                          </w:tc>
                          <w:tc>
                            <w:tcPr>
                              <w:tcW w:w="6662" w:type="dxa"/>
                              <w:vAlign w:val="center"/>
                            </w:tcPr>
                            <w:p w:rsidR="00F67696" w:rsidRDefault="00F67696" w:rsidP="00344C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道路・河川・公園・上下水道　等</w:t>
                              </w:r>
                            </w:p>
                          </w:tc>
                        </w:tr>
                        <w:tr w:rsidR="00F67696" w:rsidTr="00463FA7">
                          <w:trPr>
                            <w:trHeight w:val="428"/>
                            <w:jc w:val="center"/>
                          </w:trPr>
                          <w:tc>
                            <w:tcPr>
                              <w:tcW w:w="1785" w:type="dxa"/>
                              <w:vAlign w:val="center"/>
                            </w:tcPr>
                            <w:p w:rsidR="00F67696" w:rsidRDefault="00F67696" w:rsidP="00463FA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公用施設</w:t>
                              </w:r>
                            </w:p>
                          </w:tc>
                          <w:tc>
                            <w:tcPr>
                              <w:tcW w:w="6662" w:type="dxa"/>
                              <w:vAlign w:val="center"/>
                            </w:tcPr>
                            <w:p w:rsidR="00F67696" w:rsidRDefault="00F67696" w:rsidP="000E255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役場庁舎　等</w:t>
                              </w:r>
                            </w:p>
                          </w:tc>
                        </w:tr>
                        <w:tr w:rsidR="00F67696" w:rsidTr="00463FA7">
                          <w:trPr>
                            <w:trHeight w:val="428"/>
                            <w:jc w:val="center"/>
                          </w:trPr>
                          <w:tc>
                            <w:tcPr>
                              <w:tcW w:w="1785" w:type="dxa"/>
                              <w:vAlign w:val="center"/>
                            </w:tcPr>
                            <w:p w:rsidR="00F67696" w:rsidRDefault="00F67696" w:rsidP="00463FA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公益的施設</w:t>
                              </w:r>
                            </w:p>
                          </w:tc>
                          <w:tc>
                            <w:tcPr>
                              <w:tcW w:w="6662" w:type="dxa"/>
                              <w:vAlign w:val="center"/>
                            </w:tcPr>
                            <w:p w:rsidR="00F67696" w:rsidRDefault="00F67696" w:rsidP="00344C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公営住宅・教育文化施設・廃棄物処理施設・社会福祉施設</w:t>
                              </w:r>
                            </w:p>
                          </w:tc>
                        </w:tr>
                        <w:tr w:rsidR="00F67696" w:rsidTr="00463FA7">
                          <w:trPr>
                            <w:trHeight w:val="428"/>
                            <w:jc w:val="center"/>
                          </w:trPr>
                          <w:tc>
                            <w:tcPr>
                              <w:tcW w:w="1785" w:type="dxa"/>
                              <w:vAlign w:val="center"/>
                            </w:tcPr>
                            <w:p w:rsidR="00F67696" w:rsidRDefault="00F67696" w:rsidP="00463FA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c>
                          <w:tc>
                            <w:tcPr>
                              <w:tcW w:w="6662" w:type="dxa"/>
                              <w:vAlign w:val="center"/>
                            </w:tcPr>
                            <w:p w:rsidR="00F67696" w:rsidRDefault="00F67696" w:rsidP="00344C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研究機関など</w:t>
                              </w:r>
                            </w:p>
                          </w:tc>
                        </w:tr>
                      </w:tbl>
                      <w:p w:rsidR="00F67696" w:rsidRPr="00743AE5" w:rsidRDefault="00F67696" w:rsidP="00BE3C22">
                        <w:pPr>
                          <w:spacing w:line="276" w:lineRule="auto"/>
                          <w:jc w:val="right"/>
                          <w:rPr>
                            <w:rFonts w:ascii="HG丸ｺﾞｼｯｸM-PRO" w:eastAsia="HG丸ｺﾞｼｯｸM-PRO" w:hAnsi="HG丸ｺﾞｼｯｸM-PRO"/>
                            <w:sz w:val="24"/>
                            <w:szCs w:val="24"/>
                          </w:rPr>
                        </w:pPr>
                      </w:p>
                    </w:txbxContent>
                  </v:textbox>
                </v:shape>
                <w10:anchorlock/>
              </v:group>
            </w:pict>
          </mc:Fallback>
        </mc:AlternateContent>
      </w:r>
    </w:p>
    <w:p w:rsidR="00463FA7" w:rsidRPr="00F27202" w:rsidRDefault="00463FA7" w:rsidP="00AE10EF">
      <w:pPr>
        <w:widowControl/>
        <w:spacing w:line="360" w:lineRule="auto"/>
        <w:jc w:val="left"/>
        <w:rPr>
          <w:rFonts w:ascii="HG丸ｺﾞｼｯｸM-PRO" w:eastAsia="HG丸ｺﾞｼｯｸM-PRO" w:hAnsi="HG丸ｺﾞｼｯｸM-PRO"/>
          <w:szCs w:val="24"/>
        </w:rPr>
      </w:pPr>
    </w:p>
    <w:p w:rsidR="00BE3C22" w:rsidRPr="00F27202" w:rsidRDefault="003041AF" w:rsidP="00463FA7">
      <w:pPr>
        <w:widowControl/>
        <w:spacing w:line="360" w:lineRule="auto"/>
        <w:ind w:firstLineChars="100" w:firstLine="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Cs w:val="24"/>
        </w:rPr>
        <w:t>設楽町では</w:t>
      </w:r>
      <w:r w:rsidR="00E95115" w:rsidRPr="00F27202">
        <w:rPr>
          <w:rFonts w:ascii="HG丸ｺﾞｼｯｸM-PRO" w:eastAsia="HG丸ｺﾞｼｯｸM-PRO" w:hAnsi="HG丸ｺﾞｼｯｸM-PRO" w:hint="eastAsia"/>
          <w:szCs w:val="24"/>
        </w:rPr>
        <w:t>、今後想定される公共施設の</w:t>
      </w:r>
      <w:r w:rsidR="00526983">
        <w:rPr>
          <w:rFonts w:ascii="HG丸ｺﾞｼｯｸM-PRO" w:eastAsia="HG丸ｺﾞｼｯｸM-PRO" w:hAnsi="HG丸ｺﾞｼｯｸM-PRO" w:hint="eastAsia"/>
          <w:szCs w:val="24"/>
        </w:rPr>
        <w:t>建替え</w:t>
      </w:r>
      <w:r w:rsidR="00E95115" w:rsidRPr="00F27202">
        <w:rPr>
          <w:rFonts w:ascii="HG丸ｺﾞｼｯｸM-PRO" w:eastAsia="HG丸ｺﾞｼｯｸM-PRO" w:hAnsi="HG丸ｺﾞｼｯｸM-PRO" w:hint="eastAsia"/>
          <w:szCs w:val="24"/>
        </w:rPr>
        <w:t>・複合化等に伴う建設工事、施設点検</w:t>
      </w:r>
      <w:r w:rsidR="009E7AFA">
        <w:rPr>
          <w:rFonts w:ascii="HG丸ｺﾞｼｯｸM-PRO" w:eastAsia="HG丸ｺﾞｼｯｸM-PRO" w:hAnsi="HG丸ｺﾞｼｯｸM-PRO" w:hint="eastAsia"/>
          <w:szCs w:val="24"/>
        </w:rPr>
        <w:t>・修繕</w:t>
      </w:r>
      <w:r>
        <w:rPr>
          <w:rFonts w:ascii="HG丸ｺﾞｼｯｸM-PRO" w:eastAsia="HG丸ｺﾞｼｯｸM-PRO" w:hAnsi="HG丸ｺﾞｼｯｸM-PRO" w:hint="eastAsia"/>
          <w:szCs w:val="24"/>
        </w:rPr>
        <w:t>等の維持管理、</w:t>
      </w:r>
      <w:r w:rsidR="00E95115" w:rsidRPr="00F27202">
        <w:rPr>
          <w:rFonts w:ascii="HG丸ｺﾞｼｯｸM-PRO" w:eastAsia="HG丸ｺﾞｼｯｸM-PRO" w:hAnsi="HG丸ｺﾞｼｯｸM-PRO" w:hint="eastAsia"/>
          <w:szCs w:val="24"/>
        </w:rPr>
        <w:t>運営の効率化</w:t>
      </w:r>
      <w:r w:rsidR="009E7AFA">
        <w:rPr>
          <w:rFonts w:ascii="HG丸ｺﾞｼｯｸM-PRO" w:eastAsia="HG丸ｺﾞｼｯｸM-PRO" w:hAnsi="HG丸ｺﾞｼｯｸM-PRO" w:hint="eastAsia"/>
          <w:szCs w:val="24"/>
        </w:rPr>
        <w:t>や</w:t>
      </w:r>
      <w:r w:rsidR="00E95115" w:rsidRPr="00F27202">
        <w:rPr>
          <w:rFonts w:ascii="HG丸ｺﾞｼｯｸM-PRO" w:eastAsia="HG丸ｺﾞｼｯｸM-PRO" w:hAnsi="HG丸ｺﾞｼｯｸM-PRO" w:hint="eastAsia"/>
          <w:szCs w:val="24"/>
        </w:rPr>
        <w:t>公共サービス</w:t>
      </w:r>
      <w:r w:rsidR="009E7AFA">
        <w:rPr>
          <w:rFonts w:ascii="HG丸ｺﾞｼｯｸM-PRO" w:eastAsia="HG丸ｺﾞｼｯｸM-PRO" w:hAnsi="HG丸ｺﾞｼｯｸM-PRO" w:hint="eastAsia"/>
          <w:szCs w:val="24"/>
        </w:rPr>
        <w:t>水準の</w:t>
      </w:r>
      <w:r w:rsidR="00E95115" w:rsidRPr="00F27202">
        <w:rPr>
          <w:rFonts w:ascii="HG丸ｺﾞｼｯｸM-PRO" w:eastAsia="HG丸ｺﾞｼｯｸM-PRO" w:hAnsi="HG丸ｺﾞｼｯｸM-PRO" w:hint="eastAsia"/>
          <w:szCs w:val="24"/>
        </w:rPr>
        <w:t>維持</w:t>
      </w:r>
      <w:r w:rsidR="009E7AFA">
        <w:rPr>
          <w:rFonts w:ascii="HG丸ｺﾞｼｯｸM-PRO" w:eastAsia="HG丸ｺﾞｼｯｸM-PRO" w:hAnsi="HG丸ｺﾞｼｯｸM-PRO" w:hint="eastAsia"/>
          <w:szCs w:val="24"/>
        </w:rPr>
        <w:t>に資するため、</w:t>
      </w:r>
      <w:r w:rsidR="00E95115" w:rsidRPr="00F27202">
        <w:rPr>
          <w:rFonts w:ascii="HG丸ｺﾞｼｯｸM-PRO" w:eastAsia="HG丸ｺﾞｼｯｸM-PRO" w:hAnsi="HG丸ｺﾞｼｯｸM-PRO" w:hint="eastAsia"/>
          <w:szCs w:val="24"/>
        </w:rPr>
        <w:t>PFI</w:t>
      </w:r>
      <w:r w:rsidR="009E7AFA">
        <w:rPr>
          <w:rFonts w:ascii="HG丸ｺﾞｼｯｸM-PRO" w:eastAsia="HG丸ｺﾞｼｯｸM-PRO" w:hAnsi="HG丸ｺﾞｼｯｸM-PRO" w:hint="eastAsia"/>
          <w:szCs w:val="24"/>
        </w:rPr>
        <w:t>や</w:t>
      </w:r>
      <w:r w:rsidR="00E95115" w:rsidRPr="00F27202">
        <w:rPr>
          <w:rFonts w:ascii="HG丸ｺﾞｼｯｸM-PRO" w:eastAsia="HG丸ｺﾞｼｯｸM-PRO" w:hAnsi="HG丸ｺﾞｼｯｸM-PRO" w:hint="eastAsia"/>
          <w:szCs w:val="24"/>
        </w:rPr>
        <w:t>PPP</w:t>
      </w:r>
      <w:r w:rsidR="009E7AFA">
        <w:rPr>
          <w:rFonts w:ascii="HG丸ｺﾞｼｯｸM-PRO" w:eastAsia="HG丸ｺﾞｼｯｸM-PRO" w:hAnsi="HG丸ｺﾞｼｯｸM-PRO" w:hint="eastAsia"/>
          <w:szCs w:val="24"/>
        </w:rPr>
        <w:t>の</w:t>
      </w:r>
      <w:r w:rsidR="00E95115" w:rsidRPr="00F27202">
        <w:rPr>
          <w:rFonts w:ascii="HG丸ｺﾞｼｯｸM-PRO" w:eastAsia="HG丸ｺﾞｼｯｸM-PRO" w:hAnsi="HG丸ｺﾞｼｯｸM-PRO" w:hint="eastAsia"/>
          <w:szCs w:val="24"/>
        </w:rPr>
        <w:t>適用可能性</w:t>
      </w:r>
      <w:r w:rsidR="009E7AFA">
        <w:rPr>
          <w:rFonts w:ascii="HG丸ｺﾞｼｯｸM-PRO" w:eastAsia="HG丸ｺﾞｼｯｸM-PRO" w:hAnsi="HG丸ｺﾞｼｯｸM-PRO" w:hint="eastAsia"/>
          <w:szCs w:val="24"/>
        </w:rPr>
        <w:t>を</w:t>
      </w:r>
      <w:r w:rsidR="00E95115" w:rsidRPr="00F27202">
        <w:rPr>
          <w:rFonts w:ascii="HG丸ｺﾞｼｯｸM-PRO" w:eastAsia="HG丸ｺﾞｼｯｸM-PRO" w:hAnsi="HG丸ｺﾞｼｯｸM-PRO" w:hint="eastAsia"/>
          <w:szCs w:val="24"/>
        </w:rPr>
        <w:t>検討</w:t>
      </w:r>
      <w:r w:rsidR="009E7AFA">
        <w:rPr>
          <w:rFonts w:ascii="HG丸ｺﾞｼｯｸM-PRO" w:eastAsia="HG丸ｺﾞｼｯｸM-PRO" w:hAnsi="HG丸ｺﾞｼｯｸM-PRO" w:hint="eastAsia"/>
          <w:szCs w:val="24"/>
        </w:rPr>
        <w:t>することが</w:t>
      </w:r>
      <w:r w:rsidR="00E95115" w:rsidRPr="00F27202">
        <w:rPr>
          <w:rFonts w:ascii="HG丸ｺﾞｼｯｸM-PRO" w:eastAsia="HG丸ｺﾞｼｯｸM-PRO" w:hAnsi="HG丸ｺﾞｼｯｸM-PRO" w:hint="eastAsia"/>
          <w:szCs w:val="24"/>
        </w:rPr>
        <w:t>必須です。</w:t>
      </w:r>
      <w:r w:rsidR="00BE3C22" w:rsidRPr="00F27202">
        <w:rPr>
          <w:rFonts w:ascii="HG丸ｺﾞｼｯｸM-PRO" w:eastAsia="HG丸ｺﾞｼｯｸM-PRO" w:hAnsi="HG丸ｺﾞｼｯｸM-PRO" w:hint="eastAsia"/>
          <w:szCs w:val="24"/>
        </w:rPr>
        <w:t>また、PFI</w:t>
      </w:r>
      <w:r w:rsidR="009E7AFA">
        <w:rPr>
          <w:rFonts w:ascii="HG丸ｺﾞｼｯｸM-PRO" w:eastAsia="HG丸ｺﾞｼｯｸM-PRO" w:hAnsi="HG丸ｺﾞｼｯｸM-PRO" w:hint="eastAsia"/>
          <w:szCs w:val="24"/>
        </w:rPr>
        <w:t>に限らず、</w:t>
      </w:r>
      <w:r w:rsidR="00BE3C22" w:rsidRPr="00F27202">
        <w:rPr>
          <w:rFonts w:ascii="HG丸ｺﾞｼｯｸM-PRO" w:eastAsia="HG丸ｺﾞｼｯｸM-PRO" w:hAnsi="HG丸ｺﾞｼｯｸM-PRO" w:hint="eastAsia"/>
          <w:szCs w:val="24"/>
        </w:rPr>
        <w:t>既に導入</w:t>
      </w:r>
      <w:r>
        <w:rPr>
          <w:rFonts w:ascii="HG丸ｺﾞｼｯｸM-PRO" w:eastAsia="HG丸ｺﾞｼｯｸM-PRO" w:hAnsi="HG丸ｺﾞｼｯｸM-PRO" w:hint="eastAsia"/>
          <w:szCs w:val="24"/>
        </w:rPr>
        <w:t>している</w:t>
      </w:r>
      <w:r w:rsidR="00BE3C22" w:rsidRPr="00F27202">
        <w:rPr>
          <w:rFonts w:ascii="HG丸ｺﾞｼｯｸM-PRO" w:eastAsia="HG丸ｺﾞｼｯｸM-PRO" w:hAnsi="HG丸ｺﾞｼｯｸM-PRO" w:hint="eastAsia"/>
          <w:szCs w:val="24"/>
        </w:rPr>
        <w:t>指定管理者制度</w:t>
      </w:r>
      <w:r w:rsidR="009E7AFA">
        <w:rPr>
          <w:rFonts w:ascii="HG丸ｺﾞｼｯｸM-PRO" w:eastAsia="HG丸ｺﾞｼｯｸM-PRO" w:hAnsi="HG丸ｺﾞｼｯｸM-PRO" w:hint="eastAsia"/>
          <w:szCs w:val="24"/>
        </w:rPr>
        <w:t>等の</w:t>
      </w:r>
      <w:r w:rsidR="005871DC" w:rsidRPr="00F27202">
        <w:rPr>
          <w:rFonts w:ascii="HG丸ｺﾞｼｯｸM-PRO" w:eastAsia="HG丸ｺﾞｼｯｸM-PRO" w:hAnsi="HG丸ｺﾞｼｯｸM-PRO" w:hint="eastAsia"/>
          <w:szCs w:val="24"/>
        </w:rPr>
        <w:t>民間活力の活用</w:t>
      </w:r>
      <w:r>
        <w:rPr>
          <w:rFonts w:ascii="HG丸ｺﾞｼｯｸM-PRO" w:eastAsia="HG丸ｺﾞｼｯｸM-PRO" w:hAnsi="HG丸ｺﾞｼｯｸM-PRO" w:hint="eastAsia"/>
          <w:szCs w:val="24"/>
        </w:rPr>
        <w:t>、地域</w:t>
      </w:r>
      <w:r w:rsidR="005871DC" w:rsidRPr="00F27202">
        <w:rPr>
          <w:rFonts w:ascii="HG丸ｺﾞｼｯｸM-PRO" w:eastAsia="HG丸ｺﾞｼｯｸM-PRO" w:hAnsi="HG丸ｺﾞｼｯｸM-PRO" w:hint="eastAsia"/>
          <w:szCs w:val="24"/>
        </w:rPr>
        <w:t>への移譲</w:t>
      </w:r>
      <w:r>
        <w:rPr>
          <w:rFonts w:ascii="HG丸ｺﾞｼｯｸM-PRO" w:eastAsia="HG丸ｺﾞｼｯｸM-PRO" w:hAnsi="HG丸ｺﾞｼｯｸM-PRO" w:hint="eastAsia"/>
          <w:szCs w:val="24"/>
        </w:rPr>
        <w:t>などにより</w:t>
      </w:r>
      <w:r w:rsidR="005871DC" w:rsidRPr="00F27202">
        <w:rPr>
          <w:rFonts w:ascii="HG丸ｺﾞｼｯｸM-PRO" w:eastAsia="HG丸ｺﾞｼｯｸM-PRO" w:hAnsi="HG丸ｺﾞｼｯｸM-PRO" w:hint="eastAsia"/>
          <w:szCs w:val="24"/>
        </w:rPr>
        <w:t>、公共施設の</w:t>
      </w:r>
      <w:r>
        <w:rPr>
          <w:rFonts w:ascii="HG丸ｺﾞｼｯｸM-PRO" w:eastAsia="HG丸ｺﾞｼｯｸM-PRO" w:hAnsi="HG丸ｺﾞｼｯｸM-PRO" w:hint="eastAsia"/>
          <w:szCs w:val="24"/>
        </w:rPr>
        <w:t>ニーズ</w:t>
      </w:r>
      <w:r w:rsidR="00343A54">
        <w:rPr>
          <w:rFonts w:ascii="HG丸ｺﾞｼｯｸM-PRO" w:eastAsia="HG丸ｺﾞｼｯｸM-PRO" w:hAnsi="HG丸ｺﾞｼｯｸM-PRO" w:hint="eastAsia"/>
          <w:szCs w:val="24"/>
        </w:rPr>
        <w:t>と求められる役割</w:t>
      </w:r>
      <w:r w:rsidR="005871DC" w:rsidRPr="00F27202">
        <w:rPr>
          <w:rFonts w:ascii="HG丸ｺﾞｼｯｸM-PRO" w:eastAsia="HG丸ｺﾞｼｯｸM-PRO" w:hAnsi="HG丸ｺﾞｼｯｸM-PRO" w:hint="eastAsia"/>
          <w:szCs w:val="24"/>
        </w:rPr>
        <w:t>に応じた</w:t>
      </w:r>
      <w:r w:rsidR="00BE3C22" w:rsidRPr="00F27202">
        <w:rPr>
          <w:rFonts w:ascii="HG丸ｺﾞｼｯｸM-PRO" w:eastAsia="HG丸ｺﾞｼｯｸM-PRO" w:hAnsi="HG丸ｺﾞｼｯｸM-PRO" w:hint="eastAsia"/>
          <w:szCs w:val="24"/>
        </w:rPr>
        <w:t>適切な</w:t>
      </w:r>
      <w:r w:rsidR="005871DC" w:rsidRPr="00F27202">
        <w:rPr>
          <w:rFonts w:ascii="HG丸ｺﾞｼｯｸM-PRO" w:eastAsia="HG丸ｺﾞｼｯｸM-PRO" w:hAnsi="HG丸ｺﾞｼｯｸM-PRO" w:hint="eastAsia"/>
          <w:szCs w:val="24"/>
        </w:rPr>
        <w:t>維持管理を積極的に</w:t>
      </w:r>
      <w:r w:rsidR="00BE3C22" w:rsidRPr="00F27202">
        <w:rPr>
          <w:rFonts w:ascii="HG丸ｺﾞｼｯｸM-PRO" w:eastAsia="HG丸ｺﾞｼｯｸM-PRO" w:hAnsi="HG丸ｺﾞｼｯｸM-PRO" w:hint="eastAsia"/>
          <w:szCs w:val="24"/>
        </w:rPr>
        <w:t xml:space="preserve">推進していく予定です。　　</w:t>
      </w:r>
      <w:r w:rsidR="00BE3C22" w:rsidRPr="00F27202">
        <w:rPr>
          <w:rFonts w:ascii="HG丸ｺﾞｼｯｸM-PRO" w:eastAsia="HG丸ｺﾞｼｯｸM-PRO" w:hAnsi="HG丸ｺﾞｼｯｸM-PRO"/>
          <w:noProof/>
          <w:sz w:val="24"/>
          <w:szCs w:val="24"/>
        </w:rPr>
        <mc:AlternateContent>
          <mc:Choice Requires="wpg">
            <w:drawing>
              <wp:inline distT="0" distB="0" distL="0" distR="0" wp14:anchorId="2B2212F7" wp14:editId="553E4A92">
                <wp:extent cx="5730939" cy="3298072"/>
                <wp:effectExtent l="0" t="0" r="22225" b="17145"/>
                <wp:docPr id="1067" name="グループ化 1067"/>
                <wp:cNvGraphicFramePr/>
                <a:graphic xmlns:a="http://schemas.openxmlformats.org/drawingml/2006/main">
                  <a:graphicData uri="http://schemas.microsoft.com/office/word/2010/wordprocessingGroup">
                    <wpg:wgp>
                      <wpg:cNvGrpSpPr/>
                      <wpg:grpSpPr>
                        <a:xfrm>
                          <a:off x="0" y="0"/>
                          <a:ext cx="5730939" cy="3298072"/>
                          <a:chOff x="27295" y="0"/>
                          <a:chExt cx="5743576" cy="2975295"/>
                        </a:xfrm>
                      </wpg:grpSpPr>
                      <wps:wsp>
                        <wps:cNvPr id="1071" name="片側の 2 つの角を丸めた四角形 1071"/>
                        <wps:cNvSpPr/>
                        <wps:spPr>
                          <a:xfrm>
                            <a:off x="27295" y="0"/>
                            <a:ext cx="5743512" cy="336430"/>
                          </a:xfrm>
                          <a:prstGeom prst="round2Same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7696" w:rsidRPr="00855E4C" w:rsidRDefault="00F67696" w:rsidP="00BE3C2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公共施設評価の結果</w:t>
                              </w:r>
                              <w:r w:rsidRPr="00564BAD">
                                <w:rPr>
                                  <w:rFonts w:ascii="HG丸ｺﾞｼｯｸM-PRO" w:eastAsia="HG丸ｺﾞｼｯｸM-PRO" w:hAnsi="HG丸ｺﾞｼｯｸM-PRO" w:hint="eastAsia"/>
                                  <w:sz w:val="24"/>
                                  <w:szCs w:val="24"/>
                                </w:rPr>
                                <w:t>PFIや民間移譲</w:t>
                              </w:r>
                              <w:r>
                                <w:rPr>
                                  <w:rFonts w:ascii="HG丸ｺﾞｼｯｸM-PRO" w:eastAsia="HG丸ｺﾞｼｯｸM-PRO" w:hAnsi="HG丸ｺﾞｼｯｸM-PRO" w:hint="eastAsia"/>
                                  <w:sz w:val="24"/>
                                  <w:szCs w:val="24"/>
                                </w:rPr>
                                <w:t>の検討が必要と考えられる施設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テキスト ボックス 1102"/>
                        <wps:cNvSpPr txBox="1"/>
                        <wps:spPr>
                          <a:xfrm>
                            <a:off x="27296" y="313417"/>
                            <a:ext cx="5743575" cy="2661878"/>
                          </a:xfrm>
                          <a:prstGeom prst="rect">
                            <a:avLst/>
                          </a:prstGeom>
                          <a:noFill/>
                          <a:ln w="254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67696" w:rsidRDefault="00F67696" w:rsidP="00D02CE7">
                              <w:pPr>
                                <w:spacing w:line="240" w:lineRule="exact"/>
                                <w:jc w:val="center"/>
                                <w:rPr>
                                  <w:rFonts w:ascii="HG丸ｺﾞｼｯｸM-PRO" w:eastAsia="HG丸ｺﾞｼｯｸM-PRO" w:hAnsi="HG丸ｺﾞｼｯｸM-PRO"/>
                                  <w:sz w:val="24"/>
                                  <w:szCs w:val="24"/>
                                </w:rPr>
                              </w:pPr>
                            </w:p>
                            <w:tbl>
                              <w:tblPr>
                                <w:tblStyle w:val="ab"/>
                                <w:tblW w:w="6893" w:type="dxa"/>
                                <w:jc w:val="center"/>
                                <w:tblLook w:val="04A0" w:firstRow="1" w:lastRow="0" w:firstColumn="1" w:lastColumn="0" w:noHBand="0" w:noVBand="1"/>
                              </w:tblPr>
                              <w:tblGrid>
                                <w:gridCol w:w="2979"/>
                                <w:gridCol w:w="3914"/>
                              </w:tblGrid>
                              <w:tr w:rsidR="00F67696" w:rsidTr="00ED0579">
                                <w:trPr>
                                  <w:trHeight w:val="425"/>
                                  <w:jc w:val="center"/>
                                </w:trPr>
                                <w:tc>
                                  <w:tcPr>
                                    <w:tcW w:w="2979" w:type="dxa"/>
                                    <w:shd w:val="clear" w:color="auto" w:fill="1F497D" w:themeFill="text2"/>
                                    <w:vAlign w:val="center"/>
                                  </w:tcPr>
                                  <w:p w:rsidR="00F67696" w:rsidRDefault="00F67696" w:rsidP="00463FA7">
                                    <w:pPr>
                                      <w:spacing w:line="276" w:lineRule="auto"/>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施設類型</w:t>
                                    </w:r>
                                  </w:p>
                                </w:tc>
                                <w:tc>
                                  <w:tcPr>
                                    <w:tcW w:w="3914" w:type="dxa"/>
                                    <w:shd w:val="clear" w:color="auto" w:fill="1F497D" w:themeFill="text2"/>
                                    <w:vAlign w:val="center"/>
                                  </w:tcPr>
                                  <w:p w:rsidR="00F67696" w:rsidRPr="00E95115" w:rsidRDefault="00F67696" w:rsidP="00463FA7">
                                    <w:pPr>
                                      <w:spacing w:line="276" w:lineRule="auto"/>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施設名</w:t>
                                    </w:r>
                                  </w:p>
                                </w:tc>
                              </w:tr>
                              <w:tr w:rsidR="00F67696" w:rsidTr="00ED0579">
                                <w:trPr>
                                  <w:trHeight w:val="425"/>
                                  <w:jc w:val="center"/>
                                </w:trPr>
                                <w:tc>
                                  <w:tcPr>
                                    <w:tcW w:w="2979" w:type="dxa"/>
                                    <w:vAlign w:val="center"/>
                                  </w:tcPr>
                                  <w:p w:rsidR="00F67696" w:rsidRDefault="00F67696" w:rsidP="005871DC">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図書館</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つぐグリーンプラザ</w:t>
                                    </w:r>
                                  </w:p>
                                </w:tc>
                              </w:tr>
                              <w:tr w:rsidR="00F67696" w:rsidTr="00ED0579">
                                <w:trPr>
                                  <w:trHeight w:val="425"/>
                                  <w:jc w:val="center"/>
                                </w:trPr>
                                <w:tc>
                                  <w:tcPr>
                                    <w:tcW w:w="2979" w:type="dxa"/>
                                    <w:vMerge w:val="restart"/>
                                    <w:vAlign w:val="center"/>
                                  </w:tcPr>
                                  <w:p w:rsidR="00F67696" w:rsidRDefault="00F67696" w:rsidP="00103BF4">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博物館等</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津具民俗資料館</w:t>
                                    </w:r>
                                  </w:p>
                                </w:tc>
                              </w:tr>
                              <w:tr w:rsidR="00F67696" w:rsidTr="00ED0579">
                                <w:trPr>
                                  <w:trHeight w:val="425"/>
                                  <w:jc w:val="center"/>
                                </w:trPr>
                                <w:tc>
                                  <w:tcPr>
                                    <w:tcW w:w="2979" w:type="dxa"/>
                                    <w:vMerge/>
                                    <w:vAlign w:val="center"/>
                                  </w:tcPr>
                                  <w:p w:rsidR="00F67696" w:rsidRDefault="00F67696" w:rsidP="005871DC">
                                    <w:pPr>
                                      <w:spacing w:line="276" w:lineRule="auto"/>
                                      <w:jc w:val="center"/>
                                      <w:rPr>
                                        <w:rFonts w:ascii="HG丸ｺﾞｼｯｸM-PRO" w:eastAsia="HG丸ｺﾞｼｯｸM-PRO" w:hAnsi="HG丸ｺﾞｼｯｸM-PRO"/>
                                        <w:sz w:val="24"/>
                                        <w:szCs w:val="24"/>
                                      </w:rPr>
                                    </w:pP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津具文化</w:t>
                                    </w:r>
                                    <w:r>
                                      <w:rPr>
                                        <w:rFonts w:ascii="HG丸ｺﾞｼｯｸM-PRO" w:eastAsia="HG丸ｺﾞｼｯｸM-PRO" w:hAnsi="HG丸ｺﾞｼｯｸM-PRO"/>
                                        <w:sz w:val="24"/>
                                        <w:szCs w:val="24"/>
                                      </w:rPr>
                                      <w:t>資料</w:t>
                                    </w:r>
                                    <w:r>
                                      <w:rPr>
                                        <w:rFonts w:ascii="HG丸ｺﾞｼｯｸM-PRO" w:eastAsia="HG丸ｺﾞｼｯｸM-PRO" w:hAnsi="HG丸ｺﾞｼｯｸM-PRO" w:hint="eastAsia"/>
                                        <w:sz w:val="24"/>
                                        <w:szCs w:val="24"/>
                                      </w:rPr>
                                      <w:t>展示</w:t>
                                    </w:r>
                                    <w:r>
                                      <w:rPr>
                                        <w:rFonts w:ascii="HG丸ｺﾞｼｯｸM-PRO" w:eastAsia="HG丸ｺﾞｼｯｸM-PRO" w:hAnsi="HG丸ｺﾞｼｯｸM-PRO"/>
                                        <w:sz w:val="24"/>
                                        <w:szCs w:val="24"/>
                                      </w:rPr>
                                      <w:t>センター</w:t>
                                    </w:r>
                                  </w:p>
                                </w:tc>
                              </w:tr>
                              <w:tr w:rsidR="00F67696" w:rsidTr="00ED0579">
                                <w:trPr>
                                  <w:trHeight w:val="425"/>
                                  <w:jc w:val="center"/>
                                </w:trPr>
                                <w:tc>
                                  <w:tcPr>
                                    <w:tcW w:w="2979" w:type="dxa"/>
                                    <w:vAlign w:val="center"/>
                                  </w:tcPr>
                                  <w:p w:rsidR="00F67696" w:rsidRDefault="00F67696" w:rsidP="005871DC">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スポーツ</w:t>
                                    </w:r>
                                    <w:r w:rsidRPr="00ED0579">
                                      <w:rPr>
                                        <w:rFonts w:ascii="HG丸ｺﾞｼｯｸM-PRO" w:eastAsia="HG丸ｺﾞｼｯｸM-PRO" w:hAnsi="HG丸ｺﾞｼｯｸM-PRO" w:hint="eastAsia"/>
                                        <w:sz w:val="24"/>
                                        <w:szCs w:val="24"/>
                                      </w:rPr>
                                      <w:t>施設</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体育館、</w:t>
                                    </w:r>
                                    <w:r>
                                      <w:rPr>
                                        <w:rFonts w:ascii="HG丸ｺﾞｼｯｸM-PRO" w:eastAsia="HG丸ｺﾞｼｯｸM-PRO" w:hAnsi="HG丸ｺﾞｼｯｸM-PRO"/>
                                        <w:sz w:val="24"/>
                                        <w:szCs w:val="24"/>
                                      </w:rPr>
                                      <w:t>テニスコート</w:t>
                                    </w:r>
                                  </w:p>
                                </w:tc>
                              </w:tr>
                              <w:tr w:rsidR="00F67696" w:rsidTr="00ED0579">
                                <w:trPr>
                                  <w:trHeight w:val="425"/>
                                  <w:jc w:val="center"/>
                                </w:trPr>
                                <w:tc>
                                  <w:tcPr>
                                    <w:tcW w:w="2979" w:type="dxa"/>
                                    <w:vAlign w:val="center"/>
                                  </w:tcPr>
                                  <w:p w:rsidR="00F67696" w:rsidRDefault="00F67696" w:rsidP="00ED0579">
                                    <w:pPr>
                                      <w:spacing w:line="276" w:lineRule="auto"/>
                                      <w:jc w:val="center"/>
                                      <w:rPr>
                                        <w:rFonts w:ascii="HG丸ｺﾞｼｯｸM-PRO" w:eastAsia="HG丸ｺﾞｼｯｸM-PRO" w:hAnsi="HG丸ｺﾞｼｯｸM-PRO"/>
                                        <w:sz w:val="24"/>
                                        <w:szCs w:val="24"/>
                                      </w:rPr>
                                    </w:pPr>
                                    <w:r w:rsidRPr="00ED0579">
                                      <w:rPr>
                                        <w:rFonts w:ascii="HG丸ｺﾞｼｯｸM-PRO" w:eastAsia="HG丸ｺﾞｼｯｸM-PRO" w:hAnsi="HG丸ｺﾞｼｯｸM-PRO" w:hint="eastAsia"/>
                                        <w:sz w:val="24"/>
                                        <w:szCs w:val="24"/>
                                      </w:rPr>
                                      <w:t>子育て支援施設</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保育園</w:t>
                                    </w:r>
                                  </w:p>
                                </w:tc>
                              </w:tr>
                              <w:tr w:rsidR="00F67696" w:rsidTr="00ED0579">
                                <w:trPr>
                                  <w:trHeight w:val="425"/>
                                  <w:jc w:val="center"/>
                                </w:trPr>
                                <w:tc>
                                  <w:tcPr>
                                    <w:tcW w:w="2979" w:type="dxa"/>
                                    <w:vAlign w:val="center"/>
                                  </w:tcPr>
                                  <w:p w:rsidR="00F67696" w:rsidRDefault="00F67696" w:rsidP="00ED0579">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公営住宅</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町営住宅</w:t>
                                    </w:r>
                                  </w:p>
                                </w:tc>
                              </w:tr>
                              <w:tr w:rsidR="00F67696" w:rsidTr="00ED0579">
                                <w:trPr>
                                  <w:trHeight w:val="425"/>
                                  <w:jc w:val="center"/>
                                </w:trPr>
                                <w:tc>
                                  <w:tcPr>
                                    <w:tcW w:w="2979" w:type="dxa"/>
                                    <w:vAlign w:val="center"/>
                                  </w:tcPr>
                                  <w:p w:rsidR="00F67696" w:rsidRDefault="00F67696" w:rsidP="00ED0579">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産業系施設</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アグリステーションなぐら</w:t>
                                    </w:r>
                                  </w:p>
                                </w:tc>
                              </w:tr>
                              <w:tr w:rsidR="00F67696" w:rsidTr="00ED0579">
                                <w:trPr>
                                  <w:trHeight w:val="425"/>
                                  <w:jc w:val="center"/>
                                </w:trPr>
                                <w:tc>
                                  <w:tcPr>
                                    <w:tcW w:w="2979" w:type="dxa"/>
                                    <w:vAlign w:val="center"/>
                                  </w:tcPr>
                                  <w:p w:rsidR="00F67696" w:rsidRPr="00D02CE7" w:rsidRDefault="00F67696" w:rsidP="00ED0579">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斎苑</w:t>
                                    </w:r>
                                  </w:p>
                                </w:tc>
                              </w:tr>
                            </w:tbl>
                            <w:p w:rsidR="00F67696" w:rsidRPr="00743AE5" w:rsidRDefault="00F67696" w:rsidP="00BE3C22">
                              <w:pPr>
                                <w:spacing w:line="276" w:lineRule="auto"/>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グループ化 1067" o:spid="_x0000_s1580" style="width:451.25pt;height:259.7pt;mso-position-horizontal-relative:char;mso-position-vertical-relative:line" coordorigin="272" coordsize="57435,2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">
                <v:shape id="片側の 2 つの角を丸めた四角形 1071" o:spid="_x0000_s1581" style="position:absolute;left:272;width:57436;height:3364;visibility:visible;mso-wrap-style:square;v-text-anchor:middle" coordsize="5743512,336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bOMMA&#10;AADdAAAADwAAAGRycy9kb3ducmV2LnhtbERPTWvCQBC9F/wPywi91U1SsRKzEWkReiml1ou3ITtm&#10;o9nZkF1N8u+7hUJv83ifU2xH24o79b5xrCBdJCCIK6cbrhUcv/dPaxA+IGtsHZOCiTxsy9lDgbl2&#10;A3/R/RBqEUPY56jAhNDlUvrKkEW/cB1x5M6utxgi7GupexxiuG1lliQrabHh2GCwo1dD1fVwswpW&#10;6WT8lH1cBl4+n94+KSx1ppV6nI+7DYhAY/gX/7nfdZyfvKTw+008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8bOMMAAADdAAAADwAAAAAAAAAAAAAAAACYAgAAZHJzL2Rv&#10;d25yZXYueG1sUEsFBgAAAAAEAAQA9QAAAIgDAAAAAA==&#10;" adj="-11796480,,5400" path="m56073,l5687439,v30968,,56073,25105,56073,56073l5743512,336430r,l,336430r,l,56073c,25105,25105,,56073,xe" fillcolor="#4f81bd [3204]" strokecolor="#4f81bd [3204]" strokeweight="2pt">
                  <v:stroke joinstyle="miter"/>
                  <v:formulas/>
                  <v:path arrowok="t" o:connecttype="custom" o:connectlocs="56073,0;5687439,0;5743512,56073;5743512,336430;5743512,336430;0,336430;0,336430;0,56073;56073,0" o:connectangles="0,0,0,0,0,0,0,0,0" textboxrect="0,0,5743512,336430"/>
                  <v:textbox>
                    <w:txbxContent>
                      <w:p w:rsidR="00F67696" w:rsidRPr="00855E4C" w:rsidRDefault="00F67696" w:rsidP="00BE3C2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公共施設評価の結果</w:t>
                        </w:r>
                        <w:r w:rsidRPr="00564BAD">
                          <w:rPr>
                            <w:rFonts w:ascii="HG丸ｺﾞｼｯｸM-PRO" w:eastAsia="HG丸ｺﾞｼｯｸM-PRO" w:hAnsi="HG丸ｺﾞｼｯｸM-PRO" w:hint="eastAsia"/>
                            <w:sz w:val="24"/>
                            <w:szCs w:val="24"/>
                          </w:rPr>
                          <w:t>PFIや民間移譲</w:t>
                        </w:r>
                        <w:r>
                          <w:rPr>
                            <w:rFonts w:ascii="HG丸ｺﾞｼｯｸM-PRO" w:eastAsia="HG丸ｺﾞｼｯｸM-PRO" w:hAnsi="HG丸ｺﾞｼｯｸM-PRO" w:hint="eastAsia"/>
                            <w:sz w:val="24"/>
                            <w:szCs w:val="24"/>
                          </w:rPr>
                          <w:t>の検討が必要と考えられる施設</w:t>
                        </w:r>
                      </w:p>
                    </w:txbxContent>
                  </v:textbox>
                </v:shape>
                <v:shape id="テキスト ボックス 1102" o:spid="_x0000_s1582" type="#_x0000_t202" style="position:absolute;left:272;top:3134;width:57436;height:26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d3cIA&#10;AADdAAAADwAAAGRycy9kb3ducmV2LnhtbERPzYrCMBC+L/gOYYS9LJrawyrVKIsgyHpa9QGGZky6&#10;NpPaxFp9+s2C4G0+vt9ZrHpXi47aUHlWMBlnIIhLrys2Co6HzWgGIkRkjbVnUnCnAKvl4G2BhfY3&#10;/qFuH41IIRwKVGBjbAopQ2nJYRj7hjhxJ986jAm2RuoWbync1TLPsk/psOLUYLGhtaXyvL86Bc58&#10;n87m47q9dLvZ9LHLe978WqXeh/3XHESkPr7ET/dWp/mTLIf/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p3dwgAAAN0AAAAPAAAAAAAAAAAAAAAAAJgCAABkcnMvZG93&#10;bnJldi54bWxQSwUGAAAAAAQABAD1AAAAhwMAAAAA&#10;" filled="f" strokecolor="#4f81bd [3204]" strokeweight="2pt">
                  <v:textbox>
                    <w:txbxContent>
                      <w:p w:rsidR="00F67696" w:rsidRDefault="00F67696" w:rsidP="00D02CE7">
                        <w:pPr>
                          <w:spacing w:line="240" w:lineRule="exact"/>
                          <w:jc w:val="center"/>
                          <w:rPr>
                            <w:rFonts w:ascii="HG丸ｺﾞｼｯｸM-PRO" w:eastAsia="HG丸ｺﾞｼｯｸM-PRO" w:hAnsi="HG丸ｺﾞｼｯｸM-PRO"/>
                            <w:sz w:val="24"/>
                            <w:szCs w:val="24"/>
                          </w:rPr>
                        </w:pPr>
                      </w:p>
                      <w:tbl>
                        <w:tblPr>
                          <w:tblStyle w:val="ab"/>
                          <w:tblW w:w="6893" w:type="dxa"/>
                          <w:jc w:val="center"/>
                          <w:tblLook w:val="04A0" w:firstRow="1" w:lastRow="0" w:firstColumn="1" w:lastColumn="0" w:noHBand="0" w:noVBand="1"/>
                        </w:tblPr>
                        <w:tblGrid>
                          <w:gridCol w:w="2979"/>
                          <w:gridCol w:w="3914"/>
                        </w:tblGrid>
                        <w:tr w:rsidR="00F67696" w:rsidTr="00ED0579">
                          <w:trPr>
                            <w:trHeight w:val="425"/>
                            <w:jc w:val="center"/>
                          </w:trPr>
                          <w:tc>
                            <w:tcPr>
                              <w:tcW w:w="2979" w:type="dxa"/>
                              <w:shd w:val="clear" w:color="auto" w:fill="1F497D" w:themeFill="text2"/>
                              <w:vAlign w:val="center"/>
                            </w:tcPr>
                            <w:p w:rsidR="00F67696" w:rsidRDefault="00F67696" w:rsidP="00463FA7">
                              <w:pPr>
                                <w:spacing w:line="276" w:lineRule="auto"/>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施設類型</w:t>
                              </w:r>
                            </w:p>
                          </w:tc>
                          <w:tc>
                            <w:tcPr>
                              <w:tcW w:w="3914" w:type="dxa"/>
                              <w:shd w:val="clear" w:color="auto" w:fill="1F497D" w:themeFill="text2"/>
                              <w:vAlign w:val="center"/>
                            </w:tcPr>
                            <w:p w:rsidR="00F67696" w:rsidRPr="00E95115" w:rsidRDefault="00F67696" w:rsidP="00463FA7">
                              <w:pPr>
                                <w:spacing w:line="276" w:lineRule="auto"/>
                                <w:jc w:val="center"/>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施設名</w:t>
                              </w:r>
                            </w:p>
                          </w:tc>
                        </w:tr>
                        <w:tr w:rsidR="00F67696" w:rsidTr="00ED0579">
                          <w:trPr>
                            <w:trHeight w:val="425"/>
                            <w:jc w:val="center"/>
                          </w:trPr>
                          <w:tc>
                            <w:tcPr>
                              <w:tcW w:w="2979" w:type="dxa"/>
                              <w:vAlign w:val="center"/>
                            </w:tcPr>
                            <w:p w:rsidR="00F67696" w:rsidRDefault="00F67696" w:rsidP="005871DC">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図書館</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つぐグリーンプラザ</w:t>
                              </w:r>
                            </w:p>
                          </w:tc>
                        </w:tr>
                        <w:tr w:rsidR="00F67696" w:rsidTr="00ED0579">
                          <w:trPr>
                            <w:trHeight w:val="425"/>
                            <w:jc w:val="center"/>
                          </w:trPr>
                          <w:tc>
                            <w:tcPr>
                              <w:tcW w:w="2979" w:type="dxa"/>
                              <w:vMerge w:val="restart"/>
                              <w:vAlign w:val="center"/>
                            </w:tcPr>
                            <w:p w:rsidR="00F67696" w:rsidRDefault="00F67696" w:rsidP="00103BF4">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博物館等</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津具民俗資料館</w:t>
                              </w:r>
                            </w:p>
                          </w:tc>
                        </w:tr>
                        <w:tr w:rsidR="00F67696" w:rsidTr="00ED0579">
                          <w:trPr>
                            <w:trHeight w:val="425"/>
                            <w:jc w:val="center"/>
                          </w:trPr>
                          <w:tc>
                            <w:tcPr>
                              <w:tcW w:w="2979" w:type="dxa"/>
                              <w:vMerge/>
                              <w:vAlign w:val="center"/>
                            </w:tcPr>
                            <w:p w:rsidR="00F67696" w:rsidRDefault="00F67696" w:rsidP="005871DC">
                              <w:pPr>
                                <w:spacing w:line="276" w:lineRule="auto"/>
                                <w:jc w:val="center"/>
                                <w:rPr>
                                  <w:rFonts w:ascii="HG丸ｺﾞｼｯｸM-PRO" w:eastAsia="HG丸ｺﾞｼｯｸM-PRO" w:hAnsi="HG丸ｺﾞｼｯｸM-PRO"/>
                                  <w:sz w:val="24"/>
                                  <w:szCs w:val="24"/>
                                </w:rPr>
                              </w:pP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津具文化</w:t>
                              </w:r>
                              <w:r>
                                <w:rPr>
                                  <w:rFonts w:ascii="HG丸ｺﾞｼｯｸM-PRO" w:eastAsia="HG丸ｺﾞｼｯｸM-PRO" w:hAnsi="HG丸ｺﾞｼｯｸM-PRO"/>
                                  <w:sz w:val="24"/>
                                  <w:szCs w:val="24"/>
                                </w:rPr>
                                <w:t>資料</w:t>
                              </w:r>
                              <w:r>
                                <w:rPr>
                                  <w:rFonts w:ascii="HG丸ｺﾞｼｯｸM-PRO" w:eastAsia="HG丸ｺﾞｼｯｸM-PRO" w:hAnsi="HG丸ｺﾞｼｯｸM-PRO" w:hint="eastAsia"/>
                                  <w:sz w:val="24"/>
                                  <w:szCs w:val="24"/>
                                </w:rPr>
                                <w:t>展示</w:t>
                              </w:r>
                              <w:r>
                                <w:rPr>
                                  <w:rFonts w:ascii="HG丸ｺﾞｼｯｸM-PRO" w:eastAsia="HG丸ｺﾞｼｯｸM-PRO" w:hAnsi="HG丸ｺﾞｼｯｸM-PRO"/>
                                  <w:sz w:val="24"/>
                                  <w:szCs w:val="24"/>
                                </w:rPr>
                                <w:t>センター</w:t>
                              </w:r>
                            </w:p>
                          </w:tc>
                        </w:tr>
                        <w:tr w:rsidR="00F67696" w:rsidTr="00ED0579">
                          <w:trPr>
                            <w:trHeight w:val="425"/>
                            <w:jc w:val="center"/>
                          </w:trPr>
                          <w:tc>
                            <w:tcPr>
                              <w:tcW w:w="2979" w:type="dxa"/>
                              <w:vAlign w:val="center"/>
                            </w:tcPr>
                            <w:p w:rsidR="00F67696" w:rsidRDefault="00F67696" w:rsidP="005871DC">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スポーツ</w:t>
                              </w:r>
                              <w:r w:rsidRPr="00ED0579">
                                <w:rPr>
                                  <w:rFonts w:ascii="HG丸ｺﾞｼｯｸM-PRO" w:eastAsia="HG丸ｺﾞｼｯｸM-PRO" w:hAnsi="HG丸ｺﾞｼｯｸM-PRO" w:hint="eastAsia"/>
                                  <w:sz w:val="24"/>
                                  <w:szCs w:val="24"/>
                                </w:rPr>
                                <w:t>施設</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体育館、</w:t>
                              </w:r>
                              <w:r>
                                <w:rPr>
                                  <w:rFonts w:ascii="HG丸ｺﾞｼｯｸM-PRO" w:eastAsia="HG丸ｺﾞｼｯｸM-PRO" w:hAnsi="HG丸ｺﾞｼｯｸM-PRO"/>
                                  <w:sz w:val="24"/>
                                  <w:szCs w:val="24"/>
                                </w:rPr>
                                <w:t>テニスコート</w:t>
                              </w:r>
                            </w:p>
                          </w:tc>
                        </w:tr>
                        <w:tr w:rsidR="00F67696" w:rsidTr="00ED0579">
                          <w:trPr>
                            <w:trHeight w:val="425"/>
                            <w:jc w:val="center"/>
                          </w:trPr>
                          <w:tc>
                            <w:tcPr>
                              <w:tcW w:w="2979" w:type="dxa"/>
                              <w:vAlign w:val="center"/>
                            </w:tcPr>
                            <w:p w:rsidR="00F67696" w:rsidRDefault="00F67696" w:rsidP="00ED0579">
                              <w:pPr>
                                <w:spacing w:line="276" w:lineRule="auto"/>
                                <w:jc w:val="center"/>
                                <w:rPr>
                                  <w:rFonts w:ascii="HG丸ｺﾞｼｯｸM-PRO" w:eastAsia="HG丸ｺﾞｼｯｸM-PRO" w:hAnsi="HG丸ｺﾞｼｯｸM-PRO"/>
                                  <w:sz w:val="24"/>
                                  <w:szCs w:val="24"/>
                                </w:rPr>
                              </w:pPr>
                              <w:r w:rsidRPr="00ED0579">
                                <w:rPr>
                                  <w:rFonts w:ascii="HG丸ｺﾞｼｯｸM-PRO" w:eastAsia="HG丸ｺﾞｼｯｸM-PRO" w:hAnsi="HG丸ｺﾞｼｯｸM-PRO" w:hint="eastAsia"/>
                                  <w:sz w:val="24"/>
                                  <w:szCs w:val="24"/>
                                </w:rPr>
                                <w:t>子育て支援施設</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保育園</w:t>
                              </w:r>
                            </w:p>
                          </w:tc>
                        </w:tr>
                        <w:tr w:rsidR="00F67696" w:rsidTr="00ED0579">
                          <w:trPr>
                            <w:trHeight w:val="425"/>
                            <w:jc w:val="center"/>
                          </w:trPr>
                          <w:tc>
                            <w:tcPr>
                              <w:tcW w:w="2979" w:type="dxa"/>
                              <w:vAlign w:val="center"/>
                            </w:tcPr>
                            <w:p w:rsidR="00F67696" w:rsidRDefault="00F67696" w:rsidP="00ED0579">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公営住宅</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町営住宅</w:t>
                              </w:r>
                            </w:p>
                          </w:tc>
                        </w:tr>
                        <w:tr w:rsidR="00F67696" w:rsidTr="00ED0579">
                          <w:trPr>
                            <w:trHeight w:val="425"/>
                            <w:jc w:val="center"/>
                          </w:trPr>
                          <w:tc>
                            <w:tcPr>
                              <w:tcW w:w="2979" w:type="dxa"/>
                              <w:vAlign w:val="center"/>
                            </w:tcPr>
                            <w:p w:rsidR="00F67696" w:rsidRDefault="00F67696" w:rsidP="00ED0579">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産業系施設</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アグリステーションなぐら</w:t>
                              </w:r>
                            </w:p>
                          </w:tc>
                        </w:tr>
                        <w:tr w:rsidR="00F67696" w:rsidTr="00ED0579">
                          <w:trPr>
                            <w:trHeight w:val="425"/>
                            <w:jc w:val="center"/>
                          </w:trPr>
                          <w:tc>
                            <w:tcPr>
                              <w:tcW w:w="2979" w:type="dxa"/>
                              <w:vAlign w:val="center"/>
                            </w:tcPr>
                            <w:p w:rsidR="00F67696" w:rsidRPr="00D02CE7" w:rsidRDefault="00F67696" w:rsidP="00ED0579">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tc>
                          <w:tc>
                            <w:tcPr>
                              <w:tcW w:w="3914" w:type="dxa"/>
                              <w:vAlign w:val="center"/>
                            </w:tcPr>
                            <w:p w:rsidR="00F67696" w:rsidRDefault="00F67696" w:rsidP="00C33DFB">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斎苑</w:t>
                              </w:r>
                            </w:p>
                          </w:tc>
                        </w:tr>
                      </w:tbl>
                      <w:p w:rsidR="00F67696" w:rsidRPr="00743AE5" w:rsidRDefault="00F67696" w:rsidP="00BE3C22">
                        <w:pPr>
                          <w:spacing w:line="276" w:lineRule="auto"/>
                          <w:jc w:val="left"/>
                          <w:rPr>
                            <w:rFonts w:ascii="HG丸ｺﾞｼｯｸM-PRO" w:eastAsia="HG丸ｺﾞｼｯｸM-PRO" w:hAnsi="HG丸ｺﾞｼｯｸM-PRO"/>
                            <w:sz w:val="24"/>
                            <w:szCs w:val="24"/>
                          </w:rPr>
                        </w:pPr>
                      </w:p>
                    </w:txbxContent>
                  </v:textbox>
                </v:shape>
                <w10:anchorlock/>
              </v:group>
            </w:pict>
          </mc:Fallback>
        </mc:AlternateContent>
      </w:r>
    </w:p>
    <w:p w:rsidR="002C2B06" w:rsidRPr="00F27202" w:rsidRDefault="002C2B06">
      <w:pPr>
        <w:widowControl/>
        <w:jc w:val="left"/>
        <w:rPr>
          <w:rFonts w:ascii="HG丸ｺﾞｼｯｸM-PRO" w:eastAsia="HG丸ｺﾞｼｯｸM-PRO" w:hAnsi="HG丸ｺﾞｼｯｸM-PRO"/>
          <w:i/>
          <w:sz w:val="24"/>
          <w:szCs w:val="24"/>
        </w:rPr>
      </w:pPr>
      <w:r w:rsidRPr="00F27202">
        <w:br w:type="page"/>
      </w:r>
    </w:p>
    <w:p w:rsidR="00A00A18" w:rsidRPr="00F27202" w:rsidRDefault="00A00A18" w:rsidP="00A00A18">
      <w:pPr>
        <w:pStyle w:val="12"/>
      </w:pPr>
      <w:bookmarkStart w:id="70" w:name="_Toc475520787"/>
      <w:r w:rsidRPr="00F27202">
        <w:rPr>
          <w:rFonts w:hint="eastAsia"/>
        </w:rPr>
        <w:lastRenderedPageBreak/>
        <w:t>第</w:t>
      </w:r>
      <w:r w:rsidR="000359C7">
        <w:rPr>
          <w:rFonts w:hint="eastAsia"/>
        </w:rPr>
        <w:t>６</w:t>
      </w:r>
      <w:r w:rsidRPr="00F27202">
        <w:rPr>
          <w:rFonts w:hint="eastAsia"/>
        </w:rPr>
        <w:t>章　総合的かつ計画的な管理を実現するための体制の構築方針</w:t>
      </w:r>
      <w:bookmarkEnd w:id="70"/>
    </w:p>
    <w:p w:rsidR="00A00A18" w:rsidRPr="00F27202" w:rsidRDefault="000359C7" w:rsidP="00A00A18">
      <w:pPr>
        <w:pStyle w:val="23"/>
      </w:pPr>
      <w:bookmarkStart w:id="71" w:name="_Toc475520788"/>
      <w:r>
        <w:rPr>
          <w:rFonts w:hint="eastAsia"/>
        </w:rPr>
        <w:t>6</w:t>
      </w:r>
      <w:r w:rsidRPr="00F27202">
        <w:rPr>
          <w:rFonts w:hint="eastAsia"/>
        </w:rPr>
        <w:t>-1　全庁的な管理体制の構築及び人材の育成</w:t>
      </w:r>
      <w:bookmarkEnd w:id="71"/>
    </w:p>
    <w:p w:rsidR="00C464FC" w:rsidRDefault="00B0487B" w:rsidP="00A00A18">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設楽町公共施設等総合管理計画</w:t>
      </w:r>
      <w:r w:rsidR="00A00A18" w:rsidRPr="00F27202">
        <w:rPr>
          <w:rFonts w:ascii="HG丸ｺﾞｼｯｸM-PRO" w:eastAsia="HG丸ｺﾞｼｯｸM-PRO" w:hAnsi="HG丸ｺﾞｼｯｸM-PRO" w:hint="eastAsia"/>
        </w:rPr>
        <w:t>を効果的に進めるためには、公</w:t>
      </w:r>
      <w:r w:rsidR="00D02CE7">
        <w:rPr>
          <w:rFonts w:ascii="HG丸ｺﾞｼｯｸM-PRO" w:eastAsia="HG丸ｺﾞｼｯｸM-PRO" w:hAnsi="HG丸ｺﾞｼｯｸM-PRO" w:hint="eastAsia"/>
        </w:rPr>
        <w:t>共施設の状況や将来の見通しについて十分理解し、職員一人ひとりが</w:t>
      </w:r>
      <w:r w:rsidR="00A00A18" w:rsidRPr="00F27202">
        <w:rPr>
          <w:rFonts w:ascii="HG丸ｺﾞｼｯｸM-PRO" w:eastAsia="HG丸ｺﾞｼｯｸM-PRO" w:hAnsi="HG丸ｺﾞｼｯｸM-PRO" w:hint="eastAsia"/>
        </w:rPr>
        <w:t>常に経営的視点を持って全体の最適化を目指すことが必要となります。</w:t>
      </w:r>
    </w:p>
    <w:p w:rsidR="00D02CE7" w:rsidRDefault="00C464FC" w:rsidP="00A00A18">
      <w:pPr>
        <w:spacing w:line="360" w:lineRule="auto"/>
        <w:ind w:firstLineChars="100" w:firstLine="210"/>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本計画の基本理念及び基本方針に基づき、公共施設等を総合的かつ計画的に管理するために、今後は</w:t>
      </w:r>
      <w:r>
        <w:rPr>
          <w:rFonts w:ascii="HG丸ｺﾞｼｯｸM-PRO" w:eastAsia="HG丸ｺﾞｼｯｸM-PRO" w:hAnsi="HG丸ｺﾞｼｯｸM-PRO" w:hint="eastAsia"/>
        </w:rPr>
        <w:t>以下に示す取り組みを実施します。</w:t>
      </w:r>
    </w:p>
    <w:tbl>
      <w:tblPr>
        <w:tblStyle w:val="ab"/>
        <w:tblW w:w="8931" w:type="dxa"/>
        <w:tblInd w:w="85" w:type="dxa"/>
        <w:tblLayout w:type="fixed"/>
        <w:tblCellMar>
          <w:top w:w="85" w:type="dxa"/>
          <w:left w:w="85" w:type="dxa"/>
          <w:bottom w:w="85" w:type="dxa"/>
          <w:right w:w="85" w:type="dxa"/>
        </w:tblCellMar>
        <w:tblLook w:val="04A0" w:firstRow="1" w:lastRow="0" w:firstColumn="1" w:lastColumn="0" w:noHBand="0" w:noVBand="1"/>
      </w:tblPr>
      <w:tblGrid>
        <w:gridCol w:w="8931"/>
      </w:tblGrid>
      <w:tr w:rsidR="00C464FC" w:rsidTr="00C464FC">
        <w:trPr>
          <w:trHeight w:val="957"/>
        </w:trPr>
        <w:tc>
          <w:tcPr>
            <w:tcW w:w="8931"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C464FC" w:rsidRDefault="00C464FC" w:rsidP="00C464FC">
            <w:pPr>
              <w:spacing w:line="36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有識者</w:t>
            </w:r>
            <w:r w:rsidRPr="00F27202">
              <w:rPr>
                <w:rFonts w:ascii="HG丸ｺﾞｼｯｸM-PRO" w:eastAsia="HG丸ｺﾞｼｯｸM-PRO" w:hAnsi="HG丸ｺﾞｼｯｸM-PRO"/>
              </w:rPr>
              <w:t>や専門家による研修会等によ</w:t>
            </w:r>
            <w:r>
              <w:rPr>
                <w:rFonts w:ascii="HG丸ｺﾞｼｯｸM-PRO" w:eastAsia="HG丸ｺﾞｼｯｸM-PRO" w:hAnsi="HG丸ｺﾞｼｯｸM-PRO" w:hint="eastAsia"/>
              </w:rPr>
              <w:t>る</w:t>
            </w:r>
            <w:r w:rsidRPr="00F27202">
              <w:rPr>
                <w:rFonts w:ascii="HG丸ｺﾞｼｯｸM-PRO" w:eastAsia="HG丸ｺﾞｼｯｸM-PRO" w:hAnsi="HG丸ｺﾞｼｯｸM-PRO"/>
              </w:rPr>
              <w:t>高度な知識</w:t>
            </w:r>
            <w:r w:rsidRPr="00F27202">
              <w:rPr>
                <w:rFonts w:ascii="HG丸ｺﾞｼｯｸM-PRO" w:eastAsia="HG丸ｺﾞｼｯｸM-PRO" w:hAnsi="HG丸ｺﾞｼｯｸM-PRO" w:hint="eastAsia"/>
              </w:rPr>
              <w:t>、</w:t>
            </w:r>
            <w:r w:rsidRPr="00F27202">
              <w:rPr>
                <w:rFonts w:ascii="HG丸ｺﾞｼｯｸM-PRO" w:eastAsia="HG丸ｺﾞｼｯｸM-PRO" w:hAnsi="HG丸ｺﾞｼｯｸM-PRO"/>
              </w:rPr>
              <w:t>技術を要する人材の養成</w:t>
            </w:r>
          </w:p>
          <w:p w:rsidR="00C464FC" w:rsidRDefault="00C464FC" w:rsidP="00C464FC">
            <w:pPr>
              <w:spacing w:line="36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27202">
              <w:rPr>
                <w:rFonts w:ascii="HG丸ｺﾞｼｯｸM-PRO" w:eastAsia="HG丸ｺﾞｼｯｸM-PRO" w:hAnsi="HG丸ｺﾞｼｯｸM-PRO"/>
              </w:rPr>
              <w:t>施設等の点検</w:t>
            </w:r>
            <w:r>
              <w:rPr>
                <w:rFonts w:ascii="HG丸ｺﾞｼｯｸM-PRO" w:eastAsia="HG丸ｺﾞｼｯｸM-PRO" w:hAnsi="HG丸ｺﾞｼｯｸM-PRO" w:hint="eastAsia"/>
              </w:rPr>
              <w:t>、</w:t>
            </w:r>
            <w:r w:rsidRPr="00F27202">
              <w:rPr>
                <w:rFonts w:ascii="HG丸ｺﾞｼｯｸM-PRO" w:eastAsia="HG丸ｺﾞｼｯｸM-PRO" w:hAnsi="HG丸ｺﾞｼｯｸM-PRO"/>
              </w:rPr>
              <w:t>補修や長寿命化に有用な情報</w:t>
            </w:r>
            <w:r w:rsidRPr="00F27202">
              <w:rPr>
                <w:rFonts w:ascii="HG丸ｺﾞｼｯｸM-PRO" w:eastAsia="HG丸ｺﾞｼｯｸM-PRO" w:hAnsi="HG丸ｺﾞｼｯｸM-PRO" w:hint="eastAsia"/>
              </w:rPr>
              <w:t>収集</w:t>
            </w:r>
            <w:r>
              <w:rPr>
                <w:rFonts w:ascii="HG丸ｺﾞｼｯｸM-PRO" w:eastAsia="HG丸ｺﾞｼｯｸM-PRO" w:hAnsi="HG丸ｺﾞｼｯｸM-PRO" w:hint="eastAsia"/>
              </w:rPr>
              <w:t>と展開</w:t>
            </w:r>
          </w:p>
          <w:p w:rsidR="00C464FC" w:rsidRDefault="00C464FC" w:rsidP="00C464FC">
            <w:pPr>
              <w:spacing w:line="36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27202">
              <w:rPr>
                <w:rFonts w:ascii="HG丸ｺﾞｼｯｸM-PRO" w:eastAsia="HG丸ｺﾞｼｯｸM-PRO" w:hAnsi="HG丸ｺﾞｼｯｸM-PRO"/>
              </w:rPr>
              <w:t>効果的</w:t>
            </w:r>
            <w:r w:rsidRPr="00F27202">
              <w:rPr>
                <w:rFonts w:ascii="HG丸ｺﾞｼｯｸM-PRO" w:eastAsia="HG丸ｺﾞｼｯｸM-PRO" w:hAnsi="HG丸ｺﾞｼｯｸM-PRO" w:hint="eastAsia"/>
              </w:rPr>
              <w:t>かつ</w:t>
            </w:r>
            <w:r w:rsidRPr="00F27202">
              <w:rPr>
                <w:rFonts w:ascii="HG丸ｺﾞｼｯｸM-PRO" w:eastAsia="HG丸ｺﾞｼｯｸM-PRO" w:hAnsi="HG丸ｺﾞｼｯｸM-PRO"/>
              </w:rPr>
              <w:t>効率的な公共施設等の管理体制の構築</w:t>
            </w:r>
          </w:p>
        </w:tc>
      </w:tr>
    </w:tbl>
    <w:p w:rsidR="00A00A18" w:rsidRPr="00F27202" w:rsidRDefault="00A00A18" w:rsidP="00A00A18">
      <w:pPr>
        <w:spacing w:line="360" w:lineRule="auto"/>
        <w:ind w:firstLineChars="100" w:firstLine="210"/>
        <w:jc w:val="left"/>
        <w:rPr>
          <w:rFonts w:ascii="HG丸ｺﾞｼｯｸM-PRO" w:eastAsia="HG丸ｺﾞｼｯｸM-PRO" w:hAnsi="HG丸ｺﾞｼｯｸM-PRO"/>
        </w:rPr>
      </w:pPr>
    </w:p>
    <w:p w:rsidR="00A00A18" w:rsidRPr="00F27202" w:rsidRDefault="000359C7" w:rsidP="00A00A18">
      <w:pPr>
        <w:pStyle w:val="23"/>
      </w:pPr>
      <w:bookmarkStart w:id="72" w:name="_Toc475520789"/>
      <w:r>
        <w:rPr>
          <w:rFonts w:hint="eastAsia"/>
        </w:rPr>
        <w:t>6</w:t>
      </w:r>
      <w:r w:rsidRPr="00F27202">
        <w:rPr>
          <w:rFonts w:hint="eastAsia"/>
        </w:rPr>
        <w:t>-2　情報と意識の共有化</w:t>
      </w:r>
      <w:bookmarkEnd w:id="72"/>
    </w:p>
    <w:p w:rsidR="00A00A18" w:rsidRPr="00F27202" w:rsidRDefault="00A00A18" w:rsidP="00A00A18">
      <w:pPr>
        <w:spacing w:line="360" w:lineRule="auto"/>
        <w:ind w:firstLineChars="100" w:firstLine="210"/>
        <w:jc w:val="left"/>
        <w:rPr>
          <w:rFonts w:ascii="HG丸ｺﾞｼｯｸM-PRO" w:eastAsia="HG丸ｺﾞｼｯｸM-PRO" w:hAnsi="HG丸ｺﾞｼｯｸM-PRO"/>
        </w:rPr>
      </w:pPr>
      <w:r w:rsidRPr="00F27202">
        <w:rPr>
          <w:rFonts w:ascii="HG丸ｺﾞｼｯｸM-PRO" w:eastAsia="HG丸ｺﾞｼｯｸM-PRO" w:hAnsi="HG丸ｺﾞｼｯｸM-PRO" w:hint="eastAsia"/>
        </w:rPr>
        <w:t>公共施設等にかかる問題意識の共有化を図るため、議会や町民に対し随時情報提供を行うことにより町民</w:t>
      </w:r>
      <w:r w:rsidR="00BB225C" w:rsidRPr="00F27202">
        <w:rPr>
          <w:rFonts w:ascii="HG丸ｺﾞｼｯｸM-PRO" w:eastAsia="HG丸ｺﾞｼｯｸM-PRO" w:hAnsi="HG丸ｺﾞｼｯｸM-PRO" w:hint="eastAsia"/>
        </w:rPr>
        <w:t>との</w:t>
      </w:r>
      <w:r w:rsidRPr="00F27202">
        <w:rPr>
          <w:rFonts w:ascii="HG丸ｺﾞｼｯｸM-PRO" w:eastAsia="HG丸ｺﾞｼｯｸM-PRO" w:hAnsi="HG丸ｺﾞｼｯｸM-PRO" w:hint="eastAsia"/>
        </w:rPr>
        <w:t>協働の</w:t>
      </w:r>
      <w:r w:rsidR="008A3336" w:rsidRPr="00F27202">
        <w:rPr>
          <w:rFonts w:ascii="HG丸ｺﾞｼｯｸM-PRO" w:eastAsia="HG丸ｺﾞｼｯｸM-PRO" w:hAnsi="HG丸ｺﾞｼｯｸM-PRO" w:hint="eastAsia"/>
        </w:rPr>
        <w:t>取り組み</w:t>
      </w:r>
      <w:r w:rsidRPr="00F27202">
        <w:rPr>
          <w:rFonts w:ascii="HG丸ｺﾞｼｯｸM-PRO" w:eastAsia="HG丸ｺﾞｼｯｸM-PRO" w:hAnsi="HG丸ｺﾞｼｯｸM-PRO" w:hint="eastAsia"/>
        </w:rPr>
        <w:t>を促進します。特に、公</w:t>
      </w:r>
      <w:r w:rsidR="000D3597" w:rsidRPr="00F27202">
        <w:rPr>
          <w:rFonts w:ascii="HG丸ｺﾞｼｯｸM-PRO" w:eastAsia="HG丸ｺﾞｼｯｸM-PRO" w:hAnsi="HG丸ｺﾞｼｯｸM-PRO" w:hint="eastAsia"/>
        </w:rPr>
        <w:t>共施設等の統廃合の実施にあたっては、「未来の</w:t>
      </w:r>
      <w:r w:rsidR="00FF3181">
        <w:rPr>
          <w:rFonts w:ascii="HG丸ｺﾞｼｯｸM-PRO" w:eastAsia="HG丸ｺﾞｼｯｸM-PRO" w:hAnsi="HG丸ｺﾞｼｯｸM-PRO" w:hint="eastAsia"/>
        </w:rPr>
        <w:t>設楽町</w:t>
      </w:r>
      <w:r w:rsidR="000D3597" w:rsidRPr="00F27202">
        <w:rPr>
          <w:rFonts w:ascii="HG丸ｺﾞｼｯｸM-PRO" w:eastAsia="HG丸ｺﾞｼｯｸM-PRO" w:hAnsi="HG丸ｺﾞｼｯｸM-PRO" w:hint="eastAsia"/>
        </w:rPr>
        <w:t>民に、より</w:t>
      </w:r>
      <w:r w:rsidR="00DC001A" w:rsidRPr="00F27202">
        <w:rPr>
          <w:rFonts w:ascii="HG丸ｺﾞｼｯｸM-PRO" w:eastAsia="HG丸ｺﾞｼｯｸM-PRO" w:hAnsi="HG丸ｺﾞｼｯｸM-PRO" w:hint="eastAsia"/>
        </w:rPr>
        <w:t>良い</w:t>
      </w:r>
      <w:r w:rsidRPr="00F27202">
        <w:rPr>
          <w:rFonts w:ascii="HG丸ｺﾞｼｯｸM-PRO" w:eastAsia="HG丸ｺﾞｼｯｸM-PRO" w:hAnsi="HG丸ｺﾞｼｯｸM-PRO" w:hint="eastAsia"/>
        </w:rPr>
        <w:t>ものを引き継ぐ」ための</w:t>
      </w:r>
      <w:r w:rsidR="008A3336" w:rsidRPr="00F27202">
        <w:rPr>
          <w:rFonts w:ascii="HG丸ｺﾞｼｯｸM-PRO" w:eastAsia="HG丸ｺﾞｼｯｸM-PRO" w:hAnsi="HG丸ｺﾞｼｯｸM-PRO" w:hint="eastAsia"/>
        </w:rPr>
        <w:t>取り組み</w:t>
      </w:r>
      <w:r w:rsidRPr="00F27202">
        <w:rPr>
          <w:rFonts w:ascii="HG丸ｺﾞｼｯｸM-PRO" w:eastAsia="HG丸ｺﾞｼｯｸM-PRO" w:hAnsi="HG丸ｺﾞｼｯｸM-PRO" w:hint="eastAsia"/>
        </w:rPr>
        <w:t>であるという意識が共有できるように効果的な情報共有を進めていきます。</w:t>
      </w:r>
    </w:p>
    <w:tbl>
      <w:tblPr>
        <w:tblStyle w:val="ab"/>
        <w:tblW w:w="8931" w:type="dxa"/>
        <w:tblInd w:w="85" w:type="dxa"/>
        <w:tblLayout w:type="fixed"/>
        <w:tblCellMar>
          <w:top w:w="85" w:type="dxa"/>
          <w:left w:w="85" w:type="dxa"/>
          <w:bottom w:w="85" w:type="dxa"/>
          <w:right w:w="85" w:type="dxa"/>
        </w:tblCellMar>
        <w:tblLook w:val="04A0" w:firstRow="1" w:lastRow="0" w:firstColumn="1" w:lastColumn="0" w:noHBand="0" w:noVBand="1"/>
      </w:tblPr>
      <w:tblGrid>
        <w:gridCol w:w="8931"/>
      </w:tblGrid>
      <w:tr w:rsidR="00C464FC" w:rsidTr="00C464FC">
        <w:trPr>
          <w:trHeight w:val="957"/>
        </w:trPr>
        <w:tc>
          <w:tcPr>
            <w:tcW w:w="8931"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C464FC" w:rsidRDefault="00C464FC" w:rsidP="00C464FC">
            <w:pPr>
              <w:spacing w:line="36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C464FC">
              <w:rPr>
                <w:rFonts w:ascii="HG丸ｺﾞｼｯｸM-PRO" w:eastAsia="HG丸ｺﾞｼｯｸM-PRO" w:hAnsi="HG丸ｺﾞｼｯｸM-PRO" w:hint="eastAsia"/>
              </w:rPr>
              <w:t>ＰＤＣＡ（計画・実行・評価・改善）サイクルを活用</w:t>
            </w:r>
            <w:r>
              <w:rPr>
                <w:rFonts w:ascii="HG丸ｺﾞｼｯｸM-PRO" w:eastAsia="HG丸ｺﾞｼｯｸM-PRO" w:hAnsi="HG丸ｺﾞｼｯｸM-PRO" w:hint="eastAsia"/>
              </w:rPr>
              <w:t>した見直しの実行</w:t>
            </w:r>
          </w:p>
          <w:p w:rsidR="00C464FC" w:rsidRDefault="00C464FC" w:rsidP="004429F6">
            <w:pPr>
              <w:spacing w:line="36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C464FC">
              <w:rPr>
                <w:rFonts w:ascii="HG丸ｺﾞｼｯｸM-PRO" w:eastAsia="HG丸ｺﾞｼｯｸM-PRO" w:hAnsi="HG丸ｺﾞｼｯｸM-PRO" w:hint="eastAsia"/>
              </w:rPr>
              <w:t>取り組みの進捗状況を把握・共有</w:t>
            </w:r>
          </w:p>
          <w:p w:rsidR="00C464FC" w:rsidRDefault="00C464FC" w:rsidP="00C464FC">
            <w:pPr>
              <w:spacing w:line="36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C464FC">
              <w:rPr>
                <w:rFonts w:ascii="HG丸ｺﾞｼｯｸM-PRO" w:eastAsia="HG丸ｺﾞｼｯｸM-PRO" w:hAnsi="HG丸ｺﾞｼｯｸM-PRO" w:hint="eastAsia"/>
              </w:rPr>
              <w:t>町ホームページ等を</w:t>
            </w:r>
            <w:r>
              <w:rPr>
                <w:rFonts w:ascii="HG丸ｺﾞｼｯｸM-PRO" w:eastAsia="HG丸ｺﾞｼｯｸM-PRO" w:hAnsi="HG丸ｺﾞｼｯｸM-PRO" w:hint="eastAsia"/>
              </w:rPr>
              <w:t>利用した情報公開</w:t>
            </w:r>
          </w:p>
        </w:tc>
      </w:tr>
    </w:tbl>
    <w:p w:rsidR="00A00A18" w:rsidRPr="00257A72" w:rsidRDefault="00A00A18" w:rsidP="00A00A18">
      <w:pPr>
        <w:spacing w:line="360" w:lineRule="auto"/>
        <w:jc w:val="left"/>
        <w:rPr>
          <w:rFonts w:ascii="HG丸ｺﾞｼｯｸM-PRO" w:eastAsia="HG丸ｺﾞｼｯｸM-PRO" w:hAnsi="HG丸ｺﾞｼｯｸM-PRO"/>
        </w:rPr>
      </w:pPr>
    </w:p>
    <w:p w:rsidR="00A00A18" w:rsidRPr="00F27202" w:rsidRDefault="000359C7" w:rsidP="00A00A18">
      <w:pPr>
        <w:pStyle w:val="23"/>
      </w:pPr>
      <w:bookmarkStart w:id="73" w:name="_Toc475520790"/>
      <w:r>
        <w:rPr>
          <w:rFonts w:hint="eastAsia"/>
        </w:rPr>
        <w:t>6</w:t>
      </w:r>
      <w:r w:rsidR="00134645" w:rsidRPr="00F27202">
        <w:rPr>
          <w:rFonts w:hint="eastAsia"/>
        </w:rPr>
        <w:t xml:space="preserve">-3　</w:t>
      </w:r>
      <w:r w:rsidR="00A00A18" w:rsidRPr="00F27202">
        <w:rPr>
          <w:rFonts w:hint="eastAsia"/>
        </w:rPr>
        <w:t>フォローアップの実施方針</w:t>
      </w:r>
      <w:bookmarkEnd w:id="73"/>
    </w:p>
    <w:p w:rsidR="00B0487B" w:rsidRDefault="00B0487B" w:rsidP="000F113B">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設楽町公共施設等総合管理計画</w:t>
      </w:r>
      <w:r w:rsidR="000F113B" w:rsidRPr="00F27202">
        <w:rPr>
          <w:rFonts w:ascii="HG丸ｺﾞｼｯｸM-PRO" w:eastAsia="HG丸ｺﾞｼｯｸM-PRO" w:hAnsi="HG丸ｺﾞｼｯｸM-PRO" w:hint="eastAsia"/>
        </w:rPr>
        <w:t>の対象期間は、10年間という長期の計画のため、Ｐ.3</w:t>
      </w:r>
      <w:r w:rsidR="000A2690">
        <w:rPr>
          <w:rFonts w:ascii="HG丸ｺﾞｼｯｸM-PRO" w:eastAsia="HG丸ｺﾞｼｯｸM-PRO" w:hAnsi="HG丸ｺﾞｼｯｸM-PRO" w:hint="eastAsia"/>
        </w:rPr>
        <w:t>8</w:t>
      </w:r>
      <w:r w:rsidR="000F113B" w:rsidRPr="00F27202">
        <w:rPr>
          <w:rFonts w:ascii="HG丸ｺﾞｼｯｸM-PRO" w:eastAsia="HG丸ｺﾞｼｯｸM-PRO" w:hAnsi="HG丸ｺﾞｼｯｸM-PRO" w:hint="eastAsia"/>
        </w:rPr>
        <w:t>「</w:t>
      </w:r>
      <w:r w:rsidR="00FF3181">
        <w:rPr>
          <w:rFonts w:ascii="HG丸ｺﾞｼｯｸM-PRO" w:eastAsia="HG丸ｺﾞｼｯｸM-PRO" w:hAnsi="HG丸ｺﾞｼｯｸM-PRO" w:hint="eastAsia"/>
        </w:rPr>
        <w:t>設楽町</w:t>
      </w:r>
      <w:r w:rsidR="000F113B" w:rsidRPr="00F27202">
        <w:rPr>
          <w:rFonts w:ascii="HG丸ｺﾞｼｯｸM-PRO" w:eastAsia="HG丸ｺﾞｼｯｸM-PRO" w:hAnsi="HG丸ｺﾞｼｯｸM-PRO" w:hint="eastAsia"/>
        </w:rPr>
        <w:t>総合計画と連動した公共施設総合管理計画の推進予定」で示したように、中間時点の５年後を目途に、フォローアップとして全体計画及び個別計画の見直しを行うこととします。</w:t>
      </w:r>
    </w:p>
    <w:p w:rsidR="000F113B" w:rsidRPr="00F27202" w:rsidRDefault="00C464FC" w:rsidP="000F113B">
      <w:pPr>
        <w:spacing w:line="360"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以下にその方針を示します。</w:t>
      </w:r>
    </w:p>
    <w:tbl>
      <w:tblPr>
        <w:tblStyle w:val="ab"/>
        <w:tblW w:w="8931" w:type="dxa"/>
        <w:tblInd w:w="85" w:type="dxa"/>
        <w:tblLayout w:type="fixed"/>
        <w:tblCellMar>
          <w:top w:w="85" w:type="dxa"/>
          <w:left w:w="85" w:type="dxa"/>
          <w:bottom w:w="85" w:type="dxa"/>
          <w:right w:w="85" w:type="dxa"/>
        </w:tblCellMar>
        <w:tblLook w:val="04A0" w:firstRow="1" w:lastRow="0" w:firstColumn="1" w:lastColumn="0" w:noHBand="0" w:noVBand="1"/>
      </w:tblPr>
      <w:tblGrid>
        <w:gridCol w:w="8931"/>
      </w:tblGrid>
      <w:tr w:rsidR="00C464FC" w:rsidTr="004429F6">
        <w:trPr>
          <w:trHeight w:val="957"/>
        </w:trPr>
        <w:tc>
          <w:tcPr>
            <w:tcW w:w="8931"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C464FC" w:rsidRDefault="00C464FC" w:rsidP="00C464FC">
            <w:pPr>
              <w:spacing w:line="360" w:lineRule="auto"/>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社会経済情勢の変化により前提となる条件が</w:t>
            </w:r>
            <w:r>
              <w:rPr>
                <w:rFonts w:ascii="HG丸ｺﾞｼｯｸM-PRO" w:eastAsia="HG丸ｺﾞｼｯｸM-PRO" w:hAnsi="HG丸ｺﾞｼｯｸM-PRO" w:hint="eastAsia"/>
              </w:rPr>
              <w:t>大きく変わる可能性があるため、必要に応じて適宜見直しの実施</w:t>
            </w:r>
          </w:p>
          <w:p w:rsidR="00C464FC" w:rsidRDefault="00C464FC" w:rsidP="00C464FC">
            <w:pPr>
              <w:spacing w:line="360" w:lineRule="auto"/>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・建</w:t>
            </w:r>
            <w:r w:rsidRPr="00C464FC">
              <w:rPr>
                <w:rFonts w:ascii="HG丸ｺﾞｼｯｸM-PRO" w:eastAsia="HG丸ｺﾞｼｯｸM-PRO" w:hAnsi="HG丸ｺﾞｼｯｸM-PRO" w:hint="eastAsia"/>
              </w:rPr>
              <w:t>物系の公共施設については、各施設の今後のあり方について全庁的な体制で検討を進めつつ、点検実施等の具体的な手法や優先順位について、柔軟に見直しを実施</w:t>
            </w:r>
          </w:p>
          <w:p w:rsidR="00C464FC" w:rsidRDefault="00C464FC" w:rsidP="00C464FC">
            <w:pPr>
              <w:spacing w:line="360" w:lineRule="auto"/>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C464FC">
              <w:rPr>
                <w:rFonts w:ascii="HG丸ｺﾞｼｯｸM-PRO" w:eastAsia="HG丸ｺﾞｼｯｸM-PRO" w:hAnsi="HG丸ｺﾞｼｯｸM-PRO" w:hint="eastAsia"/>
              </w:rPr>
              <w:t>インフラ系の施設については、点検基準等の整備状況や新技術による効率的な点検の実施等、国や県、他市町村の動向にも注視しつつ、適宜見直しを実施</w:t>
            </w:r>
          </w:p>
        </w:tc>
      </w:tr>
    </w:tbl>
    <w:p w:rsidR="0090752B" w:rsidRPr="00F27202" w:rsidRDefault="0090752B">
      <w:pPr>
        <w:widowControl/>
        <w:jc w:val="left"/>
        <w:rPr>
          <w:rFonts w:ascii="HG丸ｺﾞｼｯｸM-PRO" w:eastAsia="HG丸ｺﾞｼｯｸM-PRO" w:hAnsi="HG丸ｺﾞｼｯｸM-PRO"/>
        </w:rPr>
      </w:pPr>
      <w:r w:rsidRPr="00F27202">
        <w:rPr>
          <w:rFonts w:ascii="HG丸ｺﾞｼｯｸM-PRO" w:eastAsia="HG丸ｺﾞｼｯｸM-PRO" w:hAnsi="HG丸ｺﾞｼｯｸM-PRO"/>
        </w:rPr>
        <w:br w:type="page"/>
      </w:r>
    </w:p>
    <w:p w:rsidR="0090752B" w:rsidRPr="00F27202" w:rsidRDefault="0090752B" w:rsidP="0090752B">
      <w:pPr>
        <w:pStyle w:val="12"/>
      </w:pPr>
      <w:bookmarkStart w:id="74" w:name="_Toc475520791"/>
      <w:r w:rsidRPr="00F27202">
        <w:rPr>
          <w:rFonts w:hint="eastAsia"/>
        </w:rPr>
        <w:lastRenderedPageBreak/>
        <w:t>用語集</w:t>
      </w:r>
      <w:bookmarkEnd w:id="74"/>
    </w:p>
    <w:tbl>
      <w:tblPr>
        <w:tblStyle w:val="ab"/>
        <w:tblW w:w="0" w:type="auto"/>
        <w:tblInd w:w="108" w:type="dxa"/>
        <w:tblLook w:val="04A0" w:firstRow="1" w:lastRow="0" w:firstColumn="1" w:lastColumn="0" w:noHBand="0" w:noVBand="1"/>
      </w:tblPr>
      <w:tblGrid>
        <w:gridCol w:w="412"/>
        <w:gridCol w:w="8660"/>
      </w:tblGrid>
      <w:tr w:rsidR="0090752B" w:rsidRPr="00F27202" w:rsidTr="004C4A5B">
        <w:tc>
          <w:tcPr>
            <w:tcW w:w="9072" w:type="dxa"/>
            <w:gridSpan w:val="2"/>
            <w:shd w:val="clear" w:color="auto" w:fill="4F81BD" w:themeFill="accent1"/>
          </w:tcPr>
          <w:p w:rsidR="0090752B" w:rsidRPr="00F27202" w:rsidRDefault="0090752B" w:rsidP="006F07AB">
            <w:pPr>
              <w:rPr>
                <w:rFonts w:ascii="HG丸ｺﾞｼｯｸM-PRO" w:eastAsia="HG丸ｺﾞｼｯｸM-PRO" w:hAnsi="HG丸ｺﾞｼｯｸM-PRO"/>
                <w:b/>
                <w:color w:val="000000" w:themeColor="text1"/>
                <w:sz w:val="32"/>
                <w:szCs w:val="32"/>
              </w:rPr>
            </w:pPr>
            <w:r w:rsidRPr="00F27202">
              <w:rPr>
                <w:rFonts w:ascii="HG丸ｺﾞｼｯｸM-PRO" w:eastAsia="HG丸ｺﾞｼｯｸM-PRO" w:hAnsi="HG丸ｺﾞｼｯｸM-PRO" w:hint="eastAsia"/>
                <w:b/>
                <w:color w:val="000000" w:themeColor="text1"/>
                <w:sz w:val="32"/>
                <w:szCs w:val="32"/>
              </w:rPr>
              <w:t>公共施設</w:t>
            </w:r>
            <w:r w:rsidR="00B44EF0">
              <w:rPr>
                <w:rFonts w:ascii="HG丸ｺﾞｼｯｸM-PRO" w:eastAsia="HG丸ｺﾞｼｯｸM-PRO" w:hAnsi="HG丸ｺﾞｼｯｸM-PRO" w:hint="eastAsia"/>
                <w:b/>
                <w:color w:val="000000" w:themeColor="text1"/>
                <w:sz w:val="32"/>
                <w:szCs w:val="32"/>
              </w:rPr>
              <w:t>等</w:t>
            </w:r>
            <w:r w:rsidR="00D17393">
              <w:rPr>
                <w:rFonts w:ascii="HG丸ｺﾞｼｯｸM-PRO" w:eastAsia="HG丸ｺﾞｼｯｸM-PRO" w:hAnsi="HG丸ｺﾞｼｯｸM-PRO" w:hint="eastAsia"/>
                <w:b/>
                <w:color w:val="000000" w:themeColor="text1"/>
                <w:sz w:val="32"/>
                <w:szCs w:val="32"/>
              </w:rPr>
              <w:t>マネジメント</w:t>
            </w:r>
            <w:r w:rsidRPr="00F27202">
              <w:rPr>
                <w:rFonts w:ascii="HG丸ｺﾞｼｯｸM-PRO" w:eastAsia="HG丸ｺﾞｼｯｸM-PRO" w:hAnsi="HG丸ｺﾞｼｯｸM-PRO" w:hint="eastAsia"/>
                <w:b/>
                <w:color w:val="000000" w:themeColor="text1"/>
                <w:sz w:val="32"/>
                <w:szCs w:val="32"/>
              </w:rPr>
              <w:t>関連用語</w:t>
            </w:r>
          </w:p>
        </w:tc>
      </w:tr>
      <w:tr w:rsidR="0090752B" w:rsidRPr="00F27202" w:rsidTr="004C4A5B">
        <w:tc>
          <w:tcPr>
            <w:tcW w:w="9072" w:type="dxa"/>
            <w:gridSpan w:val="2"/>
            <w:shd w:val="clear" w:color="auto" w:fill="1F497D" w:themeFill="text2"/>
          </w:tcPr>
          <w:p w:rsidR="0090752B" w:rsidRPr="00F27202" w:rsidRDefault="00FF3181" w:rsidP="00483C2C">
            <w:pP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設楽町</w:t>
            </w:r>
            <w:r w:rsidR="0090752B" w:rsidRPr="00F27202">
              <w:rPr>
                <w:rFonts w:ascii="HG丸ｺﾞｼｯｸM-PRO" w:eastAsia="HG丸ｺﾞｼｯｸM-PRO" w:hAnsi="HG丸ｺﾞｼｯｸM-PRO" w:hint="eastAsia"/>
                <w:color w:val="FFFFFF" w:themeColor="background1"/>
              </w:rPr>
              <w:t>総合計画</w:t>
            </w:r>
            <w:r w:rsidR="00BD6371" w:rsidRPr="00BD6371">
              <w:rPr>
                <w:rFonts w:ascii="HG丸ｺﾞｼｯｸM-PRO" w:eastAsia="HG丸ｺﾞｼｯｸM-PRO" w:hAnsi="HG丸ｺﾞｼｯｸM-PRO" w:hint="eastAsia"/>
                <w:color w:val="FFFFFF" w:themeColor="background1"/>
              </w:rPr>
              <w:t>（</w:t>
            </w:r>
            <w:r w:rsidR="00483C2C">
              <w:rPr>
                <w:rFonts w:ascii="HG丸ｺﾞｼｯｸM-PRO" w:eastAsia="HG丸ｺﾞｼｯｸM-PRO" w:hAnsi="HG丸ｺﾞｼｯｸM-PRO" w:hint="eastAsia"/>
                <w:color w:val="FFFFFF" w:themeColor="background1"/>
              </w:rPr>
              <w:t>2007～2016</w:t>
            </w:r>
            <w:r w:rsidR="00BD6371" w:rsidRPr="00BD6371">
              <w:rPr>
                <w:rFonts w:ascii="HG丸ｺﾞｼｯｸM-PRO" w:eastAsia="HG丸ｺﾞｼｯｸM-PRO" w:hAnsi="HG丸ｺﾞｼｯｸM-PRO" w:hint="eastAsia"/>
                <w:color w:val="FFFFFF" w:themeColor="background1"/>
              </w:rPr>
              <w:t>）</w:t>
            </w:r>
          </w:p>
        </w:tc>
      </w:tr>
      <w:tr w:rsidR="0090752B" w:rsidRPr="00F27202" w:rsidTr="004C4A5B">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tcPr>
          <w:p w:rsidR="0090752B" w:rsidRPr="00F27202" w:rsidRDefault="0090752B" w:rsidP="00382F62">
            <w:pPr>
              <w:ind w:left="214" w:hangingChars="102" w:hanging="214"/>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155D11" w:rsidRPr="00155D11">
              <w:rPr>
                <w:rFonts w:ascii="HG丸ｺﾞｼｯｸM-PRO" w:eastAsia="HG丸ｺﾞｼｯｸM-PRO" w:hAnsi="HG丸ｺﾞｼｯｸM-PRO" w:hint="eastAsia"/>
              </w:rPr>
              <w:t>森と水のちからと人の営みが調和するくらしと出会いのまち</w:t>
            </w:r>
            <w:r w:rsidRPr="00F27202">
              <w:rPr>
                <w:rFonts w:ascii="HG丸ｺﾞｼｯｸM-PRO" w:eastAsia="HG丸ｺﾞｼｯｸM-PRO" w:hAnsi="HG丸ｺﾞｼｯｸM-PRO" w:hint="eastAsia"/>
              </w:rPr>
              <w:t>」の実現に向けて、将来を担う次世代の人材を育み、持続可能なまちづくりを進めていくことを目標に、これまでの総合計画のまちづくりの成果や課題認識とともに、地域振興策、土地利用策を推進し、今まさに新しいスタートを切るという認識にたって、住民と行政との協働により、住民の創意と知恵を結集し、</w:t>
            </w:r>
            <w:r w:rsidR="00FF3181">
              <w:rPr>
                <w:rFonts w:ascii="HG丸ｺﾞｼｯｸM-PRO" w:eastAsia="HG丸ｺﾞｼｯｸM-PRO" w:hAnsi="HG丸ｺﾞｼｯｸM-PRO" w:hint="eastAsia"/>
              </w:rPr>
              <w:t>設楽町</w:t>
            </w:r>
            <w:r w:rsidRPr="00F27202">
              <w:rPr>
                <w:rFonts w:ascii="HG丸ｺﾞｼｯｸM-PRO" w:eastAsia="HG丸ｺﾞｼｯｸM-PRO" w:hAnsi="HG丸ｺﾞｼｯｸM-PRO" w:hint="eastAsia"/>
              </w:rPr>
              <w:t>の地域特性を活かした、持続可能で自立した社会を創生するための指針となるべき、新たな</w:t>
            </w:r>
            <w:r w:rsidR="00FF3181">
              <w:rPr>
                <w:rFonts w:ascii="HG丸ｺﾞｼｯｸM-PRO" w:eastAsia="HG丸ｺﾞｼｯｸM-PRO" w:hAnsi="HG丸ｺﾞｼｯｸM-PRO" w:hint="eastAsia"/>
              </w:rPr>
              <w:t>設楽町</w:t>
            </w:r>
            <w:r w:rsidRPr="00F27202">
              <w:rPr>
                <w:rFonts w:ascii="HG丸ｺﾞｼｯｸM-PRO" w:eastAsia="HG丸ｺﾞｼｯｸM-PRO" w:hAnsi="HG丸ｺﾞｼｯｸM-PRO" w:hint="eastAsia"/>
              </w:rPr>
              <w:t>総合計画を策定したものです。公共施設等総合管理計画の上位計画として位置づけます。</w:t>
            </w:r>
          </w:p>
        </w:tc>
      </w:tr>
      <w:tr w:rsidR="00D17393" w:rsidRPr="00F27202" w:rsidTr="000E68EF">
        <w:tc>
          <w:tcPr>
            <w:tcW w:w="9072" w:type="dxa"/>
            <w:gridSpan w:val="2"/>
            <w:shd w:val="clear" w:color="auto" w:fill="1F497D" w:themeFill="text2"/>
          </w:tcPr>
          <w:p w:rsidR="00D17393" w:rsidRPr="00F27202" w:rsidRDefault="00D17393" w:rsidP="000E68EF">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公共施設マネジメント</w:t>
            </w:r>
          </w:p>
        </w:tc>
      </w:tr>
      <w:tr w:rsidR="00D17393" w:rsidRPr="00F27202" w:rsidTr="004C4A5B">
        <w:tc>
          <w:tcPr>
            <w:tcW w:w="412" w:type="dxa"/>
            <w:shd w:val="clear" w:color="auto" w:fill="C6D9F1" w:themeFill="text2" w:themeFillTint="33"/>
          </w:tcPr>
          <w:p w:rsidR="00D17393" w:rsidRPr="00D17393" w:rsidRDefault="00D17393" w:rsidP="006F07AB">
            <w:pPr>
              <w:rPr>
                <w:rFonts w:ascii="HG丸ｺﾞｼｯｸM-PRO" w:eastAsia="HG丸ｺﾞｼｯｸM-PRO" w:hAnsi="HG丸ｺﾞｼｯｸM-PRO"/>
              </w:rPr>
            </w:pPr>
          </w:p>
        </w:tc>
        <w:tc>
          <w:tcPr>
            <w:tcW w:w="8660" w:type="dxa"/>
            <w:shd w:val="clear" w:color="auto" w:fill="FFFFFF" w:themeFill="background1"/>
          </w:tcPr>
          <w:p w:rsidR="00D17393" w:rsidRPr="00F27202" w:rsidRDefault="00D17393"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■地方公共団体の保有する施設等を重要な資産の一つと捉え、戦略的に施設の企画、計画、建設、運営、管理、維持、更新等を行い、地方公共団体活動を最適化する経営管理活動です。</w:t>
            </w:r>
          </w:p>
        </w:tc>
      </w:tr>
      <w:tr w:rsidR="0090752B" w:rsidRPr="00F27202" w:rsidTr="004C4A5B">
        <w:tc>
          <w:tcPr>
            <w:tcW w:w="9072" w:type="dxa"/>
            <w:gridSpan w:val="2"/>
            <w:shd w:val="clear" w:color="auto" w:fill="1F497D" w:themeFill="text2"/>
          </w:tcPr>
          <w:p w:rsidR="0090752B" w:rsidRPr="00F27202" w:rsidRDefault="0090752B"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公共施設マネジメント白書</w:t>
            </w:r>
          </w:p>
        </w:tc>
      </w:tr>
      <w:tr w:rsidR="0090752B" w:rsidRPr="00F27202" w:rsidTr="004C4A5B">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tcPr>
          <w:p w:rsidR="0090752B" w:rsidRPr="00F27202" w:rsidRDefault="0090752B" w:rsidP="000F3900">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0F3900">
              <w:rPr>
                <w:rFonts w:ascii="HG丸ｺﾞｼｯｸM-PRO" w:eastAsia="HG丸ｺﾞｼｯｸM-PRO" w:hAnsi="HG丸ｺﾞｼｯｸM-PRO" w:hint="eastAsia"/>
              </w:rPr>
              <w:t>公共施設等</w:t>
            </w:r>
            <w:r w:rsidRPr="00F27202">
              <w:rPr>
                <w:rFonts w:ascii="HG丸ｺﾞｼｯｸM-PRO" w:eastAsia="HG丸ｺﾞｼｯｸM-PRO" w:hAnsi="HG丸ｺﾞｼｯｸM-PRO" w:hint="eastAsia"/>
              </w:rPr>
              <w:t>総合計画</w:t>
            </w:r>
            <w:r w:rsidR="000F3900">
              <w:rPr>
                <w:rFonts w:ascii="HG丸ｺﾞｼｯｸM-PRO" w:eastAsia="HG丸ｺﾞｼｯｸM-PRO" w:hAnsi="HG丸ｺﾞｼｯｸM-PRO" w:hint="eastAsia"/>
              </w:rPr>
              <w:t>策定</w:t>
            </w:r>
            <w:r w:rsidRPr="00F27202">
              <w:rPr>
                <w:rFonts w:ascii="HG丸ｺﾞｼｯｸM-PRO" w:eastAsia="HG丸ｺﾞｼｯｸM-PRO" w:hAnsi="HG丸ｺﾞｼｯｸM-PRO" w:hint="eastAsia"/>
              </w:rPr>
              <w:t>にあたって検討すべき資料としての位置づけとなっております。すなわち、各施設の調査・分析結果を取りまとめ、今後の各施設の運用指針を示すための参考資料となります。</w:t>
            </w:r>
          </w:p>
        </w:tc>
      </w:tr>
      <w:tr w:rsidR="0090752B" w:rsidRPr="00F27202" w:rsidTr="004C4A5B">
        <w:tc>
          <w:tcPr>
            <w:tcW w:w="9072" w:type="dxa"/>
            <w:gridSpan w:val="2"/>
            <w:shd w:val="clear" w:color="auto" w:fill="1F497D" w:themeFill="text2"/>
          </w:tcPr>
          <w:p w:rsidR="0090752B" w:rsidRPr="00F27202" w:rsidRDefault="0090752B"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インフラ長寿命化基本計画</w:t>
            </w:r>
          </w:p>
        </w:tc>
      </w:tr>
      <w:tr w:rsidR="0090752B" w:rsidRPr="00F27202" w:rsidTr="004C4A5B">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tcPr>
          <w:p w:rsidR="0090752B" w:rsidRPr="00F27202" w:rsidRDefault="0090752B"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老朽化対策に関する政府全体の取組として、平成25年６月に閣議決定した「日本再興戦略」に基づき、インフラ老朽化対策の推進に関する関係省庁連絡会議において、同年11月に「インフラ長寿命化基本計画」がとりまとめられました。</w:t>
            </w:r>
          </w:p>
          <w:p w:rsidR="0090752B" w:rsidRPr="00F27202" w:rsidRDefault="0090752B"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■今後、基本計画に基づき、国、地方公共団体レベルで行動計画の策定を進めることで、あらゆるインフラの安全性の向上と効率的な維持管理を実現することとされています。</w:t>
            </w:r>
          </w:p>
        </w:tc>
      </w:tr>
      <w:tr w:rsidR="0090752B" w:rsidRPr="00F27202" w:rsidTr="004C4A5B">
        <w:tc>
          <w:tcPr>
            <w:tcW w:w="9072" w:type="dxa"/>
            <w:gridSpan w:val="2"/>
            <w:shd w:val="clear" w:color="auto" w:fill="1F497D" w:themeFill="text2"/>
          </w:tcPr>
          <w:p w:rsidR="0090752B" w:rsidRPr="00F27202" w:rsidRDefault="0090752B"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長寿命化</w:t>
            </w:r>
          </w:p>
        </w:tc>
      </w:tr>
      <w:tr w:rsidR="0090752B" w:rsidRPr="00F27202" w:rsidTr="004C4A5B">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tcPr>
          <w:p w:rsidR="0090752B" w:rsidRPr="00F27202" w:rsidRDefault="0090752B"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■公共施設の更新（</w:t>
            </w:r>
            <w:r w:rsidR="00526983">
              <w:rPr>
                <w:rFonts w:ascii="HG丸ｺﾞｼｯｸM-PRO" w:eastAsia="HG丸ｺﾞｼｯｸM-PRO" w:hAnsi="HG丸ｺﾞｼｯｸM-PRO" w:hint="eastAsia"/>
              </w:rPr>
              <w:t>建替え</w:t>
            </w:r>
            <w:r w:rsidRPr="00F27202">
              <w:rPr>
                <w:rFonts w:ascii="HG丸ｺﾞｼｯｸM-PRO" w:eastAsia="HG丸ｺﾞｼｯｸM-PRO" w:hAnsi="HG丸ｺﾞｼｯｸM-PRO" w:hint="eastAsia"/>
              </w:rPr>
              <w:t>・大規模修繕）の時期を想定するにあたり、従来の考え方では法定の耐用年数を建物の仕様限度と考えていましたが、各建物の物理的な耐用年数まで使用するため、計画的な修繕や建物の機能改善のための修繕を計画的に実施することを長寿命化といいます。</w:t>
            </w:r>
          </w:p>
          <w:p w:rsidR="0090752B" w:rsidRPr="00F27202" w:rsidRDefault="0090752B" w:rsidP="00B0487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■長寿命化により公共施設の維持管理に</w:t>
            </w:r>
            <w:r w:rsidR="00B0487B">
              <w:rPr>
                <w:rFonts w:ascii="HG丸ｺﾞｼｯｸM-PRO" w:eastAsia="HG丸ｺﾞｼｯｸM-PRO" w:hAnsi="HG丸ｺﾞｼｯｸM-PRO" w:hint="eastAsia"/>
              </w:rPr>
              <w:t>要する</w:t>
            </w:r>
            <w:r w:rsidRPr="00F27202">
              <w:rPr>
                <w:rFonts w:ascii="HG丸ｺﾞｼｯｸM-PRO" w:eastAsia="HG丸ｺﾞｼｯｸM-PRO" w:hAnsi="HG丸ｺﾞｼｯｸM-PRO" w:hint="eastAsia"/>
              </w:rPr>
              <w:t>コスト</w:t>
            </w:r>
            <w:r w:rsidR="00B0487B">
              <w:rPr>
                <w:rFonts w:ascii="HG丸ｺﾞｼｯｸM-PRO" w:eastAsia="HG丸ｺﾞｼｯｸM-PRO" w:hAnsi="HG丸ｺﾞｼｯｸM-PRO" w:hint="eastAsia"/>
              </w:rPr>
              <w:t>の</w:t>
            </w:r>
            <w:r w:rsidRPr="00F27202">
              <w:rPr>
                <w:rFonts w:ascii="HG丸ｺﾞｼｯｸM-PRO" w:eastAsia="HG丸ｺﾞｼｯｸM-PRO" w:hAnsi="HG丸ｺﾞｼｯｸM-PRO" w:hint="eastAsia"/>
              </w:rPr>
              <w:t>節減と安全確保等を実現していく必要があります。</w:t>
            </w:r>
          </w:p>
        </w:tc>
      </w:tr>
      <w:tr w:rsidR="0090752B" w:rsidRPr="00F27202" w:rsidTr="004C4A5B">
        <w:tc>
          <w:tcPr>
            <w:tcW w:w="9072" w:type="dxa"/>
            <w:gridSpan w:val="2"/>
            <w:shd w:val="clear" w:color="auto" w:fill="1F497D" w:themeFill="text2"/>
          </w:tcPr>
          <w:p w:rsidR="0090752B" w:rsidRPr="00F27202" w:rsidRDefault="0090752B"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ライフサイクルコスト</w:t>
            </w:r>
          </w:p>
        </w:tc>
      </w:tr>
      <w:tr w:rsidR="0090752B" w:rsidRPr="00F27202" w:rsidTr="004C4A5B">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tcPr>
          <w:p w:rsidR="0090752B" w:rsidRPr="00F27202" w:rsidRDefault="00B0487B" w:rsidP="0090752B">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■建物の建設時から最終的に解体す</w:t>
            </w:r>
            <w:r w:rsidR="0090752B" w:rsidRPr="00F27202">
              <w:rPr>
                <w:rFonts w:ascii="HG丸ｺﾞｼｯｸM-PRO" w:eastAsia="HG丸ｺﾞｼｯｸM-PRO" w:hAnsi="HG丸ｺﾞｼｯｸM-PRO" w:hint="eastAsia"/>
              </w:rPr>
              <w:t>るまで</w:t>
            </w:r>
            <w:r>
              <w:rPr>
                <w:rFonts w:ascii="HG丸ｺﾞｼｯｸM-PRO" w:eastAsia="HG丸ｺﾞｼｯｸM-PRO" w:hAnsi="HG丸ｺﾞｼｯｸM-PRO" w:hint="eastAsia"/>
              </w:rPr>
              <w:t>の間における</w:t>
            </w:r>
            <w:r w:rsidR="0090752B" w:rsidRPr="00F27202">
              <w:rPr>
                <w:rFonts w:ascii="HG丸ｺﾞｼｯｸM-PRO" w:eastAsia="HG丸ｺﾞｼｯｸM-PRO" w:hAnsi="HG丸ｺﾞｼｯｸM-PRO" w:hint="eastAsia"/>
              </w:rPr>
              <w:t>、初期（イニシャル）コスト、施設運営</w:t>
            </w:r>
            <w:r w:rsidR="00A3546F" w:rsidRPr="00F27202">
              <w:rPr>
                <w:rFonts w:ascii="HG丸ｺﾞｼｯｸM-PRO" w:eastAsia="HG丸ｺﾞｼｯｸM-PRO" w:hAnsi="HG丸ｺﾞｼｯｸM-PRO" w:hint="eastAsia"/>
              </w:rPr>
              <w:t>及び</w:t>
            </w:r>
            <w:r w:rsidR="0090752B" w:rsidRPr="00F27202">
              <w:rPr>
                <w:rFonts w:ascii="HG丸ｺﾞｼｯｸM-PRO" w:eastAsia="HG丸ｺﾞｼｯｸM-PRO" w:hAnsi="HG丸ｺﾞｼｯｸM-PRO" w:hint="eastAsia"/>
              </w:rPr>
              <w:t>維持（ランニング）コストの総計をライフサイクルコストといいます。</w:t>
            </w:r>
          </w:p>
          <w:p w:rsidR="0090752B" w:rsidRPr="00F27202" w:rsidRDefault="0090752B" w:rsidP="00730F6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■建物のライフサイクルコストは</w:t>
            </w:r>
            <w:r w:rsidR="00730F6B">
              <w:rPr>
                <w:rFonts w:ascii="HG丸ｺﾞｼｯｸM-PRO" w:eastAsia="HG丸ｺﾞｼｯｸM-PRO" w:hAnsi="HG丸ｺﾞｼｯｸM-PRO" w:hint="eastAsia"/>
              </w:rPr>
              <w:t>、</w:t>
            </w:r>
            <w:r w:rsidR="00730F6B" w:rsidRPr="00F27202">
              <w:rPr>
                <w:rFonts w:ascii="HG丸ｺﾞｼｯｸM-PRO" w:eastAsia="HG丸ｺﾞｼｯｸM-PRO" w:hAnsi="HG丸ｺﾞｼｯｸM-PRO" w:hint="eastAsia"/>
              </w:rPr>
              <w:t>一般的</w:t>
            </w:r>
            <w:r w:rsidR="00730F6B">
              <w:rPr>
                <w:rFonts w:ascii="HG丸ｺﾞｼｯｸM-PRO" w:eastAsia="HG丸ｺﾞｼｯｸM-PRO" w:hAnsi="HG丸ｺﾞｼｯｸM-PRO" w:hint="eastAsia"/>
              </w:rPr>
              <w:t>に</w:t>
            </w:r>
            <w:r w:rsidRPr="00F27202">
              <w:rPr>
                <w:rFonts w:ascii="HG丸ｺﾞｼｯｸM-PRO" w:eastAsia="HG丸ｺﾞｼｯｸM-PRO" w:hAnsi="HG丸ｺﾞｼｯｸM-PRO" w:hint="eastAsia"/>
              </w:rPr>
              <w:t>建設費の数倍</w:t>
            </w:r>
            <w:r w:rsidR="00730F6B">
              <w:rPr>
                <w:rFonts w:ascii="HG丸ｺﾞｼｯｸM-PRO" w:eastAsia="HG丸ｺﾞｼｯｸM-PRO" w:hAnsi="HG丸ｺﾞｼｯｸM-PRO" w:hint="eastAsia"/>
              </w:rPr>
              <w:t>の費用を要する</w:t>
            </w:r>
            <w:r w:rsidRPr="00F27202">
              <w:rPr>
                <w:rFonts w:ascii="HG丸ｺﾞｼｯｸM-PRO" w:eastAsia="HG丸ｺﾞｼｯｸM-PRO" w:hAnsi="HG丸ｺﾞｼｯｸM-PRO" w:hint="eastAsia"/>
              </w:rPr>
              <w:t>とされており、これを念頭に置き</w:t>
            </w:r>
            <w:r w:rsidR="00730F6B">
              <w:rPr>
                <w:rFonts w:ascii="HG丸ｺﾞｼｯｸM-PRO" w:eastAsia="HG丸ｺﾞｼｯｸM-PRO" w:hAnsi="HG丸ｺﾞｼｯｸM-PRO" w:hint="eastAsia"/>
              </w:rPr>
              <w:t>、</w:t>
            </w:r>
            <w:r w:rsidRPr="00F27202">
              <w:rPr>
                <w:rFonts w:ascii="HG丸ｺﾞｼｯｸM-PRO" w:eastAsia="HG丸ｺﾞｼｯｸM-PRO" w:hAnsi="HG丸ｺﾞｼｯｸM-PRO" w:hint="eastAsia"/>
              </w:rPr>
              <w:t>建物の更新に必要な費用と</w:t>
            </w:r>
            <w:r w:rsidR="00730F6B">
              <w:rPr>
                <w:rFonts w:ascii="HG丸ｺﾞｼｯｸM-PRO" w:eastAsia="HG丸ｺﾞｼｯｸM-PRO" w:hAnsi="HG丸ｺﾞｼｯｸM-PRO" w:hint="eastAsia"/>
              </w:rPr>
              <w:t>充当する財源の</w:t>
            </w:r>
            <w:r w:rsidRPr="00F27202">
              <w:rPr>
                <w:rFonts w:ascii="HG丸ｺﾞｼｯｸM-PRO" w:eastAsia="HG丸ｺﾞｼｯｸM-PRO" w:hAnsi="HG丸ｺﾞｼｯｸM-PRO" w:hint="eastAsia"/>
              </w:rPr>
              <w:t>中長期的</w:t>
            </w:r>
            <w:r w:rsidR="00730F6B">
              <w:rPr>
                <w:rFonts w:ascii="HG丸ｺﾞｼｯｸM-PRO" w:eastAsia="HG丸ｺﾞｼｯｸM-PRO" w:hAnsi="HG丸ｺﾞｼｯｸM-PRO" w:hint="eastAsia"/>
              </w:rPr>
              <w:t>な</w:t>
            </w:r>
            <w:r w:rsidRPr="00F27202">
              <w:rPr>
                <w:rFonts w:ascii="HG丸ｺﾞｼｯｸM-PRO" w:eastAsia="HG丸ｺﾞｼｯｸM-PRO" w:hAnsi="HG丸ｺﾞｼｯｸM-PRO" w:hint="eastAsia"/>
              </w:rPr>
              <w:t>計画</w:t>
            </w:r>
            <w:r w:rsidR="00730F6B">
              <w:rPr>
                <w:rFonts w:ascii="HG丸ｺﾞｼｯｸM-PRO" w:eastAsia="HG丸ｺﾞｼｯｸM-PRO" w:hAnsi="HG丸ｺﾞｼｯｸM-PRO" w:hint="eastAsia"/>
              </w:rPr>
              <w:t>を立てる</w:t>
            </w:r>
            <w:r w:rsidRPr="00F27202">
              <w:rPr>
                <w:rFonts w:ascii="HG丸ｺﾞｼｯｸM-PRO" w:eastAsia="HG丸ｺﾞｼｯｸM-PRO" w:hAnsi="HG丸ｺﾞｼｯｸM-PRO" w:hint="eastAsia"/>
              </w:rPr>
              <w:t>必要があります。</w:t>
            </w:r>
          </w:p>
        </w:tc>
      </w:tr>
      <w:tr w:rsidR="0090752B" w:rsidRPr="00F27202" w:rsidTr="004C4A5B">
        <w:tc>
          <w:tcPr>
            <w:tcW w:w="9072" w:type="dxa"/>
            <w:gridSpan w:val="2"/>
            <w:shd w:val="clear" w:color="auto" w:fill="1F497D" w:themeFill="text2"/>
          </w:tcPr>
          <w:p w:rsidR="0090752B" w:rsidRPr="00F27202" w:rsidRDefault="0090752B"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橋梁長寿命化修繕計画</w:t>
            </w:r>
          </w:p>
        </w:tc>
      </w:tr>
      <w:tr w:rsidR="0090752B" w:rsidRPr="00F27202" w:rsidTr="004C4A5B">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tcPr>
          <w:p w:rsidR="0090752B" w:rsidRPr="00F27202" w:rsidRDefault="0090752B"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■橋梁は年とともに劣化や損傷が生じますが、それらが進行して大きな被害が発生しないよう、点検と修繕工事（再塗装やひび割れの補修など）を行う必要があります。</w:t>
            </w:r>
          </w:p>
          <w:p w:rsidR="0090752B" w:rsidRPr="00F27202" w:rsidRDefault="0090752B"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■橋梁長寿命化修繕計画は、通行の安全性を確保し効率的な維持管理ができるよう、点検や修繕工事などの予定を示した計画です。</w:t>
            </w:r>
          </w:p>
        </w:tc>
      </w:tr>
      <w:tr w:rsidR="0090752B" w:rsidRPr="00F27202" w:rsidTr="0022668C">
        <w:tc>
          <w:tcPr>
            <w:tcW w:w="9072" w:type="dxa"/>
            <w:gridSpan w:val="2"/>
            <w:shd w:val="clear" w:color="auto" w:fill="1F497D" w:themeFill="text2"/>
          </w:tcPr>
          <w:p w:rsidR="0090752B" w:rsidRPr="00F27202" w:rsidRDefault="0090752B"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水道ビジョン</w:t>
            </w:r>
          </w:p>
        </w:tc>
      </w:tr>
      <w:tr w:rsidR="0090752B" w:rsidRPr="00F27202" w:rsidTr="004C4A5B">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shd w:val="clear" w:color="auto" w:fill="FFFFFF" w:themeFill="background1"/>
          </w:tcPr>
          <w:p w:rsidR="0090752B" w:rsidRPr="00F27202" w:rsidRDefault="0090752B"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■町の水道事業について「安全で安定した水の供給」を基本理念とし、下記の方針を定めたものです。</w:t>
            </w:r>
          </w:p>
          <w:p w:rsidR="0090752B" w:rsidRPr="00F27202" w:rsidRDefault="0090752B" w:rsidP="006F07AB">
            <w:pPr>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・持続：中長期的な視点で財源の裏付けのある更新計画を策定（アセットマネジメント）</w:t>
            </w:r>
          </w:p>
          <w:p w:rsidR="0090752B" w:rsidRPr="00F27202" w:rsidRDefault="0090752B" w:rsidP="006F07AB">
            <w:pPr>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・安全：給水の全段階において包括的な危害評価</w:t>
            </w:r>
            <w:r w:rsidR="00A3546F" w:rsidRPr="00F27202">
              <w:rPr>
                <w:rFonts w:ascii="HG丸ｺﾞｼｯｸM-PRO" w:eastAsia="HG丸ｺﾞｼｯｸM-PRO" w:hAnsi="HG丸ｺﾞｼｯｸM-PRO" w:hint="eastAsia"/>
              </w:rPr>
              <w:t>及び</w:t>
            </w:r>
            <w:r w:rsidRPr="00F27202">
              <w:rPr>
                <w:rFonts w:ascii="HG丸ｺﾞｼｯｸM-PRO" w:eastAsia="HG丸ｺﾞｼｯｸM-PRO" w:hAnsi="HG丸ｺﾞｼｯｸM-PRO" w:hint="eastAsia"/>
              </w:rPr>
              <w:t>管理を実施（水安全計画）</w:t>
            </w:r>
          </w:p>
          <w:p w:rsidR="0090752B" w:rsidRPr="00F27202" w:rsidRDefault="00A3546F"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・強靭：想定される災害に対する事前及び</w:t>
            </w:r>
            <w:r w:rsidR="0090752B" w:rsidRPr="00F27202">
              <w:rPr>
                <w:rFonts w:ascii="HG丸ｺﾞｼｯｸM-PRO" w:eastAsia="HG丸ｺﾞｼｯｸM-PRO" w:hAnsi="HG丸ｺﾞｼｯｸM-PRO" w:hint="eastAsia"/>
              </w:rPr>
              <w:t>応急の対策を計画（災害対策計画）</w:t>
            </w:r>
          </w:p>
          <w:p w:rsidR="0090752B" w:rsidRPr="00F27202" w:rsidRDefault="0090752B"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配水管を優先度に応じて効果的かつ効率的に更新（管路更新計画）</w:t>
            </w:r>
          </w:p>
        </w:tc>
      </w:tr>
      <w:tr w:rsidR="0090752B" w:rsidRPr="00F27202" w:rsidTr="0006322C">
        <w:tc>
          <w:tcPr>
            <w:tcW w:w="9072" w:type="dxa"/>
            <w:gridSpan w:val="2"/>
            <w:shd w:val="clear" w:color="auto" w:fill="1F497D" w:themeFill="text2"/>
          </w:tcPr>
          <w:p w:rsidR="0090752B" w:rsidRPr="00F27202" w:rsidRDefault="0090752B"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lastRenderedPageBreak/>
              <w:t>人口ビジョン</w:t>
            </w:r>
          </w:p>
        </w:tc>
      </w:tr>
      <w:tr w:rsidR="0090752B" w:rsidRPr="00F27202" w:rsidTr="0006322C">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tcPr>
          <w:p w:rsidR="0090752B" w:rsidRPr="00F27202" w:rsidRDefault="0090752B"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今後想定される人口減少を克服し、「ひと」と「しごと」の好循環をつくりだすため、町民や企業・団体、行政など多様な主体が人口に関する認識を共有することを目的に、国及び県が策定した長期（人口）ビジョン及び総合戦略を勘案し、人口の現状分析、今後目指すべき将来の方向と人口の将来展望を提示するために策定したものです。</w:t>
            </w:r>
          </w:p>
        </w:tc>
      </w:tr>
      <w:tr w:rsidR="0090752B" w:rsidRPr="00F27202" w:rsidTr="0006322C">
        <w:tc>
          <w:tcPr>
            <w:tcW w:w="9072" w:type="dxa"/>
            <w:gridSpan w:val="2"/>
            <w:shd w:val="clear" w:color="auto" w:fill="1F497D" w:themeFill="text2"/>
          </w:tcPr>
          <w:p w:rsidR="0090752B" w:rsidRPr="00F27202" w:rsidRDefault="00B44EF0" w:rsidP="00B44EF0">
            <w:pPr>
              <w:rPr>
                <w:rFonts w:ascii="HG丸ｺﾞｼｯｸM-PRO" w:eastAsia="HG丸ｺﾞｼｯｸM-PRO" w:hAnsi="HG丸ｺﾞｼｯｸM-PRO"/>
                <w:color w:val="FFFFFF" w:themeColor="background1"/>
              </w:rPr>
            </w:pPr>
            <w:r w:rsidRPr="00B44EF0">
              <w:rPr>
                <w:rFonts w:ascii="HG丸ｺﾞｼｯｸM-PRO" w:eastAsia="HG丸ｺﾞｼｯｸM-PRO" w:hAnsi="HG丸ｺﾞｼｯｸM-PRO" w:hint="eastAsia"/>
                <w:color w:val="FFFFFF" w:themeColor="background1"/>
              </w:rPr>
              <w:t>設楽町まち・ひと・しごと総合戦略</w:t>
            </w:r>
          </w:p>
        </w:tc>
      </w:tr>
      <w:tr w:rsidR="0090752B" w:rsidRPr="00F27202" w:rsidTr="0006322C">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tcPr>
          <w:p w:rsidR="0090752B" w:rsidRPr="00F27202" w:rsidRDefault="0090752B" w:rsidP="00382F62">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■平成 26 年 12 月 27 日に策定さ</w:t>
            </w:r>
            <w:r w:rsidR="00382F62">
              <w:rPr>
                <w:rFonts w:ascii="HG丸ｺﾞｼｯｸM-PRO" w:eastAsia="HG丸ｺﾞｼｯｸM-PRO" w:hAnsi="HG丸ｺﾞｼｯｸM-PRO" w:hint="eastAsia"/>
              </w:rPr>
              <w:t>れた国の「長期ビジョン」及び「まち・ひと・しごと創生総合戦略」に基づき</w:t>
            </w:r>
            <w:r w:rsidRPr="00F27202">
              <w:rPr>
                <w:rFonts w:ascii="HG丸ｺﾞｼｯｸM-PRO" w:eastAsia="HG丸ｺﾞｼｯｸM-PRO" w:hAnsi="HG丸ｺﾞｼｯｸM-PRO" w:hint="eastAsia"/>
              </w:rPr>
              <w:t>、</w:t>
            </w:r>
            <w:r w:rsidR="00155D11">
              <w:rPr>
                <w:rFonts w:ascii="HG丸ｺﾞｼｯｸM-PRO" w:eastAsia="HG丸ｺﾞｼｯｸM-PRO" w:hAnsi="HG丸ｺﾞｼｯｸM-PRO" w:hint="eastAsia"/>
              </w:rPr>
              <w:t>愛知</w:t>
            </w:r>
            <w:r w:rsidRPr="00F27202">
              <w:rPr>
                <w:rFonts w:ascii="HG丸ｺﾞｼｯｸM-PRO" w:eastAsia="HG丸ｺﾞｼｯｸM-PRO" w:hAnsi="HG丸ｺﾞｼｯｸM-PRO" w:hint="eastAsia"/>
              </w:rPr>
              <w:t>県における「</w:t>
            </w:r>
            <w:r w:rsidR="00155D11">
              <w:rPr>
                <w:rFonts w:ascii="HG丸ｺﾞｼｯｸM-PRO" w:eastAsia="HG丸ｺﾞｼｯｸM-PRO" w:hAnsi="HG丸ｺﾞｼｯｸM-PRO" w:hint="eastAsia"/>
              </w:rPr>
              <w:t>愛知</w:t>
            </w:r>
            <w:r w:rsidRPr="00F27202">
              <w:rPr>
                <w:rFonts w:ascii="HG丸ｺﾞｼｯｸM-PRO" w:eastAsia="HG丸ｺﾞｼｯｸM-PRO" w:hAnsi="HG丸ｺﾞｼｯｸM-PRO" w:hint="eastAsia"/>
              </w:rPr>
              <w:t>県人口ビジョン」及び「</w:t>
            </w:r>
            <w:r w:rsidR="00B44EF0">
              <w:rPr>
                <w:rFonts w:ascii="HG丸ｺﾞｼｯｸM-PRO" w:eastAsia="HG丸ｺﾞｼｯｸM-PRO" w:hAnsi="HG丸ｺﾞｼｯｸM-PRO" w:hint="eastAsia"/>
              </w:rPr>
              <w:t>愛知県まち・ひと・しごと</w:t>
            </w:r>
            <w:r w:rsidRPr="00F27202">
              <w:rPr>
                <w:rFonts w:ascii="HG丸ｺﾞｼｯｸM-PRO" w:eastAsia="HG丸ｺﾞｼｯｸM-PRO" w:hAnsi="HG丸ｺﾞｼｯｸM-PRO" w:hint="eastAsia"/>
              </w:rPr>
              <w:t>創生総合戦略」の方向性も踏まえ</w:t>
            </w:r>
            <w:r w:rsidR="00382F62">
              <w:rPr>
                <w:rFonts w:ascii="HG丸ｺﾞｼｯｸM-PRO" w:eastAsia="HG丸ｺﾞｼｯｸM-PRO" w:hAnsi="HG丸ｺﾞｼｯｸM-PRO" w:hint="eastAsia"/>
              </w:rPr>
              <w:t>て</w:t>
            </w:r>
            <w:r w:rsidRPr="00F27202">
              <w:rPr>
                <w:rFonts w:ascii="HG丸ｺﾞｼｯｸM-PRO" w:eastAsia="HG丸ｺﾞｼｯｸM-PRO" w:hAnsi="HG丸ｺﾞｼｯｸM-PRO" w:hint="eastAsia"/>
              </w:rPr>
              <w:t>策定するものであり、本町の人口減少の克服と地域の自立的かつ持続的な活性化に向けた現状と課題、目指すべき姿、最初の５年間における具体的な取り組み方向を示すものです。</w:t>
            </w:r>
          </w:p>
        </w:tc>
      </w:tr>
      <w:tr w:rsidR="00CF0835" w:rsidRPr="00F27202" w:rsidTr="0022668C">
        <w:tc>
          <w:tcPr>
            <w:tcW w:w="9072" w:type="dxa"/>
            <w:gridSpan w:val="2"/>
            <w:shd w:val="clear" w:color="auto" w:fill="1F497D" w:themeFill="text2"/>
          </w:tcPr>
          <w:p w:rsidR="00CF0835" w:rsidRPr="00F27202" w:rsidRDefault="00CF0835" w:rsidP="000F113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特定年齢対象施設</w:t>
            </w:r>
          </w:p>
        </w:tc>
      </w:tr>
      <w:tr w:rsidR="00CF0835" w:rsidRPr="00F27202" w:rsidTr="0006322C">
        <w:tc>
          <w:tcPr>
            <w:tcW w:w="412" w:type="dxa"/>
            <w:shd w:val="clear" w:color="auto" w:fill="C6D9F1" w:themeFill="text2" w:themeFillTint="33"/>
          </w:tcPr>
          <w:p w:rsidR="00CF0835" w:rsidRPr="00F27202" w:rsidRDefault="00CF0835" w:rsidP="000F113B">
            <w:pPr>
              <w:ind w:left="210" w:hangingChars="100" w:hanging="210"/>
              <w:rPr>
                <w:rFonts w:ascii="HG丸ｺﾞｼｯｸM-PRO" w:eastAsia="HG丸ｺﾞｼｯｸM-PRO" w:hAnsi="HG丸ｺﾞｼｯｸM-PRO"/>
              </w:rPr>
            </w:pPr>
          </w:p>
        </w:tc>
        <w:tc>
          <w:tcPr>
            <w:tcW w:w="8660" w:type="dxa"/>
          </w:tcPr>
          <w:p w:rsidR="00CF0835" w:rsidRPr="00F27202" w:rsidRDefault="00CF0835" w:rsidP="00CF0835">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■公共施設の内、年少人口（0～14歳）に該当する町民を利用対象とした公共サービスを提供する施設です。</w:t>
            </w:r>
          </w:p>
          <w:p w:rsidR="00CF0835" w:rsidRPr="00F27202" w:rsidRDefault="00CF0835" w:rsidP="00CF0835">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■特定年齢対象施設に含まれる施設は下記の通りです。</w:t>
            </w:r>
          </w:p>
          <w:p w:rsidR="00CF0835" w:rsidRPr="00F27202" w:rsidRDefault="00CF0835" w:rsidP="00CF0835">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・学校施設：小学校、中学校　</w:t>
            </w:r>
          </w:p>
          <w:p w:rsidR="00CF0835" w:rsidRPr="00F27202" w:rsidRDefault="00CF0835" w:rsidP="00CF0835">
            <w:pPr>
              <w:ind w:leftChars="100" w:left="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BD6371">
              <w:rPr>
                <w:rFonts w:ascii="HG丸ｺﾞｼｯｸM-PRO" w:eastAsia="HG丸ｺﾞｼｯｸM-PRO" w:hAnsi="HG丸ｺﾞｼｯｸM-PRO" w:hint="eastAsia"/>
              </w:rPr>
              <w:t>子育て支援</w:t>
            </w:r>
            <w:r w:rsidRPr="00F27202">
              <w:rPr>
                <w:rFonts w:ascii="HG丸ｺﾞｼｯｸM-PRO" w:eastAsia="HG丸ｺﾞｼｯｸM-PRO" w:hAnsi="HG丸ｺﾞｼｯｸM-PRO" w:hint="eastAsia"/>
              </w:rPr>
              <w:t>施設：保育園、児童館</w:t>
            </w:r>
          </w:p>
          <w:p w:rsidR="00CF0835" w:rsidRPr="00F27202" w:rsidRDefault="00CF0835" w:rsidP="000F113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■今後のあり方を検討するうえで、少子高齢化の影響を特に考慮する必要があります。</w:t>
            </w:r>
          </w:p>
        </w:tc>
      </w:tr>
      <w:tr w:rsidR="0090752B" w:rsidRPr="00F27202" w:rsidTr="0022668C">
        <w:tc>
          <w:tcPr>
            <w:tcW w:w="9072" w:type="dxa"/>
            <w:gridSpan w:val="2"/>
            <w:shd w:val="clear" w:color="auto" w:fill="1F497D" w:themeFill="text2"/>
          </w:tcPr>
          <w:p w:rsidR="0090752B" w:rsidRPr="00F27202" w:rsidRDefault="0090752B"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施設分類（施設型）</w:t>
            </w:r>
          </w:p>
        </w:tc>
      </w:tr>
      <w:tr w:rsidR="0090752B" w:rsidRPr="00F27202" w:rsidTr="0006322C">
        <w:tc>
          <w:tcPr>
            <w:tcW w:w="412" w:type="dxa"/>
            <w:shd w:val="clear" w:color="auto" w:fill="C6D9F1" w:themeFill="text2" w:themeFillTint="33"/>
          </w:tcPr>
          <w:p w:rsidR="0090752B" w:rsidRPr="00F27202" w:rsidRDefault="0090752B" w:rsidP="006F07AB">
            <w:pPr>
              <w:rPr>
                <w:rFonts w:ascii="HG丸ｺﾞｼｯｸM-PRO" w:eastAsia="HG丸ｺﾞｼｯｸM-PRO" w:hAnsi="HG丸ｺﾞｼｯｸM-PRO"/>
              </w:rPr>
            </w:pPr>
          </w:p>
        </w:tc>
        <w:tc>
          <w:tcPr>
            <w:tcW w:w="8660" w:type="dxa"/>
          </w:tcPr>
          <w:p w:rsidR="0090752B" w:rsidRPr="00F27202" w:rsidRDefault="0090752B"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FF3181">
              <w:rPr>
                <w:rFonts w:ascii="HG丸ｺﾞｼｯｸM-PRO" w:eastAsia="HG丸ｺﾞｼｯｸM-PRO" w:hAnsi="HG丸ｺﾞｼｯｸM-PRO" w:hint="eastAsia"/>
              </w:rPr>
              <w:t>設楽町</w:t>
            </w:r>
            <w:r w:rsidRPr="00F27202">
              <w:rPr>
                <w:rFonts w:ascii="HG丸ｺﾞｼｯｸM-PRO" w:eastAsia="HG丸ｺﾞｼｯｸM-PRO" w:hAnsi="HG丸ｺﾞｼｯｸM-PRO" w:hint="eastAsia"/>
              </w:rPr>
              <w:t>公共施設マネジメント白書にて、公共施設を用途や町内の配置によって分類しました。</w:t>
            </w:r>
          </w:p>
          <w:p w:rsidR="0090752B" w:rsidRPr="00F27202" w:rsidRDefault="0090752B" w:rsidP="0090752B">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■例えば、町役場など、町に1つしかない公共施設がある一方で、小学校、中学校、公営住宅など、同種類の施設を町内に分散して配置している公共施設もあります。</w:t>
            </w:r>
          </w:p>
          <w:p w:rsidR="0090752B" w:rsidRPr="00F27202" w:rsidRDefault="0090752B"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・単独設置型施設：町に１つしかない公共施設（町役場庁舎等、総合町民センター等）</w:t>
            </w:r>
          </w:p>
          <w:p w:rsidR="0090752B" w:rsidRPr="00F27202" w:rsidRDefault="0090752B"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・分散配置型施設：同種類の施設を町内に分散して配置している公共施設</w:t>
            </w:r>
          </w:p>
          <w:p w:rsidR="0090752B" w:rsidRPr="00F27202" w:rsidRDefault="0090752B"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・供給型分散配置型施設（消防団車庫、町営住宅、運動施設等）：</w:t>
            </w:r>
          </w:p>
          <w:p w:rsidR="0090752B" w:rsidRPr="00F27202" w:rsidRDefault="0090752B"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分散配置型施設のうち、町の特性などに考慮してある程度町の裁量で配置した施設</w:t>
            </w:r>
          </w:p>
          <w:p w:rsidR="0090752B" w:rsidRPr="00F27202" w:rsidRDefault="0090752B"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・需要型分散配置型施設（小学校、中学校、公園等）：</w:t>
            </w:r>
          </w:p>
          <w:p w:rsidR="0090752B" w:rsidRPr="00F27202" w:rsidRDefault="0090752B"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分散配置型施設のうち、地域の人口分布などに基づき計画的に配置した施設</w:t>
            </w:r>
          </w:p>
        </w:tc>
      </w:tr>
    </w:tbl>
    <w:p w:rsidR="00BD6371" w:rsidRDefault="00BD6371">
      <w:pPr>
        <w:widowControl/>
        <w:jc w:val="left"/>
        <w:rPr>
          <w:rFonts w:ascii="HG丸ｺﾞｼｯｸM-PRO" w:eastAsia="HG丸ｺﾞｼｯｸM-PRO" w:hAnsi="HG丸ｺﾞｼｯｸM-PRO"/>
        </w:rPr>
      </w:pPr>
    </w:p>
    <w:p w:rsidR="00BD6371" w:rsidRDefault="00BD637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tbl>
      <w:tblPr>
        <w:tblStyle w:val="ab"/>
        <w:tblW w:w="0" w:type="auto"/>
        <w:tblInd w:w="108" w:type="dxa"/>
        <w:tblLook w:val="04A0" w:firstRow="1" w:lastRow="0" w:firstColumn="1" w:lastColumn="0" w:noHBand="0" w:noVBand="1"/>
      </w:tblPr>
      <w:tblGrid>
        <w:gridCol w:w="410"/>
        <w:gridCol w:w="8662"/>
      </w:tblGrid>
      <w:tr w:rsidR="003657E8" w:rsidRPr="00F27202" w:rsidTr="0006322C">
        <w:tc>
          <w:tcPr>
            <w:tcW w:w="9072" w:type="dxa"/>
            <w:gridSpan w:val="2"/>
            <w:shd w:val="clear" w:color="auto" w:fill="4F81BD" w:themeFill="accent1"/>
          </w:tcPr>
          <w:p w:rsidR="003657E8" w:rsidRPr="00F27202" w:rsidRDefault="003657E8" w:rsidP="006F07AB">
            <w:pPr>
              <w:rPr>
                <w:rFonts w:ascii="HG丸ｺﾞｼｯｸM-PRO" w:eastAsia="HG丸ｺﾞｼｯｸM-PRO" w:hAnsi="HG丸ｺﾞｼｯｸM-PRO"/>
                <w:b/>
                <w:color w:val="4F6228" w:themeColor="accent3" w:themeShade="80"/>
                <w:sz w:val="32"/>
                <w:szCs w:val="32"/>
              </w:rPr>
            </w:pPr>
            <w:r w:rsidRPr="00F27202">
              <w:rPr>
                <w:rFonts w:ascii="HG丸ｺﾞｼｯｸM-PRO" w:eastAsia="HG丸ｺﾞｼｯｸM-PRO" w:hAnsi="HG丸ｺﾞｼｯｸM-PRO" w:hint="eastAsia"/>
                <w:b/>
                <w:color w:val="000000" w:themeColor="text1"/>
                <w:sz w:val="32"/>
                <w:szCs w:val="32"/>
              </w:rPr>
              <w:lastRenderedPageBreak/>
              <w:t>行財政関連用語</w:t>
            </w:r>
          </w:p>
        </w:tc>
      </w:tr>
      <w:tr w:rsidR="003657E8" w:rsidRPr="00F27202" w:rsidTr="0006322C">
        <w:tc>
          <w:tcPr>
            <w:tcW w:w="9072" w:type="dxa"/>
            <w:gridSpan w:val="2"/>
            <w:shd w:val="clear" w:color="auto" w:fill="1F497D" w:themeFill="text2"/>
          </w:tcPr>
          <w:p w:rsidR="003657E8" w:rsidRPr="00F27202" w:rsidRDefault="003657E8"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類似団体</w:t>
            </w:r>
          </w:p>
        </w:tc>
      </w:tr>
      <w:tr w:rsidR="003657E8" w:rsidRPr="00F27202" w:rsidTr="0006322C">
        <w:tc>
          <w:tcPr>
            <w:tcW w:w="410" w:type="dxa"/>
            <w:shd w:val="clear" w:color="auto" w:fill="C6D9F1" w:themeFill="text2" w:themeFillTint="33"/>
          </w:tcPr>
          <w:p w:rsidR="003657E8" w:rsidRPr="00F27202" w:rsidRDefault="003657E8" w:rsidP="006F07AB">
            <w:pPr>
              <w:rPr>
                <w:rFonts w:ascii="HG丸ｺﾞｼｯｸM-PRO" w:eastAsia="HG丸ｺﾞｼｯｸM-PRO" w:hAnsi="HG丸ｺﾞｼｯｸM-PRO"/>
              </w:rPr>
            </w:pPr>
          </w:p>
        </w:tc>
        <w:tc>
          <w:tcPr>
            <w:tcW w:w="8662" w:type="dxa"/>
          </w:tcPr>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■類似団体とは、行政執行規模等の相違を踏まえつつ、人口及び産業構造により全国の市町村を35の類型に分類した結果、当該団体と同じ類型に属する団体を言います。</w:t>
            </w:r>
          </w:p>
          <w:p w:rsidR="003657E8" w:rsidRPr="00F27202" w:rsidRDefault="003657E8" w:rsidP="003657E8">
            <w:pPr>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FF3181">
              <w:rPr>
                <w:rFonts w:ascii="HG丸ｺﾞｼｯｸM-PRO" w:eastAsia="HG丸ｺﾞｼｯｸM-PRO" w:hAnsi="HG丸ｺﾞｼｯｸM-PRO" w:hint="eastAsia"/>
              </w:rPr>
              <w:t>設楽町</w:t>
            </w:r>
            <w:r w:rsidRPr="00F27202">
              <w:rPr>
                <w:rFonts w:ascii="HG丸ｺﾞｼｯｸM-PRO" w:eastAsia="HG丸ｺﾞｼｯｸM-PRO" w:hAnsi="HG丸ｺﾞｼｯｸM-PRO" w:hint="eastAsia"/>
              </w:rPr>
              <w:t>においては、</w:t>
            </w:r>
            <w:r w:rsidR="00672838">
              <w:rPr>
                <w:rFonts w:ascii="HG丸ｺﾞｼｯｸM-PRO" w:eastAsia="HG丸ｺﾞｼｯｸM-PRO" w:hAnsi="HG丸ｺﾞｼｯｸM-PRO" w:hint="eastAsia"/>
              </w:rPr>
              <w:t>Ⅱ</w:t>
            </w:r>
            <w:r w:rsidRPr="00F27202">
              <w:rPr>
                <w:rFonts w:ascii="HG丸ｺﾞｼｯｸM-PRO" w:eastAsia="HG丸ｺﾞｼｯｸM-PRO" w:hAnsi="HG丸ｺﾞｼｯｸM-PRO" w:hint="eastAsia"/>
              </w:rPr>
              <w:t>-</w:t>
            </w:r>
            <w:r w:rsidR="00672838">
              <w:rPr>
                <w:rFonts w:ascii="HG丸ｺﾞｼｯｸM-PRO" w:eastAsia="HG丸ｺﾞｼｯｸM-PRO" w:hAnsi="HG丸ｺﾞｼｯｸM-PRO"/>
              </w:rPr>
              <w:t>0</w:t>
            </w:r>
            <w:r w:rsidRPr="00F27202">
              <w:rPr>
                <w:rFonts w:ascii="HG丸ｺﾞｼｯｸM-PRO" w:eastAsia="HG丸ｺﾞｼｯｸM-PRO" w:hAnsi="HG丸ｺﾞｼｯｸM-PRO" w:hint="eastAsia"/>
              </w:rPr>
              <w:t>「</w:t>
            </w:r>
            <w:r w:rsidR="00BD6371" w:rsidRPr="00BD6371">
              <w:rPr>
                <w:rFonts w:ascii="HG丸ｺﾞｼｯｸM-PRO" w:eastAsia="HG丸ｺﾞｼｯｸM-PRO" w:hAnsi="HG丸ｺﾞｼｯｸM-PRO" w:hint="eastAsia"/>
              </w:rPr>
              <w:t>人口5,000人、Ⅱ次・Ⅲ次80％未満</w:t>
            </w:r>
            <w:r w:rsidRPr="00F27202">
              <w:rPr>
                <w:rFonts w:ascii="HG丸ｺﾞｼｯｸM-PRO" w:eastAsia="HG丸ｺﾞｼｯｸM-PRO" w:hAnsi="HG丸ｺﾞｼｯｸM-PRO" w:hint="eastAsia"/>
              </w:rPr>
              <w:t>」のカテゴリ）</w:t>
            </w:r>
          </w:p>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■なお、各年度の類似団体の数値は、各団体が当該年度に属する類似団体の平均値を掲載しています。</w:t>
            </w:r>
          </w:p>
          <w:p w:rsidR="003657E8" w:rsidRPr="00F27202" w:rsidRDefault="003657E8"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■また、類似団体平均とは、類型における選定団体による各指標の平均値です。</w:t>
            </w:r>
          </w:p>
        </w:tc>
      </w:tr>
      <w:tr w:rsidR="003657E8" w:rsidRPr="00F27202" w:rsidTr="0006322C">
        <w:tc>
          <w:tcPr>
            <w:tcW w:w="9072" w:type="dxa"/>
            <w:gridSpan w:val="2"/>
            <w:shd w:val="clear" w:color="auto" w:fill="1F497D" w:themeFill="text2"/>
          </w:tcPr>
          <w:p w:rsidR="003657E8" w:rsidRPr="00F27202" w:rsidRDefault="003657E8"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財政力指数</w:t>
            </w:r>
          </w:p>
        </w:tc>
      </w:tr>
      <w:tr w:rsidR="003657E8" w:rsidRPr="00F27202" w:rsidTr="0006322C">
        <w:tc>
          <w:tcPr>
            <w:tcW w:w="410" w:type="dxa"/>
            <w:shd w:val="clear" w:color="auto" w:fill="C6D9F1" w:themeFill="text2" w:themeFillTint="33"/>
          </w:tcPr>
          <w:p w:rsidR="003657E8" w:rsidRPr="00F27202" w:rsidRDefault="003657E8" w:rsidP="006F07AB">
            <w:pPr>
              <w:rPr>
                <w:rFonts w:ascii="HG丸ｺﾞｼｯｸM-PRO" w:eastAsia="HG丸ｺﾞｼｯｸM-PRO" w:hAnsi="HG丸ｺﾞｼｯｸM-PRO"/>
              </w:rPr>
            </w:pPr>
          </w:p>
        </w:tc>
        <w:tc>
          <w:tcPr>
            <w:tcW w:w="8662" w:type="dxa"/>
          </w:tcPr>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■地方公共団体の財政力を示す指数で、基準財政収入額を基準財政需要額で除して得た数値の過去3年間の平均値をいいます。財政力指数は主として財政基盤の強弱を示します。</w:t>
            </w:r>
          </w:p>
          <w:p w:rsidR="00750784" w:rsidRPr="00F27202" w:rsidRDefault="003657E8" w:rsidP="003657E8">
            <w:pPr>
              <w:ind w:firstLineChars="100" w:firstLine="210"/>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財政力指数 ＝ 基準財政収入額 ÷ </w:t>
            </w:r>
            <w:r w:rsidR="00750784" w:rsidRPr="00F27202">
              <w:rPr>
                <w:rFonts w:ascii="HG丸ｺﾞｼｯｸM-PRO" w:eastAsia="HG丸ｺﾞｼｯｸM-PRO" w:hAnsi="HG丸ｺﾞｼｯｸM-PRO" w:hint="eastAsia"/>
              </w:rPr>
              <w:t>基準財政需要額</w:t>
            </w:r>
          </w:p>
          <w:p w:rsidR="00750784" w:rsidRPr="00F27202" w:rsidRDefault="00750784" w:rsidP="00750784">
            <w:pPr>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3657E8" w:rsidRPr="00F27202">
              <w:rPr>
                <w:rFonts w:ascii="HG丸ｺﾞｼｯｸM-PRO" w:eastAsia="HG丸ｺﾞｼｯｸM-PRO" w:hAnsi="HG丸ｺﾞｼｯｸM-PRO" w:hint="eastAsia"/>
              </w:rPr>
              <w:t>値が高いほど税収が相対的に高い</w:t>
            </w:r>
            <w:r w:rsidRPr="00F27202">
              <w:rPr>
                <w:rFonts w:ascii="HG丸ｺﾞｼｯｸM-PRO" w:eastAsia="HG丸ｺﾞｼｯｸM-PRO" w:hAnsi="HG丸ｺﾞｼｯｸM-PRO" w:hint="eastAsia"/>
              </w:rPr>
              <w:t>ことを意味します。</w:t>
            </w:r>
          </w:p>
        </w:tc>
      </w:tr>
      <w:tr w:rsidR="003657E8" w:rsidRPr="00F27202" w:rsidTr="0006322C">
        <w:tc>
          <w:tcPr>
            <w:tcW w:w="9072" w:type="dxa"/>
            <w:gridSpan w:val="2"/>
            <w:shd w:val="clear" w:color="auto" w:fill="1F497D" w:themeFill="text2"/>
          </w:tcPr>
          <w:p w:rsidR="003657E8" w:rsidRPr="00F27202" w:rsidRDefault="003657E8"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経常収支比率</w:t>
            </w:r>
          </w:p>
        </w:tc>
      </w:tr>
      <w:tr w:rsidR="003657E8" w:rsidRPr="00F27202" w:rsidTr="0006322C">
        <w:tc>
          <w:tcPr>
            <w:tcW w:w="410" w:type="dxa"/>
            <w:shd w:val="clear" w:color="auto" w:fill="C6D9F1" w:themeFill="text2" w:themeFillTint="33"/>
          </w:tcPr>
          <w:p w:rsidR="003657E8" w:rsidRPr="00F27202" w:rsidRDefault="003657E8" w:rsidP="006F07AB">
            <w:pPr>
              <w:rPr>
                <w:rFonts w:ascii="HG丸ｺﾞｼｯｸM-PRO" w:eastAsia="HG丸ｺﾞｼｯｸM-PRO" w:hAnsi="HG丸ｺﾞｼｯｸM-PRO"/>
              </w:rPr>
            </w:pPr>
          </w:p>
        </w:tc>
        <w:tc>
          <w:tcPr>
            <w:tcW w:w="8662" w:type="dxa"/>
          </w:tcPr>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人件費、扶助費、公債費のように毎年度経常的に支出される経費（経常的経費）に充当された一般財源の額が、地方税、普通交付税を中心とする毎年度経常的に収入として計上される一般財源（経常一般財源）、減収補てん債特例分及び臨時財政対策債の合計額に占める割合をいいます。この指標は経常的経費に経常一般財源収入がどの程度充当されているかを見るものです。</w:t>
            </w:r>
          </w:p>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■比率が高いほど、財政構造の硬直化が進んでいることを表します。</w:t>
            </w:r>
          </w:p>
        </w:tc>
      </w:tr>
      <w:tr w:rsidR="003657E8" w:rsidRPr="00F27202" w:rsidTr="0006322C">
        <w:tc>
          <w:tcPr>
            <w:tcW w:w="9072" w:type="dxa"/>
            <w:gridSpan w:val="2"/>
            <w:shd w:val="clear" w:color="auto" w:fill="1F497D" w:themeFill="text2"/>
          </w:tcPr>
          <w:p w:rsidR="003657E8" w:rsidRPr="00F27202" w:rsidRDefault="003657E8"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将来負担比率</w:t>
            </w:r>
          </w:p>
        </w:tc>
      </w:tr>
      <w:tr w:rsidR="003657E8" w:rsidRPr="00F27202" w:rsidTr="0006322C">
        <w:tc>
          <w:tcPr>
            <w:tcW w:w="410" w:type="dxa"/>
            <w:shd w:val="clear" w:color="auto" w:fill="C6D9F1" w:themeFill="text2" w:themeFillTint="33"/>
          </w:tcPr>
          <w:p w:rsidR="003657E8" w:rsidRPr="00F27202" w:rsidRDefault="003657E8" w:rsidP="006F07AB">
            <w:pPr>
              <w:rPr>
                <w:rFonts w:ascii="HG丸ｺﾞｼｯｸM-PRO" w:eastAsia="HG丸ｺﾞｼｯｸM-PRO" w:hAnsi="HG丸ｺﾞｼｯｸM-PRO"/>
              </w:rPr>
            </w:pPr>
          </w:p>
        </w:tc>
        <w:tc>
          <w:tcPr>
            <w:tcW w:w="8662" w:type="dxa"/>
          </w:tcPr>
          <w:p w:rsidR="00CF0835"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地方公社や損失補償を行っている出資法人等に係るものも含め、当該地方公共団体の一般会計等が将来負担すべき実質的な負債の標準財政規模を基本とした額（標準財政規模から元利償還金等に係る基準財政需要額算入額を控除した額）に対する比率</w:t>
            </w:r>
            <w:r w:rsidR="00CF0835" w:rsidRPr="00F27202">
              <w:rPr>
                <w:rFonts w:ascii="HG丸ｺﾞｼｯｸM-PRO" w:eastAsia="HG丸ｺﾞｼｯｸM-PRO" w:hAnsi="HG丸ｺﾞｼｯｸM-PRO" w:hint="eastAsia"/>
              </w:rPr>
              <w:t>のこと</w:t>
            </w:r>
            <w:r w:rsidRPr="00F27202">
              <w:rPr>
                <w:rFonts w:ascii="HG丸ｺﾞｼｯｸM-PRO" w:eastAsia="HG丸ｺﾞｼｯｸM-PRO" w:hAnsi="HG丸ｺﾞｼｯｸM-PRO" w:hint="eastAsia"/>
              </w:rPr>
              <w:t>をいい</w:t>
            </w:r>
            <w:r w:rsidR="00CF0835" w:rsidRPr="00F27202">
              <w:rPr>
                <w:rFonts w:ascii="HG丸ｺﾞｼｯｸM-PRO" w:eastAsia="HG丸ｺﾞｼｯｸM-PRO" w:hAnsi="HG丸ｺﾞｼｯｸM-PRO" w:hint="eastAsia"/>
              </w:rPr>
              <w:t>ます。</w:t>
            </w:r>
          </w:p>
          <w:p w:rsidR="003657E8" w:rsidRPr="00F27202" w:rsidRDefault="00CF0835"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3657E8" w:rsidRPr="00F27202">
              <w:rPr>
                <w:rFonts w:ascii="HG丸ｺﾞｼｯｸM-PRO" w:eastAsia="HG丸ｺﾞｼｯｸM-PRO" w:hAnsi="HG丸ｺﾞｼｯｸM-PRO" w:hint="eastAsia"/>
              </w:rPr>
              <w:t>地方公共団体の一般会計等の借入金（地方債）や</w:t>
            </w:r>
            <w:r w:rsidRPr="00F27202">
              <w:rPr>
                <w:rFonts w:ascii="HG丸ｺﾞｼｯｸM-PRO" w:eastAsia="HG丸ｺﾞｼｯｸM-PRO" w:hAnsi="HG丸ｺﾞｼｯｸM-PRO" w:hint="eastAsia"/>
              </w:rPr>
              <w:t>、</w:t>
            </w:r>
            <w:r w:rsidR="003657E8" w:rsidRPr="00F27202">
              <w:rPr>
                <w:rFonts w:ascii="HG丸ｺﾞｼｯｸM-PRO" w:eastAsia="HG丸ｺﾞｼｯｸM-PRO" w:hAnsi="HG丸ｺﾞｼｯｸM-PRO" w:hint="eastAsia"/>
              </w:rPr>
              <w:t>将来支払っていく可能性のある負担等の現時点での残高を指標化し、将来財政を圧迫する可能性の度合いを示す指標です。</w:t>
            </w:r>
          </w:p>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■比率が高いほど、将来財政上の問題が生じる可能性が高いことを意味します。</w:t>
            </w:r>
          </w:p>
        </w:tc>
      </w:tr>
      <w:tr w:rsidR="003657E8" w:rsidRPr="00F27202" w:rsidTr="0006322C">
        <w:tc>
          <w:tcPr>
            <w:tcW w:w="9072" w:type="dxa"/>
            <w:gridSpan w:val="2"/>
            <w:shd w:val="clear" w:color="auto" w:fill="1F497D" w:themeFill="text2"/>
          </w:tcPr>
          <w:p w:rsidR="003657E8" w:rsidRPr="00F27202" w:rsidRDefault="003657E8"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公債費負担比率</w:t>
            </w:r>
          </w:p>
        </w:tc>
      </w:tr>
      <w:tr w:rsidR="003657E8" w:rsidRPr="00F27202" w:rsidTr="0006322C">
        <w:tc>
          <w:tcPr>
            <w:tcW w:w="410" w:type="dxa"/>
            <w:shd w:val="clear" w:color="auto" w:fill="C6D9F1" w:themeFill="text2" w:themeFillTint="33"/>
          </w:tcPr>
          <w:p w:rsidR="003657E8" w:rsidRPr="00F27202" w:rsidRDefault="003657E8" w:rsidP="006F07AB">
            <w:pPr>
              <w:rPr>
                <w:rFonts w:ascii="HG丸ｺﾞｼｯｸM-PRO" w:eastAsia="HG丸ｺﾞｼｯｸM-PRO" w:hAnsi="HG丸ｺﾞｼｯｸM-PRO"/>
              </w:rPr>
            </w:pPr>
          </w:p>
        </w:tc>
        <w:tc>
          <w:tcPr>
            <w:tcW w:w="8662" w:type="dxa"/>
          </w:tcPr>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■地方公共団体における公債費による財政負担の度合いを判断する指標の一つで、公債費に充当された一般財源の一般財源総額に対する割合をいいます。</w:t>
            </w:r>
          </w:p>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■比率が高いほど</w:t>
            </w:r>
            <w:r w:rsidRPr="00F27202">
              <w:rPr>
                <w:rFonts w:ascii="HG丸ｺﾞｼｯｸM-PRO" w:eastAsia="HG丸ｺﾞｼｯｸM-PRO" w:hAnsi="HG丸ｺﾞｼｯｸM-PRO" w:hint="eastAsia"/>
                <w:spacing w:val="-30"/>
              </w:rPr>
              <w:t>、</w:t>
            </w:r>
            <w:r w:rsidRPr="00F27202">
              <w:rPr>
                <w:rFonts w:ascii="HG丸ｺﾞｼｯｸM-PRO" w:eastAsia="HG丸ｺﾞｼｯｸM-PRO" w:hAnsi="HG丸ｺﾞｼｯｸM-PRO" w:hint="eastAsia"/>
              </w:rPr>
              <w:t>一般財源に占める公債費の比率が高く</w:t>
            </w:r>
            <w:r w:rsidRPr="00F27202">
              <w:rPr>
                <w:rFonts w:ascii="HG丸ｺﾞｼｯｸM-PRO" w:eastAsia="HG丸ｺﾞｼｯｸM-PRO" w:hAnsi="HG丸ｺﾞｼｯｸM-PRO" w:hint="eastAsia"/>
                <w:spacing w:val="-30"/>
              </w:rPr>
              <w:t>、</w:t>
            </w:r>
            <w:r w:rsidRPr="00F27202">
              <w:rPr>
                <w:rFonts w:ascii="HG丸ｺﾞｼｯｸM-PRO" w:eastAsia="HG丸ｺﾞｼｯｸM-PRO" w:hAnsi="HG丸ｺﾞｼｯｸM-PRO" w:hint="eastAsia"/>
              </w:rPr>
              <w:t>財政構造の硬直化が進んでいることを表します</w:t>
            </w:r>
            <w:r w:rsidRPr="00F27202">
              <w:rPr>
                <w:rFonts w:ascii="HG丸ｺﾞｼｯｸM-PRO" w:eastAsia="HG丸ｺﾞｼｯｸM-PRO" w:hAnsi="HG丸ｺﾞｼｯｸM-PRO" w:hint="eastAsia"/>
                <w:spacing w:val="-50"/>
              </w:rPr>
              <w:t>。</w:t>
            </w:r>
          </w:p>
        </w:tc>
      </w:tr>
      <w:tr w:rsidR="003657E8" w:rsidRPr="00F27202" w:rsidTr="0006322C">
        <w:tc>
          <w:tcPr>
            <w:tcW w:w="9072" w:type="dxa"/>
            <w:gridSpan w:val="2"/>
            <w:shd w:val="clear" w:color="auto" w:fill="1F497D" w:themeFill="text2"/>
          </w:tcPr>
          <w:p w:rsidR="003657E8" w:rsidRPr="00F27202" w:rsidRDefault="003657E8"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ラスパイレス指数</w:t>
            </w:r>
          </w:p>
        </w:tc>
      </w:tr>
      <w:tr w:rsidR="003657E8" w:rsidRPr="00F27202" w:rsidTr="0006322C">
        <w:tc>
          <w:tcPr>
            <w:tcW w:w="410" w:type="dxa"/>
            <w:shd w:val="clear" w:color="auto" w:fill="C6D9F1" w:themeFill="text2" w:themeFillTint="33"/>
          </w:tcPr>
          <w:p w:rsidR="003657E8" w:rsidRPr="00F27202" w:rsidRDefault="003657E8" w:rsidP="006F07AB">
            <w:pPr>
              <w:rPr>
                <w:rFonts w:ascii="HG丸ｺﾞｼｯｸM-PRO" w:eastAsia="HG丸ｺﾞｼｯｸM-PRO" w:hAnsi="HG丸ｺﾞｼｯｸM-PRO"/>
              </w:rPr>
            </w:pPr>
          </w:p>
        </w:tc>
        <w:tc>
          <w:tcPr>
            <w:tcW w:w="8662" w:type="dxa"/>
          </w:tcPr>
          <w:p w:rsidR="003657E8" w:rsidRPr="00F27202" w:rsidRDefault="002664FB" w:rsidP="003657E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■加重指数の一種で、重要度を基準時点（又</w:t>
            </w:r>
            <w:r w:rsidR="003657E8" w:rsidRPr="00F27202">
              <w:rPr>
                <w:rFonts w:ascii="HG丸ｺﾞｼｯｸM-PRO" w:eastAsia="HG丸ｺﾞｼｯｸM-PRO" w:hAnsi="HG丸ｺﾞｼｯｸM-PRO" w:hint="eastAsia"/>
              </w:rPr>
              <w:t>は場）に求めるラスパイレス式計算方法による指数をいい、当該項目においては、地方公務員の給与水準を表すものとして、一般に用いられている国家公務員行政職（一）職員の俸給を基準とする地方公務員一般行政職職員の給与の水準を表しております。</w:t>
            </w:r>
          </w:p>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■値が高いほど、当該団体における給与水準が高いことを意味します。</w:t>
            </w:r>
          </w:p>
        </w:tc>
      </w:tr>
      <w:tr w:rsidR="003657E8" w:rsidRPr="00F27202" w:rsidTr="0006322C">
        <w:tc>
          <w:tcPr>
            <w:tcW w:w="9072" w:type="dxa"/>
            <w:gridSpan w:val="2"/>
            <w:shd w:val="clear" w:color="auto" w:fill="1F497D" w:themeFill="text2"/>
          </w:tcPr>
          <w:p w:rsidR="003657E8" w:rsidRPr="00F27202" w:rsidRDefault="003657E8"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人口推定法（コーホート要因法）</w:t>
            </w:r>
          </w:p>
        </w:tc>
      </w:tr>
      <w:tr w:rsidR="003657E8" w:rsidRPr="00F27202" w:rsidTr="0006322C">
        <w:tc>
          <w:tcPr>
            <w:tcW w:w="410" w:type="dxa"/>
            <w:shd w:val="clear" w:color="auto" w:fill="C6D9F1" w:themeFill="text2" w:themeFillTint="33"/>
          </w:tcPr>
          <w:p w:rsidR="003657E8" w:rsidRPr="00F27202" w:rsidRDefault="003657E8" w:rsidP="006F07AB">
            <w:pPr>
              <w:rPr>
                <w:rFonts w:ascii="HG丸ｺﾞｼｯｸM-PRO" w:eastAsia="HG丸ｺﾞｼｯｸM-PRO" w:hAnsi="HG丸ｺﾞｼｯｸM-PRO"/>
              </w:rPr>
            </w:pPr>
          </w:p>
        </w:tc>
        <w:tc>
          <w:tcPr>
            <w:tcW w:w="8662" w:type="dxa"/>
          </w:tcPr>
          <w:p w:rsidR="003657E8" w:rsidRPr="00F27202" w:rsidRDefault="002664FB" w:rsidP="003657E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■コーホートとは、同年（又</w:t>
            </w:r>
            <w:r w:rsidR="003657E8" w:rsidRPr="00F27202">
              <w:rPr>
                <w:rFonts w:ascii="HG丸ｺﾞｼｯｸM-PRO" w:eastAsia="HG丸ｺﾞｼｯｸM-PRO" w:hAnsi="HG丸ｺﾞｼｯｸM-PRO" w:hint="eastAsia"/>
              </w:rPr>
              <w:t>は同期間）に出生した集団のことをいい、コーホート要因法とは、その集団ごとの時間変化（出生、死亡、移動）を軸に人口の変化をとらえる方法です。例えば、ある地域において観測された 15～19 歳の人口は、5 年後には 20～24 歳に達します。また、その年齢の集団は、15～19 年前に出生したものであり、その人口集団を年次的に追跡し、その人口集団の要因ごとの変化率を用いる方法をいいます。</w:t>
            </w:r>
          </w:p>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コーホートの人口は、人口が時間の経過とともに変化する要因である死亡数と移動数によって変化し、コーホートの発生は出生によります。このため、基準年次の年齢別人口があり、さらに年齢別に生残率と純移動率</w:t>
            </w:r>
            <w:r w:rsidR="00CF0835" w:rsidRPr="00F27202">
              <w:rPr>
                <w:rFonts w:ascii="HG丸ｺﾞｼｯｸM-PRO" w:eastAsia="HG丸ｺﾞｼｯｸM-PRO" w:hAnsi="HG丸ｺﾞｼｯｸM-PRO" w:hint="eastAsia"/>
              </w:rPr>
              <w:t>を</w:t>
            </w:r>
            <w:r w:rsidRPr="00F27202">
              <w:rPr>
                <w:rFonts w:ascii="HG丸ｺﾞｼｯｸM-PRO" w:eastAsia="HG丸ｺﾞｼｯｸM-PRO" w:hAnsi="HG丸ｺﾞｼｯｸM-PRO" w:hint="eastAsia"/>
              </w:rPr>
              <w:t>仮定</w:t>
            </w:r>
            <w:r w:rsidR="00CF0835" w:rsidRPr="00F27202">
              <w:rPr>
                <w:rFonts w:ascii="HG丸ｺﾞｼｯｸM-PRO" w:eastAsia="HG丸ｺﾞｼｯｸM-PRO" w:hAnsi="HG丸ｺﾞｼｯｸM-PRO" w:hint="eastAsia"/>
              </w:rPr>
              <w:t>することが</w:t>
            </w:r>
            <w:r w:rsidRPr="00F27202">
              <w:rPr>
                <w:rFonts w:ascii="HG丸ｺﾞｼｯｸM-PRO" w:eastAsia="HG丸ｺﾞｼｯｸM-PRO" w:hAnsi="HG丸ｺﾞｼｯｸM-PRO" w:hint="eastAsia"/>
              </w:rPr>
              <w:t>できれば、人口推計が可能となります。</w:t>
            </w:r>
          </w:p>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lastRenderedPageBreak/>
              <w:t>■また、5 年後の 0～4 歳人口を推計するためには、その地域の 5 年間の出生数を推計し、そのうちから 0～4 歳に到達するまでの死亡数を除き、さらに移動数による増減によって推計できます。</w:t>
            </w:r>
          </w:p>
          <w:p w:rsidR="003657E8" w:rsidRPr="00F27202" w:rsidRDefault="003657E8"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■なお、将来における一般的な仮定値の設定には、以下の4項目が必要となります。</w:t>
            </w:r>
          </w:p>
          <w:p w:rsidR="003657E8" w:rsidRPr="00F27202" w:rsidRDefault="003657E8" w:rsidP="006F07AB">
            <w:pPr>
              <w:ind w:leftChars="202" w:left="424"/>
              <w:rPr>
                <w:rFonts w:ascii="HG丸ｺﾞｼｯｸM-PRO" w:eastAsia="HG丸ｺﾞｼｯｸM-PRO" w:hAnsi="HG丸ｺﾞｼｯｸM-PRO"/>
              </w:rPr>
            </w:pPr>
            <w:r w:rsidRPr="00F27202">
              <w:rPr>
                <w:rFonts w:ascii="HG丸ｺﾞｼｯｸM-PRO" w:eastAsia="HG丸ｺﾞｼｯｸM-PRO" w:hAnsi="HG丸ｺﾞｼｯｸM-PRO" w:hint="eastAsia"/>
              </w:rPr>
              <w:t>① 出 生 率：15～49 歳までの女子の年齢（5 歳階級）別出生率</w:t>
            </w:r>
          </w:p>
          <w:p w:rsidR="003657E8" w:rsidRPr="00F27202" w:rsidRDefault="003657E8" w:rsidP="006F07AB">
            <w:pPr>
              <w:ind w:leftChars="202" w:left="424"/>
              <w:rPr>
                <w:rFonts w:ascii="HG丸ｺﾞｼｯｸM-PRO" w:eastAsia="HG丸ｺﾞｼｯｸM-PRO" w:hAnsi="HG丸ｺﾞｼｯｸM-PRO"/>
              </w:rPr>
            </w:pPr>
            <w:r w:rsidRPr="00F27202">
              <w:rPr>
                <w:rFonts w:ascii="HG丸ｺﾞｼｯｸM-PRO" w:eastAsia="HG丸ｺﾞｼｯｸM-PRO" w:hAnsi="HG丸ｺﾞｼｯｸM-PRO" w:hint="eastAsia"/>
              </w:rPr>
              <w:t>② 生 残 率：生命表による 5 年後の男女・年齢（5 歳階級）別生残率</w:t>
            </w:r>
          </w:p>
          <w:p w:rsidR="003657E8" w:rsidRPr="00F27202" w:rsidRDefault="003657E8" w:rsidP="006F07AB">
            <w:pPr>
              <w:ind w:leftChars="202" w:left="424"/>
              <w:rPr>
                <w:rFonts w:ascii="HG丸ｺﾞｼｯｸM-PRO" w:eastAsia="HG丸ｺﾞｼｯｸM-PRO" w:hAnsi="HG丸ｺﾞｼｯｸM-PRO"/>
              </w:rPr>
            </w:pPr>
            <w:r w:rsidRPr="00F27202">
              <w:rPr>
                <w:rFonts w:ascii="HG丸ｺﾞｼｯｸM-PRO" w:eastAsia="HG丸ｺﾞｼｯｸM-PRO" w:hAnsi="HG丸ｺﾞｼｯｸM-PRO" w:hint="eastAsia"/>
              </w:rPr>
              <w:t>③ 純移動率：基準年次とその 5 年前からの社会動態による純移動率</w:t>
            </w:r>
          </w:p>
          <w:p w:rsidR="003657E8" w:rsidRPr="00F27202" w:rsidRDefault="003657E8" w:rsidP="006F07AB">
            <w:pPr>
              <w:ind w:firstLineChars="200" w:firstLine="420"/>
              <w:rPr>
                <w:rFonts w:ascii="HG丸ｺﾞｼｯｸM-PRO" w:eastAsia="HG丸ｺﾞｼｯｸM-PRO" w:hAnsi="HG丸ｺﾞｼｯｸM-PRO"/>
              </w:rPr>
            </w:pPr>
            <w:r w:rsidRPr="00F27202">
              <w:rPr>
                <w:rFonts w:ascii="HG丸ｺﾞｼｯｸM-PRO" w:eastAsia="HG丸ｺﾞｼｯｸM-PRO" w:hAnsi="HG丸ｺﾞｼｯｸM-PRO" w:hint="eastAsia"/>
              </w:rPr>
              <w:t>④ 出生性比：出生児の男女比（女児 100 に対する男児の比率）</w:t>
            </w:r>
          </w:p>
        </w:tc>
      </w:tr>
      <w:tr w:rsidR="003657E8" w:rsidRPr="00F27202" w:rsidTr="0006322C">
        <w:tc>
          <w:tcPr>
            <w:tcW w:w="9072" w:type="dxa"/>
            <w:gridSpan w:val="2"/>
            <w:shd w:val="clear" w:color="auto" w:fill="1F497D" w:themeFill="text2"/>
          </w:tcPr>
          <w:p w:rsidR="003657E8" w:rsidRPr="00F27202" w:rsidRDefault="003657E8" w:rsidP="006F07AB">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lastRenderedPageBreak/>
              <w:t>人口推定法（コーホート変化率法）</w:t>
            </w:r>
          </w:p>
        </w:tc>
      </w:tr>
      <w:tr w:rsidR="003657E8" w:rsidRPr="00F27202" w:rsidTr="0006322C">
        <w:tc>
          <w:tcPr>
            <w:tcW w:w="410" w:type="dxa"/>
            <w:shd w:val="clear" w:color="auto" w:fill="C6D9F1" w:themeFill="text2" w:themeFillTint="33"/>
          </w:tcPr>
          <w:p w:rsidR="003657E8" w:rsidRPr="00F27202" w:rsidRDefault="003657E8" w:rsidP="006F07AB">
            <w:pPr>
              <w:rPr>
                <w:rFonts w:ascii="HG丸ｺﾞｼｯｸM-PRO" w:eastAsia="HG丸ｺﾞｼｯｸM-PRO" w:hAnsi="HG丸ｺﾞｼｯｸM-PRO"/>
              </w:rPr>
            </w:pPr>
          </w:p>
        </w:tc>
        <w:tc>
          <w:tcPr>
            <w:tcW w:w="8662" w:type="dxa"/>
          </w:tcPr>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■コーホート変化率法とは、コーホートごとの 5年間の人口増減を変化率としてとらえ、その率が将来も大きく変化しないものと推計し、0～4 歳の子ども人口は、25～34歳女子人口との比率により推計する方法です。</w:t>
            </w:r>
          </w:p>
          <w:p w:rsidR="003657E8" w:rsidRPr="00F27202" w:rsidRDefault="003657E8"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■なお、コーホート変化率における一般的な仮定値の設定は、以下の2項目が必要です。</w:t>
            </w:r>
          </w:p>
          <w:p w:rsidR="003657E8" w:rsidRPr="00F27202" w:rsidRDefault="003657E8" w:rsidP="006F07AB">
            <w:pPr>
              <w:ind w:firstLineChars="200" w:firstLine="420"/>
              <w:rPr>
                <w:rFonts w:ascii="HG丸ｺﾞｼｯｸM-PRO" w:eastAsia="HG丸ｺﾞｼｯｸM-PRO" w:hAnsi="HG丸ｺﾞｼｯｸM-PRO"/>
              </w:rPr>
            </w:pPr>
            <w:r w:rsidRPr="00F27202">
              <w:rPr>
                <w:rFonts w:ascii="HG丸ｺﾞｼｯｸM-PRO" w:eastAsia="HG丸ｺﾞｼｯｸM-PRO" w:hAnsi="HG丸ｺﾞｼｯｸM-PRO" w:hint="eastAsia"/>
              </w:rPr>
              <w:t>① 年齢別コーホート変化率（基準年次とその5 年前の男女・年齢別人口の変化率）</w:t>
            </w:r>
          </w:p>
          <w:p w:rsidR="00750784" w:rsidRPr="00F27202" w:rsidRDefault="003657E8" w:rsidP="00750784">
            <w:pPr>
              <w:ind w:firstLineChars="200" w:firstLine="420"/>
              <w:rPr>
                <w:rFonts w:ascii="HG丸ｺﾞｼｯｸM-PRO" w:eastAsia="HG丸ｺﾞｼｯｸM-PRO" w:hAnsi="HG丸ｺﾞｼｯｸM-PRO"/>
              </w:rPr>
            </w:pPr>
            <w:r w:rsidRPr="00F27202">
              <w:rPr>
                <w:rFonts w:ascii="HG丸ｺﾞｼｯｸM-PRO" w:eastAsia="HG丸ｺﾞｼｯｸM-PRO" w:hAnsi="HG丸ｺﾞｼｯｸM-PRO" w:hint="eastAsia"/>
              </w:rPr>
              <w:t>② 婦人子ども比（基準年次の 0～4 歳男女別人口÷25～34 歳女子人口）</w:t>
            </w:r>
          </w:p>
        </w:tc>
      </w:tr>
      <w:tr w:rsidR="003657E8" w:rsidRPr="00F27202" w:rsidTr="0006322C">
        <w:tc>
          <w:tcPr>
            <w:tcW w:w="9072" w:type="dxa"/>
            <w:gridSpan w:val="2"/>
            <w:shd w:val="clear" w:color="auto" w:fill="1F497D" w:themeFill="text2"/>
          </w:tcPr>
          <w:p w:rsidR="003657E8" w:rsidRPr="00F27202" w:rsidRDefault="00D51D85" w:rsidP="00D14300">
            <w:pPr>
              <w:rPr>
                <w:rFonts w:ascii="HG丸ｺﾞｼｯｸM-PRO" w:eastAsia="HG丸ｺﾞｼｯｸM-PRO" w:hAnsi="HG丸ｺﾞｼｯｸM-PRO"/>
                <w:color w:val="FFFFFF" w:themeColor="background1"/>
              </w:rPr>
            </w:pPr>
            <w:r w:rsidRPr="00F27202">
              <w:rPr>
                <w:rFonts w:ascii="HG丸ｺﾞｼｯｸM-PRO" w:eastAsia="HG丸ｺﾞｼｯｸM-PRO" w:hAnsi="HG丸ｺﾞｼｯｸM-PRO" w:hint="eastAsia"/>
                <w:color w:val="FFFFFF" w:themeColor="background1"/>
              </w:rPr>
              <w:t>PPP/</w:t>
            </w:r>
            <w:r w:rsidR="003657E8" w:rsidRPr="00F27202">
              <w:rPr>
                <w:rFonts w:ascii="HG丸ｺﾞｼｯｸM-PRO" w:eastAsia="HG丸ｺﾞｼｯｸM-PRO" w:hAnsi="HG丸ｺﾞｼｯｸM-PRO" w:hint="eastAsia"/>
                <w:color w:val="FFFFFF" w:themeColor="background1"/>
              </w:rPr>
              <w:t>PFI</w:t>
            </w:r>
          </w:p>
        </w:tc>
      </w:tr>
      <w:tr w:rsidR="003657E8" w:rsidRPr="00060DEA" w:rsidTr="0006322C">
        <w:tc>
          <w:tcPr>
            <w:tcW w:w="410" w:type="dxa"/>
            <w:shd w:val="clear" w:color="auto" w:fill="C6D9F1" w:themeFill="text2" w:themeFillTint="33"/>
          </w:tcPr>
          <w:p w:rsidR="003657E8" w:rsidRPr="00F27202" w:rsidRDefault="003657E8" w:rsidP="006F07AB">
            <w:pPr>
              <w:rPr>
                <w:rFonts w:ascii="HG丸ｺﾞｼｯｸM-PRO" w:eastAsia="HG丸ｺﾞｼｯｸM-PRO" w:hAnsi="HG丸ｺﾞｼｯｸM-PRO"/>
              </w:rPr>
            </w:pPr>
          </w:p>
        </w:tc>
        <w:tc>
          <w:tcPr>
            <w:tcW w:w="8662" w:type="dxa"/>
          </w:tcPr>
          <w:p w:rsidR="00D51D85" w:rsidRDefault="00D51D85" w:rsidP="00D51D85">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■PPP（Public Private Partnership：官民連携）とは、</w:t>
            </w:r>
            <w:r w:rsidR="00FF3181">
              <w:rPr>
                <w:rFonts w:ascii="HG丸ｺﾞｼｯｸM-PRO" w:eastAsia="HG丸ｺﾞｼｯｸM-PRO" w:hAnsi="HG丸ｺﾞｼｯｸM-PRO" w:hint="eastAsia"/>
              </w:rPr>
              <w:t>設楽町</w:t>
            </w:r>
            <w:r w:rsidRPr="00F27202">
              <w:rPr>
                <w:rFonts w:ascii="HG丸ｺﾞｼｯｸM-PRO" w:eastAsia="HG丸ｺﾞｼｯｸM-PRO" w:hAnsi="HG丸ｺﾞｼｯｸM-PRO" w:hint="eastAsia"/>
              </w:rPr>
              <w:t>において既に採用している指定管理者制度や、以下に示すPFI等のような、官民が連携して公共サービスを提供する手法及び枠組みの総称です。</w:t>
            </w:r>
          </w:p>
          <w:p w:rsidR="005150C7" w:rsidRPr="009E0D94" w:rsidRDefault="005150C7" w:rsidP="005150C7">
            <w:pPr>
              <w:ind w:left="210" w:hangingChars="100" w:hanging="210"/>
              <w:rPr>
                <w:rFonts w:ascii="HG丸ｺﾞｼｯｸM-PRO" w:eastAsia="HG丸ｺﾞｼｯｸM-PRO" w:hAnsi="HG丸ｺﾞｼｯｸM-PRO"/>
              </w:rPr>
            </w:pPr>
            <w:r w:rsidRPr="009E0D94">
              <w:rPr>
                <w:rFonts w:ascii="HG丸ｺﾞｼｯｸM-PRO" w:eastAsia="HG丸ｺﾞｼｯｸM-PRO" w:hAnsi="HG丸ｺﾞｼｯｸM-PRO" w:hint="eastAsia"/>
              </w:rPr>
              <w:t>■DB方式とは、施設等の設計・建設</w:t>
            </w:r>
            <w:r w:rsidR="00C15790">
              <w:rPr>
                <w:rFonts w:ascii="HG丸ｺﾞｼｯｸM-PRO" w:eastAsia="HG丸ｺﾞｼｯｸM-PRO" w:hAnsi="HG丸ｺﾞｼｯｸM-PRO" w:hint="eastAsia"/>
              </w:rPr>
              <w:t>（デザイン・ビルド）</w:t>
            </w:r>
            <w:r w:rsidRPr="009E0D94">
              <w:rPr>
                <w:rFonts w:ascii="HG丸ｺﾞｼｯｸM-PRO" w:eastAsia="HG丸ｺﾞｼｯｸM-PRO" w:hAnsi="HG丸ｺﾞｼｯｸM-PRO" w:hint="eastAsia"/>
              </w:rPr>
              <w:t>を民間事業者と一括契約し、民間のノウハウが発揮され</w:t>
            </w:r>
            <w:r>
              <w:rPr>
                <w:rFonts w:ascii="HG丸ｺﾞｼｯｸM-PRO" w:eastAsia="HG丸ｺﾞｼｯｸM-PRO" w:hAnsi="HG丸ｺﾞｼｯｸM-PRO" w:hint="eastAsia"/>
              </w:rPr>
              <w:t>ることにより、</w:t>
            </w:r>
            <w:r w:rsidRPr="009E0D94">
              <w:rPr>
                <w:rFonts w:ascii="HG丸ｺﾞｼｯｸM-PRO" w:eastAsia="HG丸ｺﾞｼｯｸM-PRO" w:hAnsi="HG丸ｺﾞｼｯｸM-PRO" w:hint="eastAsia"/>
              </w:rPr>
              <w:t>工期短縮やコスト縮減等を期待する方式です。</w:t>
            </w:r>
          </w:p>
          <w:p w:rsidR="005150C7" w:rsidRPr="00F27202" w:rsidRDefault="005150C7" w:rsidP="005150C7">
            <w:pPr>
              <w:ind w:left="210" w:hangingChars="100" w:hanging="210"/>
              <w:rPr>
                <w:rFonts w:ascii="HG丸ｺﾞｼｯｸM-PRO" w:eastAsia="HG丸ｺﾞｼｯｸM-PRO" w:hAnsi="HG丸ｺﾞｼｯｸM-PRO"/>
              </w:rPr>
            </w:pPr>
            <w:r w:rsidRPr="009E0D94">
              <w:rPr>
                <w:rFonts w:ascii="HG丸ｺﾞｼｯｸM-PRO" w:eastAsia="HG丸ｺﾞｼｯｸM-PRO" w:hAnsi="HG丸ｺﾞｼｯｸM-PRO" w:hint="eastAsia"/>
              </w:rPr>
              <w:t>■DBO方式とは、施設の設計・建設</w:t>
            </w:r>
            <w:r w:rsidR="00C15790">
              <w:rPr>
                <w:rFonts w:ascii="HG丸ｺﾞｼｯｸM-PRO" w:eastAsia="HG丸ｺﾞｼｯｸM-PRO" w:hAnsi="HG丸ｺﾞｼｯｸM-PRO" w:hint="eastAsia"/>
              </w:rPr>
              <w:t>（デザイン・ビルド）</w:t>
            </w:r>
            <w:r>
              <w:rPr>
                <w:rFonts w:ascii="HG丸ｺﾞｼｯｸM-PRO" w:eastAsia="HG丸ｺﾞｼｯｸM-PRO" w:hAnsi="HG丸ｺﾞｼｯｸM-PRO" w:hint="eastAsia"/>
              </w:rPr>
              <w:t>に加え、</w:t>
            </w:r>
            <w:r w:rsidRPr="009E0D94">
              <w:rPr>
                <w:rFonts w:ascii="HG丸ｺﾞｼｯｸM-PRO" w:eastAsia="HG丸ｺﾞｼｯｸM-PRO" w:hAnsi="HG丸ｺﾞｼｯｸM-PRO" w:hint="eastAsia"/>
              </w:rPr>
              <w:t>維持管理</w:t>
            </w:r>
            <w:r>
              <w:rPr>
                <w:rFonts w:ascii="HG丸ｺﾞｼｯｸM-PRO" w:eastAsia="HG丸ｺﾞｼｯｸM-PRO" w:hAnsi="HG丸ｺﾞｼｯｸM-PRO" w:hint="eastAsia"/>
              </w:rPr>
              <w:t>や</w:t>
            </w:r>
            <w:r w:rsidRPr="009E0D94">
              <w:rPr>
                <w:rFonts w:ascii="HG丸ｺﾞｼｯｸM-PRO" w:eastAsia="HG丸ｺﾞｼｯｸM-PRO" w:hAnsi="HG丸ｺﾞｼｯｸM-PRO" w:hint="eastAsia"/>
              </w:rPr>
              <w:t>運営</w:t>
            </w:r>
            <w:r w:rsidR="00C15790">
              <w:rPr>
                <w:rFonts w:ascii="HG丸ｺﾞｼｯｸM-PRO" w:eastAsia="HG丸ｺﾞｼｯｸM-PRO" w:hAnsi="HG丸ｺﾞｼｯｸM-PRO" w:hint="eastAsia"/>
              </w:rPr>
              <w:t>（オペレーション）</w:t>
            </w:r>
            <w:r>
              <w:rPr>
                <w:rFonts w:ascii="HG丸ｺﾞｼｯｸM-PRO" w:eastAsia="HG丸ｺﾞｼｯｸM-PRO" w:hAnsi="HG丸ｺﾞｼｯｸM-PRO" w:hint="eastAsia"/>
              </w:rPr>
              <w:t>についても</w:t>
            </w:r>
            <w:r w:rsidRPr="009E0D94">
              <w:rPr>
                <w:rFonts w:ascii="HG丸ｺﾞｼｯｸM-PRO" w:eastAsia="HG丸ｺﾞｼｯｸM-PRO" w:hAnsi="HG丸ｺﾞｼｯｸM-PRO" w:hint="eastAsia"/>
              </w:rPr>
              <w:t>民間事業者と一括契約</w:t>
            </w:r>
            <w:r>
              <w:rPr>
                <w:rFonts w:ascii="HG丸ｺﾞｼｯｸM-PRO" w:eastAsia="HG丸ｺﾞｼｯｸM-PRO" w:hAnsi="HG丸ｺﾞｼｯｸM-PRO" w:hint="eastAsia"/>
              </w:rPr>
              <w:t>し</w:t>
            </w:r>
            <w:r w:rsidRPr="009E0D94">
              <w:rPr>
                <w:rFonts w:ascii="HG丸ｺﾞｼｯｸM-PRO" w:eastAsia="HG丸ｺﾞｼｯｸM-PRO" w:hAnsi="HG丸ｺﾞｼｯｸM-PRO" w:hint="eastAsia"/>
              </w:rPr>
              <w:t>、民間のノウハウ</w:t>
            </w:r>
            <w:r>
              <w:rPr>
                <w:rFonts w:ascii="HG丸ｺﾞｼｯｸM-PRO" w:eastAsia="HG丸ｺﾞｼｯｸM-PRO" w:hAnsi="HG丸ｺﾞｼｯｸM-PRO" w:hint="eastAsia"/>
              </w:rPr>
              <w:t>が</w:t>
            </w:r>
            <w:r w:rsidRPr="009E0D94">
              <w:rPr>
                <w:rFonts w:ascii="HG丸ｺﾞｼｯｸM-PRO" w:eastAsia="HG丸ｺﾞｼｯｸM-PRO" w:hAnsi="HG丸ｺﾞｼｯｸM-PRO" w:hint="eastAsia"/>
              </w:rPr>
              <w:t>発揮され</w:t>
            </w:r>
            <w:r>
              <w:rPr>
                <w:rFonts w:ascii="HG丸ｺﾞｼｯｸM-PRO" w:eastAsia="HG丸ｺﾞｼｯｸM-PRO" w:hAnsi="HG丸ｺﾞｼｯｸM-PRO" w:hint="eastAsia"/>
              </w:rPr>
              <w:t>ることにより、</w:t>
            </w:r>
            <w:r w:rsidRPr="009E0D94">
              <w:rPr>
                <w:rFonts w:ascii="HG丸ｺﾞｼｯｸM-PRO" w:eastAsia="HG丸ｺﾞｼｯｸM-PRO" w:hAnsi="HG丸ｺﾞｼｯｸM-PRO" w:hint="eastAsia"/>
              </w:rPr>
              <w:t>工期短縮やコスト縮減等を期待する方式です。</w:t>
            </w:r>
          </w:p>
          <w:p w:rsidR="003657E8" w:rsidRPr="00F27202" w:rsidRDefault="003657E8" w:rsidP="003657E8">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D51D85" w:rsidRPr="00F27202">
              <w:rPr>
                <w:rFonts w:ascii="HG丸ｺﾞｼｯｸM-PRO" w:eastAsia="HG丸ｺﾞｼｯｸM-PRO" w:hAnsi="HG丸ｺﾞｼｯｸM-PRO" w:hint="eastAsia"/>
              </w:rPr>
              <w:t>PFI（Private Finance Initiative：民営公共事業）とは、</w:t>
            </w:r>
            <w:r w:rsidRPr="00F27202">
              <w:rPr>
                <w:rFonts w:ascii="HG丸ｺﾞｼｯｸM-PRO" w:eastAsia="HG丸ｺﾞｼｯｸM-PRO" w:hAnsi="HG丸ｺﾞｼｯｸM-PRO" w:hint="eastAsia"/>
              </w:rPr>
              <w:t>民間の活力（資金・技術など）を活用することにより、国や地方公共団体の各種事業</w:t>
            </w:r>
            <w:r w:rsidR="00D51D85" w:rsidRPr="00F27202">
              <w:rPr>
                <w:rFonts w:ascii="HG丸ｺﾞｼｯｸM-PRO" w:eastAsia="HG丸ｺﾞｼｯｸM-PRO" w:hAnsi="HG丸ｺﾞｼｯｸM-PRO" w:hint="eastAsia"/>
              </w:rPr>
              <w:t>（公共工事などの設計・建設・維持管理・運営等）</w:t>
            </w:r>
            <w:r w:rsidRPr="00F27202">
              <w:rPr>
                <w:rFonts w:ascii="HG丸ｺﾞｼｯｸM-PRO" w:eastAsia="HG丸ｺﾞｼｯｸM-PRO" w:hAnsi="HG丸ｺﾞｼｯｸM-PRO" w:hint="eastAsia"/>
              </w:rPr>
              <w:t>に係るコストの軽減を図りつつ、公共サービスの品質維持・向上を目指すための事業執行・推進のしくみです。</w:t>
            </w:r>
          </w:p>
          <w:p w:rsidR="00D51D85" w:rsidRPr="00F27202" w:rsidRDefault="00D51D85" w:rsidP="00B834A9">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■PFIでは、VFM（Value For Money</w:t>
            </w:r>
            <w:r w:rsidR="00B834A9" w:rsidRPr="00F27202">
              <w:rPr>
                <w:rFonts w:ascii="HG丸ｺﾞｼｯｸM-PRO" w:eastAsia="HG丸ｺﾞｼｯｸM-PRO" w:hAnsi="HG丸ｺﾞｼｯｸM-PRO" w:hint="eastAsia"/>
              </w:rPr>
              <w:t>：支払う額に対して最も高価値のサービスを提供する</w:t>
            </w:r>
            <w:r w:rsidRPr="00F27202">
              <w:rPr>
                <w:rFonts w:ascii="HG丸ｺﾞｼｯｸM-PRO" w:eastAsia="HG丸ｺﾞｼｯｸM-PRO" w:hAnsi="HG丸ｺﾞｼｯｸM-PRO" w:hint="eastAsia"/>
              </w:rPr>
              <w:t>こと</w:t>
            </w:r>
            <w:r w:rsidR="00B834A9" w:rsidRPr="00F27202">
              <w:rPr>
                <w:rFonts w:ascii="HG丸ｺﾞｼｯｸM-PRO" w:eastAsia="HG丸ｺﾞｼｯｸM-PRO" w:hAnsi="HG丸ｺﾞｼｯｸM-PRO" w:hint="eastAsia"/>
              </w:rPr>
              <w:t>）が基本原則の一つとなっています。今後の公共サービスにおいて、コストだけでなく質も重要視していく考え方を取り入れることが求められています。</w:t>
            </w:r>
          </w:p>
          <w:p w:rsidR="00D51D85" w:rsidRDefault="003657E8" w:rsidP="00D51D85">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B834A9" w:rsidRPr="00F27202">
              <w:rPr>
                <w:rFonts w:ascii="HG丸ｺﾞｼｯｸM-PRO" w:eastAsia="HG丸ｺﾞｼｯｸM-PRO" w:hAnsi="HG丸ｺﾞｼｯｸM-PRO" w:hint="eastAsia"/>
              </w:rPr>
              <w:t>PFIは</w:t>
            </w:r>
            <w:r w:rsidRPr="00F27202">
              <w:rPr>
                <w:rFonts w:ascii="HG丸ｺﾞｼｯｸM-PRO" w:eastAsia="HG丸ｺﾞｼｯｸM-PRO" w:hAnsi="HG丸ｺﾞｼｯｸM-PRO" w:hint="eastAsia"/>
              </w:rPr>
              <w:t>海外ではすでに多く取り入れられており、国内においても公共施設等の整備や再開発等の分野で成果を収めています。</w:t>
            </w:r>
          </w:p>
          <w:p w:rsidR="003657E8" w:rsidRPr="00F27202" w:rsidRDefault="003657E8"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■PFIを活用できる施設としては下記のようなものが挙げられます。</w:t>
            </w:r>
          </w:p>
          <w:p w:rsidR="003657E8" w:rsidRPr="00F27202" w:rsidRDefault="003657E8"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・公共施設（道路・河川・公園・上下水道 等）</w:t>
            </w:r>
          </w:p>
          <w:p w:rsidR="003657E8" w:rsidRPr="00F27202" w:rsidRDefault="003657E8"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・公用施設（役場庁舎・宿舎 等）</w:t>
            </w:r>
          </w:p>
          <w:p w:rsidR="003657E8" w:rsidRPr="00F27202" w:rsidRDefault="003657E8" w:rsidP="006F07A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・公益的施設（公営住宅・教育文化施設・廃棄物処理施設・社会福祉施設 等）</w:t>
            </w:r>
          </w:p>
          <w:p w:rsidR="003657E8" w:rsidRPr="00BE6EBC" w:rsidRDefault="003657E8" w:rsidP="00A45F9B">
            <w:pPr>
              <w:rPr>
                <w:rFonts w:ascii="HG丸ｺﾞｼｯｸM-PRO" w:eastAsia="HG丸ｺﾞｼｯｸM-PRO" w:hAnsi="HG丸ｺﾞｼｯｸM-PRO"/>
              </w:rPr>
            </w:pPr>
            <w:r w:rsidRPr="00F27202">
              <w:rPr>
                <w:rFonts w:ascii="HG丸ｺﾞｼｯｸM-PRO" w:eastAsia="HG丸ｺﾞｼｯｸM-PRO" w:hAnsi="HG丸ｺﾞｼｯｸM-PRO" w:hint="eastAsia"/>
              </w:rPr>
              <w:t xml:space="preserve">　・その他（研究施設等）</w:t>
            </w:r>
          </w:p>
        </w:tc>
      </w:tr>
      <w:tr w:rsidR="00CA4BD0" w:rsidRPr="00F27202" w:rsidTr="0006322C">
        <w:tc>
          <w:tcPr>
            <w:tcW w:w="9072" w:type="dxa"/>
            <w:gridSpan w:val="2"/>
            <w:shd w:val="clear" w:color="auto" w:fill="1F497D" w:themeFill="text2"/>
          </w:tcPr>
          <w:p w:rsidR="00CA4BD0" w:rsidRPr="00F27202" w:rsidRDefault="00CA4BD0" w:rsidP="008A5635">
            <w:pP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コンパクトシティ</w:t>
            </w:r>
          </w:p>
        </w:tc>
      </w:tr>
      <w:tr w:rsidR="00CA4BD0" w:rsidRPr="00F27202" w:rsidTr="0006322C">
        <w:tc>
          <w:tcPr>
            <w:tcW w:w="410" w:type="dxa"/>
            <w:shd w:val="clear" w:color="auto" w:fill="C6D9F1" w:themeFill="text2" w:themeFillTint="33"/>
          </w:tcPr>
          <w:p w:rsidR="00CA4BD0" w:rsidRPr="00F27202" w:rsidRDefault="00CA4BD0" w:rsidP="008A5635">
            <w:pPr>
              <w:rPr>
                <w:rFonts w:ascii="HG丸ｺﾞｼｯｸM-PRO" w:eastAsia="HG丸ｺﾞｼｯｸM-PRO" w:hAnsi="HG丸ｺﾞｼｯｸM-PRO"/>
              </w:rPr>
            </w:pPr>
          </w:p>
        </w:tc>
        <w:tc>
          <w:tcPr>
            <w:tcW w:w="8662" w:type="dxa"/>
          </w:tcPr>
          <w:p w:rsidR="00CA4BD0" w:rsidRDefault="00CA4BD0" w:rsidP="00A45FBF">
            <w:pPr>
              <w:ind w:left="210" w:hangingChars="100" w:hanging="210"/>
              <w:rPr>
                <w:rFonts w:ascii="HG丸ｺﾞｼｯｸM-PRO" w:eastAsia="HG丸ｺﾞｼｯｸM-PRO" w:hAnsi="HG丸ｺﾞｼｯｸM-PRO"/>
              </w:rPr>
            </w:pPr>
            <w:r w:rsidRPr="00F27202">
              <w:rPr>
                <w:rFonts w:ascii="HG丸ｺﾞｼｯｸM-PRO" w:eastAsia="HG丸ｺﾞｼｯｸM-PRO" w:hAnsi="HG丸ｺﾞｼｯｸM-PRO" w:hint="eastAsia"/>
              </w:rPr>
              <w:t>■</w:t>
            </w:r>
            <w:r w:rsidR="00A45F9B">
              <w:rPr>
                <w:rFonts w:ascii="HG丸ｺﾞｼｯｸM-PRO" w:eastAsia="HG丸ｺﾞｼｯｸM-PRO" w:hAnsi="HG丸ｺﾞｼｯｸM-PRO" w:hint="eastAsia"/>
              </w:rPr>
              <w:t>拡散した</w:t>
            </w:r>
            <w:r>
              <w:rPr>
                <w:rFonts w:ascii="HG丸ｺﾞｼｯｸM-PRO" w:eastAsia="HG丸ｺﾞｼｯｸM-PRO" w:hAnsi="HG丸ｺﾞｼｯｸM-PRO" w:hint="eastAsia"/>
              </w:rPr>
              <w:t>公共施設</w:t>
            </w:r>
            <w:r w:rsidR="00A45FBF">
              <w:rPr>
                <w:rFonts w:ascii="HG丸ｺﾞｼｯｸM-PRO" w:eastAsia="HG丸ｺﾞｼｯｸM-PRO" w:hAnsi="HG丸ｺﾞｼｯｸM-PRO" w:hint="eastAsia"/>
              </w:rPr>
              <w:t>等を中心市街地に集約化して都市機能を近接化し、</w:t>
            </w:r>
            <w:r w:rsidR="002A4F20">
              <w:rPr>
                <w:rFonts w:ascii="HG丸ｺﾞｼｯｸM-PRO" w:eastAsia="HG丸ｺﾞｼｯｸM-PRO" w:hAnsi="HG丸ｺﾞｼｯｸM-PRO" w:hint="eastAsia"/>
              </w:rPr>
              <w:t>生活圏を再構築し、社会インフラを賢く使っていくための施策を</w:t>
            </w:r>
            <w:r w:rsidR="00A45FBF">
              <w:rPr>
                <w:rFonts w:ascii="HG丸ｺﾞｼｯｸM-PRO" w:eastAsia="HG丸ｺﾞｼｯｸM-PRO" w:hAnsi="HG丸ｺﾞｼｯｸM-PRO" w:hint="eastAsia"/>
              </w:rPr>
              <w:t>、集約</w:t>
            </w:r>
            <w:r w:rsidR="002A4F20">
              <w:rPr>
                <w:rFonts w:ascii="HG丸ｺﾞｼｯｸM-PRO" w:eastAsia="HG丸ｺﾞｼｯｸM-PRO" w:hAnsi="HG丸ｺﾞｼｯｸM-PRO" w:hint="eastAsia"/>
              </w:rPr>
              <w:t>型都市（コンパクトシティ）の形成といいます。</w:t>
            </w:r>
          </w:p>
          <w:p w:rsidR="00A45FBF" w:rsidRPr="00A45FBF" w:rsidRDefault="00A45FBF" w:rsidP="00A45FB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■人口減少や高齢化が進行するなかで、公共サービスが集約化された「歩いて暮らせるまちづくり」を目指すものです。</w:t>
            </w:r>
          </w:p>
        </w:tc>
      </w:tr>
    </w:tbl>
    <w:p w:rsidR="007747E5" w:rsidRDefault="007747E5">
      <w:pPr>
        <w:widowControl/>
        <w:jc w:val="left"/>
        <w:rPr>
          <w:rFonts w:ascii="HG丸ｺﾞｼｯｸM-PRO" w:eastAsia="HG丸ｺﾞｼｯｸM-PRO" w:hAnsi="HG丸ｺﾞｼｯｸM-PRO"/>
        </w:rPr>
      </w:pPr>
    </w:p>
    <w:p w:rsidR="00575F82" w:rsidRDefault="007747E5">
      <w:pPr>
        <w:widowControl/>
        <w:jc w:val="left"/>
        <w:rPr>
          <w:rFonts w:ascii="HG丸ｺﾞｼｯｸM-PRO" w:eastAsia="HG丸ｺﾞｼｯｸM-PRO" w:hAnsi="HG丸ｺﾞｼｯｸM-PRO"/>
        </w:rPr>
        <w:sectPr w:rsidR="00575F82" w:rsidSect="00352579">
          <w:headerReference w:type="default" r:id="rId139"/>
          <w:footerReference w:type="default" r:id="rId140"/>
          <w:pgSz w:w="11906" w:h="16838" w:code="9"/>
          <w:pgMar w:top="1418" w:right="1418" w:bottom="1418" w:left="1418" w:header="851" w:footer="851" w:gutter="0"/>
          <w:cols w:space="425"/>
          <w:docGrid w:linePitch="360"/>
        </w:sectPr>
      </w:pPr>
      <w:r>
        <w:rPr>
          <w:rFonts w:ascii="HG丸ｺﾞｼｯｸM-PRO" w:eastAsia="HG丸ｺﾞｼｯｸM-PRO" w:hAnsi="HG丸ｺﾞｼｯｸM-PRO"/>
        </w:rPr>
        <w:br w:type="page"/>
      </w:r>
    </w:p>
    <w:p w:rsidR="007747E5" w:rsidRPr="009F3F91" w:rsidRDefault="009F3F91" w:rsidP="009F3F91">
      <w:pPr>
        <w:pStyle w:val="12"/>
      </w:pPr>
      <w:bookmarkStart w:id="75" w:name="_Toc475520792"/>
      <w:r w:rsidRPr="009F3F91">
        <w:rPr>
          <w:rFonts w:cs="Helvetica"/>
          <w:bCs/>
          <w:sz w:val="22"/>
          <w:szCs w:val="22"/>
        </w:rPr>
        <w:lastRenderedPageBreak/>
        <w:t>設楽町公共施設</w:t>
      </w:r>
      <w:r w:rsidRPr="009F3F91">
        <w:rPr>
          <w:rFonts w:cs="Helvetica" w:hint="eastAsia"/>
          <w:bCs/>
          <w:sz w:val="22"/>
          <w:szCs w:val="22"/>
        </w:rPr>
        <w:t>等総合管理計画</w:t>
      </w:r>
      <w:r>
        <w:rPr>
          <w:rFonts w:cs="Helvetica" w:hint="eastAsia"/>
          <w:bCs/>
          <w:sz w:val="22"/>
          <w:szCs w:val="22"/>
        </w:rPr>
        <w:t>（</w:t>
      </w:r>
      <w:r w:rsidRPr="009F3F91">
        <w:rPr>
          <w:rFonts w:cs="Helvetica"/>
          <w:bCs/>
          <w:sz w:val="22"/>
          <w:szCs w:val="22"/>
        </w:rPr>
        <w:t>案</w:t>
      </w:r>
      <w:r>
        <w:rPr>
          <w:rFonts w:cs="Helvetica" w:hint="eastAsia"/>
          <w:bCs/>
          <w:sz w:val="22"/>
          <w:szCs w:val="22"/>
        </w:rPr>
        <w:t>）</w:t>
      </w:r>
      <w:r>
        <w:rPr>
          <w:rFonts w:cs="Helvetica"/>
          <w:bCs/>
          <w:sz w:val="22"/>
          <w:szCs w:val="22"/>
        </w:rPr>
        <w:t>パブリックコメント</w:t>
      </w:r>
      <w:r>
        <w:rPr>
          <w:rFonts w:cs="Helvetica" w:hint="eastAsia"/>
          <w:bCs/>
          <w:sz w:val="22"/>
          <w:szCs w:val="22"/>
        </w:rPr>
        <w:t>の</w:t>
      </w:r>
      <w:r w:rsidRPr="009F3F91">
        <w:rPr>
          <w:rFonts w:cs="Helvetica"/>
          <w:bCs/>
          <w:sz w:val="22"/>
          <w:szCs w:val="22"/>
        </w:rPr>
        <w:t>実施結果</w:t>
      </w:r>
      <w:r w:rsidR="008876EB">
        <w:rPr>
          <w:rFonts w:cs="Helvetica" w:hint="eastAsia"/>
          <w:bCs/>
          <w:sz w:val="22"/>
          <w:szCs w:val="22"/>
        </w:rPr>
        <w:t>について</w:t>
      </w:r>
      <w:bookmarkEnd w:id="75"/>
    </w:p>
    <w:p w:rsidR="008876EB" w:rsidRPr="008876EB" w:rsidRDefault="009F3F91" w:rsidP="00602364">
      <w:pPr>
        <w:widowControl/>
        <w:shd w:val="clear" w:color="auto" w:fill="FFFFFF"/>
        <w:spacing w:line="360" w:lineRule="auto"/>
        <w:ind w:rightChars="-7" w:right="-15"/>
        <w:jc w:val="left"/>
        <w:rPr>
          <w:rFonts w:ascii="HG丸ｺﾞｼｯｸM-PRO" w:eastAsia="HG丸ｺﾞｼｯｸM-PRO" w:hAnsi="HG丸ｺﾞｼｯｸM-PRO" w:cs="ＭＳ Ｐゴシック"/>
          <w:color w:val="000000"/>
          <w:kern w:val="0"/>
          <w:szCs w:val="21"/>
        </w:rPr>
      </w:pPr>
      <w:r w:rsidRPr="009F3F91">
        <w:rPr>
          <w:rFonts w:ascii="HG丸ｺﾞｼｯｸM-PRO" w:eastAsia="HG丸ｺﾞｼｯｸM-PRO" w:hAnsi="HG丸ｺﾞｼｯｸM-PRO" w:cs="ＭＳ Ｐゴシック" w:hint="eastAsia"/>
          <w:color w:val="000000"/>
          <w:kern w:val="0"/>
          <w:szCs w:val="21"/>
        </w:rPr>
        <w:t xml:space="preserve">　平成29年1月10日～平成29年2月10日にかけて実施しました設楽町公共施設等総合管理計画</w:t>
      </w:r>
      <w:r w:rsidR="00602364">
        <w:rPr>
          <w:rFonts w:ascii="HG丸ｺﾞｼｯｸM-PRO" w:eastAsia="HG丸ｺﾞｼｯｸM-PRO" w:hAnsi="HG丸ｺﾞｼｯｸM-PRO" w:cs="ＭＳ Ｐゴシック" w:hint="eastAsia"/>
          <w:color w:val="000000"/>
          <w:kern w:val="0"/>
          <w:szCs w:val="21"/>
        </w:rPr>
        <w:t>（</w:t>
      </w:r>
      <w:r w:rsidRPr="009F3F91">
        <w:rPr>
          <w:rFonts w:ascii="HG丸ｺﾞｼｯｸM-PRO" w:eastAsia="HG丸ｺﾞｼｯｸM-PRO" w:hAnsi="HG丸ｺﾞｼｯｸM-PRO" w:cs="ＭＳ Ｐゴシック" w:hint="eastAsia"/>
          <w:color w:val="000000"/>
          <w:kern w:val="0"/>
          <w:szCs w:val="21"/>
        </w:rPr>
        <w:t>案</w:t>
      </w:r>
      <w:r w:rsidR="00602364">
        <w:rPr>
          <w:rFonts w:ascii="HG丸ｺﾞｼｯｸM-PRO" w:eastAsia="HG丸ｺﾞｼｯｸM-PRO" w:hAnsi="HG丸ｺﾞｼｯｸM-PRO" w:cs="ＭＳ Ｐゴシック" w:hint="eastAsia"/>
          <w:color w:val="000000"/>
          <w:kern w:val="0"/>
          <w:szCs w:val="21"/>
        </w:rPr>
        <w:t>）</w:t>
      </w:r>
      <w:r w:rsidRPr="009F3F91">
        <w:rPr>
          <w:rFonts w:ascii="HG丸ｺﾞｼｯｸM-PRO" w:eastAsia="HG丸ｺﾞｼｯｸM-PRO" w:hAnsi="HG丸ｺﾞｼｯｸM-PRO" w:cs="ＭＳ Ｐゴシック" w:hint="eastAsia"/>
          <w:color w:val="000000"/>
          <w:kern w:val="0"/>
          <w:szCs w:val="21"/>
        </w:rPr>
        <w:t>に対するパブリックコメントの結果、以下のご意見を頂きました。皆様から頂きました意見は、平成29年度以降に実施する施設毎の「再編計画（個別計画）」策定の参考といたします。</w:t>
      </w:r>
    </w:p>
    <w:tbl>
      <w:tblPr>
        <w:tblStyle w:val="ab"/>
        <w:tblW w:w="0" w:type="auto"/>
        <w:tblInd w:w="108" w:type="dxa"/>
        <w:tblLook w:val="04A0" w:firstRow="1" w:lastRow="0" w:firstColumn="1" w:lastColumn="0" w:noHBand="0" w:noVBand="1"/>
      </w:tblPr>
      <w:tblGrid>
        <w:gridCol w:w="735"/>
        <w:gridCol w:w="8337"/>
      </w:tblGrid>
      <w:tr w:rsidR="009F3F91" w:rsidRPr="00F27202" w:rsidTr="009F3F91">
        <w:tc>
          <w:tcPr>
            <w:tcW w:w="9072" w:type="dxa"/>
            <w:gridSpan w:val="2"/>
            <w:shd w:val="clear" w:color="auto" w:fill="4F81BD" w:themeFill="accent1"/>
          </w:tcPr>
          <w:p w:rsidR="009F3F91" w:rsidRPr="00F27202" w:rsidRDefault="009F3F91" w:rsidP="009F3F91">
            <w:pPr>
              <w:rPr>
                <w:rFonts w:ascii="HG丸ｺﾞｼｯｸM-PRO" w:eastAsia="HG丸ｺﾞｼｯｸM-PRO" w:hAnsi="HG丸ｺﾞｼｯｸM-PRO"/>
                <w:b/>
                <w:color w:val="000000" w:themeColor="text1"/>
                <w:sz w:val="32"/>
                <w:szCs w:val="32"/>
              </w:rPr>
            </w:pPr>
            <w:r w:rsidRPr="009F3F91">
              <w:rPr>
                <w:rFonts w:ascii="HG丸ｺﾞｼｯｸM-PRO" w:eastAsia="HG丸ｺﾞｼｯｸM-PRO" w:hAnsi="HG丸ｺﾞｼｯｸM-PRO" w:hint="eastAsia"/>
                <w:b/>
                <w:sz w:val="32"/>
                <w:szCs w:val="32"/>
              </w:rPr>
              <w:t>パブリックコメントにおける意見の概要</w:t>
            </w:r>
          </w:p>
        </w:tc>
      </w:tr>
      <w:tr w:rsidR="00246E7D" w:rsidRPr="00F27202" w:rsidTr="00246E7D">
        <w:tc>
          <w:tcPr>
            <w:tcW w:w="735" w:type="dxa"/>
            <w:shd w:val="clear" w:color="auto" w:fill="1F497D" w:themeFill="text2"/>
            <w:vAlign w:val="center"/>
          </w:tcPr>
          <w:p w:rsidR="00246E7D" w:rsidRPr="00F27202" w:rsidRDefault="00246E7D" w:rsidP="00246E7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番号</w:t>
            </w:r>
          </w:p>
        </w:tc>
        <w:tc>
          <w:tcPr>
            <w:tcW w:w="8337" w:type="dxa"/>
            <w:shd w:val="clear" w:color="auto" w:fill="1F497D" w:themeFill="text2"/>
            <w:vAlign w:val="center"/>
          </w:tcPr>
          <w:p w:rsidR="00246E7D" w:rsidRPr="00F27202" w:rsidRDefault="00246E7D" w:rsidP="00246E7D">
            <w:pPr>
              <w:jc w:val="center"/>
              <w:rPr>
                <w:rFonts w:ascii="HG丸ｺﾞｼｯｸM-PRO" w:eastAsia="HG丸ｺﾞｼｯｸM-PRO" w:hAnsi="HG丸ｺﾞｼｯｸM-PRO"/>
                <w:color w:val="FFFFFF" w:themeColor="background1"/>
              </w:rPr>
            </w:pPr>
            <w:r w:rsidRPr="00246E7D">
              <w:rPr>
                <w:rFonts w:ascii="HG丸ｺﾞｼｯｸM-PRO" w:eastAsia="HG丸ｺﾞｼｯｸM-PRO" w:hAnsi="HG丸ｺﾞｼｯｸM-PRO" w:hint="eastAsia"/>
                <w:color w:val="FFFFFF" w:themeColor="background1"/>
              </w:rPr>
              <w:t>意見の概要</w:t>
            </w:r>
          </w:p>
        </w:tc>
      </w:tr>
      <w:tr w:rsidR="009F3F91" w:rsidRPr="00F27202" w:rsidTr="008876EB">
        <w:tc>
          <w:tcPr>
            <w:tcW w:w="735" w:type="dxa"/>
            <w:shd w:val="clear" w:color="auto" w:fill="C6D9F1" w:themeFill="text2" w:themeFillTint="33"/>
          </w:tcPr>
          <w:p w:rsidR="009F3F91" w:rsidRPr="00246E7D" w:rsidRDefault="00246E7D" w:rsidP="008876EB">
            <w:pPr>
              <w:spacing w:line="276" w:lineRule="auto"/>
              <w:jc w:val="center"/>
              <w:rPr>
                <w:rFonts w:ascii="HG丸ｺﾞｼｯｸM-PRO" w:eastAsia="HG丸ｺﾞｼｯｸM-PRO" w:hAnsi="HG丸ｺﾞｼｯｸM-PRO"/>
              </w:rPr>
            </w:pPr>
            <w:r w:rsidRPr="00246E7D">
              <w:rPr>
                <w:rFonts w:ascii="HG丸ｺﾞｼｯｸM-PRO" w:eastAsia="HG丸ｺﾞｼｯｸM-PRO" w:hAnsi="HG丸ｺﾞｼｯｸM-PRO" w:hint="eastAsia"/>
              </w:rPr>
              <w:t>１</w:t>
            </w:r>
          </w:p>
        </w:tc>
        <w:tc>
          <w:tcPr>
            <w:tcW w:w="8337" w:type="dxa"/>
          </w:tcPr>
          <w:p w:rsidR="00246E7D" w:rsidRPr="00246E7D" w:rsidRDefault="00246E7D"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１ページ８行目：</w:t>
            </w:r>
          </w:p>
          <w:p w:rsidR="00246E7D" w:rsidRPr="00246E7D" w:rsidRDefault="00246E7D" w:rsidP="008876EB">
            <w:pPr>
              <w:spacing w:line="276" w:lineRule="auto"/>
              <w:ind w:left="2"/>
              <w:rPr>
                <w:rFonts w:ascii="HG丸ｺﾞｼｯｸM-PRO" w:eastAsia="HG丸ｺﾞｼｯｸM-PRO" w:hAnsi="HG丸ｺﾞｼｯｸM-PRO"/>
              </w:rPr>
            </w:pPr>
            <w:r w:rsidRPr="00246E7D">
              <w:rPr>
                <w:rFonts w:ascii="HG丸ｺﾞｼｯｸM-PRO" w:eastAsia="HG丸ｺﾞｼｯｸM-PRO" w:hAnsi="HG丸ｺﾞｼｯｸM-PRO" w:hint="eastAsia"/>
              </w:rPr>
              <w:t xml:space="preserve">　塩津温泉公衆便所は、建築から３９年が経過し、建物基礎部分、建物内部の老朽化が顕著である。利用者も多い</w:t>
            </w:r>
            <w:r w:rsidR="008876EB">
              <w:rPr>
                <w:rFonts w:ascii="HG丸ｺﾞｼｯｸM-PRO" w:eastAsia="HG丸ｺﾞｼｯｸM-PRO" w:hAnsi="HG丸ｺﾞｼｯｸM-PRO" w:hint="eastAsia"/>
              </w:rPr>
              <w:t>ことから</w:t>
            </w:r>
            <w:r w:rsidRPr="00246E7D">
              <w:rPr>
                <w:rFonts w:ascii="HG丸ｺﾞｼｯｸM-PRO" w:eastAsia="HG丸ｺﾞｼｯｸM-PRO" w:hAnsi="HG丸ｺﾞｼｯｸM-PRO" w:hint="eastAsia"/>
              </w:rPr>
              <w:t>、水洗化や早期の建替えについて検討をお願いしたい。</w:t>
            </w:r>
          </w:p>
        </w:tc>
      </w:tr>
      <w:tr w:rsidR="00246E7D" w:rsidRPr="00F27202" w:rsidTr="008876EB">
        <w:tc>
          <w:tcPr>
            <w:tcW w:w="735" w:type="dxa"/>
            <w:shd w:val="clear" w:color="auto" w:fill="C6D9F1" w:themeFill="text2" w:themeFillTint="33"/>
          </w:tcPr>
          <w:p w:rsidR="00246E7D" w:rsidRPr="00246E7D" w:rsidRDefault="008876EB" w:rsidP="008876EB">
            <w:pPr>
              <w:spacing w:line="276"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8337" w:type="dxa"/>
          </w:tcPr>
          <w:p w:rsidR="00246E7D" w:rsidRPr="00246E7D" w:rsidRDefault="00246E7D"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２ページ２行目：</w:t>
            </w:r>
          </w:p>
          <w:p w:rsidR="00246E7D" w:rsidRPr="00246E7D" w:rsidRDefault="00246E7D"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津具高齢者活性化センターについて、計画案では地区移譲となっていますが、具体的に地区の範囲をどうするか、長期間にわたって責任ある管理が可能かなど、不確実要素が多い案だと思います。移譲した場合、経費面で運営が行き詰まる可能性が高く、今後予想される集落機能の低下という面からも地区にとって大きな負担になることが予想されます。したがって、安易な地区移譲はすべきでなく、前述のように</w:t>
            </w:r>
            <w:r>
              <w:rPr>
                <w:rFonts w:ascii="HG丸ｺﾞｼｯｸM-PRO" w:eastAsia="HG丸ｺﾞｼｯｸM-PRO" w:hAnsi="HG丸ｺﾞｼｯｸM-PRO" w:hint="eastAsia"/>
              </w:rPr>
              <w:t>津具</w:t>
            </w:r>
            <w:r w:rsidRPr="00246E7D">
              <w:rPr>
                <w:rFonts w:ascii="HG丸ｺﾞｼｯｸM-PRO" w:eastAsia="HG丸ｺﾞｼｯｸM-PRO" w:hAnsi="HG丸ｺﾞｼｯｸM-PRO" w:hint="eastAsia"/>
              </w:rPr>
              <w:t>高齢者活性化センターは津具斎苑との一体的な活用を追求し、町営方式を維持すべきと考えます。</w:t>
            </w:r>
          </w:p>
        </w:tc>
      </w:tr>
      <w:tr w:rsidR="00246E7D" w:rsidRPr="00F27202" w:rsidTr="008876EB">
        <w:tc>
          <w:tcPr>
            <w:tcW w:w="735" w:type="dxa"/>
            <w:shd w:val="clear" w:color="auto" w:fill="C6D9F1" w:themeFill="text2" w:themeFillTint="33"/>
          </w:tcPr>
          <w:p w:rsidR="00246E7D" w:rsidRPr="00246E7D" w:rsidRDefault="008876EB" w:rsidP="008876EB">
            <w:pPr>
              <w:spacing w:line="276"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8337" w:type="dxa"/>
          </w:tcPr>
          <w:p w:rsidR="00246E7D" w:rsidRPr="00246E7D" w:rsidRDefault="00246E7D"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４ページ１行目：</w:t>
            </w:r>
          </w:p>
          <w:p w:rsidR="00246E7D" w:rsidRPr="00246E7D" w:rsidRDefault="00246E7D"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 xml:space="preserve">　津具斎苑について、計画案では設楽の斎苑と統合し、津具斎苑を廃止することが意味されているとみられます。津具斎苑は以前から豊根村、根羽村との共同利用が行われているため、津具斎苑の狭くて老朽化した控室を撤去して駐車場を増やし、高齢者活性化センター和室に津具斎苑控室としての性格を与えることで、斎苑と活性化センターの一部を一体のものとして位置付けることを検討して頂きたい。</w:t>
            </w:r>
          </w:p>
        </w:tc>
      </w:tr>
      <w:tr w:rsidR="008876EB" w:rsidRPr="00F27202" w:rsidTr="008876EB">
        <w:tc>
          <w:tcPr>
            <w:tcW w:w="735" w:type="dxa"/>
            <w:shd w:val="clear" w:color="auto" w:fill="C6D9F1" w:themeFill="text2" w:themeFillTint="33"/>
          </w:tcPr>
          <w:p w:rsidR="008876EB" w:rsidRPr="00246E7D" w:rsidRDefault="008876EB" w:rsidP="008876EB">
            <w:pPr>
              <w:spacing w:line="276"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8337" w:type="dxa"/>
          </w:tcPr>
          <w:p w:rsidR="008876EB" w:rsidRPr="00246E7D" w:rsidRDefault="008876EB"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１２ページ１４行目ほか：</w:t>
            </w:r>
          </w:p>
          <w:p w:rsidR="008876EB" w:rsidRPr="00246E7D" w:rsidRDefault="008876EB"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 xml:space="preserve">　つぐグリーンプラザには、プール、トレーニング施設、ホール等他の機能もあるが、この計画で全く検討されていないのはなぜか？設楽町総合計画で高齢者の介護予防の支援や予防に取り組む年齢層の早期化がうたわれており、身近なトレーニング施設として利用しやすい環境を維持して頂きたい。また、ホールを町の行事（文化祭等）で積極的に活用して頂きたい。</w:t>
            </w:r>
          </w:p>
        </w:tc>
      </w:tr>
      <w:tr w:rsidR="008876EB" w:rsidRPr="00F27202" w:rsidTr="008876EB">
        <w:tc>
          <w:tcPr>
            <w:tcW w:w="735" w:type="dxa"/>
            <w:shd w:val="clear" w:color="auto" w:fill="C6D9F1" w:themeFill="text2" w:themeFillTint="33"/>
          </w:tcPr>
          <w:p w:rsidR="008876EB" w:rsidRPr="00246E7D" w:rsidRDefault="008876EB" w:rsidP="008876EB">
            <w:pPr>
              <w:spacing w:line="276"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8337" w:type="dxa"/>
          </w:tcPr>
          <w:p w:rsidR="008876EB" w:rsidRPr="00246E7D" w:rsidRDefault="008876EB"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１８ページ：</w:t>
            </w:r>
          </w:p>
          <w:p w:rsidR="008876EB" w:rsidRPr="00246E7D" w:rsidRDefault="008876EB"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 xml:space="preserve">　他町との比較に、人口対延べ床面積を用いていますが、人口が過密な町と比べると設楽町の環境では施設面積にゆとりがあるのではと思う。また、町の面積も広いため、同機能の施設が地区ごとに点在し利便性を高めていることもある。他町との比較にこの指標を用いることが妥当であるのか疑問に感じました。</w:t>
            </w:r>
          </w:p>
        </w:tc>
      </w:tr>
      <w:tr w:rsidR="008876EB" w:rsidRPr="00F27202" w:rsidTr="008876EB">
        <w:tc>
          <w:tcPr>
            <w:tcW w:w="735" w:type="dxa"/>
            <w:shd w:val="clear" w:color="auto" w:fill="C6D9F1" w:themeFill="text2" w:themeFillTint="33"/>
          </w:tcPr>
          <w:p w:rsidR="008876EB" w:rsidRPr="00246E7D" w:rsidRDefault="008876EB" w:rsidP="008876EB">
            <w:pPr>
              <w:spacing w:line="276"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６</w:t>
            </w:r>
          </w:p>
        </w:tc>
        <w:tc>
          <w:tcPr>
            <w:tcW w:w="8337" w:type="dxa"/>
          </w:tcPr>
          <w:p w:rsidR="008876EB" w:rsidRPr="00246E7D" w:rsidRDefault="008876EB"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６３ページ：</w:t>
            </w:r>
          </w:p>
          <w:p w:rsidR="008876EB" w:rsidRPr="00246E7D" w:rsidRDefault="008876EB" w:rsidP="008876EB">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 xml:space="preserve">　津具高齢者活性化センターの二次評価について、現状では火葬場の待合所として使われており、利用度が低くても公共性が高い。卓球や太極拳など津具地区のスポーツや多世代交流の場としても機能し、介護予防実践の場にもなっている。利用度のみでなく、どのように活用されているかも検討して集約を検討して頂きたい。</w:t>
            </w:r>
          </w:p>
        </w:tc>
      </w:tr>
    </w:tbl>
    <w:p w:rsidR="009F3F91" w:rsidRPr="009F3F91" w:rsidRDefault="009F3F91" w:rsidP="009F3F91">
      <w:pPr>
        <w:widowControl/>
        <w:jc w:val="left"/>
        <w:rPr>
          <w:rFonts w:ascii="HG丸ｺﾞｼｯｸM-PRO" w:eastAsia="HG丸ｺﾞｼｯｸM-PRO" w:hAnsi="HG丸ｺﾞｼｯｸM-PRO"/>
        </w:rPr>
      </w:pPr>
    </w:p>
    <w:p w:rsidR="009F3F91" w:rsidRDefault="009F3F91" w:rsidP="009F3F91">
      <w:pPr>
        <w:widowControl/>
        <w:jc w:val="left"/>
        <w:rPr>
          <w:rFonts w:ascii="HG丸ｺﾞｼｯｸM-PRO" w:eastAsia="HG丸ｺﾞｼｯｸM-PRO" w:hAnsi="HG丸ｺﾞｼｯｸM-PRO"/>
        </w:rPr>
      </w:pPr>
    </w:p>
    <w:tbl>
      <w:tblPr>
        <w:tblStyle w:val="ab"/>
        <w:tblW w:w="0" w:type="auto"/>
        <w:tblInd w:w="108" w:type="dxa"/>
        <w:tblLook w:val="04A0" w:firstRow="1" w:lastRow="0" w:firstColumn="1" w:lastColumn="0" w:noHBand="0" w:noVBand="1"/>
      </w:tblPr>
      <w:tblGrid>
        <w:gridCol w:w="735"/>
        <w:gridCol w:w="8336"/>
      </w:tblGrid>
      <w:tr w:rsidR="00100DD3" w:rsidTr="00100DD3">
        <w:tc>
          <w:tcPr>
            <w:tcW w:w="735" w:type="dxa"/>
            <w:shd w:val="clear" w:color="auto" w:fill="C6D9F1" w:themeFill="text2" w:themeFillTint="33"/>
          </w:tcPr>
          <w:p w:rsidR="00100DD3" w:rsidRPr="00246E7D" w:rsidRDefault="00100DD3" w:rsidP="00F9535A">
            <w:pPr>
              <w:spacing w:line="276"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７</w:t>
            </w:r>
          </w:p>
        </w:tc>
        <w:tc>
          <w:tcPr>
            <w:tcW w:w="8336" w:type="dxa"/>
          </w:tcPr>
          <w:p w:rsidR="00100DD3" w:rsidRPr="00246E7D" w:rsidRDefault="00100DD3" w:rsidP="00F9535A">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８０ページ２行目：</w:t>
            </w:r>
          </w:p>
          <w:p w:rsidR="00100DD3" w:rsidRPr="00246E7D" w:rsidRDefault="00100DD3" w:rsidP="00F9535A">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 xml:space="preserve">　現在利用されていない旧清嶺中学校と旧名倉中学校については、除却でなく、地区移譲または住民移譲をして頂き、地域の活性化のために役立てる方に使ってもらってはどうでしょうか？民間の方、学生の方との交流の場として使わせてほしいです。</w:t>
            </w:r>
          </w:p>
          <w:p w:rsidR="00100DD3" w:rsidRPr="00246E7D" w:rsidRDefault="00100DD3" w:rsidP="00F9535A">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イベントや展示、サークル活動などで利用すれば魅力ある町になっていくと思います。</w:t>
            </w:r>
          </w:p>
        </w:tc>
      </w:tr>
      <w:tr w:rsidR="00100DD3" w:rsidTr="00100DD3">
        <w:tc>
          <w:tcPr>
            <w:tcW w:w="735" w:type="dxa"/>
            <w:shd w:val="clear" w:color="auto" w:fill="C6D9F1" w:themeFill="text2" w:themeFillTint="33"/>
          </w:tcPr>
          <w:p w:rsidR="00100DD3" w:rsidRPr="00246E7D" w:rsidRDefault="00100DD3" w:rsidP="00F9535A">
            <w:pPr>
              <w:spacing w:line="276" w:lineRule="auto"/>
              <w:jc w:val="center"/>
              <w:rPr>
                <w:rFonts w:ascii="HG丸ｺﾞｼｯｸM-PRO" w:eastAsia="HG丸ｺﾞｼｯｸM-PRO" w:hAnsi="HG丸ｺﾞｼｯｸM-PRO"/>
              </w:rPr>
            </w:pPr>
            <w:r w:rsidRPr="00246E7D">
              <w:rPr>
                <w:rFonts w:ascii="HG丸ｺﾞｼｯｸM-PRO" w:eastAsia="HG丸ｺﾞｼｯｸM-PRO" w:hAnsi="HG丸ｺﾞｼｯｸM-PRO" w:hint="eastAsia"/>
              </w:rPr>
              <w:t>８</w:t>
            </w:r>
          </w:p>
        </w:tc>
        <w:tc>
          <w:tcPr>
            <w:tcW w:w="8336" w:type="dxa"/>
          </w:tcPr>
          <w:p w:rsidR="00100DD3" w:rsidRPr="00246E7D" w:rsidRDefault="00100DD3" w:rsidP="00F9535A">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全般：</w:t>
            </w:r>
          </w:p>
          <w:p w:rsidR="00100DD3" w:rsidRPr="00246E7D" w:rsidRDefault="00100DD3" w:rsidP="00F9535A">
            <w:pPr>
              <w:spacing w:line="276" w:lineRule="auto"/>
              <w:rPr>
                <w:rFonts w:ascii="HG丸ｺﾞｼｯｸM-PRO" w:eastAsia="HG丸ｺﾞｼｯｸM-PRO" w:hAnsi="HG丸ｺﾞｼｯｸM-PRO"/>
              </w:rPr>
            </w:pPr>
            <w:r w:rsidRPr="00246E7D">
              <w:rPr>
                <w:rFonts w:ascii="HG丸ｺﾞｼｯｸM-PRO" w:eastAsia="HG丸ｺﾞｼｯｸM-PRO" w:hAnsi="HG丸ｺﾞｼｯｸM-PRO" w:hint="eastAsia"/>
              </w:rPr>
              <w:t xml:space="preserve">　収支改善・利用増・活用検討といった公共施設をどう有効活用していくのかという議論は、今後どのように進めていくのでしょうか？介護予防を目的に高齢者の社会参加の場づくりが介護保険法でもうたわれていますが、施設を多世代が集える場にするために介護保険の財源を活用する等の取組みはできないでしょうか。また、公共施設で積極的にバイオマスエネルギーを活用する（学校、住宅等を含めて）など町の総合計画の実践の場であってほしい。</w:t>
            </w:r>
          </w:p>
        </w:tc>
      </w:tr>
    </w:tbl>
    <w:p w:rsidR="009F3F91" w:rsidRDefault="009F3F91" w:rsidP="009F3F91">
      <w:pPr>
        <w:widowControl/>
        <w:jc w:val="left"/>
        <w:rPr>
          <w:rFonts w:ascii="HG丸ｺﾞｼｯｸM-PRO" w:eastAsia="HG丸ｺﾞｼｯｸM-PRO" w:hAnsi="HG丸ｺﾞｼｯｸM-PRO"/>
        </w:rPr>
      </w:pPr>
    </w:p>
    <w:p w:rsidR="009F3F91" w:rsidRDefault="009F3F91" w:rsidP="009F3F91">
      <w:pPr>
        <w:widowControl/>
        <w:jc w:val="left"/>
        <w:rPr>
          <w:rFonts w:ascii="HG丸ｺﾞｼｯｸM-PRO" w:eastAsia="HG丸ｺﾞｼｯｸM-PRO" w:hAnsi="HG丸ｺﾞｼｯｸM-PRO"/>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9F3F91" w:rsidRDefault="009F3F91">
      <w:pPr>
        <w:widowControl/>
        <w:jc w:val="left"/>
        <w:rPr>
          <w:rFonts w:ascii="HG丸ｺﾞｼｯｸM-PRO" w:eastAsia="HG丸ｺﾞｼｯｸM-PRO" w:hAnsi="HG丸ｺﾞｼｯｸM-PRO"/>
          <w:sz w:val="24"/>
          <w:szCs w:val="24"/>
        </w:rPr>
      </w:pPr>
    </w:p>
    <w:p w:rsidR="00602364" w:rsidRDefault="00602364">
      <w:pPr>
        <w:widowControl/>
        <w:jc w:val="left"/>
        <w:rPr>
          <w:rFonts w:ascii="HG丸ｺﾞｼｯｸM-PRO" w:eastAsia="HG丸ｺﾞｼｯｸM-PRO" w:hAnsi="HG丸ｺﾞｼｯｸM-PRO"/>
          <w:sz w:val="24"/>
          <w:szCs w:val="24"/>
        </w:rPr>
        <w:sectPr w:rsidR="00602364" w:rsidSect="009F3F91">
          <w:headerReference w:type="default" r:id="rId141"/>
          <w:footerReference w:type="default" r:id="rId142"/>
          <w:pgSz w:w="11906" w:h="16838" w:code="9"/>
          <w:pgMar w:top="1418" w:right="1418" w:bottom="1418" w:left="1418" w:header="851" w:footer="851" w:gutter="0"/>
          <w:cols w:space="425"/>
          <w:docGrid w:linePitch="360"/>
        </w:sectPr>
      </w:pPr>
    </w:p>
    <w:p w:rsidR="009F3F91" w:rsidRDefault="009F3F9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lastRenderedPageBreak/>
        <w:br w:type="page"/>
      </w:r>
    </w:p>
    <w:p w:rsidR="007747E5" w:rsidRDefault="007747E5" w:rsidP="007747E5">
      <w:pPr>
        <w:spacing w:line="360" w:lineRule="auto"/>
        <w:jc w:val="center"/>
        <w:rPr>
          <w:rFonts w:ascii="HG丸ｺﾞｼｯｸM-PRO" w:eastAsia="HG丸ｺﾞｼｯｸM-PRO" w:hAnsi="HG丸ｺﾞｼｯｸM-PRO"/>
          <w:sz w:val="24"/>
          <w:szCs w:val="24"/>
        </w:rPr>
      </w:pPr>
    </w:p>
    <w:p w:rsidR="007747E5" w:rsidRDefault="00BD6371" w:rsidP="00BD6371">
      <w:pPr>
        <w:tabs>
          <w:tab w:val="left" w:pos="4515"/>
        </w:tabs>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rsidR="007747E5" w:rsidRPr="0046659B" w:rsidRDefault="00FF3181" w:rsidP="007747E5">
      <w:pPr>
        <w:autoSpaceDE w:val="0"/>
        <w:autoSpaceDN w:val="0"/>
        <w:adjustRightInd w:val="0"/>
        <w:spacing w:line="360" w:lineRule="auto"/>
        <w:jc w:val="center"/>
        <w:rPr>
          <w:rFonts w:ascii="HG丸ｺﾞｼｯｸM-PRO" w:eastAsia="HG丸ｺﾞｼｯｸM-PRO" w:hAnsi="HG丸ｺﾞｼｯｸM-PRO" w:cs=""/>
          <w:color w:val="000000"/>
          <w:kern w:val="0"/>
          <w:sz w:val="22"/>
        </w:rPr>
      </w:pPr>
      <w:r>
        <w:rPr>
          <w:rFonts w:ascii="HG丸ｺﾞｼｯｸM-PRO" w:eastAsia="HG丸ｺﾞｼｯｸM-PRO" w:hAnsi="HG丸ｺﾞｼｯｸM-PRO" w:cs="" w:hint="eastAsia"/>
          <w:color w:val="000000"/>
          <w:kern w:val="0"/>
          <w:sz w:val="22"/>
        </w:rPr>
        <w:t>設楽町</w:t>
      </w:r>
      <w:r w:rsidR="007747E5" w:rsidRPr="0046659B">
        <w:rPr>
          <w:rFonts w:ascii="HG丸ｺﾞｼｯｸM-PRO" w:eastAsia="HG丸ｺﾞｼｯｸM-PRO" w:hAnsi="HG丸ｺﾞｼｯｸM-PRO" w:cs="" w:hint="eastAsia"/>
          <w:color w:val="000000"/>
          <w:kern w:val="0"/>
          <w:sz w:val="22"/>
        </w:rPr>
        <w:t>公式マスコットキャラクター</w:t>
      </w:r>
    </w:p>
    <w:p w:rsidR="007747E5" w:rsidRPr="0046659B" w:rsidRDefault="00BD6371" w:rsidP="007747E5">
      <w:pPr>
        <w:spacing w:line="360"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cs="" w:hint="eastAsia"/>
          <w:color w:val="000000"/>
          <w:kern w:val="0"/>
          <w:sz w:val="32"/>
          <w:szCs w:val="32"/>
        </w:rPr>
        <w:t>とましーなちゃん</w:t>
      </w:r>
    </w:p>
    <w:p w:rsidR="007747E5" w:rsidRDefault="00BD6371" w:rsidP="007747E5">
      <w:pPr>
        <w:spacing w:line="360"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7F601300" wp14:editId="23C5F13F">
            <wp:extent cx="2825295" cy="3078708"/>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31889" cy="3085894"/>
                    </a:xfrm>
                    <a:prstGeom prst="rect">
                      <a:avLst/>
                    </a:prstGeom>
                    <a:noFill/>
                    <a:ln>
                      <a:noFill/>
                    </a:ln>
                  </pic:spPr>
                </pic:pic>
              </a:graphicData>
            </a:graphic>
          </wp:inline>
        </w:drawing>
      </w:r>
    </w:p>
    <w:p w:rsidR="007747E5" w:rsidRDefault="007747E5" w:rsidP="007747E5">
      <w:pPr>
        <w:spacing w:line="360" w:lineRule="auto"/>
        <w:jc w:val="center"/>
        <w:rPr>
          <w:rFonts w:ascii="HG丸ｺﾞｼｯｸM-PRO" w:eastAsia="HG丸ｺﾞｼｯｸM-PRO" w:hAnsi="HG丸ｺﾞｼｯｸM-PRO"/>
          <w:sz w:val="24"/>
          <w:szCs w:val="24"/>
        </w:rPr>
      </w:pPr>
    </w:p>
    <w:p w:rsidR="007747E5" w:rsidRDefault="007747E5" w:rsidP="007747E5">
      <w:pPr>
        <w:spacing w:line="360" w:lineRule="auto"/>
        <w:jc w:val="center"/>
        <w:rPr>
          <w:rFonts w:ascii="HG丸ｺﾞｼｯｸM-PRO" w:eastAsia="HG丸ｺﾞｼｯｸM-PRO" w:hAnsi="HG丸ｺﾞｼｯｸM-PRO"/>
          <w:sz w:val="24"/>
          <w:szCs w:val="24"/>
        </w:rPr>
      </w:pPr>
    </w:p>
    <w:p w:rsidR="007747E5" w:rsidRDefault="00FF3181" w:rsidP="007747E5">
      <w:pPr>
        <w:spacing w:line="360" w:lineRule="auto"/>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設楽町</w:t>
      </w:r>
      <w:r w:rsidR="007747E5" w:rsidRPr="00B65958">
        <w:rPr>
          <w:rFonts w:ascii="HG丸ｺﾞｼｯｸM-PRO" w:eastAsia="HG丸ｺﾞｼｯｸM-PRO" w:hAnsi="HG丸ｺﾞｼｯｸM-PRO" w:hint="eastAsia"/>
          <w:sz w:val="36"/>
          <w:szCs w:val="36"/>
        </w:rPr>
        <w:t>公共施設等総合管理計画</w:t>
      </w:r>
    </w:p>
    <w:p w:rsidR="007747E5" w:rsidRPr="00B65958" w:rsidRDefault="007747E5" w:rsidP="007747E5">
      <w:pPr>
        <w:spacing w:line="360" w:lineRule="auto"/>
        <w:ind w:firstLineChars="400" w:firstLine="1120"/>
        <w:jc w:val="left"/>
        <w:rPr>
          <w:rFonts w:ascii="HG丸ｺﾞｼｯｸM-PRO" w:eastAsia="HG丸ｺﾞｼｯｸM-PRO" w:hAnsi="HG丸ｺﾞｼｯｸM-PRO"/>
          <w:sz w:val="28"/>
          <w:szCs w:val="28"/>
        </w:rPr>
      </w:pPr>
      <w:r w:rsidRPr="00B65958">
        <w:rPr>
          <w:rFonts w:ascii="HG丸ｺﾞｼｯｸM-PRO" w:eastAsia="HG丸ｺﾞｼｯｸM-PRO" w:hAnsi="HG丸ｺﾞｼｯｸM-PRO" w:hint="eastAsia"/>
          <w:sz w:val="28"/>
          <w:szCs w:val="28"/>
        </w:rPr>
        <w:t>発行日：平成</w:t>
      </w:r>
      <w:r w:rsidR="00634216">
        <w:rPr>
          <w:rFonts w:ascii="HG丸ｺﾞｼｯｸM-PRO" w:eastAsia="HG丸ｺﾞｼｯｸM-PRO" w:hAnsi="HG丸ｺﾞｼｯｸM-PRO" w:hint="eastAsia"/>
          <w:sz w:val="28"/>
          <w:szCs w:val="28"/>
        </w:rPr>
        <w:t>29</w:t>
      </w:r>
      <w:r w:rsidRPr="00B65958">
        <w:rPr>
          <w:rFonts w:ascii="HG丸ｺﾞｼｯｸM-PRO" w:eastAsia="HG丸ｺﾞｼｯｸM-PRO" w:hAnsi="HG丸ｺﾞｼｯｸM-PRO" w:hint="eastAsia"/>
          <w:sz w:val="28"/>
          <w:szCs w:val="28"/>
        </w:rPr>
        <w:t>年</w:t>
      </w:r>
      <w:r w:rsidR="00634216">
        <w:rPr>
          <w:rFonts w:ascii="HG丸ｺﾞｼｯｸM-PRO" w:eastAsia="HG丸ｺﾞｼｯｸM-PRO" w:hAnsi="HG丸ｺﾞｼｯｸM-PRO" w:hint="eastAsia"/>
          <w:sz w:val="28"/>
          <w:szCs w:val="28"/>
        </w:rPr>
        <w:t xml:space="preserve"> 3</w:t>
      </w:r>
      <w:r w:rsidRPr="00B65958">
        <w:rPr>
          <w:rFonts w:ascii="HG丸ｺﾞｼｯｸM-PRO" w:eastAsia="HG丸ｺﾞｼｯｸM-PRO" w:hAnsi="HG丸ｺﾞｼｯｸM-PRO" w:hint="eastAsia"/>
          <w:sz w:val="28"/>
          <w:szCs w:val="28"/>
        </w:rPr>
        <w:t>月</w:t>
      </w:r>
      <w:r w:rsidR="00634216">
        <w:rPr>
          <w:rFonts w:ascii="HG丸ｺﾞｼｯｸM-PRO" w:eastAsia="HG丸ｺﾞｼｯｸM-PRO" w:hAnsi="HG丸ｺﾞｼｯｸM-PRO" w:hint="eastAsia"/>
          <w:sz w:val="28"/>
          <w:szCs w:val="28"/>
        </w:rPr>
        <w:t>31</w:t>
      </w:r>
      <w:r w:rsidR="00B1472B">
        <w:rPr>
          <w:rFonts w:ascii="HG丸ｺﾞｼｯｸM-PRO" w:eastAsia="HG丸ｺﾞｼｯｸM-PRO" w:hAnsi="HG丸ｺﾞｼｯｸM-PRO" w:hint="eastAsia"/>
          <w:sz w:val="28"/>
          <w:szCs w:val="28"/>
        </w:rPr>
        <w:t>日</w:t>
      </w:r>
      <w:r w:rsidRPr="00B65958">
        <w:rPr>
          <w:rFonts w:ascii="HG丸ｺﾞｼｯｸM-PRO" w:eastAsia="HG丸ｺﾞｼｯｸM-PRO" w:hAnsi="HG丸ｺﾞｼｯｸM-PRO" w:hint="eastAsia"/>
          <w:sz w:val="28"/>
          <w:szCs w:val="28"/>
        </w:rPr>
        <w:t xml:space="preserve">　発刊</w:t>
      </w:r>
    </w:p>
    <w:p w:rsidR="007747E5" w:rsidRPr="00B65958" w:rsidRDefault="007747E5" w:rsidP="007747E5">
      <w:pPr>
        <w:spacing w:line="360" w:lineRule="auto"/>
        <w:ind w:firstLineChars="400" w:firstLine="1120"/>
        <w:jc w:val="left"/>
        <w:rPr>
          <w:rFonts w:ascii="HG丸ｺﾞｼｯｸM-PRO" w:eastAsia="HG丸ｺﾞｼｯｸM-PRO" w:hAnsi="HG丸ｺﾞｼｯｸM-PRO"/>
          <w:sz w:val="28"/>
          <w:szCs w:val="28"/>
        </w:rPr>
      </w:pPr>
      <w:r w:rsidRPr="00B65958">
        <w:rPr>
          <w:rFonts w:ascii="HG丸ｺﾞｼｯｸM-PRO" w:eastAsia="HG丸ｺﾞｼｯｸM-PRO" w:hAnsi="HG丸ｺﾞｼｯｸM-PRO" w:hint="eastAsia"/>
          <w:sz w:val="28"/>
          <w:szCs w:val="28"/>
        </w:rPr>
        <w:t>発　行：</w:t>
      </w:r>
      <w:r w:rsidR="00FF3181">
        <w:rPr>
          <w:rFonts w:ascii="HG丸ｺﾞｼｯｸM-PRO" w:eastAsia="HG丸ｺﾞｼｯｸM-PRO" w:hAnsi="HG丸ｺﾞｼｯｸM-PRO" w:hint="eastAsia"/>
          <w:sz w:val="28"/>
          <w:szCs w:val="28"/>
        </w:rPr>
        <w:t>設楽町</w:t>
      </w:r>
      <w:bookmarkStart w:id="76" w:name="_GoBack"/>
      <w:bookmarkEnd w:id="76"/>
    </w:p>
    <w:p w:rsidR="007747E5" w:rsidRPr="00B65958" w:rsidRDefault="007747E5" w:rsidP="007747E5">
      <w:pPr>
        <w:spacing w:line="360" w:lineRule="auto"/>
        <w:ind w:firstLineChars="400" w:firstLine="1120"/>
        <w:jc w:val="left"/>
        <w:rPr>
          <w:rFonts w:ascii="HG丸ｺﾞｼｯｸM-PRO" w:eastAsia="HG丸ｺﾞｼｯｸM-PRO" w:hAnsi="HG丸ｺﾞｼｯｸM-PRO"/>
          <w:sz w:val="28"/>
          <w:szCs w:val="28"/>
        </w:rPr>
      </w:pPr>
      <w:r w:rsidRPr="00B65958">
        <w:rPr>
          <w:rFonts w:ascii="HG丸ｺﾞｼｯｸM-PRO" w:eastAsia="HG丸ｺﾞｼｯｸM-PRO" w:hAnsi="HG丸ｺﾞｼｯｸM-PRO" w:hint="eastAsia"/>
          <w:sz w:val="28"/>
          <w:szCs w:val="28"/>
        </w:rPr>
        <w:t>編　集：</w:t>
      </w:r>
      <w:r w:rsidR="00FF3181">
        <w:rPr>
          <w:rFonts w:ascii="HG丸ｺﾞｼｯｸM-PRO" w:eastAsia="HG丸ｺﾞｼｯｸM-PRO" w:hAnsi="HG丸ｺﾞｼｯｸM-PRO" w:hint="eastAsia"/>
          <w:sz w:val="28"/>
          <w:szCs w:val="28"/>
        </w:rPr>
        <w:t>設楽町</w:t>
      </w:r>
      <w:r w:rsidR="00D7563E">
        <w:rPr>
          <w:rFonts w:ascii="HG丸ｺﾞｼｯｸM-PRO" w:eastAsia="HG丸ｺﾞｼｯｸM-PRO" w:hAnsi="HG丸ｺﾞｼｯｸM-PRO" w:hint="eastAsia"/>
          <w:sz w:val="28"/>
          <w:szCs w:val="28"/>
        </w:rPr>
        <w:t>財政課</w:t>
      </w:r>
    </w:p>
    <w:p w:rsidR="007747E5" w:rsidRPr="00B65958" w:rsidRDefault="007747E5" w:rsidP="007747E5">
      <w:pPr>
        <w:autoSpaceDE w:val="0"/>
        <w:autoSpaceDN w:val="0"/>
        <w:adjustRightInd w:val="0"/>
        <w:spacing w:line="360" w:lineRule="auto"/>
        <w:ind w:firstLineChars="400" w:firstLine="1120"/>
        <w:rPr>
          <w:rFonts w:ascii="HG丸ｺﾞｼｯｸM-PRO" w:eastAsia="HG丸ｺﾞｼｯｸM-PRO" w:hAnsi="HG丸ｺﾞｼｯｸM-PRO" w:cs=""/>
          <w:color w:val="000000"/>
          <w:kern w:val="0"/>
          <w:sz w:val="28"/>
          <w:szCs w:val="28"/>
        </w:rPr>
      </w:pPr>
      <w:r w:rsidRPr="00B65958">
        <w:rPr>
          <w:rFonts w:ascii="HG丸ｺﾞｼｯｸM-PRO" w:eastAsia="HG丸ｺﾞｼｯｸM-PRO" w:hAnsi="HG丸ｺﾞｼｯｸM-PRO" w:cs="" w:hint="eastAsia"/>
          <w:color w:val="000000"/>
          <w:kern w:val="0"/>
          <w:sz w:val="28"/>
          <w:szCs w:val="28"/>
        </w:rPr>
        <w:t>〒</w:t>
      </w:r>
      <w:r w:rsidR="00BD6371" w:rsidRPr="00BD6371">
        <w:rPr>
          <w:rFonts w:ascii="HG丸ｺﾞｼｯｸM-PRO" w:eastAsia="HG丸ｺﾞｼｯｸM-PRO" w:hAnsi="HG丸ｺﾞｼｯｸM-PRO" w:cs=""/>
          <w:color w:val="000000"/>
          <w:kern w:val="0"/>
          <w:sz w:val="28"/>
          <w:szCs w:val="28"/>
        </w:rPr>
        <w:t>441-2301</w:t>
      </w:r>
      <w:r w:rsidR="00BD6371">
        <w:rPr>
          <w:rFonts w:ascii="HG丸ｺﾞｼｯｸM-PRO" w:eastAsia="HG丸ｺﾞｼｯｸM-PRO" w:hAnsi="HG丸ｺﾞｼｯｸM-PRO" w:cs="" w:hint="eastAsia"/>
          <w:color w:val="000000"/>
          <w:kern w:val="0"/>
          <w:sz w:val="28"/>
          <w:szCs w:val="28"/>
        </w:rPr>
        <w:t xml:space="preserve">　</w:t>
      </w:r>
      <w:r w:rsidR="00BD6371" w:rsidRPr="00ED0579">
        <w:rPr>
          <w:rFonts w:ascii="ＭＳ Ｐゴシック" w:eastAsia="ＭＳ Ｐゴシック" w:hAnsi="ＭＳ Ｐゴシック" w:cs="" w:hint="eastAsia"/>
          <w:color w:val="000000"/>
          <w:kern w:val="0"/>
          <w:sz w:val="28"/>
          <w:szCs w:val="28"/>
        </w:rPr>
        <w:t>愛知県北設楽郡設楽町田口字</w:t>
      </w:r>
      <w:r w:rsidR="003118C3">
        <w:rPr>
          <w:rFonts w:ascii="ＭＳ Ｐゴシック" w:eastAsia="ＭＳ Ｐゴシック" w:hAnsi="ＭＳ Ｐゴシック" w:cs="ＭＳ Ｐゴシック" w:hint="eastAsia"/>
          <w:color w:val="000000"/>
          <w:kern w:val="0"/>
          <w:sz w:val="28"/>
          <w:szCs w:val="28"/>
        </w:rPr>
        <w:t>辻</w:t>
      </w:r>
      <w:r w:rsidR="00BD6371" w:rsidRPr="00ED0579">
        <w:rPr>
          <w:rFonts w:ascii="ＭＳ Ｐゴシック" w:eastAsia="ＭＳ Ｐゴシック" w:hAnsi="ＭＳ Ｐゴシック" w:cs="" w:hint="eastAsia"/>
          <w:color w:val="000000"/>
          <w:kern w:val="0"/>
          <w:sz w:val="28"/>
          <w:szCs w:val="28"/>
        </w:rPr>
        <w:t>前14番地</w:t>
      </w:r>
    </w:p>
    <w:p w:rsidR="007747E5" w:rsidRDefault="007747E5" w:rsidP="00C21377">
      <w:pPr>
        <w:spacing w:line="360" w:lineRule="auto"/>
        <w:ind w:left="280" w:firstLine="840"/>
        <w:rPr>
          <w:rFonts w:ascii="HG丸ｺﾞｼｯｸM-PRO" w:eastAsia="HG丸ｺﾞｼｯｸM-PRO" w:hAnsi="HG丸ｺﾞｼｯｸM-PRO" w:cs=""/>
          <w:color w:val="000000"/>
          <w:kern w:val="0"/>
          <w:sz w:val="28"/>
          <w:szCs w:val="28"/>
        </w:rPr>
      </w:pPr>
      <w:r w:rsidRPr="00B65958">
        <w:rPr>
          <w:rFonts w:ascii="HG丸ｺﾞｼｯｸM-PRO" w:eastAsia="HG丸ｺﾞｼｯｸM-PRO" w:hAnsi="HG丸ｺﾞｼｯｸM-PRO" w:cs=""/>
          <w:color w:val="000000"/>
          <w:kern w:val="0"/>
          <w:sz w:val="28"/>
          <w:szCs w:val="28"/>
        </w:rPr>
        <w:t xml:space="preserve">TEL: </w:t>
      </w:r>
      <w:r w:rsidR="00BD6371" w:rsidRPr="00BD6371">
        <w:rPr>
          <w:rFonts w:ascii="HG丸ｺﾞｼｯｸM-PRO" w:eastAsia="HG丸ｺﾞｼｯｸM-PRO" w:hAnsi="HG丸ｺﾞｼｯｸM-PRO" w:cs=""/>
          <w:color w:val="000000"/>
          <w:kern w:val="0"/>
          <w:sz w:val="28"/>
          <w:szCs w:val="28"/>
        </w:rPr>
        <w:t>0536-62-051</w:t>
      </w:r>
      <w:r w:rsidR="006F5BA5">
        <w:rPr>
          <w:rFonts w:ascii="HG丸ｺﾞｼｯｸM-PRO" w:eastAsia="HG丸ｺﾞｼｯｸM-PRO" w:hAnsi="HG丸ｺﾞｼｯｸM-PRO" w:cs="" w:hint="eastAsia"/>
          <w:color w:val="000000"/>
          <w:kern w:val="0"/>
          <w:sz w:val="28"/>
          <w:szCs w:val="28"/>
        </w:rPr>
        <w:t>6</w:t>
      </w:r>
    </w:p>
    <w:p w:rsidR="00C21377" w:rsidRDefault="00C21377" w:rsidP="00C21377">
      <w:pPr>
        <w:spacing w:line="360" w:lineRule="auto"/>
        <w:ind w:left="280" w:firstLine="840"/>
        <w:rPr>
          <w:rFonts w:ascii="HG丸ｺﾞｼｯｸM-PRO" w:eastAsia="HG丸ｺﾞｼｯｸM-PRO" w:hAnsi="HG丸ｺﾞｼｯｸM-PRO" w:cs=""/>
          <w:color w:val="000000"/>
          <w:kern w:val="0"/>
          <w:sz w:val="28"/>
          <w:szCs w:val="28"/>
        </w:rPr>
      </w:pPr>
      <w:r>
        <w:rPr>
          <w:rFonts w:ascii="HG丸ｺﾞｼｯｸM-PRO" w:eastAsia="HG丸ｺﾞｼｯｸM-PRO" w:hAnsi="HG丸ｺﾞｼｯｸM-PRO" w:cs="" w:hint="eastAsia"/>
          <w:color w:val="000000"/>
          <w:kern w:val="0"/>
          <w:sz w:val="28"/>
          <w:szCs w:val="28"/>
        </w:rPr>
        <w:t>FAX</w:t>
      </w:r>
      <w:r w:rsidRPr="00B65958">
        <w:rPr>
          <w:rFonts w:ascii="HG丸ｺﾞｼｯｸM-PRO" w:eastAsia="HG丸ｺﾞｼｯｸM-PRO" w:hAnsi="HG丸ｺﾞｼｯｸM-PRO" w:cs=""/>
          <w:color w:val="000000"/>
          <w:kern w:val="0"/>
          <w:sz w:val="28"/>
          <w:szCs w:val="28"/>
        </w:rPr>
        <w:t xml:space="preserve">: </w:t>
      </w:r>
      <w:r>
        <w:rPr>
          <w:rFonts w:ascii="HG丸ｺﾞｼｯｸM-PRO" w:eastAsia="HG丸ｺﾞｼｯｸM-PRO" w:hAnsi="HG丸ｺﾞｼｯｸM-PRO" w:cs=""/>
          <w:color w:val="000000"/>
          <w:kern w:val="0"/>
          <w:sz w:val="28"/>
          <w:szCs w:val="28"/>
        </w:rPr>
        <w:t>0536-62-</w:t>
      </w:r>
      <w:r w:rsidRPr="00BD6371">
        <w:rPr>
          <w:rFonts w:ascii="HG丸ｺﾞｼｯｸM-PRO" w:eastAsia="HG丸ｺﾞｼｯｸM-PRO" w:hAnsi="HG丸ｺﾞｼｯｸM-PRO" w:cs=""/>
          <w:color w:val="000000"/>
          <w:kern w:val="0"/>
          <w:sz w:val="28"/>
          <w:szCs w:val="28"/>
        </w:rPr>
        <w:t>1</w:t>
      </w:r>
      <w:r>
        <w:rPr>
          <w:rFonts w:ascii="HG丸ｺﾞｼｯｸM-PRO" w:eastAsia="HG丸ｺﾞｼｯｸM-PRO" w:hAnsi="HG丸ｺﾞｼｯｸM-PRO" w:cs="" w:hint="eastAsia"/>
          <w:color w:val="000000"/>
          <w:kern w:val="0"/>
          <w:sz w:val="28"/>
          <w:szCs w:val="28"/>
        </w:rPr>
        <w:t>675</w:t>
      </w:r>
    </w:p>
    <w:p w:rsidR="00C21377" w:rsidRDefault="00C21377" w:rsidP="00C21377">
      <w:pPr>
        <w:spacing w:line="360" w:lineRule="auto"/>
        <w:ind w:left="280" w:firstLine="840"/>
        <w:rPr>
          <w:rFonts w:ascii="HG丸ｺﾞｼｯｸM-PRO" w:eastAsia="HG丸ｺﾞｼｯｸM-PRO" w:hAnsi="HG丸ｺﾞｼｯｸM-PRO" w:cs=""/>
          <w:color w:val="000000"/>
          <w:kern w:val="0"/>
          <w:sz w:val="28"/>
          <w:szCs w:val="28"/>
        </w:rPr>
      </w:pPr>
      <w:r>
        <w:rPr>
          <w:rFonts w:ascii="HG丸ｺﾞｼｯｸM-PRO" w:eastAsia="HG丸ｺﾞｼｯｸM-PRO" w:hAnsi="HG丸ｺﾞｼｯｸM-PRO" w:cs="" w:hint="eastAsia"/>
          <w:color w:val="000000"/>
          <w:kern w:val="0"/>
          <w:sz w:val="28"/>
          <w:szCs w:val="28"/>
        </w:rPr>
        <w:t>URL:</w:t>
      </w:r>
      <w:r w:rsidRPr="00C21377">
        <w:t xml:space="preserve"> </w:t>
      </w:r>
      <w:r w:rsidRPr="00C21377">
        <w:rPr>
          <w:rFonts w:ascii="HG丸ｺﾞｼｯｸM-PRO" w:eastAsia="HG丸ｺﾞｼｯｸM-PRO" w:hAnsi="HG丸ｺﾞｼｯｸM-PRO" w:cs=""/>
          <w:color w:val="000000"/>
          <w:kern w:val="0"/>
          <w:sz w:val="28"/>
          <w:szCs w:val="28"/>
        </w:rPr>
        <w:t>http://www.town.shitara.aichi.jp/</w:t>
      </w:r>
    </w:p>
    <w:p w:rsidR="007747E5" w:rsidRDefault="00BD6371" w:rsidP="00BD6371">
      <w:pPr>
        <w:spacing w:line="276" w:lineRule="auto"/>
        <w:ind w:left="1"/>
        <w:jc w:val="left"/>
        <w:rPr>
          <w:rFonts w:ascii="HG丸ｺﾞｼｯｸM-PRO" w:eastAsia="HG丸ｺﾞｼｯｸM-PRO" w:hAnsi="HG丸ｺﾞｼｯｸM-PRO" w:cs=""/>
          <w:color w:val="000000"/>
          <w:kern w:val="0"/>
          <w:sz w:val="28"/>
          <w:szCs w:val="28"/>
        </w:rPr>
      </w:pPr>
      <w:r>
        <w:rPr>
          <w:rFonts w:ascii="HG丸ｺﾞｼｯｸM-PRO" w:eastAsia="HG丸ｺﾞｼｯｸM-PRO" w:hAnsi="HG丸ｺﾞｼｯｸM-PRO" w:hint="eastAsia"/>
          <w:sz w:val="23"/>
          <w:szCs w:val="23"/>
          <w:u w:val="single"/>
        </w:rPr>
        <w:t xml:space="preserve">                                                                                    </w:t>
      </w:r>
    </w:p>
    <w:p w:rsidR="0090752B" w:rsidRPr="00CA4BD0" w:rsidRDefault="00D31FDB" w:rsidP="00BD6371">
      <w:pPr>
        <w:spacing w:line="276" w:lineRule="auto"/>
        <w:ind w:left="1"/>
        <w:jc w:val="center"/>
        <w:rPr>
          <w:rFonts w:ascii="HG丸ｺﾞｼｯｸM-PRO" w:eastAsia="HG丸ｺﾞｼｯｸM-PRO" w:hAnsi="HG丸ｺﾞｼｯｸM-PRO"/>
        </w:rPr>
      </w:pPr>
      <w:r>
        <w:rPr>
          <w:rFonts w:ascii="HG丸ｺﾞｼｯｸM-PRO" w:eastAsia="HG丸ｺﾞｼｯｸM-PRO" w:hAnsi="HG丸ｺﾞｼｯｸM-PRO" w:hint="eastAsia"/>
          <w:noProof/>
          <w:sz w:val="24"/>
          <w:szCs w:val="24"/>
        </w:rPr>
        <w:drawing>
          <wp:anchor distT="0" distB="0" distL="114300" distR="114300" simplePos="0" relativeHeight="251564544" behindDoc="0" locked="0" layoutInCell="1" allowOverlap="1" wp14:anchorId="7BC4B64E" wp14:editId="4492C5EC">
            <wp:simplePos x="0" y="0"/>
            <wp:positionH relativeFrom="column">
              <wp:posOffset>1699895</wp:posOffset>
            </wp:positionH>
            <wp:positionV relativeFrom="paragraph">
              <wp:posOffset>-1270</wp:posOffset>
            </wp:positionV>
            <wp:extent cx="2362200" cy="581025"/>
            <wp:effectExtent l="0" t="0" r="0" b="0"/>
            <wp:wrapNone/>
            <wp:docPr id="18" name="図 18" descr="C:\Users\ytakaichi\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akaichi\Desktop\logo.gif"/>
                    <pic:cNvPicPr>
                      <a:picLocks noChangeAspect="1" noChangeArrowheads="1"/>
                    </pic:cNvPicPr>
                  </pic:nvPicPr>
                  <pic:blipFill rotWithShape="1">
                    <a:blip r:embed="rId144">
                      <a:extLst>
                        <a:ext uri="{28A0092B-C50C-407E-A947-70E740481C1C}">
                          <a14:useLocalDpi xmlns:a14="http://schemas.microsoft.com/office/drawing/2010/main" val="0"/>
                        </a:ext>
                      </a:extLst>
                    </a:blip>
                    <a:srcRect b="14930"/>
                    <a:stretch/>
                  </pic:blipFill>
                  <pic:spPr bwMode="auto">
                    <a:xfrm>
                      <a:off x="0" y="0"/>
                      <a:ext cx="236220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371">
        <w:rPr>
          <w:rFonts w:asciiTheme="majorHAnsi" w:eastAsiaTheme="majorEastAsia" w:hAnsiTheme="majorHAnsi" w:cstheme="majorBidi"/>
          <w:noProof/>
        </w:rPr>
        <mc:AlternateContent>
          <mc:Choice Requires="wps">
            <w:drawing>
              <wp:anchor distT="0" distB="0" distL="114300" distR="114300" simplePos="0" relativeHeight="251562496" behindDoc="0" locked="0" layoutInCell="1" allowOverlap="1" wp14:anchorId="4DBFC4AD" wp14:editId="50E907CC">
                <wp:simplePos x="0" y="0"/>
                <wp:positionH relativeFrom="column">
                  <wp:posOffset>2242820</wp:posOffset>
                </wp:positionH>
                <wp:positionV relativeFrom="paragraph">
                  <wp:posOffset>710565</wp:posOffset>
                </wp:positionV>
                <wp:extent cx="1459865" cy="546735"/>
                <wp:effectExtent l="0" t="0" r="6985" b="5715"/>
                <wp:wrapNone/>
                <wp:docPr id="95" name="正方形/長方形 95"/>
                <wp:cNvGraphicFramePr/>
                <a:graphic xmlns:a="http://schemas.openxmlformats.org/drawingml/2006/main">
                  <a:graphicData uri="http://schemas.microsoft.com/office/word/2010/wordprocessingShape">
                    <wps:wsp>
                      <wps:cNvSpPr/>
                      <wps:spPr>
                        <a:xfrm>
                          <a:off x="0" y="0"/>
                          <a:ext cx="1459865" cy="546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5" o:spid="_x0000_s1026" style="position:absolute;left:0;text-align:left;margin-left:176.6pt;margin-top:55.95pt;width:114.95pt;height:43.05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" fillcolor="white [3212]" stroked="f" strokeweight="2pt"/>
            </w:pict>
          </mc:Fallback>
        </mc:AlternateContent>
      </w:r>
    </w:p>
    <w:sectPr w:rsidR="0090752B" w:rsidRPr="00CA4BD0" w:rsidSect="009F3F91">
      <w:headerReference w:type="default" r:id="rId145"/>
      <w:footerReference w:type="default" r:id="rId146"/>
      <w:pgSz w:w="11906" w:h="16838" w:code="9"/>
      <w:pgMar w:top="1418" w:right="1418" w:bottom="1418" w:left="1418" w:header="851" w:footer="851"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F39" w:rsidRDefault="001A4F39" w:rsidP="00A44827">
      <w:r>
        <w:separator/>
      </w:r>
    </w:p>
  </w:endnote>
  <w:endnote w:type="continuationSeparator" w:id="0">
    <w:p w:rsidR="001A4F39" w:rsidRDefault="001A4F39" w:rsidP="00A44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HGS教科書体">
    <w:panose1 w:val="020206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Pr="00A44827" w:rsidRDefault="00F67696" w:rsidP="00A44827">
    <w:pPr>
      <w:pStyle w:val="a5"/>
      <w:tabs>
        <w:tab w:val="clear" w:pos="4252"/>
        <w:tab w:val="clear" w:pos="8504"/>
      </w:tabs>
      <w:jc w:val="center"/>
      <w:rPr>
        <w:rFonts w:ascii="ＭＳ ゴシック" w:eastAsia="ＭＳ ゴシック" w:hAnsi="ＭＳ ゴシック"/>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Pr="00A44827" w:rsidRDefault="00F67696" w:rsidP="00A44827">
    <w:pPr>
      <w:pStyle w:val="a5"/>
      <w:tabs>
        <w:tab w:val="clear" w:pos="4252"/>
        <w:tab w:val="clear" w:pos="8504"/>
      </w:tabs>
      <w:jc w:val="center"/>
      <w:rPr>
        <w:rFonts w:ascii="ＭＳ ゴシック" w:eastAsia="ＭＳ ゴシック" w:hAnsi="ＭＳ ゴシック"/>
      </w:rPr>
    </w:pPr>
    <w:r w:rsidRPr="00A44827">
      <w:rPr>
        <w:rFonts w:ascii="ＭＳ ゴシック" w:eastAsia="ＭＳ ゴシック" w:hAnsi="ＭＳ ゴシック" w:hint="eastAsia"/>
      </w:rPr>
      <w:t xml:space="preserve">- </w:t>
    </w:r>
    <w:r w:rsidRPr="00A44827">
      <w:rPr>
        <w:rFonts w:ascii="ＭＳ ゴシック" w:eastAsia="ＭＳ ゴシック" w:hAnsi="ＭＳ ゴシック"/>
      </w:rPr>
      <w:fldChar w:fldCharType="begin"/>
    </w:r>
    <w:r w:rsidRPr="00A44827">
      <w:rPr>
        <w:rFonts w:ascii="ＭＳ ゴシック" w:eastAsia="ＭＳ ゴシック" w:hAnsi="ＭＳ ゴシック"/>
      </w:rPr>
      <w:instrText>PAGE   \* MERGEFORMAT</w:instrText>
    </w:r>
    <w:r w:rsidRPr="00A44827">
      <w:rPr>
        <w:rFonts w:ascii="ＭＳ ゴシック" w:eastAsia="ＭＳ ゴシック" w:hAnsi="ＭＳ ゴシック"/>
      </w:rPr>
      <w:fldChar w:fldCharType="separate"/>
    </w:r>
    <w:r w:rsidR="003118C3" w:rsidRPr="003118C3">
      <w:rPr>
        <w:rFonts w:ascii="ＭＳ ゴシック" w:eastAsia="ＭＳ ゴシック" w:hAnsi="ＭＳ ゴシック"/>
        <w:noProof/>
        <w:lang w:val="ja-JP"/>
      </w:rPr>
      <w:t>10</w:t>
    </w:r>
    <w:r w:rsidRPr="00A44827">
      <w:rPr>
        <w:rFonts w:ascii="ＭＳ ゴシック" w:eastAsia="ＭＳ ゴシック" w:hAnsi="ＭＳ ゴシック"/>
      </w:rPr>
      <w:fldChar w:fldCharType="end"/>
    </w:r>
    <w:r w:rsidRPr="00A44827">
      <w:rPr>
        <w:rFonts w:ascii="ＭＳ ゴシック" w:eastAsia="ＭＳ ゴシック" w:hAnsi="ＭＳ ゴシック"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Pr="00A44827" w:rsidRDefault="00F67696" w:rsidP="00A44827">
    <w:pPr>
      <w:pStyle w:val="a5"/>
      <w:tabs>
        <w:tab w:val="clear" w:pos="4252"/>
        <w:tab w:val="clear" w:pos="8504"/>
      </w:tabs>
      <w:jc w:val="center"/>
      <w:rPr>
        <w:rFonts w:ascii="ＭＳ ゴシック" w:eastAsia="ＭＳ ゴシック" w:hAnsi="ＭＳ ゴシック"/>
      </w:rPr>
    </w:pPr>
    <w:r w:rsidRPr="00A44827">
      <w:rPr>
        <w:rFonts w:ascii="ＭＳ ゴシック" w:eastAsia="ＭＳ ゴシック" w:hAnsi="ＭＳ ゴシック" w:hint="eastAsia"/>
      </w:rPr>
      <w:t xml:space="preserve">- </w:t>
    </w:r>
    <w:r w:rsidRPr="00A44827">
      <w:rPr>
        <w:rFonts w:ascii="ＭＳ ゴシック" w:eastAsia="ＭＳ ゴシック" w:hAnsi="ＭＳ ゴシック"/>
      </w:rPr>
      <w:fldChar w:fldCharType="begin"/>
    </w:r>
    <w:r w:rsidRPr="00A44827">
      <w:rPr>
        <w:rFonts w:ascii="ＭＳ ゴシック" w:eastAsia="ＭＳ ゴシック" w:hAnsi="ＭＳ ゴシック"/>
      </w:rPr>
      <w:instrText>PAGE   \* MERGEFORMAT</w:instrText>
    </w:r>
    <w:r w:rsidRPr="00A44827">
      <w:rPr>
        <w:rFonts w:ascii="ＭＳ ゴシック" w:eastAsia="ＭＳ ゴシック" w:hAnsi="ＭＳ ゴシック"/>
      </w:rPr>
      <w:fldChar w:fldCharType="separate"/>
    </w:r>
    <w:r w:rsidR="003118C3" w:rsidRPr="003118C3">
      <w:rPr>
        <w:rFonts w:ascii="ＭＳ ゴシック" w:eastAsia="ＭＳ ゴシック" w:hAnsi="ＭＳ ゴシック"/>
        <w:noProof/>
        <w:lang w:val="ja-JP"/>
      </w:rPr>
      <w:t>105</w:t>
    </w:r>
    <w:r w:rsidRPr="00A44827">
      <w:rPr>
        <w:rFonts w:ascii="ＭＳ ゴシック" w:eastAsia="ＭＳ ゴシック" w:hAnsi="ＭＳ ゴシック"/>
      </w:rPr>
      <w:fldChar w:fldCharType="end"/>
    </w:r>
    <w:r w:rsidRPr="00A44827">
      <w:rPr>
        <w:rFonts w:ascii="ＭＳ ゴシック" w:eastAsia="ＭＳ ゴシック" w:hAnsi="ＭＳ ゴシック"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Pr="00A44827" w:rsidRDefault="00F67696" w:rsidP="00A44827">
    <w:pPr>
      <w:pStyle w:val="a5"/>
      <w:tabs>
        <w:tab w:val="clear" w:pos="4252"/>
        <w:tab w:val="clear" w:pos="8504"/>
      </w:tabs>
      <w:jc w:val="center"/>
      <w:rPr>
        <w:rFonts w:ascii="ＭＳ ゴシック" w:eastAsia="ＭＳ ゴシック" w:hAnsi="ＭＳ ゴシック"/>
      </w:rPr>
    </w:pPr>
    <w:r>
      <w:rPr>
        <w:rFonts w:ascii="ＭＳ ゴシック" w:eastAsia="ＭＳ ゴシック" w:hAnsi="ＭＳ ゴシック" w:hint="eastAsia"/>
      </w:rPr>
      <w:t xml:space="preserve">- </w:t>
    </w:r>
    <w:r w:rsidRPr="00602364">
      <w:rPr>
        <w:rFonts w:ascii="ＭＳ ゴシック" w:eastAsia="ＭＳ ゴシック" w:hAnsi="ＭＳ ゴシック"/>
      </w:rPr>
      <w:fldChar w:fldCharType="begin"/>
    </w:r>
    <w:r w:rsidRPr="00602364">
      <w:rPr>
        <w:rFonts w:ascii="ＭＳ ゴシック" w:eastAsia="ＭＳ ゴシック" w:hAnsi="ＭＳ ゴシック"/>
      </w:rPr>
      <w:instrText>PAGE   \* MERGEFORMAT</w:instrText>
    </w:r>
    <w:r w:rsidRPr="00602364">
      <w:rPr>
        <w:rFonts w:ascii="ＭＳ ゴシック" w:eastAsia="ＭＳ ゴシック" w:hAnsi="ＭＳ ゴシック"/>
      </w:rPr>
      <w:fldChar w:fldCharType="separate"/>
    </w:r>
    <w:r w:rsidR="003118C3" w:rsidRPr="003118C3">
      <w:rPr>
        <w:rFonts w:ascii="ＭＳ ゴシック" w:eastAsia="ＭＳ ゴシック" w:hAnsi="ＭＳ ゴシック"/>
        <w:noProof/>
        <w:lang w:val="ja-JP"/>
      </w:rPr>
      <w:t>112</w:t>
    </w:r>
    <w:r w:rsidRPr="00602364">
      <w:rPr>
        <w:rFonts w:ascii="ＭＳ ゴシック" w:eastAsia="ＭＳ ゴシック" w:hAnsi="ＭＳ ゴシック"/>
      </w:rPr>
      <w:fldChar w:fldCharType="end"/>
    </w:r>
    <w:r>
      <w:rPr>
        <w:rFonts w:ascii="ＭＳ ゴシック" w:eastAsia="ＭＳ ゴシック" w:hAnsi="ＭＳ ゴシック"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Pr="00A44827" w:rsidRDefault="00F67696" w:rsidP="00A44827">
    <w:pPr>
      <w:pStyle w:val="a5"/>
      <w:tabs>
        <w:tab w:val="clear" w:pos="4252"/>
        <w:tab w:val="clear" w:pos="8504"/>
      </w:tabs>
      <w:jc w:val="center"/>
      <w:rPr>
        <w:rFonts w:ascii="ＭＳ ゴシック" w:eastAsia="ＭＳ ゴシック" w:hAnsi="ＭＳ ゴシック"/>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F39" w:rsidRDefault="001A4F39" w:rsidP="00A44827">
      <w:r>
        <w:separator/>
      </w:r>
    </w:p>
  </w:footnote>
  <w:footnote w:type="continuationSeparator" w:id="0">
    <w:p w:rsidR="001A4F39" w:rsidRDefault="001A4F39" w:rsidP="00A448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Default="00F67696" w:rsidP="00B12074">
    <w:pPr>
      <w:pStyle w:val="a5"/>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Pr="007D2864" w:rsidRDefault="00F67696" w:rsidP="00B12074">
    <w:pPr>
      <w:pStyle w:val="a5"/>
      <w:jc w:val="right"/>
      <w:rPr>
        <w:rFonts w:asciiTheme="majorEastAsia" w:eastAsiaTheme="majorEastAsia" w:hAnsiTheme="majorEastAsia"/>
        <w:sz w:val="24"/>
        <w:bdr w:val="single" w:sz="4" w:space="0" w:color="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Pr="007D2864" w:rsidRDefault="00F67696" w:rsidP="00B12074">
    <w:pPr>
      <w:pStyle w:val="a5"/>
      <w:jc w:val="right"/>
      <w:rPr>
        <w:rFonts w:asciiTheme="majorEastAsia" w:eastAsiaTheme="majorEastAsia" w:hAnsiTheme="majorEastAsia"/>
        <w:sz w:val="24"/>
        <w:bdr w:val="single" w:sz="4" w:space="0" w:color="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Pr="007D2864" w:rsidRDefault="00F67696" w:rsidP="00B12074">
    <w:pPr>
      <w:pStyle w:val="a5"/>
      <w:jc w:val="right"/>
      <w:rPr>
        <w:rFonts w:asciiTheme="majorEastAsia" w:eastAsiaTheme="majorEastAsia" w:hAnsiTheme="majorEastAsia"/>
        <w:sz w:val="24"/>
        <w:bdr w:val="single" w:sz="4" w:space="0" w:color="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96" w:rsidRPr="007D2864" w:rsidRDefault="00F67696" w:rsidP="00B12074">
    <w:pPr>
      <w:pStyle w:val="a5"/>
      <w:jc w:val="right"/>
      <w:rPr>
        <w:rFonts w:asciiTheme="majorEastAsia" w:eastAsiaTheme="majorEastAsia" w:hAnsiTheme="majorEastAsia"/>
        <w:sz w:val="24"/>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1422F3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D1485C70"/>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A330FAA8"/>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22DCC198"/>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F7E2217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7608B29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ED00ADD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4398AFE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6A420432"/>
    <w:lvl w:ilvl="0">
      <w:start w:val="1"/>
      <w:numFmt w:val="decimal"/>
      <w:lvlText w:val="%1."/>
      <w:lvlJc w:val="left"/>
      <w:pPr>
        <w:tabs>
          <w:tab w:val="num" w:pos="360"/>
        </w:tabs>
        <w:ind w:left="360" w:hangingChars="200" w:hanging="360"/>
      </w:pPr>
    </w:lvl>
  </w:abstractNum>
  <w:abstractNum w:abstractNumId="9">
    <w:nsid w:val="FFFFFF89"/>
    <w:multiLevelType w:val="singleLevel"/>
    <w:tmpl w:val="DA3853E0"/>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6E0AE0"/>
    <w:multiLevelType w:val="hybridMultilevel"/>
    <w:tmpl w:val="50949CBA"/>
    <w:lvl w:ilvl="0" w:tplc="A3B62150">
      <w:start w:val="5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0D2A33DC"/>
    <w:multiLevelType w:val="hybridMultilevel"/>
    <w:tmpl w:val="0FDE100C"/>
    <w:lvl w:ilvl="0" w:tplc="0756DCF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1DE174FF"/>
    <w:multiLevelType w:val="hybridMultilevel"/>
    <w:tmpl w:val="75D04E1C"/>
    <w:lvl w:ilvl="0" w:tplc="3E9AE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0551349"/>
    <w:multiLevelType w:val="hybridMultilevel"/>
    <w:tmpl w:val="D1C88F6A"/>
    <w:lvl w:ilvl="0" w:tplc="429CE092">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37D3539"/>
    <w:multiLevelType w:val="hybridMultilevel"/>
    <w:tmpl w:val="E3A60ABC"/>
    <w:lvl w:ilvl="0" w:tplc="8D6E60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B03184E"/>
    <w:multiLevelType w:val="hybridMultilevel"/>
    <w:tmpl w:val="9CC009B0"/>
    <w:lvl w:ilvl="0" w:tplc="9A761C5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D764D7E"/>
    <w:multiLevelType w:val="hybridMultilevel"/>
    <w:tmpl w:val="9F1C629E"/>
    <w:lvl w:ilvl="0" w:tplc="62C802A4">
      <w:start w:val="1"/>
      <w:numFmt w:val="decimal"/>
      <w:lvlText w:val="%1."/>
      <w:lvlJc w:val="left"/>
      <w:pPr>
        <w:ind w:left="42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nsid w:val="5F1D2ED7"/>
    <w:multiLevelType w:val="hybridMultilevel"/>
    <w:tmpl w:val="396C5232"/>
    <w:lvl w:ilvl="0" w:tplc="D184366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20E0D41"/>
    <w:multiLevelType w:val="hybridMultilevel"/>
    <w:tmpl w:val="EDB26B0E"/>
    <w:lvl w:ilvl="0" w:tplc="7458B68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75300CB"/>
    <w:multiLevelType w:val="hybridMultilevel"/>
    <w:tmpl w:val="14EE53A0"/>
    <w:lvl w:ilvl="0" w:tplc="70003A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B1C4146"/>
    <w:multiLevelType w:val="hybridMultilevel"/>
    <w:tmpl w:val="661CC7F6"/>
    <w:lvl w:ilvl="0" w:tplc="C8E44F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2"/>
  </w:num>
  <w:num w:numId="15">
    <w:abstractNumId w:val="14"/>
  </w:num>
  <w:num w:numId="16">
    <w:abstractNumId w:val="20"/>
  </w:num>
  <w:num w:numId="17">
    <w:abstractNumId w:val="15"/>
  </w:num>
  <w:num w:numId="18">
    <w:abstractNumId w:val="13"/>
  </w:num>
  <w:num w:numId="19">
    <w:abstractNumId w:val="18"/>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grammar="dirty"/>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827"/>
    <w:rsid w:val="00002427"/>
    <w:rsid w:val="0000368E"/>
    <w:rsid w:val="00004893"/>
    <w:rsid w:val="00010970"/>
    <w:rsid w:val="00010C3C"/>
    <w:rsid w:val="00011A5A"/>
    <w:rsid w:val="0001226B"/>
    <w:rsid w:val="00015F60"/>
    <w:rsid w:val="000160B6"/>
    <w:rsid w:val="000222C8"/>
    <w:rsid w:val="00023162"/>
    <w:rsid w:val="0002396A"/>
    <w:rsid w:val="000255E6"/>
    <w:rsid w:val="000268B0"/>
    <w:rsid w:val="00026D9F"/>
    <w:rsid w:val="000270D6"/>
    <w:rsid w:val="000271AD"/>
    <w:rsid w:val="00027240"/>
    <w:rsid w:val="0002729F"/>
    <w:rsid w:val="00030722"/>
    <w:rsid w:val="000316F9"/>
    <w:rsid w:val="00031B91"/>
    <w:rsid w:val="00032009"/>
    <w:rsid w:val="00034975"/>
    <w:rsid w:val="00034DAF"/>
    <w:rsid w:val="000353A6"/>
    <w:rsid w:val="000354ED"/>
    <w:rsid w:val="000359C7"/>
    <w:rsid w:val="00040A64"/>
    <w:rsid w:val="0004109E"/>
    <w:rsid w:val="00041BFC"/>
    <w:rsid w:val="000423F6"/>
    <w:rsid w:val="00042C92"/>
    <w:rsid w:val="00043C17"/>
    <w:rsid w:val="0004487D"/>
    <w:rsid w:val="00050117"/>
    <w:rsid w:val="00050194"/>
    <w:rsid w:val="00051B9F"/>
    <w:rsid w:val="00051DFF"/>
    <w:rsid w:val="0005217D"/>
    <w:rsid w:val="00052D28"/>
    <w:rsid w:val="00053B60"/>
    <w:rsid w:val="00053D8B"/>
    <w:rsid w:val="0005432B"/>
    <w:rsid w:val="000543BC"/>
    <w:rsid w:val="00054B61"/>
    <w:rsid w:val="0005543B"/>
    <w:rsid w:val="00055582"/>
    <w:rsid w:val="00055A86"/>
    <w:rsid w:val="00056F34"/>
    <w:rsid w:val="00057ED9"/>
    <w:rsid w:val="00061D59"/>
    <w:rsid w:val="0006322C"/>
    <w:rsid w:val="000666D9"/>
    <w:rsid w:val="00066EFE"/>
    <w:rsid w:val="000705AA"/>
    <w:rsid w:val="00070C83"/>
    <w:rsid w:val="0007127F"/>
    <w:rsid w:val="00071295"/>
    <w:rsid w:val="000714DC"/>
    <w:rsid w:val="00071598"/>
    <w:rsid w:val="00071A40"/>
    <w:rsid w:val="00071FE1"/>
    <w:rsid w:val="00072904"/>
    <w:rsid w:val="00072B36"/>
    <w:rsid w:val="00073916"/>
    <w:rsid w:val="00074A3D"/>
    <w:rsid w:val="00074FD5"/>
    <w:rsid w:val="00076060"/>
    <w:rsid w:val="000775A1"/>
    <w:rsid w:val="00082A93"/>
    <w:rsid w:val="0008569D"/>
    <w:rsid w:val="00085CA8"/>
    <w:rsid w:val="00086902"/>
    <w:rsid w:val="00086FA4"/>
    <w:rsid w:val="000874AC"/>
    <w:rsid w:val="00087C01"/>
    <w:rsid w:val="000901D6"/>
    <w:rsid w:val="00090E48"/>
    <w:rsid w:val="0009237C"/>
    <w:rsid w:val="00093485"/>
    <w:rsid w:val="000944AB"/>
    <w:rsid w:val="000948FF"/>
    <w:rsid w:val="00094A5F"/>
    <w:rsid w:val="000A1A8C"/>
    <w:rsid w:val="000A2690"/>
    <w:rsid w:val="000A2BB7"/>
    <w:rsid w:val="000A2CE0"/>
    <w:rsid w:val="000A5EE1"/>
    <w:rsid w:val="000A6A17"/>
    <w:rsid w:val="000A6F7F"/>
    <w:rsid w:val="000B0E88"/>
    <w:rsid w:val="000B2444"/>
    <w:rsid w:val="000B2BD8"/>
    <w:rsid w:val="000B2EB1"/>
    <w:rsid w:val="000B3255"/>
    <w:rsid w:val="000B3603"/>
    <w:rsid w:val="000B3DFC"/>
    <w:rsid w:val="000B409D"/>
    <w:rsid w:val="000C062B"/>
    <w:rsid w:val="000C0720"/>
    <w:rsid w:val="000C0F77"/>
    <w:rsid w:val="000C1C97"/>
    <w:rsid w:val="000C409C"/>
    <w:rsid w:val="000C4323"/>
    <w:rsid w:val="000C7AC6"/>
    <w:rsid w:val="000D0F28"/>
    <w:rsid w:val="000D1CD8"/>
    <w:rsid w:val="000D32EE"/>
    <w:rsid w:val="000D3597"/>
    <w:rsid w:val="000D4405"/>
    <w:rsid w:val="000D655D"/>
    <w:rsid w:val="000D6E83"/>
    <w:rsid w:val="000D797D"/>
    <w:rsid w:val="000E017B"/>
    <w:rsid w:val="000E0C42"/>
    <w:rsid w:val="000E1446"/>
    <w:rsid w:val="000E1E04"/>
    <w:rsid w:val="000E255B"/>
    <w:rsid w:val="000E2890"/>
    <w:rsid w:val="000E2FCC"/>
    <w:rsid w:val="000E3BCD"/>
    <w:rsid w:val="000E3FD0"/>
    <w:rsid w:val="000E46BD"/>
    <w:rsid w:val="000E47D9"/>
    <w:rsid w:val="000E4AD4"/>
    <w:rsid w:val="000E68EF"/>
    <w:rsid w:val="000E69EC"/>
    <w:rsid w:val="000E6DB7"/>
    <w:rsid w:val="000E7667"/>
    <w:rsid w:val="000E789C"/>
    <w:rsid w:val="000E7D4E"/>
    <w:rsid w:val="000F113B"/>
    <w:rsid w:val="000F1676"/>
    <w:rsid w:val="000F182A"/>
    <w:rsid w:val="000F1BD5"/>
    <w:rsid w:val="000F2344"/>
    <w:rsid w:val="000F2C98"/>
    <w:rsid w:val="000F3900"/>
    <w:rsid w:val="000F3AD5"/>
    <w:rsid w:val="000F413B"/>
    <w:rsid w:val="000F4335"/>
    <w:rsid w:val="000F77DF"/>
    <w:rsid w:val="000F7BB7"/>
    <w:rsid w:val="001000EA"/>
    <w:rsid w:val="001008A9"/>
    <w:rsid w:val="00100DD3"/>
    <w:rsid w:val="00101504"/>
    <w:rsid w:val="00101C39"/>
    <w:rsid w:val="0010269D"/>
    <w:rsid w:val="00103BF4"/>
    <w:rsid w:val="0010493B"/>
    <w:rsid w:val="0010513A"/>
    <w:rsid w:val="00105466"/>
    <w:rsid w:val="00105D09"/>
    <w:rsid w:val="00106FAE"/>
    <w:rsid w:val="0010713F"/>
    <w:rsid w:val="00107995"/>
    <w:rsid w:val="00107CD5"/>
    <w:rsid w:val="00110138"/>
    <w:rsid w:val="00111626"/>
    <w:rsid w:val="0011193C"/>
    <w:rsid w:val="00114423"/>
    <w:rsid w:val="001157FB"/>
    <w:rsid w:val="00115C5A"/>
    <w:rsid w:val="001168CE"/>
    <w:rsid w:val="00117B72"/>
    <w:rsid w:val="00117EFE"/>
    <w:rsid w:val="00120261"/>
    <w:rsid w:val="00120F8C"/>
    <w:rsid w:val="00121108"/>
    <w:rsid w:val="00121B83"/>
    <w:rsid w:val="001221E2"/>
    <w:rsid w:val="00123FE3"/>
    <w:rsid w:val="0012423D"/>
    <w:rsid w:val="00124693"/>
    <w:rsid w:val="00124940"/>
    <w:rsid w:val="00125C4C"/>
    <w:rsid w:val="001269CF"/>
    <w:rsid w:val="00126F77"/>
    <w:rsid w:val="00127AE0"/>
    <w:rsid w:val="00131C1B"/>
    <w:rsid w:val="00132426"/>
    <w:rsid w:val="00133BD0"/>
    <w:rsid w:val="001340CD"/>
    <w:rsid w:val="00134645"/>
    <w:rsid w:val="0013506B"/>
    <w:rsid w:val="00135EBD"/>
    <w:rsid w:val="001367DD"/>
    <w:rsid w:val="00136DE3"/>
    <w:rsid w:val="00137AA7"/>
    <w:rsid w:val="001440C1"/>
    <w:rsid w:val="00144505"/>
    <w:rsid w:val="00144F40"/>
    <w:rsid w:val="001450EF"/>
    <w:rsid w:val="0014549A"/>
    <w:rsid w:val="0014620A"/>
    <w:rsid w:val="00146F04"/>
    <w:rsid w:val="001508AF"/>
    <w:rsid w:val="00150E5C"/>
    <w:rsid w:val="00154216"/>
    <w:rsid w:val="00155D11"/>
    <w:rsid w:val="00155EB7"/>
    <w:rsid w:val="001568B4"/>
    <w:rsid w:val="00160010"/>
    <w:rsid w:val="00160AEF"/>
    <w:rsid w:val="0016153F"/>
    <w:rsid w:val="00162688"/>
    <w:rsid w:val="00162A80"/>
    <w:rsid w:val="00163910"/>
    <w:rsid w:val="00167951"/>
    <w:rsid w:val="00171007"/>
    <w:rsid w:val="00173C23"/>
    <w:rsid w:val="00174142"/>
    <w:rsid w:val="00176A42"/>
    <w:rsid w:val="00180054"/>
    <w:rsid w:val="0018149C"/>
    <w:rsid w:val="00182152"/>
    <w:rsid w:val="00182974"/>
    <w:rsid w:val="001830EF"/>
    <w:rsid w:val="001837A9"/>
    <w:rsid w:val="001851CB"/>
    <w:rsid w:val="00185FA5"/>
    <w:rsid w:val="00187FC2"/>
    <w:rsid w:val="001911C5"/>
    <w:rsid w:val="0019128D"/>
    <w:rsid w:val="00192202"/>
    <w:rsid w:val="00192F8E"/>
    <w:rsid w:val="00194318"/>
    <w:rsid w:val="001971A8"/>
    <w:rsid w:val="001A0E6B"/>
    <w:rsid w:val="001A1AEC"/>
    <w:rsid w:val="001A418C"/>
    <w:rsid w:val="001A4F39"/>
    <w:rsid w:val="001A5356"/>
    <w:rsid w:val="001A77BA"/>
    <w:rsid w:val="001B0BAE"/>
    <w:rsid w:val="001B2CBA"/>
    <w:rsid w:val="001B2F37"/>
    <w:rsid w:val="001B30AE"/>
    <w:rsid w:val="001B6A60"/>
    <w:rsid w:val="001C1D09"/>
    <w:rsid w:val="001C25BB"/>
    <w:rsid w:val="001C2AB8"/>
    <w:rsid w:val="001C2F63"/>
    <w:rsid w:val="001C3129"/>
    <w:rsid w:val="001C33A0"/>
    <w:rsid w:val="001C45EB"/>
    <w:rsid w:val="001C7B5C"/>
    <w:rsid w:val="001D161E"/>
    <w:rsid w:val="001D3ED6"/>
    <w:rsid w:val="001D4EE1"/>
    <w:rsid w:val="001D5997"/>
    <w:rsid w:val="001D7A00"/>
    <w:rsid w:val="001E000A"/>
    <w:rsid w:val="001E076E"/>
    <w:rsid w:val="001E36FC"/>
    <w:rsid w:val="001E7503"/>
    <w:rsid w:val="001F1635"/>
    <w:rsid w:val="001F1B4A"/>
    <w:rsid w:val="001F39A6"/>
    <w:rsid w:val="001F657D"/>
    <w:rsid w:val="001F74CA"/>
    <w:rsid w:val="001F7907"/>
    <w:rsid w:val="00201B73"/>
    <w:rsid w:val="00202DE7"/>
    <w:rsid w:val="002030D1"/>
    <w:rsid w:val="00203B4C"/>
    <w:rsid w:val="002044D9"/>
    <w:rsid w:val="00204B2A"/>
    <w:rsid w:val="002063EE"/>
    <w:rsid w:val="002079D7"/>
    <w:rsid w:val="00210840"/>
    <w:rsid w:val="00210BE0"/>
    <w:rsid w:val="0021150A"/>
    <w:rsid w:val="0021295A"/>
    <w:rsid w:val="00212C8B"/>
    <w:rsid w:val="00213450"/>
    <w:rsid w:val="002137D0"/>
    <w:rsid w:val="00213B01"/>
    <w:rsid w:val="00214014"/>
    <w:rsid w:val="00215A59"/>
    <w:rsid w:val="00215D64"/>
    <w:rsid w:val="002171FF"/>
    <w:rsid w:val="00217E5E"/>
    <w:rsid w:val="002219F7"/>
    <w:rsid w:val="00223650"/>
    <w:rsid w:val="00224A5A"/>
    <w:rsid w:val="00224E48"/>
    <w:rsid w:val="0022525E"/>
    <w:rsid w:val="0022616F"/>
    <w:rsid w:val="0022633D"/>
    <w:rsid w:val="0022668C"/>
    <w:rsid w:val="002277AB"/>
    <w:rsid w:val="002278BF"/>
    <w:rsid w:val="00231143"/>
    <w:rsid w:val="00231DAB"/>
    <w:rsid w:val="00233D39"/>
    <w:rsid w:val="0023477A"/>
    <w:rsid w:val="00234D80"/>
    <w:rsid w:val="00235149"/>
    <w:rsid w:val="00235BAE"/>
    <w:rsid w:val="00235E36"/>
    <w:rsid w:val="00235F0A"/>
    <w:rsid w:val="002366C8"/>
    <w:rsid w:val="00237994"/>
    <w:rsid w:val="0024212A"/>
    <w:rsid w:val="00244C02"/>
    <w:rsid w:val="00244FB0"/>
    <w:rsid w:val="002451BD"/>
    <w:rsid w:val="00245B58"/>
    <w:rsid w:val="00246E29"/>
    <w:rsid w:val="00246E7D"/>
    <w:rsid w:val="0024788D"/>
    <w:rsid w:val="00251320"/>
    <w:rsid w:val="00252A09"/>
    <w:rsid w:val="00252EDA"/>
    <w:rsid w:val="00253FE7"/>
    <w:rsid w:val="00254386"/>
    <w:rsid w:val="00254D28"/>
    <w:rsid w:val="002564BD"/>
    <w:rsid w:val="00256852"/>
    <w:rsid w:val="00257A72"/>
    <w:rsid w:val="00257EDE"/>
    <w:rsid w:val="00257F9D"/>
    <w:rsid w:val="0026188B"/>
    <w:rsid w:val="00262818"/>
    <w:rsid w:val="00262CB2"/>
    <w:rsid w:val="0026452E"/>
    <w:rsid w:val="00264E37"/>
    <w:rsid w:val="00265585"/>
    <w:rsid w:val="002664FB"/>
    <w:rsid w:val="00266F8B"/>
    <w:rsid w:val="00267F20"/>
    <w:rsid w:val="002715F6"/>
    <w:rsid w:val="0027164B"/>
    <w:rsid w:val="002720D9"/>
    <w:rsid w:val="002723D3"/>
    <w:rsid w:val="00272696"/>
    <w:rsid w:val="002743E6"/>
    <w:rsid w:val="00274673"/>
    <w:rsid w:val="0027475A"/>
    <w:rsid w:val="00274B56"/>
    <w:rsid w:val="00275478"/>
    <w:rsid w:val="0027610F"/>
    <w:rsid w:val="00276627"/>
    <w:rsid w:val="002774B2"/>
    <w:rsid w:val="00277C04"/>
    <w:rsid w:val="00277C4A"/>
    <w:rsid w:val="00281665"/>
    <w:rsid w:val="00281BC1"/>
    <w:rsid w:val="00281E0F"/>
    <w:rsid w:val="002854C3"/>
    <w:rsid w:val="002860DE"/>
    <w:rsid w:val="002864BD"/>
    <w:rsid w:val="002879A2"/>
    <w:rsid w:val="00287DB2"/>
    <w:rsid w:val="00291F2F"/>
    <w:rsid w:val="00293967"/>
    <w:rsid w:val="00293FC7"/>
    <w:rsid w:val="00294FC4"/>
    <w:rsid w:val="0029522F"/>
    <w:rsid w:val="002964FC"/>
    <w:rsid w:val="002979B1"/>
    <w:rsid w:val="00297F87"/>
    <w:rsid w:val="002A155F"/>
    <w:rsid w:val="002A2A42"/>
    <w:rsid w:val="002A2B96"/>
    <w:rsid w:val="002A2D28"/>
    <w:rsid w:val="002A4EE7"/>
    <w:rsid w:val="002A4F20"/>
    <w:rsid w:val="002A5077"/>
    <w:rsid w:val="002A5FB9"/>
    <w:rsid w:val="002A6D85"/>
    <w:rsid w:val="002A789A"/>
    <w:rsid w:val="002B01CF"/>
    <w:rsid w:val="002B0890"/>
    <w:rsid w:val="002B11D9"/>
    <w:rsid w:val="002B387D"/>
    <w:rsid w:val="002B3C4A"/>
    <w:rsid w:val="002B3F21"/>
    <w:rsid w:val="002B4C2E"/>
    <w:rsid w:val="002B6840"/>
    <w:rsid w:val="002B6EFA"/>
    <w:rsid w:val="002C05BC"/>
    <w:rsid w:val="002C0BFF"/>
    <w:rsid w:val="002C211C"/>
    <w:rsid w:val="002C2B06"/>
    <w:rsid w:val="002C2EE2"/>
    <w:rsid w:val="002C329F"/>
    <w:rsid w:val="002C3E9C"/>
    <w:rsid w:val="002C4828"/>
    <w:rsid w:val="002C528A"/>
    <w:rsid w:val="002C6447"/>
    <w:rsid w:val="002C6962"/>
    <w:rsid w:val="002C6FB7"/>
    <w:rsid w:val="002D11B9"/>
    <w:rsid w:val="002D17BB"/>
    <w:rsid w:val="002D185C"/>
    <w:rsid w:val="002D1BA9"/>
    <w:rsid w:val="002D394A"/>
    <w:rsid w:val="002D3C13"/>
    <w:rsid w:val="002D4611"/>
    <w:rsid w:val="002D617C"/>
    <w:rsid w:val="002D6BE9"/>
    <w:rsid w:val="002D7562"/>
    <w:rsid w:val="002D78CD"/>
    <w:rsid w:val="002D7E09"/>
    <w:rsid w:val="002D7EA3"/>
    <w:rsid w:val="002E02EC"/>
    <w:rsid w:val="002E050E"/>
    <w:rsid w:val="002E0DF5"/>
    <w:rsid w:val="002E23A5"/>
    <w:rsid w:val="002E2C58"/>
    <w:rsid w:val="002E2DCA"/>
    <w:rsid w:val="002E2E49"/>
    <w:rsid w:val="002E30A7"/>
    <w:rsid w:val="002E3E08"/>
    <w:rsid w:val="002E427B"/>
    <w:rsid w:val="002E6197"/>
    <w:rsid w:val="002F041D"/>
    <w:rsid w:val="002F2D1D"/>
    <w:rsid w:val="002F3606"/>
    <w:rsid w:val="002F5B0F"/>
    <w:rsid w:val="002F5CF0"/>
    <w:rsid w:val="002F60AA"/>
    <w:rsid w:val="002F6FFA"/>
    <w:rsid w:val="002F7113"/>
    <w:rsid w:val="003005CD"/>
    <w:rsid w:val="003018F4"/>
    <w:rsid w:val="00302108"/>
    <w:rsid w:val="003023DF"/>
    <w:rsid w:val="003041AF"/>
    <w:rsid w:val="00304A92"/>
    <w:rsid w:val="00305522"/>
    <w:rsid w:val="00306061"/>
    <w:rsid w:val="00307B37"/>
    <w:rsid w:val="0031117B"/>
    <w:rsid w:val="003118C3"/>
    <w:rsid w:val="003118CE"/>
    <w:rsid w:val="003120C0"/>
    <w:rsid w:val="00312D64"/>
    <w:rsid w:val="00312E56"/>
    <w:rsid w:val="003147BD"/>
    <w:rsid w:val="00315150"/>
    <w:rsid w:val="00316DD3"/>
    <w:rsid w:val="00316F0D"/>
    <w:rsid w:val="00317B3D"/>
    <w:rsid w:val="00321279"/>
    <w:rsid w:val="0032213D"/>
    <w:rsid w:val="0032273A"/>
    <w:rsid w:val="00322C7D"/>
    <w:rsid w:val="00322ED6"/>
    <w:rsid w:val="003250E1"/>
    <w:rsid w:val="00325210"/>
    <w:rsid w:val="00325276"/>
    <w:rsid w:val="00326FA1"/>
    <w:rsid w:val="0033052D"/>
    <w:rsid w:val="00330B16"/>
    <w:rsid w:val="00330F35"/>
    <w:rsid w:val="00336269"/>
    <w:rsid w:val="00336B82"/>
    <w:rsid w:val="0033725F"/>
    <w:rsid w:val="00337D82"/>
    <w:rsid w:val="0034043F"/>
    <w:rsid w:val="0034178B"/>
    <w:rsid w:val="00342369"/>
    <w:rsid w:val="00342FE2"/>
    <w:rsid w:val="0034305B"/>
    <w:rsid w:val="00343186"/>
    <w:rsid w:val="00343A54"/>
    <w:rsid w:val="003445B2"/>
    <w:rsid w:val="00344C30"/>
    <w:rsid w:val="0034525C"/>
    <w:rsid w:val="00346BF2"/>
    <w:rsid w:val="00346CCF"/>
    <w:rsid w:val="003476D7"/>
    <w:rsid w:val="0035118D"/>
    <w:rsid w:val="00352579"/>
    <w:rsid w:val="00353B60"/>
    <w:rsid w:val="00353BF0"/>
    <w:rsid w:val="00354556"/>
    <w:rsid w:val="00355229"/>
    <w:rsid w:val="003567EA"/>
    <w:rsid w:val="00356C09"/>
    <w:rsid w:val="00357E60"/>
    <w:rsid w:val="00360BCE"/>
    <w:rsid w:val="00361D5A"/>
    <w:rsid w:val="00362013"/>
    <w:rsid w:val="003629FC"/>
    <w:rsid w:val="0036438D"/>
    <w:rsid w:val="0036482F"/>
    <w:rsid w:val="00364E61"/>
    <w:rsid w:val="00364EBD"/>
    <w:rsid w:val="003657E8"/>
    <w:rsid w:val="003658AB"/>
    <w:rsid w:val="00366381"/>
    <w:rsid w:val="003665F1"/>
    <w:rsid w:val="00366856"/>
    <w:rsid w:val="00367908"/>
    <w:rsid w:val="00367C56"/>
    <w:rsid w:val="00367D14"/>
    <w:rsid w:val="003704A6"/>
    <w:rsid w:val="00370631"/>
    <w:rsid w:val="003720EF"/>
    <w:rsid w:val="00373A94"/>
    <w:rsid w:val="003744B7"/>
    <w:rsid w:val="003744E5"/>
    <w:rsid w:val="00374821"/>
    <w:rsid w:val="00375257"/>
    <w:rsid w:val="00377DBC"/>
    <w:rsid w:val="00380239"/>
    <w:rsid w:val="00382F62"/>
    <w:rsid w:val="00383A5C"/>
    <w:rsid w:val="003909F5"/>
    <w:rsid w:val="003915B8"/>
    <w:rsid w:val="003915FF"/>
    <w:rsid w:val="00391756"/>
    <w:rsid w:val="003922A1"/>
    <w:rsid w:val="0039250A"/>
    <w:rsid w:val="0039398A"/>
    <w:rsid w:val="00395B56"/>
    <w:rsid w:val="003A0B3B"/>
    <w:rsid w:val="003A2446"/>
    <w:rsid w:val="003A25AD"/>
    <w:rsid w:val="003A306B"/>
    <w:rsid w:val="003A3B62"/>
    <w:rsid w:val="003A4C29"/>
    <w:rsid w:val="003A5392"/>
    <w:rsid w:val="003A5CF5"/>
    <w:rsid w:val="003A7AFF"/>
    <w:rsid w:val="003B020B"/>
    <w:rsid w:val="003B0CD9"/>
    <w:rsid w:val="003B1A08"/>
    <w:rsid w:val="003B293F"/>
    <w:rsid w:val="003B2B7F"/>
    <w:rsid w:val="003B48A1"/>
    <w:rsid w:val="003B6A0A"/>
    <w:rsid w:val="003B7EC8"/>
    <w:rsid w:val="003C0ED0"/>
    <w:rsid w:val="003C1C00"/>
    <w:rsid w:val="003C2881"/>
    <w:rsid w:val="003C349B"/>
    <w:rsid w:val="003C3C61"/>
    <w:rsid w:val="003C4F2F"/>
    <w:rsid w:val="003C557D"/>
    <w:rsid w:val="003C5DEF"/>
    <w:rsid w:val="003C6BB6"/>
    <w:rsid w:val="003D5878"/>
    <w:rsid w:val="003D730A"/>
    <w:rsid w:val="003D7782"/>
    <w:rsid w:val="003E0057"/>
    <w:rsid w:val="003E0A11"/>
    <w:rsid w:val="003E2A45"/>
    <w:rsid w:val="003E2F71"/>
    <w:rsid w:val="003E5D6C"/>
    <w:rsid w:val="003E66BE"/>
    <w:rsid w:val="003E7683"/>
    <w:rsid w:val="003F0A16"/>
    <w:rsid w:val="003F490B"/>
    <w:rsid w:val="003F6727"/>
    <w:rsid w:val="00400205"/>
    <w:rsid w:val="004003EF"/>
    <w:rsid w:val="00400465"/>
    <w:rsid w:val="0040083D"/>
    <w:rsid w:val="0040125A"/>
    <w:rsid w:val="00403D8E"/>
    <w:rsid w:val="00404BE9"/>
    <w:rsid w:val="004072C9"/>
    <w:rsid w:val="00410361"/>
    <w:rsid w:val="0041084F"/>
    <w:rsid w:val="00410E9E"/>
    <w:rsid w:val="00412B9C"/>
    <w:rsid w:val="004153E9"/>
    <w:rsid w:val="00416FDA"/>
    <w:rsid w:val="0042437D"/>
    <w:rsid w:val="00424A1B"/>
    <w:rsid w:val="004259DF"/>
    <w:rsid w:val="0043000E"/>
    <w:rsid w:val="0043017C"/>
    <w:rsid w:val="004309EA"/>
    <w:rsid w:val="00432AFF"/>
    <w:rsid w:val="00433036"/>
    <w:rsid w:val="00433C0E"/>
    <w:rsid w:val="004344C2"/>
    <w:rsid w:val="00434FCB"/>
    <w:rsid w:val="00435942"/>
    <w:rsid w:val="00435C07"/>
    <w:rsid w:val="00435E2E"/>
    <w:rsid w:val="0043656D"/>
    <w:rsid w:val="00440700"/>
    <w:rsid w:val="00442656"/>
    <w:rsid w:val="004429F6"/>
    <w:rsid w:val="00442D21"/>
    <w:rsid w:val="004435CD"/>
    <w:rsid w:val="004438F3"/>
    <w:rsid w:val="004439EF"/>
    <w:rsid w:val="00445ECE"/>
    <w:rsid w:val="0044763E"/>
    <w:rsid w:val="00451053"/>
    <w:rsid w:val="00451543"/>
    <w:rsid w:val="00452B98"/>
    <w:rsid w:val="00452D3A"/>
    <w:rsid w:val="00453D87"/>
    <w:rsid w:val="004551B5"/>
    <w:rsid w:val="00455393"/>
    <w:rsid w:val="004558FB"/>
    <w:rsid w:val="004559A8"/>
    <w:rsid w:val="00456EE2"/>
    <w:rsid w:val="004574B9"/>
    <w:rsid w:val="00460EB1"/>
    <w:rsid w:val="00461DE6"/>
    <w:rsid w:val="004626E0"/>
    <w:rsid w:val="004634B4"/>
    <w:rsid w:val="00463ACF"/>
    <w:rsid w:val="00463FA7"/>
    <w:rsid w:val="0046472A"/>
    <w:rsid w:val="00464D1B"/>
    <w:rsid w:val="004659B2"/>
    <w:rsid w:val="004672C7"/>
    <w:rsid w:val="00467E56"/>
    <w:rsid w:val="0047098E"/>
    <w:rsid w:val="0047145F"/>
    <w:rsid w:val="004714C5"/>
    <w:rsid w:val="00471E30"/>
    <w:rsid w:val="004721F9"/>
    <w:rsid w:val="00472521"/>
    <w:rsid w:val="00472B7A"/>
    <w:rsid w:val="00473FD1"/>
    <w:rsid w:val="00474444"/>
    <w:rsid w:val="004744F0"/>
    <w:rsid w:val="004757F2"/>
    <w:rsid w:val="004764F3"/>
    <w:rsid w:val="00476847"/>
    <w:rsid w:val="00476D53"/>
    <w:rsid w:val="00476DD9"/>
    <w:rsid w:val="00477C79"/>
    <w:rsid w:val="004805E3"/>
    <w:rsid w:val="004809D7"/>
    <w:rsid w:val="00480D45"/>
    <w:rsid w:val="00480DC5"/>
    <w:rsid w:val="004816A3"/>
    <w:rsid w:val="00483C2C"/>
    <w:rsid w:val="004849CF"/>
    <w:rsid w:val="00484F3E"/>
    <w:rsid w:val="00485019"/>
    <w:rsid w:val="0048592F"/>
    <w:rsid w:val="0048678B"/>
    <w:rsid w:val="00490E07"/>
    <w:rsid w:val="004911ED"/>
    <w:rsid w:val="004914EC"/>
    <w:rsid w:val="00492A1A"/>
    <w:rsid w:val="00493C85"/>
    <w:rsid w:val="00494011"/>
    <w:rsid w:val="00494101"/>
    <w:rsid w:val="004952FF"/>
    <w:rsid w:val="00495436"/>
    <w:rsid w:val="00497105"/>
    <w:rsid w:val="00497132"/>
    <w:rsid w:val="00497416"/>
    <w:rsid w:val="004A11D1"/>
    <w:rsid w:val="004A164C"/>
    <w:rsid w:val="004A1821"/>
    <w:rsid w:val="004A267D"/>
    <w:rsid w:val="004A3F6C"/>
    <w:rsid w:val="004A7144"/>
    <w:rsid w:val="004B1A9A"/>
    <w:rsid w:val="004B1EA6"/>
    <w:rsid w:val="004B2041"/>
    <w:rsid w:val="004B2870"/>
    <w:rsid w:val="004B4139"/>
    <w:rsid w:val="004B4610"/>
    <w:rsid w:val="004B75C4"/>
    <w:rsid w:val="004B796D"/>
    <w:rsid w:val="004B7A2E"/>
    <w:rsid w:val="004C0FFE"/>
    <w:rsid w:val="004C114C"/>
    <w:rsid w:val="004C3A2E"/>
    <w:rsid w:val="004C4A5B"/>
    <w:rsid w:val="004D09FB"/>
    <w:rsid w:val="004D275E"/>
    <w:rsid w:val="004D2A74"/>
    <w:rsid w:val="004D4AB3"/>
    <w:rsid w:val="004D581B"/>
    <w:rsid w:val="004D5B66"/>
    <w:rsid w:val="004D69A4"/>
    <w:rsid w:val="004D7A4C"/>
    <w:rsid w:val="004D7A75"/>
    <w:rsid w:val="004D7E62"/>
    <w:rsid w:val="004E0E1A"/>
    <w:rsid w:val="004E0F22"/>
    <w:rsid w:val="004E1580"/>
    <w:rsid w:val="004E2278"/>
    <w:rsid w:val="004E48D4"/>
    <w:rsid w:val="004E55DB"/>
    <w:rsid w:val="004E5600"/>
    <w:rsid w:val="004E6FB8"/>
    <w:rsid w:val="004E7189"/>
    <w:rsid w:val="004E74B9"/>
    <w:rsid w:val="004E7CB6"/>
    <w:rsid w:val="004F0C23"/>
    <w:rsid w:val="004F10C8"/>
    <w:rsid w:val="004F251B"/>
    <w:rsid w:val="004F3C43"/>
    <w:rsid w:val="004F48E9"/>
    <w:rsid w:val="004F66F3"/>
    <w:rsid w:val="004F79C0"/>
    <w:rsid w:val="00500B5F"/>
    <w:rsid w:val="005010EA"/>
    <w:rsid w:val="00502803"/>
    <w:rsid w:val="00502916"/>
    <w:rsid w:val="005037CE"/>
    <w:rsid w:val="005039E3"/>
    <w:rsid w:val="00505A6C"/>
    <w:rsid w:val="00506996"/>
    <w:rsid w:val="00507880"/>
    <w:rsid w:val="00507F20"/>
    <w:rsid w:val="00512CC7"/>
    <w:rsid w:val="00513657"/>
    <w:rsid w:val="00513A0A"/>
    <w:rsid w:val="00513E72"/>
    <w:rsid w:val="005150C7"/>
    <w:rsid w:val="005155ED"/>
    <w:rsid w:val="005203F3"/>
    <w:rsid w:val="00521DD5"/>
    <w:rsid w:val="00523427"/>
    <w:rsid w:val="00523878"/>
    <w:rsid w:val="00523CAE"/>
    <w:rsid w:val="00524719"/>
    <w:rsid w:val="005265AD"/>
    <w:rsid w:val="005268E0"/>
    <w:rsid w:val="00526983"/>
    <w:rsid w:val="005277CC"/>
    <w:rsid w:val="0053035A"/>
    <w:rsid w:val="00530C35"/>
    <w:rsid w:val="00531817"/>
    <w:rsid w:val="005330FE"/>
    <w:rsid w:val="0053348D"/>
    <w:rsid w:val="0053361C"/>
    <w:rsid w:val="00533FC0"/>
    <w:rsid w:val="00535030"/>
    <w:rsid w:val="00535094"/>
    <w:rsid w:val="0053787E"/>
    <w:rsid w:val="0053799C"/>
    <w:rsid w:val="00537D47"/>
    <w:rsid w:val="00541F3B"/>
    <w:rsid w:val="0054304F"/>
    <w:rsid w:val="005430AE"/>
    <w:rsid w:val="00544669"/>
    <w:rsid w:val="00544BB7"/>
    <w:rsid w:val="0054533D"/>
    <w:rsid w:val="0054557D"/>
    <w:rsid w:val="005456A5"/>
    <w:rsid w:val="00545E25"/>
    <w:rsid w:val="00550193"/>
    <w:rsid w:val="00550821"/>
    <w:rsid w:val="00551A66"/>
    <w:rsid w:val="005521A2"/>
    <w:rsid w:val="005527BF"/>
    <w:rsid w:val="00555E48"/>
    <w:rsid w:val="005560BD"/>
    <w:rsid w:val="00556130"/>
    <w:rsid w:val="00557D46"/>
    <w:rsid w:val="00561355"/>
    <w:rsid w:val="005625A0"/>
    <w:rsid w:val="00562BE3"/>
    <w:rsid w:val="005642AC"/>
    <w:rsid w:val="00564346"/>
    <w:rsid w:val="005645C6"/>
    <w:rsid w:val="00564BAD"/>
    <w:rsid w:val="00566A54"/>
    <w:rsid w:val="00566B38"/>
    <w:rsid w:val="00567AC7"/>
    <w:rsid w:val="00574D2A"/>
    <w:rsid w:val="00575F82"/>
    <w:rsid w:val="00576DAE"/>
    <w:rsid w:val="00577384"/>
    <w:rsid w:val="00577995"/>
    <w:rsid w:val="00580CAC"/>
    <w:rsid w:val="00581158"/>
    <w:rsid w:val="005819E2"/>
    <w:rsid w:val="00582F1B"/>
    <w:rsid w:val="00583312"/>
    <w:rsid w:val="005838A1"/>
    <w:rsid w:val="00583F99"/>
    <w:rsid w:val="00584E01"/>
    <w:rsid w:val="0058569B"/>
    <w:rsid w:val="005862C9"/>
    <w:rsid w:val="0058675E"/>
    <w:rsid w:val="005868D3"/>
    <w:rsid w:val="005871DC"/>
    <w:rsid w:val="00590103"/>
    <w:rsid w:val="00590F10"/>
    <w:rsid w:val="0059170D"/>
    <w:rsid w:val="00593B32"/>
    <w:rsid w:val="005948FA"/>
    <w:rsid w:val="00596869"/>
    <w:rsid w:val="00596B9A"/>
    <w:rsid w:val="005975FD"/>
    <w:rsid w:val="00597C0B"/>
    <w:rsid w:val="005A0BC8"/>
    <w:rsid w:val="005A0E34"/>
    <w:rsid w:val="005A22C0"/>
    <w:rsid w:val="005A25CC"/>
    <w:rsid w:val="005A57B8"/>
    <w:rsid w:val="005A792A"/>
    <w:rsid w:val="005A7A06"/>
    <w:rsid w:val="005A7CD7"/>
    <w:rsid w:val="005B2027"/>
    <w:rsid w:val="005B3BF2"/>
    <w:rsid w:val="005B411D"/>
    <w:rsid w:val="005B4B2F"/>
    <w:rsid w:val="005B5864"/>
    <w:rsid w:val="005B6186"/>
    <w:rsid w:val="005B7BD0"/>
    <w:rsid w:val="005B7D20"/>
    <w:rsid w:val="005C0624"/>
    <w:rsid w:val="005C08E5"/>
    <w:rsid w:val="005C1737"/>
    <w:rsid w:val="005C1B41"/>
    <w:rsid w:val="005C315B"/>
    <w:rsid w:val="005C47C4"/>
    <w:rsid w:val="005C488C"/>
    <w:rsid w:val="005C50F9"/>
    <w:rsid w:val="005C57B4"/>
    <w:rsid w:val="005C6A5C"/>
    <w:rsid w:val="005C71C9"/>
    <w:rsid w:val="005C74A4"/>
    <w:rsid w:val="005C7767"/>
    <w:rsid w:val="005D0455"/>
    <w:rsid w:val="005D0724"/>
    <w:rsid w:val="005D0FD6"/>
    <w:rsid w:val="005D2672"/>
    <w:rsid w:val="005D35C1"/>
    <w:rsid w:val="005D3647"/>
    <w:rsid w:val="005D59D9"/>
    <w:rsid w:val="005D6376"/>
    <w:rsid w:val="005D65B3"/>
    <w:rsid w:val="005D66CC"/>
    <w:rsid w:val="005D7FD3"/>
    <w:rsid w:val="005E0C3B"/>
    <w:rsid w:val="005E1990"/>
    <w:rsid w:val="005E23D3"/>
    <w:rsid w:val="005E3076"/>
    <w:rsid w:val="005E40A2"/>
    <w:rsid w:val="005E43C7"/>
    <w:rsid w:val="005E4514"/>
    <w:rsid w:val="005E6932"/>
    <w:rsid w:val="005E7151"/>
    <w:rsid w:val="005F0C95"/>
    <w:rsid w:val="005F2033"/>
    <w:rsid w:val="005F2081"/>
    <w:rsid w:val="005F40A4"/>
    <w:rsid w:val="005F43A3"/>
    <w:rsid w:val="005F48A9"/>
    <w:rsid w:val="006013B8"/>
    <w:rsid w:val="00601910"/>
    <w:rsid w:val="00601960"/>
    <w:rsid w:val="00602364"/>
    <w:rsid w:val="006046BF"/>
    <w:rsid w:val="00604A93"/>
    <w:rsid w:val="00604B02"/>
    <w:rsid w:val="00606A7D"/>
    <w:rsid w:val="0061159E"/>
    <w:rsid w:val="006116B4"/>
    <w:rsid w:val="00611950"/>
    <w:rsid w:val="0061303B"/>
    <w:rsid w:val="006142D0"/>
    <w:rsid w:val="00615010"/>
    <w:rsid w:val="00615A43"/>
    <w:rsid w:val="00615F98"/>
    <w:rsid w:val="006200CC"/>
    <w:rsid w:val="00620248"/>
    <w:rsid w:val="0062152E"/>
    <w:rsid w:val="0062399B"/>
    <w:rsid w:val="00624EA2"/>
    <w:rsid w:val="0062640E"/>
    <w:rsid w:val="0062687B"/>
    <w:rsid w:val="00626DE3"/>
    <w:rsid w:val="00627686"/>
    <w:rsid w:val="00627E68"/>
    <w:rsid w:val="006313D1"/>
    <w:rsid w:val="006313F9"/>
    <w:rsid w:val="00631E59"/>
    <w:rsid w:val="006338A5"/>
    <w:rsid w:val="00634216"/>
    <w:rsid w:val="0063486D"/>
    <w:rsid w:val="006355D4"/>
    <w:rsid w:val="006368DE"/>
    <w:rsid w:val="00636FB1"/>
    <w:rsid w:val="00637CEE"/>
    <w:rsid w:val="00640FCF"/>
    <w:rsid w:val="006412B1"/>
    <w:rsid w:val="00641903"/>
    <w:rsid w:val="0064198C"/>
    <w:rsid w:val="00643003"/>
    <w:rsid w:val="0064458B"/>
    <w:rsid w:val="0064510C"/>
    <w:rsid w:val="00647071"/>
    <w:rsid w:val="00647740"/>
    <w:rsid w:val="006502C4"/>
    <w:rsid w:val="00650437"/>
    <w:rsid w:val="00650A30"/>
    <w:rsid w:val="0065193B"/>
    <w:rsid w:val="00651FC4"/>
    <w:rsid w:val="0065313F"/>
    <w:rsid w:val="00653E54"/>
    <w:rsid w:val="00654246"/>
    <w:rsid w:val="00654AF9"/>
    <w:rsid w:val="00655980"/>
    <w:rsid w:val="006571DA"/>
    <w:rsid w:val="00662943"/>
    <w:rsid w:val="006630AB"/>
    <w:rsid w:val="006637EF"/>
    <w:rsid w:val="006667B8"/>
    <w:rsid w:val="00666CF5"/>
    <w:rsid w:val="00666F2A"/>
    <w:rsid w:val="00670102"/>
    <w:rsid w:val="00670571"/>
    <w:rsid w:val="00670D58"/>
    <w:rsid w:val="006716A4"/>
    <w:rsid w:val="00671A1E"/>
    <w:rsid w:val="00672838"/>
    <w:rsid w:val="006729B7"/>
    <w:rsid w:val="00673ED9"/>
    <w:rsid w:val="0067446D"/>
    <w:rsid w:val="0067458D"/>
    <w:rsid w:val="00674B10"/>
    <w:rsid w:val="00675B83"/>
    <w:rsid w:val="00676769"/>
    <w:rsid w:val="00682B9A"/>
    <w:rsid w:val="006832AA"/>
    <w:rsid w:val="00684879"/>
    <w:rsid w:val="00685383"/>
    <w:rsid w:val="00686892"/>
    <w:rsid w:val="0068697E"/>
    <w:rsid w:val="00690419"/>
    <w:rsid w:val="00690CE6"/>
    <w:rsid w:val="00692813"/>
    <w:rsid w:val="00694D57"/>
    <w:rsid w:val="00696242"/>
    <w:rsid w:val="00697F8A"/>
    <w:rsid w:val="006A012A"/>
    <w:rsid w:val="006A2143"/>
    <w:rsid w:val="006A3AE9"/>
    <w:rsid w:val="006A4BB0"/>
    <w:rsid w:val="006A58F0"/>
    <w:rsid w:val="006A5E12"/>
    <w:rsid w:val="006A7127"/>
    <w:rsid w:val="006B128D"/>
    <w:rsid w:val="006B1B52"/>
    <w:rsid w:val="006B2417"/>
    <w:rsid w:val="006B2811"/>
    <w:rsid w:val="006B2B1D"/>
    <w:rsid w:val="006B2DB3"/>
    <w:rsid w:val="006B2FF2"/>
    <w:rsid w:val="006B35C5"/>
    <w:rsid w:val="006B38AF"/>
    <w:rsid w:val="006B3E85"/>
    <w:rsid w:val="006B4A94"/>
    <w:rsid w:val="006B592B"/>
    <w:rsid w:val="006B7380"/>
    <w:rsid w:val="006C099F"/>
    <w:rsid w:val="006C60DF"/>
    <w:rsid w:val="006C7209"/>
    <w:rsid w:val="006C7FD4"/>
    <w:rsid w:val="006D05A5"/>
    <w:rsid w:val="006D05A6"/>
    <w:rsid w:val="006D1C1B"/>
    <w:rsid w:val="006D238B"/>
    <w:rsid w:val="006D2DA0"/>
    <w:rsid w:val="006D41A0"/>
    <w:rsid w:val="006D4265"/>
    <w:rsid w:val="006D47CC"/>
    <w:rsid w:val="006D5CB2"/>
    <w:rsid w:val="006D6150"/>
    <w:rsid w:val="006D6493"/>
    <w:rsid w:val="006D687A"/>
    <w:rsid w:val="006D7838"/>
    <w:rsid w:val="006E0CC2"/>
    <w:rsid w:val="006E1DE0"/>
    <w:rsid w:val="006E258D"/>
    <w:rsid w:val="006E28CE"/>
    <w:rsid w:val="006E2B8C"/>
    <w:rsid w:val="006E327E"/>
    <w:rsid w:val="006E41D9"/>
    <w:rsid w:val="006E426B"/>
    <w:rsid w:val="006E4418"/>
    <w:rsid w:val="006E4B10"/>
    <w:rsid w:val="006E7551"/>
    <w:rsid w:val="006E78B8"/>
    <w:rsid w:val="006E7B2C"/>
    <w:rsid w:val="006F07AB"/>
    <w:rsid w:val="006F23CE"/>
    <w:rsid w:val="006F2876"/>
    <w:rsid w:val="006F2EC2"/>
    <w:rsid w:val="006F340F"/>
    <w:rsid w:val="006F4875"/>
    <w:rsid w:val="006F4E04"/>
    <w:rsid w:val="006F5963"/>
    <w:rsid w:val="006F5BA5"/>
    <w:rsid w:val="006F6827"/>
    <w:rsid w:val="0070058D"/>
    <w:rsid w:val="0070170E"/>
    <w:rsid w:val="007022D4"/>
    <w:rsid w:val="00702F90"/>
    <w:rsid w:val="00703FC5"/>
    <w:rsid w:val="00706E6A"/>
    <w:rsid w:val="00706F29"/>
    <w:rsid w:val="00711012"/>
    <w:rsid w:val="00713E42"/>
    <w:rsid w:val="00714116"/>
    <w:rsid w:val="007143E6"/>
    <w:rsid w:val="00716248"/>
    <w:rsid w:val="00717B68"/>
    <w:rsid w:val="00720F3B"/>
    <w:rsid w:val="0072359E"/>
    <w:rsid w:val="00723819"/>
    <w:rsid w:val="00723AE4"/>
    <w:rsid w:val="00724157"/>
    <w:rsid w:val="00724FFD"/>
    <w:rsid w:val="007250A0"/>
    <w:rsid w:val="00726431"/>
    <w:rsid w:val="0073007D"/>
    <w:rsid w:val="00730F6B"/>
    <w:rsid w:val="0073119D"/>
    <w:rsid w:val="007319B6"/>
    <w:rsid w:val="007320A7"/>
    <w:rsid w:val="00732281"/>
    <w:rsid w:val="00732E6D"/>
    <w:rsid w:val="00732EF4"/>
    <w:rsid w:val="00733FC0"/>
    <w:rsid w:val="00734293"/>
    <w:rsid w:val="007352B4"/>
    <w:rsid w:val="0073579D"/>
    <w:rsid w:val="00735977"/>
    <w:rsid w:val="0073788D"/>
    <w:rsid w:val="007416FA"/>
    <w:rsid w:val="00742028"/>
    <w:rsid w:val="00742C55"/>
    <w:rsid w:val="00742E77"/>
    <w:rsid w:val="00743D2C"/>
    <w:rsid w:val="007448B4"/>
    <w:rsid w:val="007456D7"/>
    <w:rsid w:val="00750784"/>
    <w:rsid w:val="0075154A"/>
    <w:rsid w:val="007517EC"/>
    <w:rsid w:val="00754EB3"/>
    <w:rsid w:val="00755D2D"/>
    <w:rsid w:val="00756499"/>
    <w:rsid w:val="00756F3D"/>
    <w:rsid w:val="0075701C"/>
    <w:rsid w:val="00757FC3"/>
    <w:rsid w:val="007606EA"/>
    <w:rsid w:val="00761AE7"/>
    <w:rsid w:val="00761CFE"/>
    <w:rsid w:val="00761F3E"/>
    <w:rsid w:val="00763FC0"/>
    <w:rsid w:val="00763FC6"/>
    <w:rsid w:val="00764478"/>
    <w:rsid w:val="00764A16"/>
    <w:rsid w:val="00765085"/>
    <w:rsid w:val="0077227D"/>
    <w:rsid w:val="00773624"/>
    <w:rsid w:val="00773D9D"/>
    <w:rsid w:val="007747E5"/>
    <w:rsid w:val="0077566C"/>
    <w:rsid w:val="00775B09"/>
    <w:rsid w:val="00776123"/>
    <w:rsid w:val="0077739C"/>
    <w:rsid w:val="00782109"/>
    <w:rsid w:val="00782148"/>
    <w:rsid w:val="00782539"/>
    <w:rsid w:val="00784B6C"/>
    <w:rsid w:val="00785669"/>
    <w:rsid w:val="00785918"/>
    <w:rsid w:val="007860F5"/>
    <w:rsid w:val="00787041"/>
    <w:rsid w:val="0079004C"/>
    <w:rsid w:val="00791F6B"/>
    <w:rsid w:val="00792E28"/>
    <w:rsid w:val="007944DA"/>
    <w:rsid w:val="0079470D"/>
    <w:rsid w:val="00794C08"/>
    <w:rsid w:val="00795071"/>
    <w:rsid w:val="00795078"/>
    <w:rsid w:val="007A02F2"/>
    <w:rsid w:val="007A0B83"/>
    <w:rsid w:val="007A15D7"/>
    <w:rsid w:val="007A22AB"/>
    <w:rsid w:val="007A265B"/>
    <w:rsid w:val="007A2A47"/>
    <w:rsid w:val="007A2CF0"/>
    <w:rsid w:val="007A3B01"/>
    <w:rsid w:val="007A4B43"/>
    <w:rsid w:val="007A4D79"/>
    <w:rsid w:val="007A57FA"/>
    <w:rsid w:val="007B0F92"/>
    <w:rsid w:val="007B1435"/>
    <w:rsid w:val="007B349A"/>
    <w:rsid w:val="007B3650"/>
    <w:rsid w:val="007B3B9E"/>
    <w:rsid w:val="007B3DC8"/>
    <w:rsid w:val="007B4270"/>
    <w:rsid w:val="007B49C8"/>
    <w:rsid w:val="007B4D81"/>
    <w:rsid w:val="007B53E8"/>
    <w:rsid w:val="007B7785"/>
    <w:rsid w:val="007C03AE"/>
    <w:rsid w:val="007C0FF3"/>
    <w:rsid w:val="007C542D"/>
    <w:rsid w:val="007C5F3E"/>
    <w:rsid w:val="007C643D"/>
    <w:rsid w:val="007C6BEA"/>
    <w:rsid w:val="007D13D7"/>
    <w:rsid w:val="007D2864"/>
    <w:rsid w:val="007D623B"/>
    <w:rsid w:val="007D7024"/>
    <w:rsid w:val="007E07B8"/>
    <w:rsid w:val="007E16D0"/>
    <w:rsid w:val="007E1A89"/>
    <w:rsid w:val="007E4384"/>
    <w:rsid w:val="007E4579"/>
    <w:rsid w:val="007E4698"/>
    <w:rsid w:val="007E4C8D"/>
    <w:rsid w:val="007E5048"/>
    <w:rsid w:val="007E5639"/>
    <w:rsid w:val="007E5F00"/>
    <w:rsid w:val="007E641C"/>
    <w:rsid w:val="007F19A2"/>
    <w:rsid w:val="007F1DF8"/>
    <w:rsid w:val="007F217C"/>
    <w:rsid w:val="007F25EC"/>
    <w:rsid w:val="007F3174"/>
    <w:rsid w:val="007F76DF"/>
    <w:rsid w:val="00804D8B"/>
    <w:rsid w:val="00805E1F"/>
    <w:rsid w:val="0080601D"/>
    <w:rsid w:val="008074D1"/>
    <w:rsid w:val="00811075"/>
    <w:rsid w:val="008115EE"/>
    <w:rsid w:val="00812F12"/>
    <w:rsid w:val="00813A65"/>
    <w:rsid w:val="00813C14"/>
    <w:rsid w:val="00814952"/>
    <w:rsid w:val="00814F95"/>
    <w:rsid w:val="00815D6C"/>
    <w:rsid w:val="00820771"/>
    <w:rsid w:val="008214AB"/>
    <w:rsid w:val="008215FE"/>
    <w:rsid w:val="00821DF9"/>
    <w:rsid w:val="0082211A"/>
    <w:rsid w:val="00826490"/>
    <w:rsid w:val="00830D95"/>
    <w:rsid w:val="0083354A"/>
    <w:rsid w:val="00833B88"/>
    <w:rsid w:val="008344DA"/>
    <w:rsid w:val="008357F3"/>
    <w:rsid w:val="00835B67"/>
    <w:rsid w:val="00836A35"/>
    <w:rsid w:val="00836B1A"/>
    <w:rsid w:val="00840879"/>
    <w:rsid w:val="00842F1C"/>
    <w:rsid w:val="00842FE2"/>
    <w:rsid w:val="00845BC4"/>
    <w:rsid w:val="00846338"/>
    <w:rsid w:val="0084696D"/>
    <w:rsid w:val="00847DF8"/>
    <w:rsid w:val="00847E51"/>
    <w:rsid w:val="008501FA"/>
    <w:rsid w:val="00852655"/>
    <w:rsid w:val="008530C5"/>
    <w:rsid w:val="00853751"/>
    <w:rsid w:val="00853F0D"/>
    <w:rsid w:val="008560BB"/>
    <w:rsid w:val="00856E94"/>
    <w:rsid w:val="008577E9"/>
    <w:rsid w:val="008609E7"/>
    <w:rsid w:val="00863128"/>
    <w:rsid w:val="0086331A"/>
    <w:rsid w:val="008633A0"/>
    <w:rsid w:val="00863DA9"/>
    <w:rsid w:val="00864168"/>
    <w:rsid w:val="008648EA"/>
    <w:rsid w:val="00864C9C"/>
    <w:rsid w:val="00864D0E"/>
    <w:rsid w:val="00866369"/>
    <w:rsid w:val="00866D71"/>
    <w:rsid w:val="00870D53"/>
    <w:rsid w:val="00870ECE"/>
    <w:rsid w:val="0087148F"/>
    <w:rsid w:val="00871D23"/>
    <w:rsid w:val="00873C0A"/>
    <w:rsid w:val="0087576A"/>
    <w:rsid w:val="00875D30"/>
    <w:rsid w:val="008764FA"/>
    <w:rsid w:val="00876C83"/>
    <w:rsid w:val="00881491"/>
    <w:rsid w:val="008815A3"/>
    <w:rsid w:val="00882610"/>
    <w:rsid w:val="0088333F"/>
    <w:rsid w:val="0088431A"/>
    <w:rsid w:val="00884558"/>
    <w:rsid w:val="008849B4"/>
    <w:rsid w:val="00885ECE"/>
    <w:rsid w:val="008874DC"/>
    <w:rsid w:val="008876EB"/>
    <w:rsid w:val="00887BE8"/>
    <w:rsid w:val="00887C00"/>
    <w:rsid w:val="00890CCF"/>
    <w:rsid w:val="00891040"/>
    <w:rsid w:val="00891377"/>
    <w:rsid w:val="0089200D"/>
    <w:rsid w:val="00893BB4"/>
    <w:rsid w:val="00894A3B"/>
    <w:rsid w:val="00895D48"/>
    <w:rsid w:val="00895DB9"/>
    <w:rsid w:val="008973B4"/>
    <w:rsid w:val="008A0105"/>
    <w:rsid w:val="008A13E2"/>
    <w:rsid w:val="008A2DAB"/>
    <w:rsid w:val="008A2DF5"/>
    <w:rsid w:val="008A3336"/>
    <w:rsid w:val="008A38AC"/>
    <w:rsid w:val="008A396C"/>
    <w:rsid w:val="008A3B18"/>
    <w:rsid w:val="008A51E2"/>
    <w:rsid w:val="008A5453"/>
    <w:rsid w:val="008A5635"/>
    <w:rsid w:val="008A5E1E"/>
    <w:rsid w:val="008A7C17"/>
    <w:rsid w:val="008B01C3"/>
    <w:rsid w:val="008B181C"/>
    <w:rsid w:val="008B2A02"/>
    <w:rsid w:val="008B4309"/>
    <w:rsid w:val="008B4D61"/>
    <w:rsid w:val="008B7175"/>
    <w:rsid w:val="008B7AED"/>
    <w:rsid w:val="008B7D27"/>
    <w:rsid w:val="008C002F"/>
    <w:rsid w:val="008C050C"/>
    <w:rsid w:val="008C1A67"/>
    <w:rsid w:val="008C1B92"/>
    <w:rsid w:val="008C1C43"/>
    <w:rsid w:val="008C2002"/>
    <w:rsid w:val="008C2BBF"/>
    <w:rsid w:val="008C486E"/>
    <w:rsid w:val="008C5639"/>
    <w:rsid w:val="008C5F79"/>
    <w:rsid w:val="008C6513"/>
    <w:rsid w:val="008C66F1"/>
    <w:rsid w:val="008C6745"/>
    <w:rsid w:val="008C7590"/>
    <w:rsid w:val="008C7F71"/>
    <w:rsid w:val="008D0666"/>
    <w:rsid w:val="008D1AA4"/>
    <w:rsid w:val="008D1E6A"/>
    <w:rsid w:val="008D4D5B"/>
    <w:rsid w:val="008D52E8"/>
    <w:rsid w:val="008D5787"/>
    <w:rsid w:val="008D593E"/>
    <w:rsid w:val="008D72BC"/>
    <w:rsid w:val="008E270C"/>
    <w:rsid w:val="008E2966"/>
    <w:rsid w:val="008E2F7A"/>
    <w:rsid w:val="008E30EC"/>
    <w:rsid w:val="008E3DA7"/>
    <w:rsid w:val="008E464A"/>
    <w:rsid w:val="008E4FA9"/>
    <w:rsid w:val="008F0A9F"/>
    <w:rsid w:val="008F19F8"/>
    <w:rsid w:val="008F401F"/>
    <w:rsid w:val="008F7438"/>
    <w:rsid w:val="009012FA"/>
    <w:rsid w:val="009014FC"/>
    <w:rsid w:val="00901A3A"/>
    <w:rsid w:val="00904134"/>
    <w:rsid w:val="00905A17"/>
    <w:rsid w:val="00906E71"/>
    <w:rsid w:val="00907301"/>
    <w:rsid w:val="0090752B"/>
    <w:rsid w:val="00907F6C"/>
    <w:rsid w:val="00910516"/>
    <w:rsid w:val="00910EF9"/>
    <w:rsid w:val="00910F12"/>
    <w:rsid w:val="00911DDE"/>
    <w:rsid w:val="009132B8"/>
    <w:rsid w:val="00913847"/>
    <w:rsid w:val="00913C2A"/>
    <w:rsid w:val="00914845"/>
    <w:rsid w:val="00915188"/>
    <w:rsid w:val="00916181"/>
    <w:rsid w:val="00916E07"/>
    <w:rsid w:val="009170D4"/>
    <w:rsid w:val="00917C74"/>
    <w:rsid w:val="00920A17"/>
    <w:rsid w:val="00920B92"/>
    <w:rsid w:val="00921A8D"/>
    <w:rsid w:val="00922A6C"/>
    <w:rsid w:val="009236CE"/>
    <w:rsid w:val="00924FE8"/>
    <w:rsid w:val="00926458"/>
    <w:rsid w:val="009267D2"/>
    <w:rsid w:val="00927E5A"/>
    <w:rsid w:val="0093082E"/>
    <w:rsid w:val="00932E31"/>
    <w:rsid w:val="00934294"/>
    <w:rsid w:val="00934D6E"/>
    <w:rsid w:val="0093679B"/>
    <w:rsid w:val="00936C77"/>
    <w:rsid w:val="00936D1D"/>
    <w:rsid w:val="009422EE"/>
    <w:rsid w:val="0094255B"/>
    <w:rsid w:val="00942A19"/>
    <w:rsid w:val="00943F2B"/>
    <w:rsid w:val="0094538A"/>
    <w:rsid w:val="00945A2D"/>
    <w:rsid w:val="00945FB8"/>
    <w:rsid w:val="00946882"/>
    <w:rsid w:val="0094757D"/>
    <w:rsid w:val="00951253"/>
    <w:rsid w:val="009517FA"/>
    <w:rsid w:val="0095183B"/>
    <w:rsid w:val="00952490"/>
    <w:rsid w:val="0095379A"/>
    <w:rsid w:val="00953ADA"/>
    <w:rsid w:val="0095480D"/>
    <w:rsid w:val="00954A0B"/>
    <w:rsid w:val="00955185"/>
    <w:rsid w:val="00955527"/>
    <w:rsid w:val="009560FD"/>
    <w:rsid w:val="00957593"/>
    <w:rsid w:val="00961818"/>
    <w:rsid w:val="00962347"/>
    <w:rsid w:val="009625DC"/>
    <w:rsid w:val="009626F3"/>
    <w:rsid w:val="009658FF"/>
    <w:rsid w:val="009659EE"/>
    <w:rsid w:val="00965AF1"/>
    <w:rsid w:val="00966519"/>
    <w:rsid w:val="00966AF2"/>
    <w:rsid w:val="00967BA0"/>
    <w:rsid w:val="00970123"/>
    <w:rsid w:val="00970731"/>
    <w:rsid w:val="00970E55"/>
    <w:rsid w:val="009722FA"/>
    <w:rsid w:val="00972DA3"/>
    <w:rsid w:val="00973725"/>
    <w:rsid w:val="00976250"/>
    <w:rsid w:val="0098025F"/>
    <w:rsid w:val="00980C73"/>
    <w:rsid w:val="009818F1"/>
    <w:rsid w:val="00981A68"/>
    <w:rsid w:val="00981D21"/>
    <w:rsid w:val="009825D8"/>
    <w:rsid w:val="00983A47"/>
    <w:rsid w:val="00983DF7"/>
    <w:rsid w:val="00984043"/>
    <w:rsid w:val="00984056"/>
    <w:rsid w:val="009851B9"/>
    <w:rsid w:val="0098613B"/>
    <w:rsid w:val="009875FE"/>
    <w:rsid w:val="00992514"/>
    <w:rsid w:val="00992997"/>
    <w:rsid w:val="00995E38"/>
    <w:rsid w:val="009967B9"/>
    <w:rsid w:val="00996FC6"/>
    <w:rsid w:val="009A0251"/>
    <w:rsid w:val="009A10D2"/>
    <w:rsid w:val="009A13B8"/>
    <w:rsid w:val="009A30BC"/>
    <w:rsid w:val="009A3A7D"/>
    <w:rsid w:val="009A54DD"/>
    <w:rsid w:val="009A692D"/>
    <w:rsid w:val="009B1007"/>
    <w:rsid w:val="009B2EC0"/>
    <w:rsid w:val="009B35F9"/>
    <w:rsid w:val="009B3B02"/>
    <w:rsid w:val="009B4F0D"/>
    <w:rsid w:val="009B5B0E"/>
    <w:rsid w:val="009B5CA8"/>
    <w:rsid w:val="009C0CB9"/>
    <w:rsid w:val="009C255E"/>
    <w:rsid w:val="009C2632"/>
    <w:rsid w:val="009C2774"/>
    <w:rsid w:val="009C33F6"/>
    <w:rsid w:val="009C3708"/>
    <w:rsid w:val="009C3D01"/>
    <w:rsid w:val="009C429B"/>
    <w:rsid w:val="009C79CD"/>
    <w:rsid w:val="009D0214"/>
    <w:rsid w:val="009D1279"/>
    <w:rsid w:val="009D16D1"/>
    <w:rsid w:val="009D2080"/>
    <w:rsid w:val="009D27EC"/>
    <w:rsid w:val="009D316B"/>
    <w:rsid w:val="009D31A8"/>
    <w:rsid w:val="009D42C7"/>
    <w:rsid w:val="009D5DD0"/>
    <w:rsid w:val="009D7A7A"/>
    <w:rsid w:val="009E0B13"/>
    <w:rsid w:val="009E0D94"/>
    <w:rsid w:val="009E1C9B"/>
    <w:rsid w:val="009E2315"/>
    <w:rsid w:val="009E53EA"/>
    <w:rsid w:val="009E6265"/>
    <w:rsid w:val="009E71D3"/>
    <w:rsid w:val="009E7795"/>
    <w:rsid w:val="009E7AFA"/>
    <w:rsid w:val="009F0D19"/>
    <w:rsid w:val="009F378A"/>
    <w:rsid w:val="009F3F91"/>
    <w:rsid w:val="009F5BC6"/>
    <w:rsid w:val="009F5CD8"/>
    <w:rsid w:val="009F6CDD"/>
    <w:rsid w:val="009F74C0"/>
    <w:rsid w:val="009F78BC"/>
    <w:rsid w:val="00A00A18"/>
    <w:rsid w:val="00A01FD9"/>
    <w:rsid w:val="00A03396"/>
    <w:rsid w:val="00A03A0D"/>
    <w:rsid w:val="00A03A25"/>
    <w:rsid w:val="00A03E95"/>
    <w:rsid w:val="00A03EFC"/>
    <w:rsid w:val="00A04C6C"/>
    <w:rsid w:val="00A0530B"/>
    <w:rsid w:val="00A067B2"/>
    <w:rsid w:val="00A06C71"/>
    <w:rsid w:val="00A1038C"/>
    <w:rsid w:val="00A10CF9"/>
    <w:rsid w:val="00A126D6"/>
    <w:rsid w:val="00A13205"/>
    <w:rsid w:val="00A14FCD"/>
    <w:rsid w:val="00A15C17"/>
    <w:rsid w:val="00A168F7"/>
    <w:rsid w:val="00A1786E"/>
    <w:rsid w:val="00A17921"/>
    <w:rsid w:val="00A20429"/>
    <w:rsid w:val="00A20D01"/>
    <w:rsid w:val="00A2293A"/>
    <w:rsid w:val="00A22AF4"/>
    <w:rsid w:val="00A22E7A"/>
    <w:rsid w:val="00A2377A"/>
    <w:rsid w:val="00A23A8C"/>
    <w:rsid w:val="00A24922"/>
    <w:rsid w:val="00A25BFC"/>
    <w:rsid w:val="00A2641C"/>
    <w:rsid w:val="00A327E1"/>
    <w:rsid w:val="00A3546F"/>
    <w:rsid w:val="00A36907"/>
    <w:rsid w:val="00A36C1D"/>
    <w:rsid w:val="00A41321"/>
    <w:rsid w:val="00A41B12"/>
    <w:rsid w:val="00A42796"/>
    <w:rsid w:val="00A42FC4"/>
    <w:rsid w:val="00A43090"/>
    <w:rsid w:val="00A43990"/>
    <w:rsid w:val="00A44827"/>
    <w:rsid w:val="00A44972"/>
    <w:rsid w:val="00A44D0C"/>
    <w:rsid w:val="00A450A0"/>
    <w:rsid w:val="00A45F9B"/>
    <w:rsid w:val="00A45FBF"/>
    <w:rsid w:val="00A47122"/>
    <w:rsid w:val="00A51352"/>
    <w:rsid w:val="00A52D3E"/>
    <w:rsid w:val="00A534A2"/>
    <w:rsid w:val="00A54124"/>
    <w:rsid w:val="00A544E0"/>
    <w:rsid w:val="00A557FC"/>
    <w:rsid w:val="00A5619E"/>
    <w:rsid w:val="00A57DC9"/>
    <w:rsid w:val="00A604DC"/>
    <w:rsid w:val="00A609B6"/>
    <w:rsid w:val="00A60BF8"/>
    <w:rsid w:val="00A61366"/>
    <w:rsid w:val="00A61DEA"/>
    <w:rsid w:val="00A626D4"/>
    <w:rsid w:val="00A66A19"/>
    <w:rsid w:val="00A71264"/>
    <w:rsid w:val="00A7623A"/>
    <w:rsid w:val="00A76AD6"/>
    <w:rsid w:val="00A770FD"/>
    <w:rsid w:val="00A773C5"/>
    <w:rsid w:val="00A77563"/>
    <w:rsid w:val="00A77857"/>
    <w:rsid w:val="00A77E2E"/>
    <w:rsid w:val="00A8155B"/>
    <w:rsid w:val="00A81E87"/>
    <w:rsid w:val="00A8325A"/>
    <w:rsid w:val="00A83CA7"/>
    <w:rsid w:val="00A83E7A"/>
    <w:rsid w:val="00A847DC"/>
    <w:rsid w:val="00A8558F"/>
    <w:rsid w:val="00A856CD"/>
    <w:rsid w:val="00A869F0"/>
    <w:rsid w:val="00A90D9A"/>
    <w:rsid w:val="00A921D2"/>
    <w:rsid w:val="00A94CBA"/>
    <w:rsid w:val="00A955AD"/>
    <w:rsid w:val="00A956AF"/>
    <w:rsid w:val="00A970EB"/>
    <w:rsid w:val="00A9719A"/>
    <w:rsid w:val="00AA0303"/>
    <w:rsid w:val="00AA0FF1"/>
    <w:rsid w:val="00AA2A3E"/>
    <w:rsid w:val="00AA39AD"/>
    <w:rsid w:val="00AA3AEC"/>
    <w:rsid w:val="00AA633C"/>
    <w:rsid w:val="00AA67CB"/>
    <w:rsid w:val="00AA68E0"/>
    <w:rsid w:val="00AB34CB"/>
    <w:rsid w:val="00AB3821"/>
    <w:rsid w:val="00AB6EB2"/>
    <w:rsid w:val="00AB7763"/>
    <w:rsid w:val="00AB7892"/>
    <w:rsid w:val="00AB7937"/>
    <w:rsid w:val="00AC054F"/>
    <w:rsid w:val="00AC1625"/>
    <w:rsid w:val="00AC189E"/>
    <w:rsid w:val="00AC1EC7"/>
    <w:rsid w:val="00AC2914"/>
    <w:rsid w:val="00AC309C"/>
    <w:rsid w:val="00AC4C22"/>
    <w:rsid w:val="00AC4D6C"/>
    <w:rsid w:val="00AC5235"/>
    <w:rsid w:val="00AC6D54"/>
    <w:rsid w:val="00AC714C"/>
    <w:rsid w:val="00AC7E29"/>
    <w:rsid w:val="00AD0519"/>
    <w:rsid w:val="00AD110F"/>
    <w:rsid w:val="00AD1114"/>
    <w:rsid w:val="00AD3188"/>
    <w:rsid w:val="00AE05A5"/>
    <w:rsid w:val="00AE071D"/>
    <w:rsid w:val="00AE10EF"/>
    <w:rsid w:val="00AE134D"/>
    <w:rsid w:val="00AE2266"/>
    <w:rsid w:val="00AE34EA"/>
    <w:rsid w:val="00AE4ADA"/>
    <w:rsid w:val="00AE5653"/>
    <w:rsid w:val="00AE7888"/>
    <w:rsid w:val="00AF26B7"/>
    <w:rsid w:val="00AF37C1"/>
    <w:rsid w:val="00AF43E4"/>
    <w:rsid w:val="00AF44A7"/>
    <w:rsid w:val="00AF6717"/>
    <w:rsid w:val="00B012E6"/>
    <w:rsid w:val="00B01852"/>
    <w:rsid w:val="00B038F4"/>
    <w:rsid w:val="00B03D78"/>
    <w:rsid w:val="00B03FFB"/>
    <w:rsid w:val="00B0487B"/>
    <w:rsid w:val="00B0490B"/>
    <w:rsid w:val="00B06476"/>
    <w:rsid w:val="00B06C0F"/>
    <w:rsid w:val="00B07121"/>
    <w:rsid w:val="00B11A19"/>
    <w:rsid w:val="00B12074"/>
    <w:rsid w:val="00B12609"/>
    <w:rsid w:val="00B13095"/>
    <w:rsid w:val="00B1472B"/>
    <w:rsid w:val="00B16326"/>
    <w:rsid w:val="00B16BF8"/>
    <w:rsid w:val="00B173F9"/>
    <w:rsid w:val="00B177AA"/>
    <w:rsid w:val="00B17C3F"/>
    <w:rsid w:val="00B20245"/>
    <w:rsid w:val="00B21379"/>
    <w:rsid w:val="00B2148A"/>
    <w:rsid w:val="00B22573"/>
    <w:rsid w:val="00B22A01"/>
    <w:rsid w:val="00B24693"/>
    <w:rsid w:val="00B274F7"/>
    <w:rsid w:val="00B32674"/>
    <w:rsid w:val="00B327A7"/>
    <w:rsid w:val="00B33003"/>
    <w:rsid w:val="00B33AC3"/>
    <w:rsid w:val="00B33EFF"/>
    <w:rsid w:val="00B36B98"/>
    <w:rsid w:val="00B37291"/>
    <w:rsid w:val="00B37802"/>
    <w:rsid w:val="00B37D99"/>
    <w:rsid w:val="00B40364"/>
    <w:rsid w:val="00B40754"/>
    <w:rsid w:val="00B415B5"/>
    <w:rsid w:val="00B41F47"/>
    <w:rsid w:val="00B42110"/>
    <w:rsid w:val="00B43E93"/>
    <w:rsid w:val="00B44EF0"/>
    <w:rsid w:val="00B472A0"/>
    <w:rsid w:val="00B5031E"/>
    <w:rsid w:val="00B5113C"/>
    <w:rsid w:val="00B520BF"/>
    <w:rsid w:val="00B52311"/>
    <w:rsid w:val="00B53194"/>
    <w:rsid w:val="00B53297"/>
    <w:rsid w:val="00B55C0A"/>
    <w:rsid w:val="00B55FBC"/>
    <w:rsid w:val="00B5620C"/>
    <w:rsid w:val="00B5676B"/>
    <w:rsid w:val="00B568D1"/>
    <w:rsid w:val="00B5698A"/>
    <w:rsid w:val="00B56D18"/>
    <w:rsid w:val="00B5779F"/>
    <w:rsid w:val="00B60DC0"/>
    <w:rsid w:val="00B61729"/>
    <w:rsid w:val="00B633B7"/>
    <w:rsid w:val="00B64088"/>
    <w:rsid w:val="00B64351"/>
    <w:rsid w:val="00B656F0"/>
    <w:rsid w:val="00B66FFC"/>
    <w:rsid w:val="00B71B89"/>
    <w:rsid w:val="00B71C18"/>
    <w:rsid w:val="00B72FFF"/>
    <w:rsid w:val="00B73EE0"/>
    <w:rsid w:val="00B74628"/>
    <w:rsid w:val="00B74E4E"/>
    <w:rsid w:val="00B772E1"/>
    <w:rsid w:val="00B776F7"/>
    <w:rsid w:val="00B77C90"/>
    <w:rsid w:val="00B77F6E"/>
    <w:rsid w:val="00B8024B"/>
    <w:rsid w:val="00B806C8"/>
    <w:rsid w:val="00B80836"/>
    <w:rsid w:val="00B8158B"/>
    <w:rsid w:val="00B82190"/>
    <w:rsid w:val="00B834A9"/>
    <w:rsid w:val="00B870FC"/>
    <w:rsid w:val="00B873B5"/>
    <w:rsid w:val="00B87EBA"/>
    <w:rsid w:val="00B91532"/>
    <w:rsid w:val="00B925A4"/>
    <w:rsid w:val="00B9385B"/>
    <w:rsid w:val="00B93890"/>
    <w:rsid w:val="00B94730"/>
    <w:rsid w:val="00B94D29"/>
    <w:rsid w:val="00B97FF7"/>
    <w:rsid w:val="00BA0656"/>
    <w:rsid w:val="00BA3C36"/>
    <w:rsid w:val="00BA44F1"/>
    <w:rsid w:val="00BA5C84"/>
    <w:rsid w:val="00BA5C9C"/>
    <w:rsid w:val="00BA5FA4"/>
    <w:rsid w:val="00BA77F2"/>
    <w:rsid w:val="00BB05A0"/>
    <w:rsid w:val="00BB0AFB"/>
    <w:rsid w:val="00BB21CC"/>
    <w:rsid w:val="00BB225C"/>
    <w:rsid w:val="00BB254F"/>
    <w:rsid w:val="00BB38AA"/>
    <w:rsid w:val="00BB4CF5"/>
    <w:rsid w:val="00BB4FD5"/>
    <w:rsid w:val="00BB5F27"/>
    <w:rsid w:val="00BB6877"/>
    <w:rsid w:val="00BB7887"/>
    <w:rsid w:val="00BB7D1A"/>
    <w:rsid w:val="00BC0E8E"/>
    <w:rsid w:val="00BC1E1A"/>
    <w:rsid w:val="00BC407D"/>
    <w:rsid w:val="00BC5B12"/>
    <w:rsid w:val="00BC62DF"/>
    <w:rsid w:val="00BC679E"/>
    <w:rsid w:val="00BC72A6"/>
    <w:rsid w:val="00BC7ADC"/>
    <w:rsid w:val="00BD002C"/>
    <w:rsid w:val="00BD5B00"/>
    <w:rsid w:val="00BD6371"/>
    <w:rsid w:val="00BD755C"/>
    <w:rsid w:val="00BD7EE6"/>
    <w:rsid w:val="00BE0353"/>
    <w:rsid w:val="00BE10D7"/>
    <w:rsid w:val="00BE1BED"/>
    <w:rsid w:val="00BE3C22"/>
    <w:rsid w:val="00BE42E7"/>
    <w:rsid w:val="00BE58F8"/>
    <w:rsid w:val="00BE5F78"/>
    <w:rsid w:val="00BE6253"/>
    <w:rsid w:val="00BE64E4"/>
    <w:rsid w:val="00BE6F06"/>
    <w:rsid w:val="00BE785F"/>
    <w:rsid w:val="00BF37A4"/>
    <w:rsid w:val="00BF4F72"/>
    <w:rsid w:val="00BF60A4"/>
    <w:rsid w:val="00BF69A3"/>
    <w:rsid w:val="00BF78A0"/>
    <w:rsid w:val="00C00329"/>
    <w:rsid w:val="00C007C0"/>
    <w:rsid w:val="00C024B1"/>
    <w:rsid w:val="00C037E6"/>
    <w:rsid w:val="00C05B0F"/>
    <w:rsid w:val="00C05C2C"/>
    <w:rsid w:val="00C06374"/>
    <w:rsid w:val="00C064F0"/>
    <w:rsid w:val="00C07485"/>
    <w:rsid w:val="00C07E14"/>
    <w:rsid w:val="00C10051"/>
    <w:rsid w:val="00C100E8"/>
    <w:rsid w:val="00C102F4"/>
    <w:rsid w:val="00C12062"/>
    <w:rsid w:val="00C14E27"/>
    <w:rsid w:val="00C15790"/>
    <w:rsid w:val="00C1596C"/>
    <w:rsid w:val="00C1700B"/>
    <w:rsid w:val="00C173C9"/>
    <w:rsid w:val="00C21377"/>
    <w:rsid w:val="00C23E19"/>
    <w:rsid w:val="00C2462E"/>
    <w:rsid w:val="00C248B0"/>
    <w:rsid w:val="00C25398"/>
    <w:rsid w:val="00C255B4"/>
    <w:rsid w:val="00C26441"/>
    <w:rsid w:val="00C269DB"/>
    <w:rsid w:val="00C2769F"/>
    <w:rsid w:val="00C3036A"/>
    <w:rsid w:val="00C30612"/>
    <w:rsid w:val="00C30700"/>
    <w:rsid w:val="00C30BBD"/>
    <w:rsid w:val="00C30DE2"/>
    <w:rsid w:val="00C32386"/>
    <w:rsid w:val="00C336DE"/>
    <w:rsid w:val="00C33DFB"/>
    <w:rsid w:val="00C344B1"/>
    <w:rsid w:val="00C34661"/>
    <w:rsid w:val="00C3569E"/>
    <w:rsid w:val="00C368EB"/>
    <w:rsid w:val="00C37675"/>
    <w:rsid w:val="00C37705"/>
    <w:rsid w:val="00C42456"/>
    <w:rsid w:val="00C445FB"/>
    <w:rsid w:val="00C464FC"/>
    <w:rsid w:val="00C47F67"/>
    <w:rsid w:val="00C50AAA"/>
    <w:rsid w:val="00C51360"/>
    <w:rsid w:val="00C5359E"/>
    <w:rsid w:val="00C5390D"/>
    <w:rsid w:val="00C53F85"/>
    <w:rsid w:val="00C5400F"/>
    <w:rsid w:val="00C5443A"/>
    <w:rsid w:val="00C560CA"/>
    <w:rsid w:val="00C575E3"/>
    <w:rsid w:val="00C57B29"/>
    <w:rsid w:val="00C60136"/>
    <w:rsid w:val="00C615DD"/>
    <w:rsid w:val="00C616C0"/>
    <w:rsid w:val="00C646BD"/>
    <w:rsid w:val="00C66149"/>
    <w:rsid w:val="00C661C9"/>
    <w:rsid w:val="00C67661"/>
    <w:rsid w:val="00C70D54"/>
    <w:rsid w:val="00C71B07"/>
    <w:rsid w:val="00C73BF1"/>
    <w:rsid w:val="00C73EE3"/>
    <w:rsid w:val="00C73F38"/>
    <w:rsid w:val="00C75E3B"/>
    <w:rsid w:val="00C80818"/>
    <w:rsid w:val="00C818E0"/>
    <w:rsid w:val="00C82230"/>
    <w:rsid w:val="00C825B4"/>
    <w:rsid w:val="00C839E9"/>
    <w:rsid w:val="00C85799"/>
    <w:rsid w:val="00C85C16"/>
    <w:rsid w:val="00C85E8C"/>
    <w:rsid w:val="00C868F4"/>
    <w:rsid w:val="00C869A2"/>
    <w:rsid w:val="00C90150"/>
    <w:rsid w:val="00C9096A"/>
    <w:rsid w:val="00C91083"/>
    <w:rsid w:val="00C91215"/>
    <w:rsid w:val="00C9129E"/>
    <w:rsid w:val="00C91323"/>
    <w:rsid w:val="00C92A32"/>
    <w:rsid w:val="00C92BFF"/>
    <w:rsid w:val="00C93F55"/>
    <w:rsid w:val="00C94A2D"/>
    <w:rsid w:val="00C94C8A"/>
    <w:rsid w:val="00C95614"/>
    <w:rsid w:val="00C97782"/>
    <w:rsid w:val="00CA2E45"/>
    <w:rsid w:val="00CA2EC8"/>
    <w:rsid w:val="00CA3CE8"/>
    <w:rsid w:val="00CA4BD0"/>
    <w:rsid w:val="00CA4F74"/>
    <w:rsid w:val="00CA65C4"/>
    <w:rsid w:val="00CB0906"/>
    <w:rsid w:val="00CB22A2"/>
    <w:rsid w:val="00CB2D86"/>
    <w:rsid w:val="00CB4ACE"/>
    <w:rsid w:val="00CB6044"/>
    <w:rsid w:val="00CB6117"/>
    <w:rsid w:val="00CB73F6"/>
    <w:rsid w:val="00CB7AA8"/>
    <w:rsid w:val="00CC071F"/>
    <w:rsid w:val="00CC0CAC"/>
    <w:rsid w:val="00CC0EC1"/>
    <w:rsid w:val="00CC1285"/>
    <w:rsid w:val="00CC1332"/>
    <w:rsid w:val="00CC3D84"/>
    <w:rsid w:val="00CC62B7"/>
    <w:rsid w:val="00CC72AD"/>
    <w:rsid w:val="00CD16F9"/>
    <w:rsid w:val="00CD2CA2"/>
    <w:rsid w:val="00CD4AAF"/>
    <w:rsid w:val="00CD5BBC"/>
    <w:rsid w:val="00CD7C50"/>
    <w:rsid w:val="00CD7CB2"/>
    <w:rsid w:val="00CE0CCC"/>
    <w:rsid w:val="00CE1DA6"/>
    <w:rsid w:val="00CE1E25"/>
    <w:rsid w:val="00CE2E24"/>
    <w:rsid w:val="00CE75FE"/>
    <w:rsid w:val="00CF0835"/>
    <w:rsid w:val="00CF0C55"/>
    <w:rsid w:val="00CF13BF"/>
    <w:rsid w:val="00CF1A15"/>
    <w:rsid w:val="00CF2D90"/>
    <w:rsid w:val="00CF2D93"/>
    <w:rsid w:val="00CF34DC"/>
    <w:rsid w:val="00CF3C2A"/>
    <w:rsid w:val="00CF4E62"/>
    <w:rsid w:val="00CF5CC7"/>
    <w:rsid w:val="00CF62BC"/>
    <w:rsid w:val="00CF6F58"/>
    <w:rsid w:val="00D01F8E"/>
    <w:rsid w:val="00D02CE7"/>
    <w:rsid w:val="00D035F0"/>
    <w:rsid w:val="00D05205"/>
    <w:rsid w:val="00D05ECF"/>
    <w:rsid w:val="00D064AA"/>
    <w:rsid w:val="00D06BF2"/>
    <w:rsid w:val="00D06FDF"/>
    <w:rsid w:val="00D14300"/>
    <w:rsid w:val="00D15859"/>
    <w:rsid w:val="00D15986"/>
    <w:rsid w:val="00D162A5"/>
    <w:rsid w:val="00D17393"/>
    <w:rsid w:val="00D179BC"/>
    <w:rsid w:val="00D204B4"/>
    <w:rsid w:val="00D21A30"/>
    <w:rsid w:val="00D21E93"/>
    <w:rsid w:val="00D23463"/>
    <w:rsid w:val="00D24283"/>
    <w:rsid w:val="00D24B8B"/>
    <w:rsid w:val="00D252D9"/>
    <w:rsid w:val="00D267AD"/>
    <w:rsid w:val="00D31FDB"/>
    <w:rsid w:val="00D34211"/>
    <w:rsid w:val="00D3697C"/>
    <w:rsid w:val="00D40E31"/>
    <w:rsid w:val="00D415CA"/>
    <w:rsid w:val="00D42789"/>
    <w:rsid w:val="00D42C07"/>
    <w:rsid w:val="00D43FC5"/>
    <w:rsid w:val="00D44EB9"/>
    <w:rsid w:val="00D453EC"/>
    <w:rsid w:val="00D456B6"/>
    <w:rsid w:val="00D463D1"/>
    <w:rsid w:val="00D4713F"/>
    <w:rsid w:val="00D51D85"/>
    <w:rsid w:val="00D51F12"/>
    <w:rsid w:val="00D5207D"/>
    <w:rsid w:val="00D52D63"/>
    <w:rsid w:val="00D52DC6"/>
    <w:rsid w:val="00D53BEC"/>
    <w:rsid w:val="00D53C56"/>
    <w:rsid w:val="00D541CD"/>
    <w:rsid w:val="00D55142"/>
    <w:rsid w:val="00D568FC"/>
    <w:rsid w:val="00D56D45"/>
    <w:rsid w:val="00D574E4"/>
    <w:rsid w:val="00D5761A"/>
    <w:rsid w:val="00D57E5A"/>
    <w:rsid w:val="00D60E8C"/>
    <w:rsid w:val="00D626D4"/>
    <w:rsid w:val="00D6309C"/>
    <w:rsid w:val="00D63699"/>
    <w:rsid w:val="00D65778"/>
    <w:rsid w:val="00D665E2"/>
    <w:rsid w:val="00D6676A"/>
    <w:rsid w:val="00D670A1"/>
    <w:rsid w:val="00D67A83"/>
    <w:rsid w:val="00D7002A"/>
    <w:rsid w:val="00D70D97"/>
    <w:rsid w:val="00D70F21"/>
    <w:rsid w:val="00D72A4C"/>
    <w:rsid w:val="00D7321A"/>
    <w:rsid w:val="00D74268"/>
    <w:rsid w:val="00D752A4"/>
    <w:rsid w:val="00D7563E"/>
    <w:rsid w:val="00D7642D"/>
    <w:rsid w:val="00D77C19"/>
    <w:rsid w:val="00D807D8"/>
    <w:rsid w:val="00D808A3"/>
    <w:rsid w:val="00D80AB6"/>
    <w:rsid w:val="00D80D93"/>
    <w:rsid w:val="00D81B63"/>
    <w:rsid w:val="00D82C41"/>
    <w:rsid w:val="00D85C91"/>
    <w:rsid w:val="00D86A77"/>
    <w:rsid w:val="00D878A8"/>
    <w:rsid w:val="00D87912"/>
    <w:rsid w:val="00D90650"/>
    <w:rsid w:val="00D91AF6"/>
    <w:rsid w:val="00D92F16"/>
    <w:rsid w:val="00D93EAE"/>
    <w:rsid w:val="00D94B6F"/>
    <w:rsid w:val="00D94FB5"/>
    <w:rsid w:val="00D95A52"/>
    <w:rsid w:val="00D95A8C"/>
    <w:rsid w:val="00D9780E"/>
    <w:rsid w:val="00DA18D1"/>
    <w:rsid w:val="00DA3B3F"/>
    <w:rsid w:val="00DA5760"/>
    <w:rsid w:val="00DA6628"/>
    <w:rsid w:val="00DA784A"/>
    <w:rsid w:val="00DB05DA"/>
    <w:rsid w:val="00DB17B6"/>
    <w:rsid w:val="00DB1DDA"/>
    <w:rsid w:val="00DB4717"/>
    <w:rsid w:val="00DB48C0"/>
    <w:rsid w:val="00DB496A"/>
    <w:rsid w:val="00DB50CF"/>
    <w:rsid w:val="00DB525F"/>
    <w:rsid w:val="00DB5D18"/>
    <w:rsid w:val="00DB69F1"/>
    <w:rsid w:val="00DC001A"/>
    <w:rsid w:val="00DC0B5B"/>
    <w:rsid w:val="00DC1178"/>
    <w:rsid w:val="00DC303A"/>
    <w:rsid w:val="00DC3D73"/>
    <w:rsid w:val="00DC7B14"/>
    <w:rsid w:val="00DD0238"/>
    <w:rsid w:val="00DD1501"/>
    <w:rsid w:val="00DD26B6"/>
    <w:rsid w:val="00DD44B8"/>
    <w:rsid w:val="00DD6E71"/>
    <w:rsid w:val="00DD730D"/>
    <w:rsid w:val="00DE01DD"/>
    <w:rsid w:val="00DE029D"/>
    <w:rsid w:val="00DE15A5"/>
    <w:rsid w:val="00DE2AA9"/>
    <w:rsid w:val="00DE31C7"/>
    <w:rsid w:val="00DE42B3"/>
    <w:rsid w:val="00DE48F7"/>
    <w:rsid w:val="00DE57FE"/>
    <w:rsid w:val="00DE58A1"/>
    <w:rsid w:val="00DE6EDE"/>
    <w:rsid w:val="00DE7291"/>
    <w:rsid w:val="00DF156D"/>
    <w:rsid w:val="00DF1DB1"/>
    <w:rsid w:val="00DF25A2"/>
    <w:rsid w:val="00DF316A"/>
    <w:rsid w:val="00DF31E8"/>
    <w:rsid w:val="00DF3849"/>
    <w:rsid w:val="00DF4FB8"/>
    <w:rsid w:val="00DF54F4"/>
    <w:rsid w:val="00DF5640"/>
    <w:rsid w:val="00DF56B2"/>
    <w:rsid w:val="00DF5FA6"/>
    <w:rsid w:val="00DF6414"/>
    <w:rsid w:val="00E00A40"/>
    <w:rsid w:val="00E0182B"/>
    <w:rsid w:val="00E01C46"/>
    <w:rsid w:val="00E01F66"/>
    <w:rsid w:val="00E02B87"/>
    <w:rsid w:val="00E035ED"/>
    <w:rsid w:val="00E03F69"/>
    <w:rsid w:val="00E0602A"/>
    <w:rsid w:val="00E0621A"/>
    <w:rsid w:val="00E065E0"/>
    <w:rsid w:val="00E072F5"/>
    <w:rsid w:val="00E133BC"/>
    <w:rsid w:val="00E1397E"/>
    <w:rsid w:val="00E13AB1"/>
    <w:rsid w:val="00E1449A"/>
    <w:rsid w:val="00E15713"/>
    <w:rsid w:val="00E16F78"/>
    <w:rsid w:val="00E179C3"/>
    <w:rsid w:val="00E17F79"/>
    <w:rsid w:val="00E2123A"/>
    <w:rsid w:val="00E214A1"/>
    <w:rsid w:val="00E22143"/>
    <w:rsid w:val="00E250C1"/>
    <w:rsid w:val="00E25CF3"/>
    <w:rsid w:val="00E2636D"/>
    <w:rsid w:val="00E26D4D"/>
    <w:rsid w:val="00E26D73"/>
    <w:rsid w:val="00E27E42"/>
    <w:rsid w:val="00E31170"/>
    <w:rsid w:val="00E321F4"/>
    <w:rsid w:val="00E32864"/>
    <w:rsid w:val="00E328D2"/>
    <w:rsid w:val="00E3478F"/>
    <w:rsid w:val="00E34F61"/>
    <w:rsid w:val="00E35163"/>
    <w:rsid w:val="00E36771"/>
    <w:rsid w:val="00E426AF"/>
    <w:rsid w:val="00E43CD6"/>
    <w:rsid w:val="00E43D5D"/>
    <w:rsid w:val="00E448EA"/>
    <w:rsid w:val="00E45172"/>
    <w:rsid w:val="00E464BA"/>
    <w:rsid w:val="00E46539"/>
    <w:rsid w:val="00E4665E"/>
    <w:rsid w:val="00E46AAF"/>
    <w:rsid w:val="00E46EA3"/>
    <w:rsid w:val="00E512A9"/>
    <w:rsid w:val="00E529F8"/>
    <w:rsid w:val="00E52F9C"/>
    <w:rsid w:val="00E538CC"/>
    <w:rsid w:val="00E53B8B"/>
    <w:rsid w:val="00E5422E"/>
    <w:rsid w:val="00E547FC"/>
    <w:rsid w:val="00E556A7"/>
    <w:rsid w:val="00E56F2A"/>
    <w:rsid w:val="00E600F0"/>
    <w:rsid w:val="00E60603"/>
    <w:rsid w:val="00E60754"/>
    <w:rsid w:val="00E61A6E"/>
    <w:rsid w:val="00E63943"/>
    <w:rsid w:val="00E66139"/>
    <w:rsid w:val="00E71BE2"/>
    <w:rsid w:val="00E72C1C"/>
    <w:rsid w:val="00E73FF2"/>
    <w:rsid w:val="00E74890"/>
    <w:rsid w:val="00E74DDA"/>
    <w:rsid w:val="00E758CD"/>
    <w:rsid w:val="00E75ACB"/>
    <w:rsid w:val="00E75EEE"/>
    <w:rsid w:val="00E7678D"/>
    <w:rsid w:val="00E76B90"/>
    <w:rsid w:val="00E76E34"/>
    <w:rsid w:val="00E779A0"/>
    <w:rsid w:val="00E80B7B"/>
    <w:rsid w:val="00E82039"/>
    <w:rsid w:val="00E820AE"/>
    <w:rsid w:val="00E82F2A"/>
    <w:rsid w:val="00E846BD"/>
    <w:rsid w:val="00E8572F"/>
    <w:rsid w:val="00E86D03"/>
    <w:rsid w:val="00E876A5"/>
    <w:rsid w:val="00E87DD6"/>
    <w:rsid w:val="00E90C56"/>
    <w:rsid w:val="00E9471D"/>
    <w:rsid w:val="00E949CD"/>
    <w:rsid w:val="00E94D0C"/>
    <w:rsid w:val="00E95115"/>
    <w:rsid w:val="00E964E2"/>
    <w:rsid w:val="00EA0FF6"/>
    <w:rsid w:val="00EA1B3F"/>
    <w:rsid w:val="00EA339A"/>
    <w:rsid w:val="00EA5616"/>
    <w:rsid w:val="00EA68F3"/>
    <w:rsid w:val="00EA6D1D"/>
    <w:rsid w:val="00EA6D3F"/>
    <w:rsid w:val="00EB2CB5"/>
    <w:rsid w:val="00EB2D7C"/>
    <w:rsid w:val="00EB4394"/>
    <w:rsid w:val="00EB5AD3"/>
    <w:rsid w:val="00EB5C2F"/>
    <w:rsid w:val="00EB61C2"/>
    <w:rsid w:val="00EB6E52"/>
    <w:rsid w:val="00EB79A8"/>
    <w:rsid w:val="00EC03DF"/>
    <w:rsid w:val="00EC3A33"/>
    <w:rsid w:val="00EC4288"/>
    <w:rsid w:val="00EC4558"/>
    <w:rsid w:val="00EC522E"/>
    <w:rsid w:val="00EC6C88"/>
    <w:rsid w:val="00ED0579"/>
    <w:rsid w:val="00ED206B"/>
    <w:rsid w:val="00ED454E"/>
    <w:rsid w:val="00ED6123"/>
    <w:rsid w:val="00ED70A7"/>
    <w:rsid w:val="00EE00C1"/>
    <w:rsid w:val="00EE11F9"/>
    <w:rsid w:val="00EE27A9"/>
    <w:rsid w:val="00EE29A9"/>
    <w:rsid w:val="00EE3633"/>
    <w:rsid w:val="00EE3C84"/>
    <w:rsid w:val="00EE7EAA"/>
    <w:rsid w:val="00EF06AD"/>
    <w:rsid w:val="00EF07CC"/>
    <w:rsid w:val="00EF2319"/>
    <w:rsid w:val="00EF3692"/>
    <w:rsid w:val="00EF3F21"/>
    <w:rsid w:val="00EF45B3"/>
    <w:rsid w:val="00EF4AF6"/>
    <w:rsid w:val="00EF4E48"/>
    <w:rsid w:val="00EF519F"/>
    <w:rsid w:val="00EF5FAA"/>
    <w:rsid w:val="00EF6BE2"/>
    <w:rsid w:val="00EF74DE"/>
    <w:rsid w:val="00EF78D5"/>
    <w:rsid w:val="00F011D1"/>
    <w:rsid w:val="00F01542"/>
    <w:rsid w:val="00F022C6"/>
    <w:rsid w:val="00F0265E"/>
    <w:rsid w:val="00F043BF"/>
    <w:rsid w:val="00F04900"/>
    <w:rsid w:val="00F04C16"/>
    <w:rsid w:val="00F05E37"/>
    <w:rsid w:val="00F06E25"/>
    <w:rsid w:val="00F07D9F"/>
    <w:rsid w:val="00F10E4F"/>
    <w:rsid w:val="00F1166C"/>
    <w:rsid w:val="00F1217F"/>
    <w:rsid w:val="00F12C42"/>
    <w:rsid w:val="00F13360"/>
    <w:rsid w:val="00F14D55"/>
    <w:rsid w:val="00F14FB6"/>
    <w:rsid w:val="00F1557A"/>
    <w:rsid w:val="00F165F8"/>
    <w:rsid w:val="00F16B61"/>
    <w:rsid w:val="00F202B2"/>
    <w:rsid w:val="00F20670"/>
    <w:rsid w:val="00F2102C"/>
    <w:rsid w:val="00F21050"/>
    <w:rsid w:val="00F22244"/>
    <w:rsid w:val="00F23D05"/>
    <w:rsid w:val="00F25725"/>
    <w:rsid w:val="00F27202"/>
    <w:rsid w:val="00F27D76"/>
    <w:rsid w:val="00F304D6"/>
    <w:rsid w:val="00F3084E"/>
    <w:rsid w:val="00F31D17"/>
    <w:rsid w:val="00F32AAA"/>
    <w:rsid w:val="00F3322D"/>
    <w:rsid w:val="00F334E4"/>
    <w:rsid w:val="00F35483"/>
    <w:rsid w:val="00F3612F"/>
    <w:rsid w:val="00F3625C"/>
    <w:rsid w:val="00F363BB"/>
    <w:rsid w:val="00F373AE"/>
    <w:rsid w:val="00F377B1"/>
    <w:rsid w:val="00F40C0A"/>
    <w:rsid w:val="00F414A3"/>
    <w:rsid w:val="00F42112"/>
    <w:rsid w:val="00F4230F"/>
    <w:rsid w:val="00F428CA"/>
    <w:rsid w:val="00F42D15"/>
    <w:rsid w:val="00F4423C"/>
    <w:rsid w:val="00F46AB3"/>
    <w:rsid w:val="00F508AB"/>
    <w:rsid w:val="00F5180E"/>
    <w:rsid w:val="00F52334"/>
    <w:rsid w:val="00F5375A"/>
    <w:rsid w:val="00F53928"/>
    <w:rsid w:val="00F5429E"/>
    <w:rsid w:val="00F567FB"/>
    <w:rsid w:val="00F57113"/>
    <w:rsid w:val="00F5761C"/>
    <w:rsid w:val="00F603CD"/>
    <w:rsid w:val="00F61E68"/>
    <w:rsid w:val="00F64C1E"/>
    <w:rsid w:val="00F65C20"/>
    <w:rsid w:val="00F6657C"/>
    <w:rsid w:val="00F67696"/>
    <w:rsid w:val="00F67AE2"/>
    <w:rsid w:val="00F67CC2"/>
    <w:rsid w:val="00F708D0"/>
    <w:rsid w:val="00F71055"/>
    <w:rsid w:val="00F714A2"/>
    <w:rsid w:val="00F73A49"/>
    <w:rsid w:val="00F74280"/>
    <w:rsid w:val="00F77088"/>
    <w:rsid w:val="00F7753F"/>
    <w:rsid w:val="00F8067B"/>
    <w:rsid w:val="00F81C3F"/>
    <w:rsid w:val="00F8560A"/>
    <w:rsid w:val="00F85ED2"/>
    <w:rsid w:val="00F86A9F"/>
    <w:rsid w:val="00F87D1F"/>
    <w:rsid w:val="00F919BD"/>
    <w:rsid w:val="00F930B7"/>
    <w:rsid w:val="00F93BF1"/>
    <w:rsid w:val="00F94A68"/>
    <w:rsid w:val="00F94E78"/>
    <w:rsid w:val="00F95288"/>
    <w:rsid w:val="00F9535A"/>
    <w:rsid w:val="00F974E9"/>
    <w:rsid w:val="00FA0C6F"/>
    <w:rsid w:val="00FA0EF9"/>
    <w:rsid w:val="00FA1509"/>
    <w:rsid w:val="00FA1904"/>
    <w:rsid w:val="00FA2732"/>
    <w:rsid w:val="00FA3186"/>
    <w:rsid w:val="00FA3BB5"/>
    <w:rsid w:val="00FA3FBD"/>
    <w:rsid w:val="00FA3FDE"/>
    <w:rsid w:val="00FA4A1E"/>
    <w:rsid w:val="00FA6DEE"/>
    <w:rsid w:val="00FB0CAE"/>
    <w:rsid w:val="00FB2EB6"/>
    <w:rsid w:val="00FB397C"/>
    <w:rsid w:val="00FB6152"/>
    <w:rsid w:val="00FB6574"/>
    <w:rsid w:val="00FB7D93"/>
    <w:rsid w:val="00FB7FF8"/>
    <w:rsid w:val="00FC0A37"/>
    <w:rsid w:val="00FC140D"/>
    <w:rsid w:val="00FC2437"/>
    <w:rsid w:val="00FC369E"/>
    <w:rsid w:val="00FC3BFB"/>
    <w:rsid w:val="00FC5841"/>
    <w:rsid w:val="00FC6383"/>
    <w:rsid w:val="00FC7345"/>
    <w:rsid w:val="00FC775C"/>
    <w:rsid w:val="00FD0EB0"/>
    <w:rsid w:val="00FD1D4A"/>
    <w:rsid w:val="00FD23CC"/>
    <w:rsid w:val="00FD4E1B"/>
    <w:rsid w:val="00FD5426"/>
    <w:rsid w:val="00FD5817"/>
    <w:rsid w:val="00FD5BC5"/>
    <w:rsid w:val="00FD6D6C"/>
    <w:rsid w:val="00FD6F7F"/>
    <w:rsid w:val="00FD779C"/>
    <w:rsid w:val="00FE08E0"/>
    <w:rsid w:val="00FE0A78"/>
    <w:rsid w:val="00FE0B22"/>
    <w:rsid w:val="00FE11EC"/>
    <w:rsid w:val="00FE1454"/>
    <w:rsid w:val="00FE2055"/>
    <w:rsid w:val="00FE2E0E"/>
    <w:rsid w:val="00FE2E55"/>
    <w:rsid w:val="00FE3D32"/>
    <w:rsid w:val="00FE58C5"/>
    <w:rsid w:val="00FE6112"/>
    <w:rsid w:val="00FE6D4A"/>
    <w:rsid w:val="00FE79DD"/>
    <w:rsid w:val="00FF3181"/>
    <w:rsid w:val="00FF3672"/>
    <w:rsid w:val="00FF451B"/>
    <w:rsid w:val="00FF6778"/>
    <w:rsid w:val="00FF76DB"/>
    <w:rsid w:val="00FF7C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23477A"/>
    <w:pPr>
      <w:widowControl w:val="0"/>
      <w:jc w:val="both"/>
    </w:pPr>
    <w:rPr>
      <w:kern w:val="2"/>
      <w:sz w:val="21"/>
      <w:szCs w:val="22"/>
    </w:rPr>
  </w:style>
  <w:style w:type="paragraph" w:styleId="1">
    <w:name w:val="heading 1"/>
    <w:basedOn w:val="a"/>
    <w:next w:val="a"/>
    <w:link w:val="10"/>
    <w:uiPriority w:val="9"/>
    <w:qFormat/>
    <w:rsid w:val="0023477A"/>
    <w:pPr>
      <w:keepNext/>
      <w:pBdr>
        <w:top w:val="single" w:sz="4" w:space="1" w:color="1F497D"/>
        <w:left w:val="single" w:sz="4" w:space="4" w:color="1F497D"/>
        <w:bottom w:val="single" w:sz="4" w:space="1" w:color="1F497D"/>
        <w:right w:val="single" w:sz="4" w:space="4" w:color="1F497D"/>
      </w:pBdr>
      <w:shd w:val="clear" w:color="auto" w:fill="C6D9F1"/>
      <w:spacing w:afterLines="50" w:after="50"/>
      <w:outlineLvl w:val="0"/>
    </w:pPr>
    <w:rPr>
      <w:rFonts w:ascii="ＭＳ ゴシック" w:eastAsia="ＭＳ ゴシック" w:hAnsi="Arial"/>
      <w:i/>
      <w:sz w:val="24"/>
      <w:szCs w:val="24"/>
    </w:rPr>
  </w:style>
  <w:style w:type="paragraph" w:styleId="2">
    <w:name w:val="heading 2"/>
    <w:basedOn w:val="a"/>
    <w:next w:val="a"/>
    <w:link w:val="20"/>
    <w:uiPriority w:val="9"/>
    <w:unhideWhenUsed/>
    <w:qFormat/>
    <w:rsid w:val="0023477A"/>
    <w:pPr>
      <w:keepNext/>
      <w:pBdr>
        <w:top w:val="single" w:sz="4" w:space="1" w:color="1F497D"/>
        <w:left w:val="single" w:sz="48" w:space="4" w:color="1F497D"/>
        <w:bottom w:val="single" w:sz="4" w:space="1" w:color="1F497D"/>
        <w:right w:val="single" w:sz="4" w:space="4" w:color="1F497D"/>
      </w:pBdr>
      <w:spacing w:afterLines="50" w:after="50"/>
      <w:outlineLvl w:val="1"/>
    </w:pPr>
    <w:rPr>
      <w:rFonts w:ascii="ＭＳ ゴシック" w:eastAsia="ＭＳ ゴシック" w:hAnsi="Arial"/>
      <w:i/>
      <w:sz w:val="24"/>
    </w:rPr>
  </w:style>
  <w:style w:type="paragraph" w:styleId="3">
    <w:name w:val="heading 3"/>
    <w:basedOn w:val="a"/>
    <w:next w:val="a"/>
    <w:link w:val="30"/>
    <w:unhideWhenUsed/>
    <w:qFormat/>
    <w:rsid w:val="0023477A"/>
    <w:pPr>
      <w:keepNext/>
      <w:pBdr>
        <w:left w:val="single" w:sz="36" w:space="4" w:color="1F497D"/>
        <w:bottom w:val="single" w:sz="4" w:space="1" w:color="1F497D"/>
      </w:pBdr>
      <w:spacing w:afterLines="50" w:after="50"/>
      <w:jc w:val="left"/>
      <w:outlineLvl w:val="2"/>
    </w:pPr>
    <w:rPr>
      <w:rFonts w:ascii="ＭＳ ゴシック" w:eastAsia="ＭＳ ゴシック" w:hAnsi="Arial"/>
      <w:i/>
      <w:szCs w:val="21"/>
    </w:rPr>
  </w:style>
  <w:style w:type="paragraph" w:styleId="4">
    <w:name w:val="heading 4"/>
    <w:basedOn w:val="a"/>
    <w:next w:val="a"/>
    <w:link w:val="40"/>
    <w:uiPriority w:val="9"/>
    <w:unhideWhenUsed/>
    <w:qFormat/>
    <w:rsid w:val="0023477A"/>
    <w:pPr>
      <w:keepNext/>
      <w:pBdr>
        <w:bottom w:val="single" w:sz="4" w:space="1" w:color="1F497D"/>
      </w:pBdr>
      <w:spacing w:afterLines="50" w:after="50"/>
      <w:outlineLvl w:val="3"/>
    </w:pPr>
    <w:rPr>
      <w:rFonts w:ascii="ＭＳ ゴシック" w:eastAsia="ＭＳ ゴシック"/>
      <w:bCs/>
    </w:rPr>
  </w:style>
  <w:style w:type="paragraph" w:styleId="5">
    <w:name w:val="heading 5"/>
    <w:basedOn w:val="a"/>
    <w:next w:val="a"/>
    <w:link w:val="50"/>
    <w:uiPriority w:val="9"/>
    <w:semiHidden/>
    <w:unhideWhenUsed/>
    <w:qFormat/>
    <w:rsid w:val="0023477A"/>
    <w:pPr>
      <w:keepNext/>
      <w:pBdr>
        <w:bottom w:val="dashSmallGap" w:sz="4" w:space="1" w:color="auto"/>
      </w:pBdr>
      <w:spacing w:afterLines="50" w:after="50"/>
      <w:outlineLvl w:val="4"/>
    </w:pPr>
    <w:rPr>
      <w:rFonts w:ascii="ＭＳ ゴシック" w:eastAsia="ＭＳ ゴシック"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23477A"/>
    <w:rPr>
      <w:rFonts w:ascii="ＭＳ ゴシック" w:eastAsia="ＭＳ ゴシック" w:hAnsi="Arial" w:cs="Times New Roman"/>
      <w:i/>
      <w:sz w:val="24"/>
      <w:szCs w:val="24"/>
      <w:shd w:val="clear" w:color="auto" w:fill="C6D9F1"/>
    </w:rPr>
  </w:style>
  <w:style w:type="character" w:customStyle="1" w:styleId="20">
    <w:name w:val="見出し 2 (文字)"/>
    <w:link w:val="2"/>
    <w:uiPriority w:val="9"/>
    <w:rsid w:val="0023477A"/>
    <w:rPr>
      <w:rFonts w:ascii="ＭＳ ゴシック" w:eastAsia="ＭＳ ゴシック" w:hAnsi="Arial" w:cs="Times New Roman"/>
      <w:i/>
      <w:sz w:val="24"/>
      <w:szCs w:val="22"/>
    </w:rPr>
  </w:style>
  <w:style w:type="character" w:customStyle="1" w:styleId="30">
    <w:name w:val="見出し 3 (文字)"/>
    <w:link w:val="3"/>
    <w:rsid w:val="0023477A"/>
    <w:rPr>
      <w:rFonts w:ascii="ＭＳ ゴシック" w:eastAsia="ＭＳ ゴシック" w:hAnsi="Arial"/>
      <w:i/>
      <w:sz w:val="21"/>
      <w:szCs w:val="21"/>
    </w:rPr>
  </w:style>
  <w:style w:type="character" w:customStyle="1" w:styleId="40">
    <w:name w:val="見出し 4 (文字)"/>
    <w:link w:val="4"/>
    <w:uiPriority w:val="9"/>
    <w:rsid w:val="0023477A"/>
    <w:rPr>
      <w:rFonts w:ascii="ＭＳ ゴシック" w:eastAsia="ＭＳ ゴシック"/>
      <w:bCs/>
      <w:sz w:val="21"/>
      <w:szCs w:val="22"/>
    </w:rPr>
  </w:style>
  <w:style w:type="character" w:customStyle="1" w:styleId="50">
    <w:name w:val="見出し 5 (文字)"/>
    <w:link w:val="5"/>
    <w:uiPriority w:val="9"/>
    <w:semiHidden/>
    <w:rsid w:val="0023477A"/>
    <w:rPr>
      <w:rFonts w:ascii="ＭＳ ゴシック" w:eastAsia="ＭＳ ゴシック" w:hAnsi="Arial" w:cs="Times New Roman"/>
      <w:i/>
      <w:sz w:val="21"/>
      <w:szCs w:val="22"/>
    </w:rPr>
  </w:style>
  <w:style w:type="paragraph" w:styleId="a3">
    <w:name w:val="header"/>
    <w:basedOn w:val="a"/>
    <w:link w:val="a4"/>
    <w:uiPriority w:val="99"/>
    <w:unhideWhenUsed/>
    <w:rsid w:val="0023477A"/>
    <w:pPr>
      <w:tabs>
        <w:tab w:val="center" w:pos="4252"/>
        <w:tab w:val="right" w:pos="8504"/>
      </w:tabs>
      <w:snapToGrid w:val="0"/>
    </w:pPr>
  </w:style>
  <w:style w:type="character" w:customStyle="1" w:styleId="a4">
    <w:name w:val="ヘッダー (文字)"/>
    <w:link w:val="a3"/>
    <w:uiPriority w:val="99"/>
    <w:rsid w:val="0023477A"/>
    <w:rPr>
      <w:sz w:val="21"/>
      <w:szCs w:val="22"/>
    </w:rPr>
  </w:style>
  <w:style w:type="paragraph" w:styleId="a5">
    <w:name w:val="footer"/>
    <w:basedOn w:val="a"/>
    <w:link w:val="a6"/>
    <w:uiPriority w:val="99"/>
    <w:unhideWhenUsed/>
    <w:rsid w:val="0023477A"/>
    <w:pPr>
      <w:tabs>
        <w:tab w:val="center" w:pos="4252"/>
        <w:tab w:val="right" w:pos="8504"/>
      </w:tabs>
      <w:snapToGrid w:val="0"/>
    </w:pPr>
  </w:style>
  <w:style w:type="character" w:customStyle="1" w:styleId="a6">
    <w:name w:val="フッター (文字)"/>
    <w:link w:val="a5"/>
    <w:uiPriority w:val="99"/>
    <w:rsid w:val="0023477A"/>
    <w:rPr>
      <w:sz w:val="21"/>
      <w:szCs w:val="22"/>
    </w:rPr>
  </w:style>
  <w:style w:type="paragraph" w:styleId="a7">
    <w:name w:val="Title"/>
    <w:basedOn w:val="a"/>
    <w:next w:val="a"/>
    <w:link w:val="a8"/>
    <w:uiPriority w:val="10"/>
    <w:rsid w:val="0023477A"/>
    <w:pPr>
      <w:spacing w:before="240" w:after="120"/>
      <w:jc w:val="center"/>
      <w:outlineLvl w:val="0"/>
    </w:pPr>
    <w:rPr>
      <w:rFonts w:ascii="Arial" w:eastAsia="ＭＳ ゴシック" w:hAnsi="Arial"/>
      <w:sz w:val="28"/>
      <w:szCs w:val="32"/>
    </w:rPr>
  </w:style>
  <w:style w:type="character" w:customStyle="1" w:styleId="a8">
    <w:name w:val="表題 (文字)"/>
    <w:link w:val="a7"/>
    <w:uiPriority w:val="10"/>
    <w:rsid w:val="0023477A"/>
    <w:rPr>
      <w:rFonts w:ascii="Arial" w:eastAsia="ＭＳ ゴシック" w:hAnsi="Arial" w:cs="Times New Roman"/>
      <w:sz w:val="28"/>
      <w:szCs w:val="32"/>
    </w:rPr>
  </w:style>
  <w:style w:type="paragraph" w:styleId="a9">
    <w:name w:val="Body Text"/>
    <w:basedOn w:val="a"/>
    <w:link w:val="aa"/>
    <w:uiPriority w:val="99"/>
    <w:unhideWhenUsed/>
    <w:qFormat/>
    <w:rsid w:val="0023477A"/>
    <w:pPr>
      <w:spacing w:line="288" w:lineRule="auto"/>
    </w:pPr>
    <w:rPr>
      <w:rFonts w:ascii="ＭＳ 明朝"/>
    </w:rPr>
  </w:style>
  <w:style w:type="character" w:customStyle="1" w:styleId="aa">
    <w:name w:val="本文 (文字)"/>
    <w:link w:val="a9"/>
    <w:uiPriority w:val="99"/>
    <w:rsid w:val="0023477A"/>
    <w:rPr>
      <w:rFonts w:ascii="ＭＳ 明朝"/>
      <w:sz w:val="21"/>
      <w:szCs w:val="22"/>
    </w:rPr>
  </w:style>
  <w:style w:type="table" w:styleId="ab">
    <w:name w:val="Table Grid"/>
    <w:basedOn w:val="a1"/>
    <w:uiPriority w:val="59"/>
    <w:rsid w:val="00234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A44827"/>
  </w:style>
  <w:style w:type="character" w:customStyle="1" w:styleId="ad">
    <w:name w:val="日付 (文字)"/>
    <w:link w:val="ac"/>
    <w:uiPriority w:val="99"/>
    <w:semiHidden/>
    <w:rsid w:val="00A44827"/>
    <w:rPr>
      <w:kern w:val="2"/>
      <w:sz w:val="21"/>
      <w:szCs w:val="22"/>
    </w:rPr>
  </w:style>
  <w:style w:type="paragraph" w:styleId="ae">
    <w:name w:val="TOC Heading"/>
    <w:basedOn w:val="1"/>
    <w:next w:val="a"/>
    <w:uiPriority w:val="39"/>
    <w:semiHidden/>
    <w:unhideWhenUsed/>
    <w:qFormat/>
    <w:rsid w:val="00A44827"/>
    <w:pPr>
      <w:keepLines/>
      <w:widowControl/>
      <w:pBdr>
        <w:top w:val="none" w:sz="0" w:space="0" w:color="auto"/>
        <w:left w:val="none" w:sz="0" w:space="0" w:color="auto"/>
        <w:bottom w:val="none" w:sz="0" w:space="0" w:color="auto"/>
        <w:right w:val="none" w:sz="0" w:space="0" w:color="auto"/>
      </w:pBdr>
      <w:shd w:val="clear" w:color="auto" w:fill="auto"/>
      <w:spacing w:before="480" w:afterLines="0" w:after="0" w:line="276" w:lineRule="auto"/>
      <w:jc w:val="left"/>
      <w:outlineLvl w:val="9"/>
    </w:pPr>
    <w:rPr>
      <w:rFonts w:ascii="Arial"/>
      <w:b/>
      <w:bCs/>
      <w:i w:val="0"/>
      <w:color w:val="365F91"/>
      <w:kern w:val="0"/>
      <w:sz w:val="28"/>
      <w:szCs w:val="28"/>
    </w:rPr>
  </w:style>
  <w:style w:type="paragraph" w:styleId="11">
    <w:name w:val="toc 1"/>
    <w:basedOn w:val="a"/>
    <w:next w:val="a"/>
    <w:autoRedefine/>
    <w:uiPriority w:val="39"/>
    <w:unhideWhenUsed/>
    <w:rsid w:val="00A44827"/>
  </w:style>
  <w:style w:type="paragraph" w:styleId="21">
    <w:name w:val="toc 2"/>
    <w:basedOn w:val="a"/>
    <w:next w:val="a"/>
    <w:autoRedefine/>
    <w:uiPriority w:val="39"/>
    <w:unhideWhenUsed/>
    <w:rsid w:val="00A44827"/>
    <w:pPr>
      <w:ind w:leftChars="100" w:left="210"/>
    </w:pPr>
  </w:style>
  <w:style w:type="paragraph" w:styleId="31">
    <w:name w:val="toc 3"/>
    <w:basedOn w:val="a"/>
    <w:next w:val="a"/>
    <w:autoRedefine/>
    <w:uiPriority w:val="39"/>
    <w:unhideWhenUsed/>
    <w:rsid w:val="00A44827"/>
    <w:pPr>
      <w:ind w:leftChars="200" w:left="420"/>
    </w:pPr>
  </w:style>
  <w:style w:type="character" w:styleId="af">
    <w:name w:val="Hyperlink"/>
    <w:uiPriority w:val="99"/>
    <w:unhideWhenUsed/>
    <w:rsid w:val="00A44827"/>
    <w:rPr>
      <w:color w:val="0000FF"/>
      <w:u w:val="single"/>
    </w:rPr>
  </w:style>
  <w:style w:type="paragraph" w:styleId="af0">
    <w:name w:val="caption"/>
    <w:basedOn w:val="a"/>
    <w:next w:val="a"/>
    <w:link w:val="af1"/>
    <w:uiPriority w:val="35"/>
    <w:qFormat/>
    <w:rsid w:val="007B349A"/>
    <w:pPr>
      <w:spacing w:before="120" w:after="120"/>
      <w:jc w:val="center"/>
    </w:pPr>
    <w:rPr>
      <w:rFonts w:ascii="ＭＳ 明朝"/>
      <w:bCs/>
      <w:szCs w:val="21"/>
      <w:lang w:val="x-none" w:eastAsia="x-none"/>
    </w:rPr>
  </w:style>
  <w:style w:type="character" w:customStyle="1" w:styleId="af1">
    <w:name w:val="図表番号 (文字)"/>
    <w:link w:val="af0"/>
    <w:rsid w:val="007B349A"/>
    <w:rPr>
      <w:rFonts w:ascii="ＭＳ 明朝"/>
      <w:bCs/>
      <w:kern w:val="2"/>
      <w:sz w:val="21"/>
      <w:szCs w:val="21"/>
      <w:lang w:val="x-none" w:eastAsia="x-none"/>
    </w:rPr>
  </w:style>
  <w:style w:type="paragraph" w:styleId="af2">
    <w:name w:val="Balloon Text"/>
    <w:basedOn w:val="a"/>
    <w:link w:val="af3"/>
    <w:uiPriority w:val="99"/>
    <w:semiHidden/>
    <w:unhideWhenUsed/>
    <w:rsid w:val="00EF3F21"/>
    <w:rPr>
      <w:rFonts w:ascii="Arial" w:eastAsia="ＭＳ ゴシック" w:hAnsi="Arial"/>
      <w:sz w:val="18"/>
      <w:szCs w:val="18"/>
    </w:rPr>
  </w:style>
  <w:style w:type="character" w:customStyle="1" w:styleId="af3">
    <w:name w:val="吹き出し (文字)"/>
    <w:link w:val="af2"/>
    <w:uiPriority w:val="99"/>
    <w:semiHidden/>
    <w:rsid w:val="00EF3F21"/>
    <w:rPr>
      <w:rFonts w:ascii="Arial" w:eastAsia="ＭＳ ゴシック" w:hAnsi="Arial" w:cs="Times New Roman"/>
      <w:kern w:val="2"/>
      <w:sz w:val="18"/>
      <w:szCs w:val="18"/>
    </w:rPr>
  </w:style>
  <w:style w:type="paragraph" w:customStyle="1" w:styleId="Default">
    <w:name w:val="Default"/>
    <w:rsid w:val="00782539"/>
    <w:pPr>
      <w:widowControl w:val="0"/>
      <w:autoSpaceDE w:val="0"/>
      <w:autoSpaceDN w:val="0"/>
      <w:adjustRightInd w:val="0"/>
    </w:pPr>
    <w:rPr>
      <w:rFonts w:ascii="HG丸ｺﾞｼｯｸM-PRO" w:hAnsi="HG丸ｺﾞｼｯｸM-PRO" w:cs="HG丸ｺﾞｼｯｸM-PRO"/>
      <w:color w:val="000000"/>
      <w:sz w:val="24"/>
      <w:szCs w:val="24"/>
    </w:rPr>
  </w:style>
  <w:style w:type="table" w:styleId="22">
    <w:name w:val="Light List Accent 3"/>
    <w:basedOn w:val="a1"/>
    <w:uiPriority w:val="61"/>
    <w:rsid w:val="00FC584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z-">
    <w:name w:val="HTML Bottom of Form"/>
    <w:basedOn w:val="a"/>
    <w:next w:val="a"/>
    <w:link w:val="z-0"/>
    <w:hidden/>
    <w:uiPriority w:val="99"/>
    <w:semiHidden/>
    <w:unhideWhenUsed/>
    <w:rsid w:val="00C53F85"/>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終わり (文字)"/>
    <w:basedOn w:val="a0"/>
    <w:link w:val="z-"/>
    <w:uiPriority w:val="99"/>
    <w:semiHidden/>
    <w:rsid w:val="00C53F85"/>
    <w:rPr>
      <w:rFonts w:ascii="Arial" w:eastAsia="ＭＳ Ｐゴシック" w:hAnsi="Arial"/>
      <w:vanish/>
      <w:sz w:val="16"/>
      <w:szCs w:val="16"/>
      <w:lang w:val="x-none" w:eastAsia="x-none"/>
    </w:rPr>
  </w:style>
  <w:style w:type="paragraph" w:customStyle="1" w:styleId="12">
    <w:name w:val="総合管理計画　みだし1"/>
    <w:basedOn w:val="1"/>
    <w:qFormat/>
    <w:rsid w:val="0094538A"/>
    <w:pPr>
      <w:pBdr>
        <w:top w:val="single" w:sz="6" w:space="1" w:color="244061" w:themeColor="accent1" w:themeShade="80"/>
        <w:left w:val="single" w:sz="48" w:space="4" w:color="244061" w:themeColor="accent1" w:themeShade="80"/>
        <w:bottom w:val="single" w:sz="6" w:space="1" w:color="244061" w:themeColor="accent1" w:themeShade="80"/>
        <w:right w:val="single" w:sz="6" w:space="4" w:color="244061" w:themeColor="accent1" w:themeShade="80"/>
      </w:pBdr>
      <w:shd w:val="clear" w:color="auto" w:fill="C6D9F1" w:themeFill="text2" w:themeFillTint="33"/>
      <w:spacing w:after="120"/>
    </w:pPr>
    <w:rPr>
      <w:rFonts w:ascii="HG丸ｺﾞｼｯｸM-PRO" w:eastAsia="HG丸ｺﾞｼｯｸM-PRO" w:hAnsi="HG丸ｺﾞｼｯｸM-PRO"/>
    </w:rPr>
  </w:style>
  <w:style w:type="paragraph" w:customStyle="1" w:styleId="32">
    <w:name w:val="総合管理計画　みだし3"/>
    <w:basedOn w:val="3"/>
    <w:qFormat/>
    <w:rsid w:val="0094538A"/>
    <w:pPr>
      <w:pBdr>
        <w:left w:val="single" w:sz="36" w:space="4" w:color="4F81BD" w:themeColor="accent1"/>
        <w:bottom w:val="single" w:sz="6" w:space="1" w:color="4F81BD" w:themeColor="accent1"/>
      </w:pBdr>
      <w:spacing w:after="120"/>
    </w:pPr>
    <w:rPr>
      <w:rFonts w:ascii="HG丸ｺﾞｼｯｸM-PRO" w:eastAsia="HG丸ｺﾞｼｯｸM-PRO" w:hAnsi="HG丸ｺﾞｼｯｸM-PRO"/>
    </w:rPr>
  </w:style>
  <w:style w:type="paragraph" w:customStyle="1" w:styleId="23">
    <w:name w:val="総合管理計画　みだし2"/>
    <w:basedOn w:val="2"/>
    <w:qFormat/>
    <w:rsid w:val="0094538A"/>
    <w:pPr>
      <w:pBdr>
        <w:top w:val="single" w:sz="6" w:space="1" w:color="4F81BD" w:themeColor="accent1"/>
        <w:left w:val="single" w:sz="48" w:space="4" w:color="4F81BD" w:themeColor="accent1"/>
        <w:bottom w:val="single" w:sz="6" w:space="1" w:color="4F81BD" w:themeColor="accent1"/>
        <w:right w:val="single" w:sz="6" w:space="4" w:color="4F81BD" w:themeColor="accent1"/>
      </w:pBdr>
      <w:spacing w:after="120"/>
    </w:pPr>
    <w:rPr>
      <w:rFonts w:ascii="HG丸ｺﾞｼｯｸM-PRO" w:eastAsia="HG丸ｺﾞｼｯｸM-PRO" w:hAnsi="HG丸ｺﾞｼｯｸM-PRO"/>
    </w:rPr>
  </w:style>
  <w:style w:type="paragraph" w:styleId="af4">
    <w:name w:val="List Paragraph"/>
    <w:basedOn w:val="a"/>
    <w:uiPriority w:val="34"/>
    <w:rsid w:val="009D5DD0"/>
    <w:pPr>
      <w:ind w:leftChars="400" w:left="840"/>
    </w:pPr>
  </w:style>
  <w:style w:type="paragraph" w:styleId="Web">
    <w:name w:val="Normal (Web)"/>
    <w:basedOn w:val="a"/>
    <w:uiPriority w:val="99"/>
    <w:semiHidden/>
    <w:unhideWhenUsed/>
    <w:rsid w:val="00AE10E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gc">
    <w:name w:val="_tgc"/>
    <w:basedOn w:val="a0"/>
    <w:rsid w:val="00B91532"/>
  </w:style>
  <w:style w:type="character" w:styleId="HTML">
    <w:name w:val="HTML Typewriter"/>
    <w:basedOn w:val="a0"/>
    <w:uiPriority w:val="99"/>
    <w:semiHidden/>
    <w:unhideWhenUsed/>
    <w:rsid w:val="00E0602A"/>
    <w:rPr>
      <w:rFonts w:ascii="ＭＳ ゴシック" w:eastAsia="ＭＳ ゴシック" w:hAnsi="ＭＳ ゴシック" w:cs="ＭＳ ゴシック"/>
      <w:sz w:val="24"/>
      <w:szCs w:val="24"/>
    </w:rPr>
  </w:style>
  <w:style w:type="table" w:styleId="24">
    <w:name w:val="Light List Accent 1"/>
    <w:basedOn w:val="a1"/>
    <w:uiPriority w:val="61"/>
    <w:rsid w:val="00A450A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23477A"/>
    <w:pPr>
      <w:widowControl w:val="0"/>
      <w:jc w:val="both"/>
    </w:pPr>
    <w:rPr>
      <w:kern w:val="2"/>
      <w:sz w:val="21"/>
      <w:szCs w:val="22"/>
    </w:rPr>
  </w:style>
  <w:style w:type="paragraph" w:styleId="1">
    <w:name w:val="heading 1"/>
    <w:basedOn w:val="a"/>
    <w:next w:val="a"/>
    <w:link w:val="10"/>
    <w:uiPriority w:val="9"/>
    <w:qFormat/>
    <w:rsid w:val="0023477A"/>
    <w:pPr>
      <w:keepNext/>
      <w:pBdr>
        <w:top w:val="single" w:sz="4" w:space="1" w:color="1F497D"/>
        <w:left w:val="single" w:sz="4" w:space="4" w:color="1F497D"/>
        <w:bottom w:val="single" w:sz="4" w:space="1" w:color="1F497D"/>
        <w:right w:val="single" w:sz="4" w:space="4" w:color="1F497D"/>
      </w:pBdr>
      <w:shd w:val="clear" w:color="auto" w:fill="C6D9F1"/>
      <w:spacing w:afterLines="50" w:after="50"/>
      <w:outlineLvl w:val="0"/>
    </w:pPr>
    <w:rPr>
      <w:rFonts w:ascii="ＭＳ ゴシック" w:eastAsia="ＭＳ ゴシック" w:hAnsi="Arial"/>
      <w:i/>
      <w:sz w:val="24"/>
      <w:szCs w:val="24"/>
    </w:rPr>
  </w:style>
  <w:style w:type="paragraph" w:styleId="2">
    <w:name w:val="heading 2"/>
    <w:basedOn w:val="a"/>
    <w:next w:val="a"/>
    <w:link w:val="20"/>
    <w:uiPriority w:val="9"/>
    <w:unhideWhenUsed/>
    <w:qFormat/>
    <w:rsid w:val="0023477A"/>
    <w:pPr>
      <w:keepNext/>
      <w:pBdr>
        <w:top w:val="single" w:sz="4" w:space="1" w:color="1F497D"/>
        <w:left w:val="single" w:sz="48" w:space="4" w:color="1F497D"/>
        <w:bottom w:val="single" w:sz="4" w:space="1" w:color="1F497D"/>
        <w:right w:val="single" w:sz="4" w:space="4" w:color="1F497D"/>
      </w:pBdr>
      <w:spacing w:afterLines="50" w:after="50"/>
      <w:outlineLvl w:val="1"/>
    </w:pPr>
    <w:rPr>
      <w:rFonts w:ascii="ＭＳ ゴシック" w:eastAsia="ＭＳ ゴシック" w:hAnsi="Arial"/>
      <w:i/>
      <w:sz w:val="24"/>
    </w:rPr>
  </w:style>
  <w:style w:type="paragraph" w:styleId="3">
    <w:name w:val="heading 3"/>
    <w:basedOn w:val="a"/>
    <w:next w:val="a"/>
    <w:link w:val="30"/>
    <w:unhideWhenUsed/>
    <w:qFormat/>
    <w:rsid w:val="0023477A"/>
    <w:pPr>
      <w:keepNext/>
      <w:pBdr>
        <w:left w:val="single" w:sz="36" w:space="4" w:color="1F497D"/>
        <w:bottom w:val="single" w:sz="4" w:space="1" w:color="1F497D"/>
      </w:pBdr>
      <w:spacing w:afterLines="50" w:after="50"/>
      <w:jc w:val="left"/>
      <w:outlineLvl w:val="2"/>
    </w:pPr>
    <w:rPr>
      <w:rFonts w:ascii="ＭＳ ゴシック" w:eastAsia="ＭＳ ゴシック" w:hAnsi="Arial"/>
      <w:i/>
      <w:szCs w:val="21"/>
    </w:rPr>
  </w:style>
  <w:style w:type="paragraph" w:styleId="4">
    <w:name w:val="heading 4"/>
    <w:basedOn w:val="a"/>
    <w:next w:val="a"/>
    <w:link w:val="40"/>
    <w:uiPriority w:val="9"/>
    <w:unhideWhenUsed/>
    <w:qFormat/>
    <w:rsid w:val="0023477A"/>
    <w:pPr>
      <w:keepNext/>
      <w:pBdr>
        <w:bottom w:val="single" w:sz="4" w:space="1" w:color="1F497D"/>
      </w:pBdr>
      <w:spacing w:afterLines="50" w:after="50"/>
      <w:outlineLvl w:val="3"/>
    </w:pPr>
    <w:rPr>
      <w:rFonts w:ascii="ＭＳ ゴシック" w:eastAsia="ＭＳ ゴシック"/>
      <w:bCs/>
    </w:rPr>
  </w:style>
  <w:style w:type="paragraph" w:styleId="5">
    <w:name w:val="heading 5"/>
    <w:basedOn w:val="a"/>
    <w:next w:val="a"/>
    <w:link w:val="50"/>
    <w:uiPriority w:val="9"/>
    <w:semiHidden/>
    <w:unhideWhenUsed/>
    <w:qFormat/>
    <w:rsid w:val="0023477A"/>
    <w:pPr>
      <w:keepNext/>
      <w:pBdr>
        <w:bottom w:val="dashSmallGap" w:sz="4" w:space="1" w:color="auto"/>
      </w:pBdr>
      <w:spacing w:afterLines="50" w:after="50"/>
      <w:outlineLvl w:val="4"/>
    </w:pPr>
    <w:rPr>
      <w:rFonts w:ascii="ＭＳ ゴシック" w:eastAsia="ＭＳ ゴシック"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23477A"/>
    <w:rPr>
      <w:rFonts w:ascii="ＭＳ ゴシック" w:eastAsia="ＭＳ ゴシック" w:hAnsi="Arial" w:cs="Times New Roman"/>
      <w:i/>
      <w:sz w:val="24"/>
      <w:szCs w:val="24"/>
      <w:shd w:val="clear" w:color="auto" w:fill="C6D9F1"/>
    </w:rPr>
  </w:style>
  <w:style w:type="character" w:customStyle="1" w:styleId="20">
    <w:name w:val="見出し 2 (文字)"/>
    <w:link w:val="2"/>
    <w:uiPriority w:val="9"/>
    <w:rsid w:val="0023477A"/>
    <w:rPr>
      <w:rFonts w:ascii="ＭＳ ゴシック" w:eastAsia="ＭＳ ゴシック" w:hAnsi="Arial" w:cs="Times New Roman"/>
      <w:i/>
      <w:sz w:val="24"/>
      <w:szCs w:val="22"/>
    </w:rPr>
  </w:style>
  <w:style w:type="character" w:customStyle="1" w:styleId="30">
    <w:name w:val="見出し 3 (文字)"/>
    <w:link w:val="3"/>
    <w:rsid w:val="0023477A"/>
    <w:rPr>
      <w:rFonts w:ascii="ＭＳ ゴシック" w:eastAsia="ＭＳ ゴシック" w:hAnsi="Arial"/>
      <w:i/>
      <w:sz w:val="21"/>
      <w:szCs w:val="21"/>
    </w:rPr>
  </w:style>
  <w:style w:type="character" w:customStyle="1" w:styleId="40">
    <w:name w:val="見出し 4 (文字)"/>
    <w:link w:val="4"/>
    <w:uiPriority w:val="9"/>
    <w:rsid w:val="0023477A"/>
    <w:rPr>
      <w:rFonts w:ascii="ＭＳ ゴシック" w:eastAsia="ＭＳ ゴシック"/>
      <w:bCs/>
      <w:sz w:val="21"/>
      <w:szCs w:val="22"/>
    </w:rPr>
  </w:style>
  <w:style w:type="character" w:customStyle="1" w:styleId="50">
    <w:name w:val="見出し 5 (文字)"/>
    <w:link w:val="5"/>
    <w:uiPriority w:val="9"/>
    <w:semiHidden/>
    <w:rsid w:val="0023477A"/>
    <w:rPr>
      <w:rFonts w:ascii="ＭＳ ゴシック" w:eastAsia="ＭＳ ゴシック" w:hAnsi="Arial" w:cs="Times New Roman"/>
      <w:i/>
      <w:sz w:val="21"/>
      <w:szCs w:val="22"/>
    </w:rPr>
  </w:style>
  <w:style w:type="paragraph" w:styleId="a3">
    <w:name w:val="header"/>
    <w:basedOn w:val="a"/>
    <w:link w:val="a4"/>
    <w:uiPriority w:val="99"/>
    <w:unhideWhenUsed/>
    <w:rsid w:val="0023477A"/>
    <w:pPr>
      <w:tabs>
        <w:tab w:val="center" w:pos="4252"/>
        <w:tab w:val="right" w:pos="8504"/>
      </w:tabs>
      <w:snapToGrid w:val="0"/>
    </w:pPr>
  </w:style>
  <w:style w:type="character" w:customStyle="1" w:styleId="a4">
    <w:name w:val="ヘッダー (文字)"/>
    <w:link w:val="a3"/>
    <w:uiPriority w:val="99"/>
    <w:rsid w:val="0023477A"/>
    <w:rPr>
      <w:sz w:val="21"/>
      <w:szCs w:val="22"/>
    </w:rPr>
  </w:style>
  <w:style w:type="paragraph" w:styleId="a5">
    <w:name w:val="footer"/>
    <w:basedOn w:val="a"/>
    <w:link w:val="a6"/>
    <w:uiPriority w:val="99"/>
    <w:unhideWhenUsed/>
    <w:rsid w:val="0023477A"/>
    <w:pPr>
      <w:tabs>
        <w:tab w:val="center" w:pos="4252"/>
        <w:tab w:val="right" w:pos="8504"/>
      </w:tabs>
      <w:snapToGrid w:val="0"/>
    </w:pPr>
  </w:style>
  <w:style w:type="character" w:customStyle="1" w:styleId="a6">
    <w:name w:val="フッター (文字)"/>
    <w:link w:val="a5"/>
    <w:uiPriority w:val="99"/>
    <w:rsid w:val="0023477A"/>
    <w:rPr>
      <w:sz w:val="21"/>
      <w:szCs w:val="22"/>
    </w:rPr>
  </w:style>
  <w:style w:type="paragraph" w:styleId="a7">
    <w:name w:val="Title"/>
    <w:basedOn w:val="a"/>
    <w:next w:val="a"/>
    <w:link w:val="a8"/>
    <w:uiPriority w:val="10"/>
    <w:rsid w:val="0023477A"/>
    <w:pPr>
      <w:spacing w:before="240" w:after="120"/>
      <w:jc w:val="center"/>
      <w:outlineLvl w:val="0"/>
    </w:pPr>
    <w:rPr>
      <w:rFonts w:ascii="Arial" w:eastAsia="ＭＳ ゴシック" w:hAnsi="Arial"/>
      <w:sz w:val="28"/>
      <w:szCs w:val="32"/>
    </w:rPr>
  </w:style>
  <w:style w:type="character" w:customStyle="1" w:styleId="a8">
    <w:name w:val="表題 (文字)"/>
    <w:link w:val="a7"/>
    <w:uiPriority w:val="10"/>
    <w:rsid w:val="0023477A"/>
    <w:rPr>
      <w:rFonts w:ascii="Arial" w:eastAsia="ＭＳ ゴシック" w:hAnsi="Arial" w:cs="Times New Roman"/>
      <w:sz w:val="28"/>
      <w:szCs w:val="32"/>
    </w:rPr>
  </w:style>
  <w:style w:type="paragraph" w:styleId="a9">
    <w:name w:val="Body Text"/>
    <w:basedOn w:val="a"/>
    <w:link w:val="aa"/>
    <w:uiPriority w:val="99"/>
    <w:unhideWhenUsed/>
    <w:qFormat/>
    <w:rsid w:val="0023477A"/>
    <w:pPr>
      <w:spacing w:line="288" w:lineRule="auto"/>
    </w:pPr>
    <w:rPr>
      <w:rFonts w:ascii="ＭＳ 明朝"/>
    </w:rPr>
  </w:style>
  <w:style w:type="character" w:customStyle="1" w:styleId="aa">
    <w:name w:val="本文 (文字)"/>
    <w:link w:val="a9"/>
    <w:uiPriority w:val="99"/>
    <w:rsid w:val="0023477A"/>
    <w:rPr>
      <w:rFonts w:ascii="ＭＳ 明朝"/>
      <w:sz w:val="21"/>
      <w:szCs w:val="22"/>
    </w:rPr>
  </w:style>
  <w:style w:type="table" w:styleId="ab">
    <w:name w:val="Table Grid"/>
    <w:basedOn w:val="a1"/>
    <w:uiPriority w:val="59"/>
    <w:rsid w:val="00234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A44827"/>
  </w:style>
  <w:style w:type="character" w:customStyle="1" w:styleId="ad">
    <w:name w:val="日付 (文字)"/>
    <w:link w:val="ac"/>
    <w:uiPriority w:val="99"/>
    <w:semiHidden/>
    <w:rsid w:val="00A44827"/>
    <w:rPr>
      <w:kern w:val="2"/>
      <w:sz w:val="21"/>
      <w:szCs w:val="22"/>
    </w:rPr>
  </w:style>
  <w:style w:type="paragraph" w:styleId="ae">
    <w:name w:val="TOC Heading"/>
    <w:basedOn w:val="1"/>
    <w:next w:val="a"/>
    <w:uiPriority w:val="39"/>
    <w:semiHidden/>
    <w:unhideWhenUsed/>
    <w:qFormat/>
    <w:rsid w:val="00A44827"/>
    <w:pPr>
      <w:keepLines/>
      <w:widowControl/>
      <w:pBdr>
        <w:top w:val="none" w:sz="0" w:space="0" w:color="auto"/>
        <w:left w:val="none" w:sz="0" w:space="0" w:color="auto"/>
        <w:bottom w:val="none" w:sz="0" w:space="0" w:color="auto"/>
        <w:right w:val="none" w:sz="0" w:space="0" w:color="auto"/>
      </w:pBdr>
      <w:shd w:val="clear" w:color="auto" w:fill="auto"/>
      <w:spacing w:before="480" w:afterLines="0" w:after="0" w:line="276" w:lineRule="auto"/>
      <w:jc w:val="left"/>
      <w:outlineLvl w:val="9"/>
    </w:pPr>
    <w:rPr>
      <w:rFonts w:ascii="Arial"/>
      <w:b/>
      <w:bCs/>
      <w:i w:val="0"/>
      <w:color w:val="365F91"/>
      <w:kern w:val="0"/>
      <w:sz w:val="28"/>
      <w:szCs w:val="28"/>
    </w:rPr>
  </w:style>
  <w:style w:type="paragraph" w:styleId="11">
    <w:name w:val="toc 1"/>
    <w:basedOn w:val="a"/>
    <w:next w:val="a"/>
    <w:autoRedefine/>
    <w:uiPriority w:val="39"/>
    <w:unhideWhenUsed/>
    <w:rsid w:val="00A44827"/>
  </w:style>
  <w:style w:type="paragraph" w:styleId="21">
    <w:name w:val="toc 2"/>
    <w:basedOn w:val="a"/>
    <w:next w:val="a"/>
    <w:autoRedefine/>
    <w:uiPriority w:val="39"/>
    <w:unhideWhenUsed/>
    <w:rsid w:val="00A44827"/>
    <w:pPr>
      <w:ind w:leftChars="100" w:left="210"/>
    </w:pPr>
  </w:style>
  <w:style w:type="paragraph" w:styleId="31">
    <w:name w:val="toc 3"/>
    <w:basedOn w:val="a"/>
    <w:next w:val="a"/>
    <w:autoRedefine/>
    <w:uiPriority w:val="39"/>
    <w:unhideWhenUsed/>
    <w:rsid w:val="00A44827"/>
    <w:pPr>
      <w:ind w:leftChars="200" w:left="420"/>
    </w:pPr>
  </w:style>
  <w:style w:type="character" w:styleId="af">
    <w:name w:val="Hyperlink"/>
    <w:uiPriority w:val="99"/>
    <w:unhideWhenUsed/>
    <w:rsid w:val="00A44827"/>
    <w:rPr>
      <w:color w:val="0000FF"/>
      <w:u w:val="single"/>
    </w:rPr>
  </w:style>
  <w:style w:type="paragraph" w:styleId="af0">
    <w:name w:val="caption"/>
    <w:basedOn w:val="a"/>
    <w:next w:val="a"/>
    <w:link w:val="af1"/>
    <w:uiPriority w:val="35"/>
    <w:qFormat/>
    <w:rsid w:val="007B349A"/>
    <w:pPr>
      <w:spacing w:before="120" w:after="120"/>
      <w:jc w:val="center"/>
    </w:pPr>
    <w:rPr>
      <w:rFonts w:ascii="ＭＳ 明朝"/>
      <w:bCs/>
      <w:szCs w:val="21"/>
      <w:lang w:val="x-none" w:eastAsia="x-none"/>
    </w:rPr>
  </w:style>
  <w:style w:type="character" w:customStyle="1" w:styleId="af1">
    <w:name w:val="図表番号 (文字)"/>
    <w:link w:val="af0"/>
    <w:rsid w:val="007B349A"/>
    <w:rPr>
      <w:rFonts w:ascii="ＭＳ 明朝"/>
      <w:bCs/>
      <w:kern w:val="2"/>
      <w:sz w:val="21"/>
      <w:szCs w:val="21"/>
      <w:lang w:val="x-none" w:eastAsia="x-none"/>
    </w:rPr>
  </w:style>
  <w:style w:type="paragraph" w:styleId="af2">
    <w:name w:val="Balloon Text"/>
    <w:basedOn w:val="a"/>
    <w:link w:val="af3"/>
    <w:uiPriority w:val="99"/>
    <w:semiHidden/>
    <w:unhideWhenUsed/>
    <w:rsid w:val="00EF3F21"/>
    <w:rPr>
      <w:rFonts w:ascii="Arial" w:eastAsia="ＭＳ ゴシック" w:hAnsi="Arial"/>
      <w:sz w:val="18"/>
      <w:szCs w:val="18"/>
    </w:rPr>
  </w:style>
  <w:style w:type="character" w:customStyle="1" w:styleId="af3">
    <w:name w:val="吹き出し (文字)"/>
    <w:link w:val="af2"/>
    <w:uiPriority w:val="99"/>
    <w:semiHidden/>
    <w:rsid w:val="00EF3F21"/>
    <w:rPr>
      <w:rFonts w:ascii="Arial" w:eastAsia="ＭＳ ゴシック" w:hAnsi="Arial" w:cs="Times New Roman"/>
      <w:kern w:val="2"/>
      <w:sz w:val="18"/>
      <w:szCs w:val="18"/>
    </w:rPr>
  </w:style>
  <w:style w:type="paragraph" w:customStyle="1" w:styleId="Default">
    <w:name w:val="Default"/>
    <w:rsid w:val="00782539"/>
    <w:pPr>
      <w:widowControl w:val="0"/>
      <w:autoSpaceDE w:val="0"/>
      <w:autoSpaceDN w:val="0"/>
      <w:adjustRightInd w:val="0"/>
    </w:pPr>
    <w:rPr>
      <w:rFonts w:ascii="HG丸ｺﾞｼｯｸM-PRO" w:hAnsi="HG丸ｺﾞｼｯｸM-PRO" w:cs="HG丸ｺﾞｼｯｸM-PRO"/>
      <w:color w:val="000000"/>
      <w:sz w:val="24"/>
      <w:szCs w:val="24"/>
    </w:rPr>
  </w:style>
  <w:style w:type="table" w:styleId="22">
    <w:name w:val="Light List Accent 3"/>
    <w:basedOn w:val="a1"/>
    <w:uiPriority w:val="61"/>
    <w:rsid w:val="00FC584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z-">
    <w:name w:val="HTML Bottom of Form"/>
    <w:basedOn w:val="a"/>
    <w:next w:val="a"/>
    <w:link w:val="z-0"/>
    <w:hidden/>
    <w:uiPriority w:val="99"/>
    <w:semiHidden/>
    <w:unhideWhenUsed/>
    <w:rsid w:val="00C53F85"/>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終わり (文字)"/>
    <w:basedOn w:val="a0"/>
    <w:link w:val="z-"/>
    <w:uiPriority w:val="99"/>
    <w:semiHidden/>
    <w:rsid w:val="00C53F85"/>
    <w:rPr>
      <w:rFonts w:ascii="Arial" w:eastAsia="ＭＳ Ｐゴシック" w:hAnsi="Arial"/>
      <w:vanish/>
      <w:sz w:val="16"/>
      <w:szCs w:val="16"/>
      <w:lang w:val="x-none" w:eastAsia="x-none"/>
    </w:rPr>
  </w:style>
  <w:style w:type="paragraph" w:customStyle="1" w:styleId="12">
    <w:name w:val="総合管理計画　みだし1"/>
    <w:basedOn w:val="1"/>
    <w:qFormat/>
    <w:rsid w:val="0094538A"/>
    <w:pPr>
      <w:pBdr>
        <w:top w:val="single" w:sz="6" w:space="1" w:color="244061" w:themeColor="accent1" w:themeShade="80"/>
        <w:left w:val="single" w:sz="48" w:space="4" w:color="244061" w:themeColor="accent1" w:themeShade="80"/>
        <w:bottom w:val="single" w:sz="6" w:space="1" w:color="244061" w:themeColor="accent1" w:themeShade="80"/>
        <w:right w:val="single" w:sz="6" w:space="4" w:color="244061" w:themeColor="accent1" w:themeShade="80"/>
      </w:pBdr>
      <w:shd w:val="clear" w:color="auto" w:fill="C6D9F1" w:themeFill="text2" w:themeFillTint="33"/>
      <w:spacing w:after="120"/>
    </w:pPr>
    <w:rPr>
      <w:rFonts w:ascii="HG丸ｺﾞｼｯｸM-PRO" w:eastAsia="HG丸ｺﾞｼｯｸM-PRO" w:hAnsi="HG丸ｺﾞｼｯｸM-PRO"/>
    </w:rPr>
  </w:style>
  <w:style w:type="paragraph" w:customStyle="1" w:styleId="32">
    <w:name w:val="総合管理計画　みだし3"/>
    <w:basedOn w:val="3"/>
    <w:qFormat/>
    <w:rsid w:val="0094538A"/>
    <w:pPr>
      <w:pBdr>
        <w:left w:val="single" w:sz="36" w:space="4" w:color="4F81BD" w:themeColor="accent1"/>
        <w:bottom w:val="single" w:sz="6" w:space="1" w:color="4F81BD" w:themeColor="accent1"/>
      </w:pBdr>
      <w:spacing w:after="120"/>
    </w:pPr>
    <w:rPr>
      <w:rFonts w:ascii="HG丸ｺﾞｼｯｸM-PRO" w:eastAsia="HG丸ｺﾞｼｯｸM-PRO" w:hAnsi="HG丸ｺﾞｼｯｸM-PRO"/>
    </w:rPr>
  </w:style>
  <w:style w:type="paragraph" w:customStyle="1" w:styleId="23">
    <w:name w:val="総合管理計画　みだし2"/>
    <w:basedOn w:val="2"/>
    <w:qFormat/>
    <w:rsid w:val="0094538A"/>
    <w:pPr>
      <w:pBdr>
        <w:top w:val="single" w:sz="6" w:space="1" w:color="4F81BD" w:themeColor="accent1"/>
        <w:left w:val="single" w:sz="48" w:space="4" w:color="4F81BD" w:themeColor="accent1"/>
        <w:bottom w:val="single" w:sz="6" w:space="1" w:color="4F81BD" w:themeColor="accent1"/>
        <w:right w:val="single" w:sz="6" w:space="4" w:color="4F81BD" w:themeColor="accent1"/>
      </w:pBdr>
      <w:spacing w:after="120"/>
    </w:pPr>
    <w:rPr>
      <w:rFonts w:ascii="HG丸ｺﾞｼｯｸM-PRO" w:eastAsia="HG丸ｺﾞｼｯｸM-PRO" w:hAnsi="HG丸ｺﾞｼｯｸM-PRO"/>
    </w:rPr>
  </w:style>
  <w:style w:type="paragraph" w:styleId="af4">
    <w:name w:val="List Paragraph"/>
    <w:basedOn w:val="a"/>
    <w:uiPriority w:val="34"/>
    <w:rsid w:val="009D5DD0"/>
    <w:pPr>
      <w:ind w:leftChars="400" w:left="840"/>
    </w:pPr>
  </w:style>
  <w:style w:type="paragraph" w:styleId="Web">
    <w:name w:val="Normal (Web)"/>
    <w:basedOn w:val="a"/>
    <w:uiPriority w:val="99"/>
    <w:semiHidden/>
    <w:unhideWhenUsed/>
    <w:rsid w:val="00AE10E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gc">
    <w:name w:val="_tgc"/>
    <w:basedOn w:val="a0"/>
    <w:rsid w:val="00B91532"/>
  </w:style>
  <w:style w:type="character" w:styleId="HTML">
    <w:name w:val="HTML Typewriter"/>
    <w:basedOn w:val="a0"/>
    <w:uiPriority w:val="99"/>
    <w:semiHidden/>
    <w:unhideWhenUsed/>
    <w:rsid w:val="00E0602A"/>
    <w:rPr>
      <w:rFonts w:ascii="ＭＳ ゴシック" w:eastAsia="ＭＳ ゴシック" w:hAnsi="ＭＳ ゴシック" w:cs="ＭＳ ゴシック"/>
      <w:sz w:val="24"/>
      <w:szCs w:val="24"/>
    </w:rPr>
  </w:style>
  <w:style w:type="table" w:styleId="24">
    <w:name w:val="Light List Accent 1"/>
    <w:basedOn w:val="a1"/>
    <w:uiPriority w:val="61"/>
    <w:rsid w:val="00A450A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8506">
      <w:bodyDiv w:val="1"/>
      <w:marLeft w:val="0"/>
      <w:marRight w:val="0"/>
      <w:marTop w:val="0"/>
      <w:marBottom w:val="0"/>
      <w:divBdr>
        <w:top w:val="none" w:sz="0" w:space="0" w:color="auto"/>
        <w:left w:val="none" w:sz="0" w:space="0" w:color="auto"/>
        <w:bottom w:val="none" w:sz="0" w:space="0" w:color="auto"/>
        <w:right w:val="none" w:sz="0" w:space="0" w:color="auto"/>
      </w:divBdr>
    </w:div>
    <w:div w:id="268244556">
      <w:bodyDiv w:val="1"/>
      <w:marLeft w:val="0"/>
      <w:marRight w:val="0"/>
      <w:marTop w:val="0"/>
      <w:marBottom w:val="0"/>
      <w:divBdr>
        <w:top w:val="none" w:sz="0" w:space="0" w:color="auto"/>
        <w:left w:val="none" w:sz="0" w:space="0" w:color="auto"/>
        <w:bottom w:val="none" w:sz="0" w:space="0" w:color="auto"/>
        <w:right w:val="none" w:sz="0" w:space="0" w:color="auto"/>
      </w:divBdr>
    </w:div>
    <w:div w:id="268392969">
      <w:bodyDiv w:val="1"/>
      <w:marLeft w:val="0"/>
      <w:marRight w:val="0"/>
      <w:marTop w:val="0"/>
      <w:marBottom w:val="0"/>
      <w:divBdr>
        <w:top w:val="none" w:sz="0" w:space="0" w:color="auto"/>
        <w:left w:val="none" w:sz="0" w:space="0" w:color="auto"/>
        <w:bottom w:val="none" w:sz="0" w:space="0" w:color="auto"/>
        <w:right w:val="none" w:sz="0" w:space="0" w:color="auto"/>
      </w:divBdr>
    </w:div>
    <w:div w:id="337122277">
      <w:bodyDiv w:val="1"/>
      <w:marLeft w:val="0"/>
      <w:marRight w:val="0"/>
      <w:marTop w:val="0"/>
      <w:marBottom w:val="0"/>
      <w:divBdr>
        <w:top w:val="none" w:sz="0" w:space="0" w:color="auto"/>
        <w:left w:val="none" w:sz="0" w:space="0" w:color="auto"/>
        <w:bottom w:val="none" w:sz="0" w:space="0" w:color="auto"/>
        <w:right w:val="none" w:sz="0" w:space="0" w:color="auto"/>
      </w:divBdr>
    </w:div>
    <w:div w:id="439028005">
      <w:bodyDiv w:val="1"/>
      <w:marLeft w:val="0"/>
      <w:marRight w:val="0"/>
      <w:marTop w:val="0"/>
      <w:marBottom w:val="0"/>
      <w:divBdr>
        <w:top w:val="none" w:sz="0" w:space="0" w:color="auto"/>
        <w:left w:val="none" w:sz="0" w:space="0" w:color="auto"/>
        <w:bottom w:val="none" w:sz="0" w:space="0" w:color="auto"/>
        <w:right w:val="none" w:sz="0" w:space="0" w:color="auto"/>
      </w:divBdr>
    </w:div>
    <w:div w:id="473566661">
      <w:bodyDiv w:val="1"/>
      <w:marLeft w:val="0"/>
      <w:marRight w:val="0"/>
      <w:marTop w:val="0"/>
      <w:marBottom w:val="0"/>
      <w:divBdr>
        <w:top w:val="none" w:sz="0" w:space="0" w:color="auto"/>
        <w:left w:val="none" w:sz="0" w:space="0" w:color="auto"/>
        <w:bottom w:val="none" w:sz="0" w:space="0" w:color="auto"/>
        <w:right w:val="none" w:sz="0" w:space="0" w:color="auto"/>
      </w:divBdr>
    </w:div>
    <w:div w:id="505873574">
      <w:bodyDiv w:val="1"/>
      <w:marLeft w:val="0"/>
      <w:marRight w:val="0"/>
      <w:marTop w:val="0"/>
      <w:marBottom w:val="0"/>
      <w:divBdr>
        <w:top w:val="none" w:sz="0" w:space="0" w:color="auto"/>
        <w:left w:val="none" w:sz="0" w:space="0" w:color="auto"/>
        <w:bottom w:val="none" w:sz="0" w:space="0" w:color="auto"/>
        <w:right w:val="none" w:sz="0" w:space="0" w:color="auto"/>
      </w:divBdr>
    </w:div>
    <w:div w:id="535851090">
      <w:bodyDiv w:val="1"/>
      <w:marLeft w:val="0"/>
      <w:marRight w:val="0"/>
      <w:marTop w:val="0"/>
      <w:marBottom w:val="0"/>
      <w:divBdr>
        <w:top w:val="none" w:sz="0" w:space="0" w:color="auto"/>
        <w:left w:val="none" w:sz="0" w:space="0" w:color="auto"/>
        <w:bottom w:val="none" w:sz="0" w:space="0" w:color="auto"/>
        <w:right w:val="none" w:sz="0" w:space="0" w:color="auto"/>
      </w:divBdr>
    </w:div>
    <w:div w:id="708726394">
      <w:bodyDiv w:val="1"/>
      <w:marLeft w:val="0"/>
      <w:marRight w:val="0"/>
      <w:marTop w:val="0"/>
      <w:marBottom w:val="0"/>
      <w:divBdr>
        <w:top w:val="none" w:sz="0" w:space="0" w:color="auto"/>
        <w:left w:val="none" w:sz="0" w:space="0" w:color="auto"/>
        <w:bottom w:val="none" w:sz="0" w:space="0" w:color="auto"/>
        <w:right w:val="none" w:sz="0" w:space="0" w:color="auto"/>
      </w:divBdr>
    </w:div>
    <w:div w:id="833951839">
      <w:bodyDiv w:val="1"/>
      <w:marLeft w:val="0"/>
      <w:marRight w:val="0"/>
      <w:marTop w:val="0"/>
      <w:marBottom w:val="0"/>
      <w:divBdr>
        <w:top w:val="none" w:sz="0" w:space="0" w:color="auto"/>
        <w:left w:val="none" w:sz="0" w:space="0" w:color="auto"/>
        <w:bottom w:val="none" w:sz="0" w:space="0" w:color="auto"/>
        <w:right w:val="none" w:sz="0" w:space="0" w:color="auto"/>
      </w:divBdr>
    </w:div>
    <w:div w:id="845437441">
      <w:bodyDiv w:val="1"/>
      <w:marLeft w:val="0"/>
      <w:marRight w:val="0"/>
      <w:marTop w:val="0"/>
      <w:marBottom w:val="0"/>
      <w:divBdr>
        <w:top w:val="none" w:sz="0" w:space="0" w:color="auto"/>
        <w:left w:val="none" w:sz="0" w:space="0" w:color="auto"/>
        <w:bottom w:val="none" w:sz="0" w:space="0" w:color="auto"/>
        <w:right w:val="none" w:sz="0" w:space="0" w:color="auto"/>
      </w:divBdr>
    </w:div>
    <w:div w:id="881937511">
      <w:bodyDiv w:val="1"/>
      <w:marLeft w:val="0"/>
      <w:marRight w:val="0"/>
      <w:marTop w:val="0"/>
      <w:marBottom w:val="0"/>
      <w:divBdr>
        <w:top w:val="none" w:sz="0" w:space="0" w:color="auto"/>
        <w:left w:val="none" w:sz="0" w:space="0" w:color="auto"/>
        <w:bottom w:val="none" w:sz="0" w:space="0" w:color="auto"/>
        <w:right w:val="none" w:sz="0" w:space="0" w:color="auto"/>
      </w:divBdr>
    </w:div>
    <w:div w:id="897665327">
      <w:bodyDiv w:val="1"/>
      <w:marLeft w:val="0"/>
      <w:marRight w:val="0"/>
      <w:marTop w:val="0"/>
      <w:marBottom w:val="0"/>
      <w:divBdr>
        <w:top w:val="none" w:sz="0" w:space="0" w:color="auto"/>
        <w:left w:val="none" w:sz="0" w:space="0" w:color="auto"/>
        <w:bottom w:val="none" w:sz="0" w:space="0" w:color="auto"/>
        <w:right w:val="none" w:sz="0" w:space="0" w:color="auto"/>
      </w:divBdr>
    </w:div>
    <w:div w:id="1020399262">
      <w:bodyDiv w:val="1"/>
      <w:marLeft w:val="0"/>
      <w:marRight w:val="0"/>
      <w:marTop w:val="0"/>
      <w:marBottom w:val="0"/>
      <w:divBdr>
        <w:top w:val="none" w:sz="0" w:space="0" w:color="auto"/>
        <w:left w:val="none" w:sz="0" w:space="0" w:color="auto"/>
        <w:bottom w:val="none" w:sz="0" w:space="0" w:color="auto"/>
        <w:right w:val="none" w:sz="0" w:space="0" w:color="auto"/>
      </w:divBdr>
    </w:div>
    <w:div w:id="1211068405">
      <w:bodyDiv w:val="1"/>
      <w:marLeft w:val="0"/>
      <w:marRight w:val="0"/>
      <w:marTop w:val="0"/>
      <w:marBottom w:val="0"/>
      <w:divBdr>
        <w:top w:val="none" w:sz="0" w:space="0" w:color="auto"/>
        <w:left w:val="none" w:sz="0" w:space="0" w:color="auto"/>
        <w:bottom w:val="none" w:sz="0" w:space="0" w:color="auto"/>
        <w:right w:val="none" w:sz="0" w:space="0" w:color="auto"/>
      </w:divBdr>
    </w:div>
    <w:div w:id="1213537792">
      <w:bodyDiv w:val="1"/>
      <w:marLeft w:val="0"/>
      <w:marRight w:val="0"/>
      <w:marTop w:val="0"/>
      <w:marBottom w:val="0"/>
      <w:divBdr>
        <w:top w:val="none" w:sz="0" w:space="0" w:color="auto"/>
        <w:left w:val="none" w:sz="0" w:space="0" w:color="auto"/>
        <w:bottom w:val="none" w:sz="0" w:space="0" w:color="auto"/>
        <w:right w:val="none" w:sz="0" w:space="0" w:color="auto"/>
      </w:divBdr>
    </w:div>
    <w:div w:id="1251815156">
      <w:bodyDiv w:val="1"/>
      <w:marLeft w:val="0"/>
      <w:marRight w:val="0"/>
      <w:marTop w:val="0"/>
      <w:marBottom w:val="0"/>
      <w:divBdr>
        <w:top w:val="none" w:sz="0" w:space="0" w:color="auto"/>
        <w:left w:val="none" w:sz="0" w:space="0" w:color="auto"/>
        <w:bottom w:val="none" w:sz="0" w:space="0" w:color="auto"/>
        <w:right w:val="none" w:sz="0" w:space="0" w:color="auto"/>
      </w:divBdr>
    </w:div>
    <w:div w:id="1334213838">
      <w:bodyDiv w:val="1"/>
      <w:marLeft w:val="0"/>
      <w:marRight w:val="0"/>
      <w:marTop w:val="0"/>
      <w:marBottom w:val="0"/>
      <w:divBdr>
        <w:top w:val="none" w:sz="0" w:space="0" w:color="auto"/>
        <w:left w:val="none" w:sz="0" w:space="0" w:color="auto"/>
        <w:bottom w:val="none" w:sz="0" w:space="0" w:color="auto"/>
        <w:right w:val="none" w:sz="0" w:space="0" w:color="auto"/>
      </w:divBdr>
    </w:div>
    <w:div w:id="1349867850">
      <w:bodyDiv w:val="1"/>
      <w:marLeft w:val="0"/>
      <w:marRight w:val="0"/>
      <w:marTop w:val="0"/>
      <w:marBottom w:val="0"/>
      <w:divBdr>
        <w:top w:val="none" w:sz="0" w:space="0" w:color="auto"/>
        <w:left w:val="none" w:sz="0" w:space="0" w:color="auto"/>
        <w:bottom w:val="none" w:sz="0" w:space="0" w:color="auto"/>
        <w:right w:val="none" w:sz="0" w:space="0" w:color="auto"/>
      </w:divBdr>
    </w:div>
    <w:div w:id="1562521618">
      <w:bodyDiv w:val="1"/>
      <w:marLeft w:val="0"/>
      <w:marRight w:val="0"/>
      <w:marTop w:val="0"/>
      <w:marBottom w:val="0"/>
      <w:divBdr>
        <w:top w:val="none" w:sz="0" w:space="0" w:color="auto"/>
        <w:left w:val="none" w:sz="0" w:space="0" w:color="auto"/>
        <w:bottom w:val="none" w:sz="0" w:space="0" w:color="auto"/>
        <w:right w:val="none" w:sz="0" w:space="0" w:color="auto"/>
      </w:divBdr>
    </w:div>
    <w:div w:id="1568759253">
      <w:bodyDiv w:val="1"/>
      <w:marLeft w:val="0"/>
      <w:marRight w:val="0"/>
      <w:marTop w:val="0"/>
      <w:marBottom w:val="0"/>
      <w:divBdr>
        <w:top w:val="none" w:sz="0" w:space="0" w:color="auto"/>
        <w:left w:val="none" w:sz="0" w:space="0" w:color="auto"/>
        <w:bottom w:val="none" w:sz="0" w:space="0" w:color="auto"/>
        <w:right w:val="none" w:sz="0" w:space="0" w:color="auto"/>
      </w:divBdr>
    </w:div>
    <w:div w:id="1672567292">
      <w:bodyDiv w:val="1"/>
      <w:marLeft w:val="0"/>
      <w:marRight w:val="0"/>
      <w:marTop w:val="0"/>
      <w:marBottom w:val="0"/>
      <w:divBdr>
        <w:top w:val="none" w:sz="0" w:space="0" w:color="auto"/>
        <w:left w:val="none" w:sz="0" w:space="0" w:color="auto"/>
        <w:bottom w:val="none" w:sz="0" w:space="0" w:color="auto"/>
        <w:right w:val="none" w:sz="0" w:space="0" w:color="auto"/>
      </w:divBdr>
    </w:div>
    <w:div w:id="1731152652">
      <w:bodyDiv w:val="1"/>
      <w:marLeft w:val="0"/>
      <w:marRight w:val="0"/>
      <w:marTop w:val="0"/>
      <w:marBottom w:val="0"/>
      <w:divBdr>
        <w:top w:val="none" w:sz="0" w:space="0" w:color="auto"/>
        <w:left w:val="none" w:sz="0" w:space="0" w:color="auto"/>
        <w:bottom w:val="none" w:sz="0" w:space="0" w:color="auto"/>
        <w:right w:val="none" w:sz="0" w:space="0" w:color="auto"/>
      </w:divBdr>
    </w:div>
    <w:div w:id="1741488739">
      <w:bodyDiv w:val="1"/>
      <w:marLeft w:val="0"/>
      <w:marRight w:val="0"/>
      <w:marTop w:val="0"/>
      <w:marBottom w:val="0"/>
      <w:divBdr>
        <w:top w:val="none" w:sz="0" w:space="0" w:color="auto"/>
        <w:left w:val="none" w:sz="0" w:space="0" w:color="auto"/>
        <w:bottom w:val="none" w:sz="0" w:space="0" w:color="auto"/>
        <w:right w:val="none" w:sz="0" w:space="0" w:color="auto"/>
      </w:divBdr>
    </w:div>
    <w:div w:id="1744908753">
      <w:bodyDiv w:val="1"/>
      <w:marLeft w:val="0"/>
      <w:marRight w:val="0"/>
      <w:marTop w:val="0"/>
      <w:marBottom w:val="0"/>
      <w:divBdr>
        <w:top w:val="none" w:sz="0" w:space="0" w:color="auto"/>
        <w:left w:val="none" w:sz="0" w:space="0" w:color="auto"/>
        <w:bottom w:val="none" w:sz="0" w:space="0" w:color="auto"/>
        <w:right w:val="none" w:sz="0" w:space="0" w:color="auto"/>
      </w:divBdr>
    </w:div>
    <w:div w:id="1781139665">
      <w:bodyDiv w:val="1"/>
      <w:marLeft w:val="0"/>
      <w:marRight w:val="0"/>
      <w:marTop w:val="0"/>
      <w:marBottom w:val="0"/>
      <w:divBdr>
        <w:top w:val="none" w:sz="0" w:space="0" w:color="auto"/>
        <w:left w:val="none" w:sz="0" w:space="0" w:color="auto"/>
        <w:bottom w:val="none" w:sz="0" w:space="0" w:color="auto"/>
        <w:right w:val="none" w:sz="0" w:space="0" w:color="auto"/>
      </w:divBdr>
    </w:div>
    <w:div w:id="1795712474">
      <w:bodyDiv w:val="1"/>
      <w:marLeft w:val="0"/>
      <w:marRight w:val="0"/>
      <w:marTop w:val="0"/>
      <w:marBottom w:val="0"/>
      <w:divBdr>
        <w:top w:val="none" w:sz="0" w:space="0" w:color="auto"/>
        <w:left w:val="none" w:sz="0" w:space="0" w:color="auto"/>
        <w:bottom w:val="none" w:sz="0" w:space="0" w:color="auto"/>
        <w:right w:val="none" w:sz="0" w:space="0" w:color="auto"/>
      </w:divBdr>
    </w:div>
    <w:div w:id="1882204651">
      <w:bodyDiv w:val="1"/>
      <w:marLeft w:val="0"/>
      <w:marRight w:val="0"/>
      <w:marTop w:val="0"/>
      <w:marBottom w:val="0"/>
      <w:divBdr>
        <w:top w:val="none" w:sz="0" w:space="0" w:color="auto"/>
        <w:left w:val="none" w:sz="0" w:space="0" w:color="auto"/>
        <w:bottom w:val="none" w:sz="0" w:space="0" w:color="auto"/>
        <w:right w:val="none" w:sz="0" w:space="0" w:color="auto"/>
      </w:divBdr>
    </w:div>
    <w:div w:id="192186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117" Type="http://schemas.openxmlformats.org/officeDocument/2006/relationships/chart" Target="charts/chart190.xml"/><Relationship Id="rId21" Type="http://schemas.openxmlformats.org/officeDocument/2006/relationships/image" Target="media/image7.emf"/><Relationship Id="rId42" Type="http://schemas.openxmlformats.org/officeDocument/2006/relationships/oleObject" Target="embeddings/oleObject7.bin"/><Relationship Id="rId47"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image" Target="media/image30.png"/><Relationship Id="rId84" Type="http://schemas.openxmlformats.org/officeDocument/2006/relationships/image" Target="media/image41.png"/><Relationship Id="rId89" Type="http://schemas.openxmlformats.org/officeDocument/2006/relationships/chart" Target="charts/chart50.xml"/><Relationship Id="rId112" Type="http://schemas.openxmlformats.org/officeDocument/2006/relationships/chart" Target="charts/chart17.xml"/><Relationship Id="rId133" Type="http://schemas.openxmlformats.org/officeDocument/2006/relationships/image" Target="media/image57.png"/><Relationship Id="rId138" Type="http://schemas.openxmlformats.org/officeDocument/2006/relationships/image" Target="media/image62.png"/><Relationship Id="rId16" Type="http://schemas.openxmlformats.org/officeDocument/2006/relationships/image" Target="media/image5.png"/><Relationship Id="rId107" Type="http://schemas.openxmlformats.org/officeDocument/2006/relationships/chart" Target="charts/chart140.xml"/><Relationship Id="rId11" Type="http://schemas.openxmlformats.org/officeDocument/2006/relationships/image" Target="media/image1.png"/><Relationship Id="rId32" Type="http://schemas.openxmlformats.org/officeDocument/2006/relationships/oleObject" Target="embeddings/oleObject2.bin"/><Relationship Id="rId37" Type="http://schemas.openxmlformats.org/officeDocument/2006/relationships/image" Target="media/image15.png"/><Relationship Id="rId53" Type="http://schemas.openxmlformats.org/officeDocument/2006/relationships/chart" Target="charts/chart2.xml"/><Relationship Id="rId58" Type="http://schemas.openxmlformats.org/officeDocument/2006/relationships/image" Target="media/image24.wmf"/><Relationship Id="rId74" Type="http://schemas.openxmlformats.org/officeDocument/2006/relationships/footer" Target="footer2.xml"/><Relationship Id="rId79" Type="http://schemas.openxmlformats.org/officeDocument/2006/relationships/image" Target="media/image36.png"/><Relationship Id="rId102" Type="http://schemas.openxmlformats.org/officeDocument/2006/relationships/chart" Target="charts/chart12.xml"/><Relationship Id="rId123" Type="http://schemas.openxmlformats.org/officeDocument/2006/relationships/image" Target="media/image47.png"/><Relationship Id="rId128" Type="http://schemas.openxmlformats.org/officeDocument/2006/relationships/image" Target="media/image52.png"/><Relationship Id="rId144" Type="http://schemas.openxmlformats.org/officeDocument/2006/relationships/image" Target="media/image64.gif"/><Relationship Id="rId5" Type="http://schemas.openxmlformats.org/officeDocument/2006/relationships/settings" Target="settings.xml"/><Relationship Id="rId90" Type="http://schemas.openxmlformats.org/officeDocument/2006/relationships/chart" Target="charts/chart6.xml"/><Relationship Id="rId95" Type="http://schemas.openxmlformats.org/officeDocument/2006/relationships/chart" Target="charts/chart80.xml"/><Relationship Id="rId22" Type="http://schemas.openxmlformats.org/officeDocument/2006/relationships/image" Target="media/image64.png"/><Relationship Id="rId27" Type="http://schemas.openxmlformats.org/officeDocument/2006/relationships/image" Target="media/image90.png"/><Relationship Id="rId43" Type="http://schemas.openxmlformats.org/officeDocument/2006/relationships/image" Target="media/image18.wmf"/><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290.png"/><Relationship Id="rId113" Type="http://schemas.openxmlformats.org/officeDocument/2006/relationships/chart" Target="charts/chart170.xml"/><Relationship Id="rId118" Type="http://schemas.openxmlformats.org/officeDocument/2006/relationships/image" Target="media/image43.wmf"/><Relationship Id="rId134" Type="http://schemas.openxmlformats.org/officeDocument/2006/relationships/image" Target="media/image58.png"/><Relationship Id="rId139" Type="http://schemas.openxmlformats.org/officeDocument/2006/relationships/header" Target="header3.xml"/><Relationship Id="rId80" Type="http://schemas.openxmlformats.org/officeDocument/2006/relationships/image" Target="media/image37.png"/><Relationship Id="rId85"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310.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5.bin"/><Relationship Id="rId46" Type="http://schemas.openxmlformats.org/officeDocument/2006/relationships/chart" Target="charts/chart110.xml"/><Relationship Id="rId59" Type="http://schemas.openxmlformats.org/officeDocument/2006/relationships/image" Target="media/image240.wmf"/><Relationship Id="rId67" Type="http://schemas.openxmlformats.org/officeDocument/2006/relationships/image" Target="media/image29.png"/><Relationship Id="rId103" Type="http://schemas.openxmlformats.org/officeDocument/2006/relationships/chart" Target="charts/chart120.xml"/><Relationship Id="rId108" Type="http://schemas.openxmlformats.org/officeDocument/2006/relationships/chart" Target="charts/chart15.xml"/><Relationship Id="rId116" Type="http://schemas.openxmlformats.org/officeDocument/2006/relationships/chart" Target="charts/chart19.xml"/><Relationship Id="rId124" Type="http://schemas.openxmlformats.org/officeDocument/2006/relationships/image" Target="media/image48.png"/><Relationship Id="rId129" Type="http://schemas.openxmlformats.org/officeDocument/2006/relationships/image" Target="media/image53.png"/><Relationship Id="rId137" Type="http://schemas.openxmlformats.org/officeDocument/2006/relationships/image" Target="media/image61.pn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22.emf"/><Relationship Id="rId62" Type="http://schemas.openxmlformats.org/officeDocument/2006/relationships/image" Target="media/image26.png"/><Relationship Id="rId70" Type="http://schemas.openxmlformats.org/officeDocument/2006/relationships/image" Target="media/image300.png"/><Relationship Id="rId75" Type="http://schemas.openxmlformats.org/officeDocument/2006/relationships/image" Target="media/image33.png"/><Relationship Id="rId83" Type="http://schemas.openxmlformats.org/officeDocument/2006/relationships/image" Target="media/image40.png"/><Relationship Id="rId88" Type="http://schemas.openxmlformats.org/officeDocument/2006/relationships/chart" Target="charts/chart5.xml"/><Relationship Id="rId91" Type="http://schemas.openxmlformats.org/officeDocument/2006/relationships/chart" Target="charts/chart60.xml"/><Relationship Id="rId96" Type="http://schemas.openxmlformats.org/officeDocument/2006/relationships/chart" Target="charts/chart9.xml"/><Relationship Id="rId111" Type="http://schemas.openxmlformats.org/officeDocument/2006/relationships/chart" Target="charts/chart160.xml"/><Relationship Id="rId132" Type="http://schemas.openxmlformats.org/officeDocument/2006/relationships/image" Target="media/image56.png"/><Relationship Id="rId140" Type="http://schemas.openxmlformats.org/officeDocument/2006/relationships/footer" Target="footer3.xml"/><Relationship Id="rId14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0.emf"/><Relationship Id="rId28" Type="http://schemas.openxmlformats.org/officeDocument/2006/relationships/image" Target="media/image10.emf"/><Relationship Id="rId36" Type="http://schemas.openxmlformats.org/officeDocument/2006/relationships/oleObject" Target="embeddings/oleObject4.bin"/><Relationship Id="rId49" Type="http://schemas.openxmlformats.org/officeDocument/2006/relationships/image" Target="media/image190.png"/><Relationship Id="rId57" Type="http://schemas.openxmlformats.org/officeDocument/2006/relationships/image" Target="media/image230.wmf"/><Relationship Id="rId106" Type="http://schemas.openxmlformats.org/officeDocument/2006/relationships/chart" Target="charts/chart14.xml"/><Relationship Id="rId114" Type="http://schemas.openxmlformats.org/officeDocument/2006/relationships/chart" Target="charts/chart18.xml"/><Relationship Id="rId119" Type="http://schemas.openxmlformats.org/officeDocument/2006/relationships/image" Target="media/image430.wmf"/><Relationship Id="rId127" Type="http://schemas.openxmlformats.org/officeDocument/2006/relationships/image" Target="media/image51.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180.wmf"/><Relationship Id="rId52" Type="http://schemas.openxmlformats.org/officeDocument/2006/relationships/image" Target="media/image210.png"/><Relationship Id="rId60" Type="http://schemas.openxmlformats.org/officeDocument/2006/relationships/chart" Target="charts/chart3.xml"/><Relationship Id="rId65" Type="http://schemas.openxmlformats.org/officeDocument/2006/relationships/image" Target="media/image270.png"/><Relationship Id="rId73" Type="http://schemas.openxmlformats.org/officeDocument/2006/relationships/header" Target="header2.xml"/><Relationship Id="rId78" Type="http://schemas.openxmlformats.org/officeDocument/2006/relationships/image" Target="media/image330.png"/><Relationship Id="rId81" Type="http://schemas.openxmlformats.org/officeDocument/2006/relationships/image" Target="media/image38.png"/><Relationship Id="rId86" Type="http://schemas.openxmlformats.org/officeDocument/2006/relationships/chart" Target="charts/chart4.xml"/><Relationship Id="rId94" Type="http://schemas.openxmlformats.org/officeDocument/2006/relationships/chart" Target="charts/chart8.xml"/><Relationship Id="rId99" Type="http://schemas.openxmlformats.org/officeDocument/2006/relationships/chart" Target="charts/chart100.xml"/><Relationship Id="rId101" Type="http://schemas.openxmlformats.org/officeDocument/2006/relationships/chart" Target="charts/chart111.xml"/><Relationship Id="rId122" Type="http://schemas.openxmlformats.org/officeDocument/2006/relationships/image" Target="media/image46.png"/><Relationship Id="rId130" Type="http://schemas.openxmlformats.org/officeDocument/2006/relationships/image" Target="media/image54.png"/><Relationship Id="rId135" Type="http://schemas.openxmlformats.org/officeDocument/2006/relationships/image" Target="media/image59.png"/><Relationship Id="rId143" Type="http://schemas.openxmlformats.org/officeDocument/2006/relationships/image" Target="media/image63.pn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3.png"/><Relationship Id="rId39" Type="http://schemas.openxmlformats.org/officeDocument/2006/relationships/image" Target="media/image16.png"/><Relationship Id="rId109" Type="http://schemas.openxmlformats.org/officeDocument/2006/relationships/chart" Target="charts/chart150.xml"/><Relationship Id="rId34" Type="http://schemas.openxmlformats.org/officeDocument/2006/relationships/oleObject" Target="embeddings/oleObject3.bin"/><Relationship Id="rId50" Type="http://schemas.openxmlformats.org/officeDocument/2006/relationships/image" Target="media/image200.png"/><Relationship Id="rId55" Type="http://schemas.openxmlformats.org/officeDocument/2006/relationships/image" Target="media/image220.emf"/><Relationship Id="rId76" Type="http://schemas.openxmlformats.org/officeDocument/2006/relationships/image" Target="media/image34.png"/><Relationship Id="rId97" Type="http://schemas.openxmlformats.org/officeDocument/2006/relationships/chart" Target="charts/chart90.xml"/><Relationship Id="rId104" Type="http://schemas.openxmlformats.org/officeDocument/2006/relationships/chart" Target="charts/chart13.xml"/><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header" Target="header4.xml"/><Relationship Id="rId14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chart" Target="charts/chart7.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oleObject" Target="embeddings/oleObject6.bin"/><Relationship Id="rId45" Type="http://schemas.openxmlformats.org/officeDocument/2006/relationships/chart" Target="charts/chart1.xml"/><Relationship Id="rId66" Type="http://schemas.openxmlformats.org/officeDocument/2006/relationships/image" Target="media/image280.png"/><Relationship Id="rId87" Type="http://schemas.openxmlformats.org/officeDocument/2006/relationships/chart" Target="charts/chart40.xml"/><Relationship Id="rId110" Type="http://schemas.openxmlformats.org/officeDocument/2006/relationships/chart" Target="charts/chart16.xml"/><Relationship Id="rId115" Type="http://schemas.openxmlformats.org/officeDocument/2006/relationships/chart" Target="charts/chart180.xml"/><Relationship Id="rId131" Type="http://schemas.openxmlformats.org/officeDocument/2006/relationships/image" Target="media/image55.png"/><Relationship Id="rId136" Type="http://schemas.openxmlformats.org/officeDocument/2006/relationships/image" Target="media/image60.png"/><Relationship Id="rId61" Type="http://schemas.openxmlformats.org/officeDocument/2006/relationships/image" Target="media/image25.png"/><Relationship Id="rId82" Type="http://schemas.openxmlformats.org/officeDocument/2006/relationships/image" Target="media/image39.png"/><Relationship Id="rId19" Type="http://schemas.openxmlformats.org/officeDocument/2006/relationships/image" Target="media/image510.png"/><Relationship Id="rId14" Type="http://schemas.openxmlformats.org/officeDocument/2006/relationships/image" Target="media/image3.png"/><Relationship Id="rId30" Type="http://schemas.openxmlformats.org/officeDocument/2006/relationships/oleObject" Target="embeddings/oleObject1.bin"/><Relationship Id="rId35" Type="http://schemas.openxmlformats.org/officeDocument/2006/relationships/image" Target="media/image14.png"/><Relationship Id="rId56" Type="http://schemas.openxmlformats.org/officeDocument/2006/relationships/image" Target="media/image23.wmf"/><Relationship Id="rId77" Type="http://schemas.openxmlformats.org/officeDocument/2006/relationships/image" Target="media/image35.png"/><Relationship Id="rId100" Type="http://schemas.openxmlformats.org/officeDocument/2006/relationships/chart" Target="charts/chart11.xml"/><Relationship Id="rId105" Type="http://schemas.openxmlformats.org/officeDocument/2006/relationships/chart" Target="charts/chart130.xml"/><Relationship Id="rId126" Type="http://schemas.openxmlformats.org/officeDocument/2006/relationships/image" Target="media/image50.pn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2.png"/><Relationship Id="rId93" Type="http://schemas.openxmlformats.org/officeDocument/2006/relationships/chart" Target="charts/chart70.xml"/><Relationship Id="rId98" Type="http://schemas.openxmlformats.org/officeDocument/2006/relationships/chart" Target="charts/chart10.xml"/><Relationship Id="rId121" Type="http://schemas.openxmlformats.org/officeDocument/2006/relationships/image" Target="media/image45.png"/><Relationship Id="rId14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6.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6.xlsm"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1.xlsm"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1.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1.xlsm"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1.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1.xlsm"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1.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7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8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7.xlsm" TargetMode="External"/></Relationships>
</file>

<file path=word/charts/_rels/chart19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7.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32032;&#26448;&#12487;&#12540;&#12479;\&#36947;&#36335;&#38754;&#31309;&#27604;&#29575;&#12464;&#12521;&#125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1.xlsm"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1.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6.xlsm"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6.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fs-consul3\SHARE\2016&#29289;&#20214;&#31649;&#29702;\160100_&#35373;&#27005;&#30010;&#22266;&#23450;&#36039;&#29987;&#21488;&#24115;&#21450;&#12403;&#20844;&#20849;&#26045;&#35373;&#31561;&#32207;&#21512;&#31649;&#29702;&#35336;&#30011;&#20316;&#25104;&#26989;&#21209;&#22996;&#35351;\05&#20316;&#26989;&#12487;&#12540;&#12479;\02%20&#32207;&#21512;&#31649;&#29702;&#35336;&#30011;\05%20&#20844;&#20849;&#26045;&#35373;(&#24314;&#29289;)&#12398;&#20491;&#21029;&#35413;&#20385;&#12289;&#20170;&#24460;&#12398;&#26041;&#21521;&#24615;\&#20844;&#20849;&#26045;&#35373;&#12487;&#12540;&#12479;&#12505;&#12540;&#12473;_&#35373;&#27005;_1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54027911269661"/>
          <c:y val="0.1111111111111111"/>
          <c:w val="0.44381796479265273"/>
          <c:h val="0.73761956838728504"/>
        </c:manualLayout>
      </c:layout>
      <c:pieChart>
        <c:varyColors val="1"/>
        <c:ser>
          <c:idx val="1"/>
          <c:order val="0"/>
          <c:spPr>
            <a:ln>
              <a:noFill/>
            </a:ln>
          </c:spPr>
          <c:dPt>
            <c:idx val="0"/>
            <c:bubble3D val="0"/>
            <c:spPr>
              <a:solidFill>
                <a:schemeClr val="accent1"/>
              </a:solidFill>
              <a:ln w="19050">
                <a:noFill/>
              </a:ln>
              <a:effectLst/>
            </c:spPr>
          </c:dPt>
          <c:dPt>
            <c:idx val="1"/>
            <c:bubble3D val="0"/>
            <c:spPr>
              <a:solidFill>
                <a:schemeClr val="accent2"/>
              </a:solidFill>
              <a:ln w="19050">
                <a:noFill/>
              </a:ln>
              <a:effectLst/>
            </c:spPr>
          </c:dPt>
          <c:dPt>
            <c:idx val="2"/>
            <c:bubble3D val="0"/>
            <c:spPr>
              <a:solidFill>
                <a:schemeClr val="accent3"/>
              </a:solidFill>
              <a:ln w="19050">
                <a:noFill/>
              </a:ln>
              <a:effectLst/>
            </c:spPr>
          </c:dPt>
          <c:dPt>
            <c:idx val="3"/>
            <c:bubble3D val="0"/>
            <c:spPr>
              <a:solidFill>
                <a:schemeClr val="accent4"/>
              </a:solidFill>
              <a:ln w="19050">
                <a:noFill/>
              </a:ln>
              <a:effectLst/>
            </c:spPr>
          </c:dPt>
          <c:dPt>
            <c:idx val="4"/>
            <c:bubble3D val="0"/>
            <c:spPr>
              <a:solidFill>
                <a:schemeClr val="accent5"/>
              </a:solidFill>
              <a:ln w="19050">
                <a:noFill/>
              </a:ln>
              <a:effectLst/>
            </c:spPr>
          </c:dPt>
          <c:dPt>
            <c:idx val="5"/>
            <c:bubble3D val="0"/>
            <c:spPr>
              <a:solidFill>
                <a:schemeClr val="accent6"/>
              </a:solidFill>
              <a:ln w="19050">
                <a:noFill/>
              </a:ln>
              <a:effectLst/>
            </c:spPr>
          </c:dPt>
          <c:dPt>
            <c:idx val="6"/>
            <c:bubble3D val="0"/>
            <c:spPr>
              <a:solidFill>
                <a:schemeClr val="accent1">
                  <a:lumMod val="60000"/>
                </a:schemeClr>
              </a:solidFill>
              <a:ln w="19050">
                <a:noFill/>
              </a:ln>
              <a:effectLst/>
            </c:spPr>
          </c:dPt>
          <c:dPt>
            <c:idx val="7"/>
            <c:bubble3D val="0"/>
            <c:spPr>
              <a:solidFill>
                <a:schemeClr val="accent2">
                  <a:lumMod val="60000"/>
                </a:schemeClr>
              </a:solidFill>
              <a:ln w="19050">
                <a:noFill/>
              </a:ln>
              <a:effectLst/>
            </c:spPr>
          </c:dPt>
          <c:dPt>
            <c:idx val="8"/>
            <c:bubble3D val="0"/>
            <c:spPr>
              <a:solidFill>
                <a:schemeClr val="accent3">
                  <a:lumMod val="60000"/>
                </a:schemeClr>
              </a:solidFill>
              <a:ln w="19050">
                <a:noFill/>
              </a:ln>
              <a:effectLst/>
            </c:spPr>
          </c:dPt>
          <c:dPt>
            <c:idx val="9"/>
            <c:bubble3D val="0"/>
            <c:spPr>
              <a:solidFill>
                <a:schemeClr val="accent4">
                  <a:lumMod val="60000"/>
                </a:schemeClr>
              </a:solidFill>
              <a:ln w="19050">
                <a:noFill/>
              </a:ln>
              <a:effectLst/>
            </c:spPr>
          </c:dPt>
          <c:dPt>
            <c:idx val="10"/>
            <c:bubble3D val="0"/>
            <c:spPr>
              <a:solidFill>
                <a:schemeClr val="accent5">
                  <a:lumMod val="60000"/>
                </a:schemeClr>
              </a:solidFill>
              <a:ln w="19050">
                <a:noFill/>
              </a:ln>
              <a:effectLst/>
            </c:spPr>
          </c:dPt>
          <c:dPt>
            <c:idx val="11"/>
            <c:bubble3D val="0"/>
            <c:spPr>
              <a:solidFill>
                <a:schemeClr val="accent6">
                  <a:lumMod val="60000"/>
                </a:schemeClr>
              </a:solidFill>
              <a:ln w="19050">
                <a:noFill/>
              </a:ln>
              <a:effectLst/>
            </c:spPr>
          </c:dPt>
          <c:dPt>
            <c:idx val="12"/>
            <c:bubble3D val="0"/>
            <c:spPr>
              <a:solidFill>
                <a:schemeClr val="accent1">
                  <a:lumMod val="80000"/>
                  <a:lumOff val="20000"/>
                </a:schemeClr>
              </a:solidFill>
              <a:ln w="19050">
                <a:noFill/>
              </a:ln>
              <a:effectLst/>
            </c:spPr>
          </c:dPt>
          <c:dPt>
            <c:idx val="13"/>
            <c:bubble3D val="0"/>
            <c:spPr>
              <a:solidFill>
                <a:schemeClr val="accent2">
                  <a:lumMod val="80000"/>
                  <a:lumOff val="20000"/>
                </a:schemeClr>
              </a:solidFill>
              <a:ln w="19050">
                <a:noFill/>
              </a:ln>
              <a:effectLst/>
            </c:spPr>
          </c:dPt>
          <c:dPt>
            <c:idx val="14"/>
            <c:bubble3D val="0"/>
            <c:spPr>
              <a:solidFill>
                <a:schemeClr val="accent3">
                  <a:lumMod val="80000"/>
                  <a:lumOff val="20000"/>
                </a:schemeClr>
              </a:solidFill>
              <a:ln w="19050">
                <a:noFill/>
              </a:ln>
              <a:effectLst/>
            </c:spPr>
          </c:dPt>
          <c:dPt>
            <c:idx val="15"/>
            <c:bubble3D val="0"/>
            <c:spPr>
              <a:solidFill>
                <a:schemeClr val="accent4">
                  <a:lumMod val="80000"/>
                  <a:lumOff val="20000"/>
                </a:schemeClr>
              </a:solidFill>
              <a:ln w="19050">
                <a:noFill/>
              </a:ln>
              <a:effectLst/>
            </c:spPr>
          </c:dPt>
          <c:dPt>
            <c:idx val="16"/>
            <c:bubble3D val="0"/>
            <c:spPr>
              <a:solidFill>
                <a:schemeClr val="accent5">
                  <a:lumMod val="80000"/>
                  <a:lumOff val="20000"/>
                </a:schemeClr>
              </a:solidFill>
              <a:ln w="19050">
                <a:noFill/>
              </a:ln>
              <a:effectLst/>
            </c:spPr>
          </c:dPt>
          <c:dPt>
            <c:idx val="17"/>
            <c:bubble3D val="0"/>
            <c:spPr>
              <a:solidFill>
                <a:schemeClr val="accent6">
                  <a:lumMod val="80000"/>
                  <a:lumOff val="20000"/>
                </a:schemeClr>
              </a:solidFill>
              <a:ln w="19050">
                <a:noFill/>
              </a:ln>
              <a:effectLst/>
            </c:spPr>
          </c:dPt>
          <c:dLbls>
            <c:dLbl>
              <c:idx val="0"/>
              <c:layout>
                <c:manualLayout>
                  <c:x val="-4.2668586902593064E-2"/>
                  <c:y val="0.10648148148148148"/>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9329240768369274E-2"/>
                  <c:y val="0.1028918780985710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1.1720136288203842E-2"/>
                  <c:y val="-1.1539807524059493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1.2483294947932843E-3"/>
                  <c:y val="0.1785498687664041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646490052434041"/>
                      <c:h val="0.15555555555555556"/>
                    </c:manualLayout>
                  </c15:layout>
                </c:ext>
              </c:extLst>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dLbl>
            <c:dLbl>
              <c:idx val="7"/>
              <c:layout>
                <c:manualLayout>
                  <c:x val="5.9428131401076799E-2"/>
                  <c:y val="0.11960629921259826"/>
                </c:manualLayout>
              </c:layou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7.1868184026563336E-2"/>
                  <c:y val="8.4039807524059498E-2"/>
                </c:manualLayout>
              </c:layout>
              <c:showLegendKey val="0"/>
              <c:showVal val="0"/>
              <c:showCatName val="1"/>
              <c:showSerName val="0"/>
              <c:showPercent val="1"/>
              <c:showBubbleSize val="0"/>
              <c:extLst>
                <c:ext xmlns:c15="http://schemas.microsoft.com/office/drawing/2012/chart" uri="{CE6537A1-D6FC-4f65-9D91-7224C49458BB}">
                  <c15:layout>
                    <c:manualLayout>
                      <c:w val="0.18969073191496777"/>
                      <c:h val="0.12222222222222222"/>
                    </c:manualLayout>
                  </c15:layout>
                </c:ext>
              </c:extLst>
            </c:dLbl>
            <c:dLbl>
              <c:idx val="9"/>
              <c:layout>
                <c:manualLayout>
                  <c:x val="-0.10427534364849295"/>
                  <c:y val="-1.002296587926509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0"/>
              <c:layout>
                <c:manualLayout>
                  <c:x val="-0.1106713898497203"/>
                  <c:y val="-7.716389617964421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1"/>
              <c:layout>
                <c:manualLayout>
                  <c:x val="-0.12306850067565914"/>
                  <c:y val="-0.1213870662000584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2"/>
              <c:layout>
                <c:manualLayout>
                  <c:x val="-0.11018596081135522"/>
                  <c:y val="-0.23112496354622344"/>
                </c:manualLayout>
              </c:layout>
              <c:showLegendKey val="0"/>
              <c:showVal val="0"/>
              <c:showCatName val="1"/>
              <c:showSerName val="0"/>
              <c:showPercent val="1"/>
              <c:showBubbleSize val="0"/>
              <c:extLst>
                <c:ext xmlns:c15="http://schemas.microsoft.com/office/drawing/2012/chart" uri="{CE6537A1-D6FC-4f65-9D91-7224C49458BB}">
                  <c15:layout/>
                </c:ext>
              </c:extLst>
            </c:dLbl>
            <c:dLbl>
              <c:idx val="14"/>
              <c:layout>
                <c:manualLayout>
                  <c:x val="-9.4227479106147177E-2"/>
                  <c:y val="-0.14856408573928259"/>
                </c:manualLayout>
              </c:layout>
              <c:showLegendKey val="0"/>
              <c:showVal val="0"/>
              <c:showCatName val="1"/>
              <c:showSerName val="0"/>
              <c:showPercent val="1"/>
              <c:showBubbleSize val="0"/>
              <c:extLst>
                <c:ext xmlns:c15="http://schemas.microsoft.com/office/drawing/2012/chart" uri="{CE6537A1-D6FC-4f65-9D91-7224C49458BB}">
                  <c15:layout/>
                </c:ext>
              </c:extLst>
            </c:dLbl>
            <c:dLbl>
              <c:idx val="15"/>
              <c:layout>
                <c:manualLayout>
                  <c:x val="-5.6933110057993633E-2"/>
                  <c:y val="-0.27028543307086617"/>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15:layout/>
              </c:ext>
            </c:extLst>
          </c:dLbls>
          <c:cat>
            <c:strRef>
              <c:f>(①一覧!$R$356,①一覧!$R$358:$R$361,①一覧!$R$363:$R$368,①一覧!$R$371,①一覧!$R$373:$R$377,①一覧!$R$380)</c:f>
              <c:strCache>
                <c:ptCount val="18"/>
                <c:pt idx="0">
                  <c:v>集会施設</c:v>
                </c:pt>
                <c:pt idx="1">
                  <c:v>図書館</c:v>
                </c:pt>
                <c:pt idx="2">
                  <c:v>博物館等</c:v>
                </c:pt>
                <c:pt idx="3">
                  <c:v>ｽﾎﾟｰﾂ施設</c:v>
                </c:pt>
                <c:pt idx="4">
                  <c:v>ﾚｸﾘｴｰｼｮﾝ施設・観光施設</c:v>
                </c:pt>
                <c:pt idx="5">
                  <c:v>産業系施設</c:v>
                </c:pt>
                <c:pt idx="6">
                  <c:v>学校</c:v>
                </c:pt>
                <c:pt idx="7">
                  <c:v>その他教育施設</c:v>
                </c:pt>
                <c:pt idx="8">
                  <c:v>幼稚園・保育園・こども園</c:v>
                </c:pt>
                <c:pt idx="9">
                  <c:v>幼児・児童施設</c:v>
                </c:pt>
                <c:pt idx="10">
                  <c:v>高齢福祉施設</c:v>
                </c:pt>
                <c:pt idx="11">
                  <c:v>保健施設</c:v>
                </c:pt>
                <c:pt idx="12">
                  <c:v>医療施設</c:v>
                </c:pt>
                <c:pt idx="13">
                  <c:v>庁舎等</c:v>
                </c:pt>
                <c:pt idx="14">
                  <c:v>消防施設</c:v>
                </c:pt>
                <c:pt idx="15">
                  <c:v>その他行政系施設</c:v>
                </c:pt>
                <c:pt idx="16">
                  <c:v>公営住宅</c:v>
                </c:pt>
                <c:pt idx="17">
                  <c:v>その他</c:v>
                </c:pt>
              </c:strCache>
              <c:extLst>
                <c:ext xmlns:c15="http://schemas.microsoft.com/office/drawing/2012/chart" uri="{02D57815-91ED-43cb-92C2-25804820EDAC}">
                  <c15:fullRef>
                    <c15:sqref>①一覧!$R$356:$R$380</c15:sqref>
                  </c15:fullRef>
                </c:ext>
              </c:extLst>
            </c:strRef>
          </c:cat>
          <c:val>
            <c:numRef>
              <c:f>(①一覧!$T$356,①一覧!$T$358:$T$361,①一覧!$T$363:$T$368,①一覧!$T$371,①一覧!$T$373:$T$377,①一覧!$T$380)</c:f>
              <c:numCache>
                <c:formatCode>General</c:formatCode>
                <c:ptCount val="18"/>
                <c:pt idx="0">
                  <c:v>6482.5499999999993</c:v>
                </c:pt>
                <c:pt idx="1">
                  <c:v>4085.72</c:v>
                </c:pt>
                <c:pt idx="2">
                  <c:v>1774.08</c:v>
                </c:pt>
                <c:pt idx="3">
                  <c:v>8856.42</c:v>
                </c:pt>
                <c:pt idx="4">
                  <c:v>901.81000000000006</c:v>
                </c:pt>
                <c:pt idx="5">
                  <c:v>5427.56</c:v>
                </c:pt>
                <c:pt idx="6">
                  <c:v>24246</c:v>
                </c:pt>
                <c:pt idx="7">
                  <c:v>224</c:v>
                </c:pt>
                <c:pt idx="8">
                  <c:v>1475.58</c:v>
                </c:pt>
                <c:pt idx="9">
                  <c:v>210.44</c:v>
                </c:pt>
                <c:pt idx="10">
                  <c:v>2549.9</c:v>
                </c:pt>
                <c:pt idx="11">
                  <c:v>2115.94</c:v>
                </c:pt>
                <c:pt idx="12">
                  <c:v>380.27</c:v>
                </c:pt>
                <c:pt idx="13">
                  <c:v>6527.1600000000008</c:v>
                </c:pt>
                <c:pt idx="14">
                  <c:v>920.72</c:v>
                </c:pt>
                <c:pt idx="15">
                  <c:v>271.60000000000002</c:v>
                </c:pt>
                <c:pt idx="16">
                  <c:v>8702.2699999999986</c:v>
                </c:pt>
                <c:pt idx="17">
                  <c:v>8384.81</c:v>
                </c:pt>
              </c:numCache>
              <c:extLst>
                <c:ext xmlns:c15="http://schemas.microsoft.com/office/drawing/2012/chart" uri="{02D57815-91ED-43cb-92C2-25804820EDAC}">
                  <c15:fullRef>
                    <c15:sqref>①一覧!$T$356:$T$380</c15:sqref>
                  </c15:fullRef>
                </c:ext>
              </c:extLst>
            </c:numRef>
          </c:val>
          <c:extLst>
            <c:ext xmlns:c15="http://schemas.microsoft.com/office/drawing/2012/chart" uri="{02D57815-91ED-43cb-92C2-25804820EDAC}">
              <c15:categoryFilterExceptions>
                <c15:categoryFilterException>
                  <c15:sqref>①一覧!$T$358</c15:sqref>
                  <c15:spPr xmlns:c15="http://schemas.microsoft.com/office/drawing/2012/chart">
                    <a:solidFill>
                      <a:schemeClr val="accent2"/>
                    </a:solidFill>
                    <a:ln w="19050">
                      <a:noFill/>
                    </a:ln>
                    <a:effectLst/>
                  </c15:spPr>
                  <c15:bubble3D val="0"/>
                  <c15:dLbl>
                    <c:idx val="0"/>
                    <c:delete val="1"/>
                    <c:extLst>
                      <c:ext uri="{CE6537A1-D6FC-4f65-9D91-7224C49458BB}"/>
                    </c:extLst>
                  </c15:dLbl>
                </c15:categoryFilterException>
                <c15:categoryFilterException>
                  <c15:sqref>①一覧!$T$364</c15:sqref>
                  <c15:spPr xmlns:c15="http://schemas.microsoft.com/office/drawing/2012/chart">
                    <a:solidFill>
                      <a:schemeClr val="accent1">
                        <a:lumMod val="60000"/>
                      </a:schemeClr>
                    </a:solidFill>
                    <a:ln w="19050">
                      <a:noFill/>
                    </a:ln>
                    <a:effectLst/>
                  </c15:spPr>
                  <c15:bubble3D val="0"/>
                  <c15:dLbl>
                    <c:idx val="4"/>
                    <c:delete val="1"/>
                    <c:extLst>
                      <c:ext uri="{CE6537A1-D6FC-4f65-9D91-7224C49458BB}"/>
                    </c:extLst>
                  </c15:dLbl>
                </c15:categoryFilterException>
                <c15:categoryFilterException>
                  <c15:sqref>①一覧!$T$374</c15:sqref>
                  <c15:spPr xmlns:c15="http://schemas.microsoft.com/office/drawing/2012/chart">
                    <a:solidFill>
                      <a:schemeClr val="accent2">
                        <a:lumMod val="80000"/>
                        <a:lumOff val="20000"/>
                      </a:schemeClr>
                    </a:solidFill>
                    <a:ln w="19050">
                      <a:noFill/>
                    </a:ln>
                    <a:effectLst/>
                  </c15:spPr>
                  <c15:bubble3D val="0"/>
                  <c15:dLbl>
                    <c:idx val="10"/>
                    <c:delete val="1"/>
                    <c:extLst>
                      <c:ext uri="{CE6537A1-D6FC-4f65-9D91-7224C49458BB}"/>
                    </c:extLst>
                  </c15:dLbl>
                </c15:categoryFilterException>
                <c15:categoryFilterException>
                  <c15:sqref>①一覧!$T$375</c15:sqref>
                  <c15:spPr xmlns:c15="http://schemas.microsoft.com/office/drawing/2012/chart">
                    <a:solidFill>
                      <a:schemeClr val="accent3">
                        <a:lumMod val="80000"/>
                        <a:lumOff val="20000"/>
                      </a:schemeClr>
                    </a:solidFill>
                    <a:ln w="19050">
                      <a:noFill/>
                    </a:ln>
                    <a:effectLst/>
                  </c15:spPr>
                  <c15:bubble3D val="0"/>
                  <c15:dLbl>
                    <c:idx val="10"/>
                    <c:delete val="1"/>
                    <c:extLst>
                      <c:ext uri="{CE6537A1-D6FC-4f65-9D91-7224C49458BB}"/>
                    </c:extLst>
                  </c15:dLbl>
                </c15:categoryFilterException>
                <c15:categoryFilterException>
                  <c15:sqref>①一覧!$T$377</c15:sqref>
                  <c15:spPr xmlns:c15="http://schemas.microsoft.com/office/drawing/2012/chart">
                    <a:solidFill>
                      <a:schemeClr val="accent5">
                        <a:lumMod val="80000"/>
                        <a:lumOff val="20000"/>
                      </a:schemeClr>
                    </a:solidFill>
                    <a:ln w="19050">
                      <a:noFill/>
                    </a:ln>
                    <a:effectLst/>
                  </c15:spPr>
                  <c15:bubble3D val="0"/>
                  <c15:dLbl>
                    <c:idx val="11"/>
                    <c:delete val="1"/>
                    <c:extLst>
                      <c:ext uri="{CE6537A1-D6FC-4f65-9D91-7224C49458BB}"/>
                    </c:extLst>
                  </c15:dLbl>
                </c15:categoryFilterException>
                <c15:categoryFilterException>
                  <c15:sqref>①一覧!$T$378</c15:sqref>
                  <c15:spPr xmlns:c15="http://schemas.microsoft.com/office/drawing/2012/chart">
                    <a:solidFill>
                      <a:schemeClr val="accent5">
                        <a:lumMod val="80000"/>
                      </a:schemeClr>
                    </a:solidFill>
                    <a:ln w="19050">
                      <a:noFill/>
                    </a:ln>
                    <a:effectLst/>
                  </c15:spPr>
                  <c15:bubble3D val="0"/>
                  <c15:dLbl>
                    <c:idx val="16"/>
                    <c:delete val="1"/>
                    <c:extLst>
                      <c:ext uri="{CE6537A1-D6FC-4f65-9D91-7224C49458BB}"/>
                    </c:extLst>
                  </c15:dLbl>
                </c15:categoryFilterException>
                <c15:categoryFilterException>
                  <c15:sqref>①一覧!$T$379</c15:sqref>
                  <c15:spPr xmlns:c15="http://schemas.microsoft.com/office/drawing/2012/chart">
                    <a:solidFill>
                      <a:schemeClr val="accent6">
                        <a:lumMod val="80000"/>
                      </a:schemeClr>
                    </a:solidFill>
                    <a:ln w="19050">
                      <a:noFill/>
                    </a:ln>
                    <a:effectLst/>
                  </c15:spPr>
                  <c15:bubble3D val="0"/>
                  <c15:dLbl>
                    <c:idx val="16"/>
                    <c:delete val="1"/>
                    <c:extLst>
                      <c:ext uri="{CE6537A1-D6FC-4f65-9D91-7224C49458BB}"/>
                    </c:extLst>
                  </c15:dLbl>
                </c15:categoryFilterException>
              </c15:categoryFilterExceptions>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cat>
                  <c:strRef>
                    <c:extLst>
                      <c:ext uri="{02D57815-91ED-43cb-92C2-25804820EDAC}">
                        <c15:fullRef>
                          <c15:sqref>①一覧!$R$356:$R$380</c15:sqref>
                        </c15:fullRef>
                        <c15:formulaRef>
                          <c15:sqref>(①一覧!$R$356,①一覧!$R$358:$R$361,①一覧!$R$363:$R$368,①一覧!$R$371,①一覧!$R$373:$R$377,①一覧!$R$380)</c15:sqref>
                        </c15:formulaRef>
                      </c:ext>
                    </c:extLst>
                    <c:strCache>
                      <c:ptCount val="18"/>
                      <c:pt idx="0">
                        <c:v>集会施設</c:v>
                      </c:pt>
                      <c:pt idx="1">
                        <c:v>図書館</c:v>
                      </c:pt>
                      <c:pt idx="2">
                        <c:v>博物館等</c:v>
                      </c:pt>
                      <c:pt idx="3">
                        <c:v>ｽﾎﾟｰﾂ施設</c:v>
                      </c:pt>
                      <c:pt idx="4">
                        <c:v>ﾚｸﾘｴｰｼｮﾝ施設・観光施設</c:v>
                      </c:pt>
                      <c:pt idx="5">
                        <c:v>産業系施設</c:v>
                      </c:pt>
                      <c:pt idx="6">
                        <c:v>学校</c:v>
                      </c:pt>
                      <c:pt idx="7">
                        <c:v>その他教育施設</c:v>
                      </c:pt>
                      <c:pt idx="8">
                        <c:v>幼稚園・保育園・こども園</c:v>
                      </c:pt>
                      <c:pt idx="9">
                        <c:v>幼児・児童施設</c:v>
                      </c:pt>
                      <c:pt idx="10">
                        <c:v>高齢福祉施設</c:v>
                      </c:pt>
                      <c:pt idx="11">
                        <c:v>保健施設</c:v>
                      </c:pt>
                      <c:pt idx="12">
                        <c:v>医療施設</c:v>
                      </c:pt>
                      <c:pt idx="13">
                        <c:v>庁舎等</c:v>
                      </c:pt>
                      <c:pt idx="14">
                        <c:v>消防施設</c:v>
                      </c:pt>
                      <c:pt idx="15">
                        <c:v>その他行政系施設</c:v>
                      </c:pt>
                      <c:pt idx="16">
                        <c:v>公営住宅</c:v>
                      </c:pt>
                      <c:pt idx="17">
                        <c:v>その他</c:v>
                      </c:pt>
                    </c:strCache>
                  </c:strRef>
                </c:cat>
                <c:val>
                  <c:numRef>
                    <c:extLst>
                      <c:ext uri="{02D57815-91ED-43cb-92C2-25804820EDAC}">
                        <c15:fullRef>
                          <c15:sqref>①一覧!$S$356:$S$380</c15:sqref>
                        </c15:fullRef>
                        <c15:formulaRef>
                          <c15:sqref>(①一覧!$S$356,①一覧!$S$358:$S$361,①一覧!$S$363:$S$368,①一覧!$S$371,①一覧!$S$373:$S$377,①一覧!$S$380)</c15:sqref>
                        </c15:formulaRef>
                      </c:ext>
                    </c:extLst>
                    <c:numCache>
                      <c:formatCode>General</c:formatCode>
                      <c:ptCount val="18"/>
                      <c:pt idx="0">
                        <c:v>19051.669999999998</c:v>
                      </c:pt>
                      <c:pt idx="1">
                        <c:v>2826</c:v>
                      </c:pt>
                      <c:pt idx="2">
                        <c:v>2716</c:v>
                      </c:pt>
                      <c:pt idx="3">
                        <c:v>61374</c:v>
                      </c:pt>
                      <c:pt idx="4">
                        <c:v>53609.55</c:v>
                      </c:pt>
                      <c:pt idx="5">
                        <c:v>54288</c:v>
                      </c:pt>
                      <c:pt idx="6">
                        <c:v>61599</c:v>
                      </c:pt>
                      <c:pt idx="7">
                        <c:v>1195.76</c:v>
                      </c:pt>
                      <c:pt idx="8">
                        <c:v>7247.8099999999995</c:v>
                      </c:pt>
                      <c:pt idx="9">
                        <c:v>1445.15</c:v>
                      </c:pt>
                      <c:pt idx="10">
                        <c:v>3093.09</c:v>
                      </c:pt>
                      <c:pt idx="11">
                        <c:v>4574.21</c:v>
                      </c:pt>
                      <c:pt idx="12">
                        <c:v>2377</c:v>
                      </c:pt>
                      <c:pt idx="13">
                        <c:v>14468.880000000001</c:v>
                      </c:pt>
                      <c:pt idx="14">
                        <c:v>9346.4500000000007</c:v>
                      </c:pt>
                      <c:pt idx="15">
                        <c:v>1441</c:v>
                      </c:pt>
                      <c:pt idx="16">
                        <c:v>57844.909999999996</c:v>
                      </c:pt>
                      <c:pt idx="17">
                        <c:v>56116.49</c:v>
                      </c:pt>
                    </c:numCache>
                  </c:numRef>
                </c:val>
                <c:extLst>
                  <c:ext uri="{02D57815-91ED-43cb-92C2-25804820EDAC}">
                    <c15:categoryFilterExceptions>
                      <c15:categoryFilterException>
                        <c15:sqref>①一覧!$S$358</c15:sqref>
                        <c15:spPr xmlns:c15="http://schemas.microsoft.com/office/drawing/2012/chart">
                          <a:solidFill>
                            <a:schemeClr val="accent2"/>
                          </a:solidFill>
                          <a:ln w="19050">
                            <a:solidFill>
                              <a:schemeClr val="lt1"/>
                            </a:solidFill>
                          </a:ln>
                          <a:effectLst/>
                        </c15:spPr>
                        <c15:bubble3D val="0"/>
                      </c15:categoryFilterException>
                      <c15:categoryFilterException>
                        <c15:sqref>①一覧!$S$364</c15:sqref>
                        <c15:spPr xmlns:c15="http://schemas.microsoft.com/office/drawing/2012/chart">
                          <a:solidFill>
                            <a:schemeClr val="accent1">
                              <a:lumMod val="60000"/>
                            </a:schemeClr>
                          </a:solidFill>
                          <a:ln w="19050">
                            <a:solidFill>
                              <a:schemeClr val="lt1"/>
                            </a:solidFill>
                          </a:ln>
                          <a:effectLst/>
                        </c15:spPr>
                        <c15:bubble3D val="0"/>
                      </c15:categoryFilterException>
                      <c15:categoryFilterException>
                        <c15:sqref>①一覧!$S$374</c15:sqref>
                        <c15:spPr xmlns:c15="http://schemas.microsoft.com/office/drawing/2012/chart">
                          <a:solidFill>
                            <a:schemeClr val="accent2">
                              <a:lumMod val="80000"/>
                              <a:lumOff val="20000"/>
                            </a:schemeClr>
                          </a:solidFill>
                          <a:ln w="19050">
                            <a:solidFill>
                              <a:schemeClr val="lt1"/>
                            </a:solidFill>
                          </a:ln>
                          <a:effectLst/>
                        </c15:spPr>
                        <c15:bubble3D val="0"/>
                      </c15:categoryFilterException>
                      <c15:categoryFilterException>
                        <c15:sqref>①一覧!$S$375</c15:sqref>
                        <c15:spPr xmlns:c15="http://schemas.microsoft.com/office/drawing/2012/chart">
                          <a:solidFill>
                            <a:schemeClr val="accent3">
                              <a:lumMod val="80000"/>
                              <a:lumOff val="20000"/>
                            </a:schemeClr>
                          </a:solidFill>
                          <a:ln w="19050">
                            <a:solidFill>
                              <a:schemeClr val="lt1"/>
                            </a:solidFill>
                          </a:ln>
                          <a:effectLst/>
                        </c15:spPr>
                        <c15:bubble3D val="0"/>
                      </c15:categoryFilterException>
                      <c15:categoryFilterException>
                        <c15:sqref>①一覧!$S$377</c15:sqref>
                        <c15:spPr xmlns:c15="http://schemas.microsoft.com/office/drawing/2012/chart">
                          <a:solidFill>
                            <a:schemeClr val="accent5">
                              <a:lumMod val="80000"/>
                              <a:lumOff val="20000"/>
                            </a:schemeClr>
                          </a:solidFill>
                          <a:ln w="19050">
                            <a:solidFill>
                              <a:schemeClr val="lt1"/>
                            </a:solidFill>
                          </a:ln>
                          <a:effectLst/>
                        </c15:spPr>
                        <c15:bubble3D val="0"/>
                      </c15:categoryFilterException>
                      <c15:categoryFilterException>
                        <c15:sqref>①一覧!$S$378</c15:sqref>
                        <c15:spPr xmlns:c15="http://schemas.microsoft.com/office/drawing/2012/chart">
                          <a:solidFill>
                            <a:schemeClr val="accent5">
                              <a:lumMod val="80000"/>
                            </a:schemeClr>
                          </a:solidFill>
                          <a:ln w="19050">
                            <a:solidFill>
                              <a:schemeClr val="lt1"/>
                            </a:solidFill>
                          </a:ln>
                          <a:effectLst/>
                        </c15:spPr>
                        <c15:bubble3D val="0"/>
                      </c15:categoryFilterException>
                      <c15:categoryFilterException>
                        <c15:sqref>①一覧!$S$379</c15:sqref>
                        <c15:spPr xmlns:c15="http://schemas.microsoft.com/office/drawing/2012/chart">
                          <a:solidFill>
                            <a:schemeClr val="accent6">
                              <a:lumMod val="80000"/>
                            </a:schemeClr>
                          </a:solidFill>
                          <a:ln w="19050">
                            <a:solidFill>
                              <a:schemeClr val="lt1"/>
                            </a:solidFill>
                          </a:ln>
                          <a:effectLst/>
                        </c15:spPr>
                        <c15:bubble3D val="0"/>
                      </c15:categoryFilterException>
                    </c15:categoryFilterExceptions>
                  </c:ext>
                </c:extLst>
              </c15:ser>
            </c15:filteredPieSeries>
          </c:ext>
        </c:extLst>
      </c:pieChart>
      <c:spPr>
        <a:noFill/>
        <a:ln>
          <a:noFill/>
        </a:ln>
        <a:effectLst/>
      </c:spPr>
    </c:plotArea>
    <c:legend>
      <c:legendPos val="b"/>
      <c:layout>
        <c:manualLayout>
          <c:xMode val="edge"/>
          <c:yMode val="edge"/>
          <c:x val="0.78258627977176309"/>
          <c:y val="2.6564231554389039E-2"/>
          <c:w val="0.20097034978635683"/>
          <c:h val="0.95954687955672191"/>
        </c:manualLayout>
      </c:layout>
      <c:overlay val="0"/>
      <c:spPr>
        <a:noFill/>
        <a:ln>
          <a:noFill/>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164687415173E-2"/>
          <c:y val="3.3433906288853156E-2"/>
          <c:w val="0.64557385415724156"/>
          <c:h val="0.91183380787781343"/>
        </c:manualLayout>
      </c:layout>
      <c:scatterChart>
        <c:scatterStyle val="lineMarker"/>
        <c:varyColors val="0"/>
        <c:ser>
          <c:idx val="0"/>
          <c:order val="0"/>
          <c:tx>
            <c:strRef>
              <c:f>グラフ作成用!$C$144</c:f>
              <c:strCache>
                <c:ptCount val="1"/>
                <c:pt idx="0">
                  <c:v>井戸入教員住宅</c:v>
                </c:pt>
              </c:strCache>
            </c:strRef>
          </c:tx>
          <c:xVal>
            <c:numRef>
              <c:f>グラフ作成用!$U$144</c:f>
              <c:numCache>
                <c:formatCode>0.0_ </c:formatCode>
                <c:ptCount val="1"/>
                <c:pt idx="0">
                  <c:v>3</c:v>
                </c:pt>
              </c:numCache>
            </c:numRef>
          </c:xVal>
          <c:yVal>
            <c:numRef>
              <c:f>グラフ作成用!$V$144</c:f>
              <c:numCache>
                <c:formatCode>0.0_ </c:formatCode>
                <c:ptCount val="1"/>
                <c:pt idx="0">
                  <c:v>2.3333333333333335</c:v>
                </c:pt>
              </c:numCache>
            </c:numRef>
          </c:yVal>
          <c:smooth val="0"/>
        </c:ser>
        <c:dLbls>
          <c:showLegendKey val="0"/>
          <c:showVal val="0"/>
          <c:showCatName val="0"/>
          <c:showSerName val="0"/>
          <c:showPercent val="0"/>
          <c:showBubbleSize val="0"/>
        </c:dLbls>
        <c:axId val="233848192"/>
        <c:axId val="233866752"/>
      </c:scatterChart>
      <c:valAx>
        <c:axId val="233848192"/>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233866752"/>
        <c:crosses val="autoZero"/>
        <c:crossBetween val="midCat"/>
        <c:majorUnit val="0.5"/>
        <c:minorUnit val="0.1"/>
      </c:valAx>
      <c:valAx>
        <c:axId val="233866752"/>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233848192"/>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9012455000452411"/>
          <c:y val="0.47251898038312817"/>
          <c:w val="0.29696397291233106"/>
          <c:h val="5.4962039233743688E-2"/>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164687415173E-2"/>
          <c:y val="3.3433906288853156E-2"/>
          <c:w val="0.64557385415724156"/>
          <c:h val="0.91183380787781343"/>
        </c:manualLayout>
      </c:layout>
      <c:scatterChart>
        <c:scatterStyle val="lineMarker"/>
        <c:varyColors val="0"/>
        <c:ser>
          <c:idx val="0"/>
          <c:order val="0"/>
          <c:tx>
            <c:strRef>
              <c:f>グラフ作成用!$C$144</c:f>
              <c:strCache>
                <c:ptCount val="1"/>
                <c:pt idx="0">
                  <c:v>井戸入教員住宅</c:v>
                </c:pt>
              </c:strCache>
            </c:strRef>
          </c:tx>
          <c:xVal>
            <c:numRef>
              <c:f>グラフ作成用!$U$144</c:f>
              <c:numCache>
                <c:formatCode>0.0_ </c:formatCode>
                <c:ptCount val="1"/>
                <c:pt idx="0">
                  <c:v>3</c:v>
                </c:pt>
              </c:numCache>
            </c:numRef>
          </c:xVal>
          <c:yVal>
            <c:numRef>
              <c:f>グラフ作成用!$V$144</c:f>
              <c:numCache>
                <c:formatCode>0.0_ </c:formatCode>
                <c:ptCount val="1"/>
                <c:pt idx="0">
                  <c:v>2.3333333333333335</c:v>
                </c:pt>
              </c:numCache>
            </c:numRef>
          </c:yVal>
          <c:smooth val="0"/>
        </c:ser>
        <c:dLbls>
          <c:showLegendKey val="0"/>
          <c:showVal val="0"/>
          <c:showCatName val="0"/>
          <c:showSerName val="0"/>
          <c:showPercent val="0"/>
          <c:showBubbleSize val="0"/>
        </c:dLbls>
        <c:axId val="255955712"/>
        <c:axId val="255957632"/>
      </c:scatterChart>
      <c:valAx>
        <c:axId val="255955712"/>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255957632"/>
        <c:crosses val="autoZero"/>
        <c:crossBetween val="midCat"/>
        <c:majorUnit val="0.5"/>
        <c:minorUnit val="0.1"/>
      </c:valAx>
      <c:valAx>
        <c:axId val="255957632"/>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255955712"/>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9012455000452411"/>
          <c:y val="0.47251898038312817"/>
          <c:w val="0.29696397291233106"/>
          <c:h val="5.4962039233743688E-2"/>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395845958373527E-2"/>
          <c:w val="0.64562362921479122"/>
          <c:h val="0.91079579886473261"/>
        </c:manualLayout>
      </c:layout>
      <c:scatterChart>
        <c:scatterStyle val="lineMarker"/>
        <c:varyColors val="0"/>
        <c:ser>
          <c:idx val="0"/>
          <c:order val="0"/>
          <c:tx>
            <c:strRef>
              <c:f>グラフ作成用!$C$39</c:f>
              <c:strCache>
                <c:ptCount val="1"/>
                <c:pt idx="0">
                  <c:v>清嶺保育園</c:v>
                </c:pt>
              </c:strCache>
            </c:strRef>
          </c:tx>
          <c:xVal>
            <c:numRef>
              <c:f>グラフ作成用!$U$39</c:f>
              <c:numCache>
                <c:formatCode>0.0_ </c:formatCode>
                <c:ptCount val="1"/>
                <c:pt idx="0">
                  <c:v>1.4546000000000001</c:v>
                </c:pt>
              </c:numCache>
            </c:numRef>
          </c:xVal>
          <c:yVal>
            <c:numRef>
              <c:f>グラフ作成用!$V$39</c:f>
              <c:numCache>
                <c:formatCode>0.0_ </c:formatCode>
                <c:ptCount val="1"/>
                <c:pt idx="0">
                  <c:v>2</c:v>
                </c:pt>
              </c:numCache>
            </c:numRef>
          </c:yVal>
          <c:smooth val="0"/>
        </c:ser>
        <c:ser>
          <c:idx val="1"/>
          <c:order val="1"/>
          <c:tx>
            <c:strRef>
              <c:f>グラフ作成用!$C$40</c:f>
              <c:strCache>
                <c:ptCount val="1"/>
                <c:pt idx="0">
                  <c:v>名倉保育園</c:v>
                </c:pt>
              </c:strCache>
            </c:strRef>
          </c:tx>
          <c:xVal>
            <c:numRef>
              <c:f>グラフ作成用!$U$40</c:f>
              <c:numCache>
                <c:formatCode>0.0_ </c:formatCode>
                <c:ptCount val="1"/>
                <c:pt idx="0">
                  <c:v>1</c:v>
                </c:pt>
              </c:numCache>
            </c:numRef>
          </c:xVal>
          <c:yVal>
            <c:numRef>
              <c:f>グラフ作成用!$V$40</c:f>
              <c:numCache>
                <c:formatCode>0.0_ </c:formatCode>
                <c:ptCount val="1"/>
                <c:pt idx="0">
                  <c:v>1.3333333333333333</c:v>
                </c:pt>
              </c:numCache>
            </c:numRef>
          </c:yVal>
          <c:smooth val="0"/>
        </c:ser>
        <c:ser>
          <c:idx val="2"/>
          <c:order val="2"/>
          <c:tx>
            <c:strRef>
              <c:f>グラフ作成用!$C$41</c:f>
              <c:strCache>
                <c:ptCount val="1"/>
                <c:pt idx="0">
                  <c:v>津具保育園</c:v>
                </c:pt>
              </c:strCache>
            </c:strRef>
          </c:tx>
          <c:xVal>
            <c:numRef>
              <c:f>グラフ作成用!$U$41</c:f>
              <c:numCache>
                <c:formatCode>0.0_ </c:formatCode>
                <c:ptCount val="1"/>
                <c:pt idx="0">
                  <c:v>2.3219857500000001</c:v>
                </c:pt>
              </c:numCache>
            </c:numRef>
          </c:xVal>
          <c:yVal>
            <c:numRef>
              <c:f>グラフ作成用!$V$41</c:f>
              <c:numCache>
                <c:formatCode>0.0_ </c:formatCode>
                <c:ptCount val="1"/>
                <c:pt idx="0">
                  <c:v>2.6666666666666665</c:v>
                </c:pt>
              </c:numCache>
            </c:numRef>
          </c:yVal>
          <c:smooth val="0"/>
        </c:ser>
        <c:dLbls>
          <c:showLegendKey val="0"/>
          <c:showVal val="0"/>
          <c:showCatName val="0"/>
          <c:showSerName val="0"/>
          <c:showPercent val="0"/>
          <c:showBubbleSize val="0"/>
        </c:dLbls>
        <c:axId val="233888384"/>
        <c:axId val="237040384"/>
        <c:extLst>
          <c:ext xmlns:c15="http://schemas.microsoft.com/office/drawing/2012/chart" uri="{02D57815-91ED-43cb-92C2-25804820EDAC}">
            <c15:filteredScatterSeries>
              <c15:ser>
                <c:idx val="6"/>
                <c:order val="3"/>
                <c:tx>
                  <c:strRef>
                    <c:extLst>
                      <c:ext uri="{02D57815-91ED-43cb-92C2-25804820EDAC}">
                        <c15:formulaRef>
                          <c15:sqref>グラフ作成用!$C$46</c15:sqref>
                        </c15:formulaRef>
                      </c:ext>
                    </c:extLst>
                    <c:strCache>
                      <c:ptCount val="1"/>
                      <c:pt idx="0">
                        <c:v>清嶺保育園(2010委託）</c:v>
                      </c:pt>
                    </c:strCache>
                  </c:strRef>
                </c:tx>
                <c:xVal>
                  <c:numRef>
                    <c:extLst>
                      <c:ext uri="{02D57815-91ED-43cb-92C2-25804820EDAC}">
                        <c15:formulaRef>
                          <c15:sqref>グラフ作成用!$U$46</c15:sqref>
                        </c15:formulaRef>
                      </c:ext>
                    </c:extLst>
                    <c:numCache>
                      <c:formatCode>0.0_ </c:formatCode>
                      <c:ptCount val="1"/>
                      <c:pt idx="0">
                        <c:v>3</c:v>
                      </c:pt>
                    </c:numCache>
                  </c:numRef>
                </c:xVal>
                <c:yVal>
                  <c:numRef>
                    <c:extLst>
                      <c:ext uri="{02D57815-91ED-43cb-92C2-25804820EDAC}">
                        <c15:formulaRef>
                          <c15:sqref>グラフ作成用!$V$46</c15:sqref>
                        </c15:formulaRef>
                      </c:ext>
                    </c:extLst>
                    <c:numCache>
                      <c:formatCode>0.0_ </c:formatCode>
                      <c:ptCount val="1"/>
                      <c:pt idx="0">
                        <c:v>3</c:v>
                      </c:pt>
                    </c:numCache>
                  </c:numRef>
                </c:yVal>
                <c:smooth val="0"/>
              </c15:ser>
            </c15:filteredScatterSeries>
            <c15:filteredScatterSeries>
              <c15:ser>
                <c:idx val="7"/>
                <c:order val="4"/>
                <c:tx>
                  <c:strRef>
                    <c:extLst xmlns:c15="http://schemas.microsoft.com/office/drawing/2012/chart">
                      <c:ext xmlns:c15="http://schemas.microsoft.com/office/drawing/2012/chart" uri="{02D57815-91ED-43cb-92C2-25804820EDAC}">
                        <c15:formulaRef>
                          <c15:sqref>グラフ作成用!$C$47</c15:sqref>
                        </c15:formulaRef>
                      </c:ext>
                    </c:extLst>
                    <c:strCache>
                      <c:ptCount val="1"/>
                      <c:pt idx="0">
                        <c:v>清嶺保育園</c:v>
                      </c:pt>
                    </c:strCache>
                  </c:strRef>
                </c:tx>
                <c:xVal>
                  <c:numRef>
                    <c:extLst xmlns:c15="http://schemas.microsoft.com/office/drawing/2012/chart">
                      <c:ext xmlns:c15="http://schemas.microsoft.com/office/drawing/2012/chart" uri="{02D57815-91ED-43cb-92C2-25804820EDAC}">
                        <c15:formulaRef>
                          <c15:sqref>グラフ作成用!$U$47</c15:sqref>
                        </c15:formulaRef>
                      </c:ext>
                    </c:extLst>
                    <c:numCache>
                      <c:formatCode>0.0_ </c:formatCode>
                      <c:ptCount val="1"/>
                      <c:pt idx="0">
                        <c:v>3</c:v>
                      </c:pt>
                    </c:numCache>
                  </c:numRef>
                </c:xVal>
                <c:yVal>
                  <c:numRef>
                    <c:extLst xmlns:c15="http://schemas.microsoft.com/office/drawing/2012/chart">
                      <c:ext xmlns:c15="http://schemas.microsoft.com/office/drawing/2012/chart" uri="{02D57815-91ED-43cb-92C2-25804820EDAC}">
                        <c15:formulaRef>
                          <c15:sqref>グラフ作成用!$V$47</c15:sqref>
                        </c15:formulaRef>
                      </c:ext>
                    </c:extLst>
                    <c:numCache>
                      <c:formatCode>0.0_ </c:formatCode>
                      <c:ptCount val="1"/>
                      <c:pt idx="0">
                        <c:v>3</c:v>
                      </c:pt>
                    </c:numCache>
                  </c:numRef>
                </c:yVal>
                <c:smooth val="0"/>
              </c15:ser>
            </c15:filteredScatterSeries>
            <c15:filteredScatterSeries>
              <c15:ser>
                <c:idx val="8"/>
                <c:order val="5"/>
                <c:tx>
                  <c:strRef>
                    <c:extLst xmlns:c15="http://schemas.microsoft.com/office/drawing/2012/chart">
                      <c:ext xmlns:c15="http://schemas.microsoft.com/office/drawing/2012/chart" uri="{02D57815-91ED-43cb-92C2-25804820EDAC}">
                        <c15:formulaRef>
                          <c15:sqref>グラフ作成用!$C$48</c15:sqref>
                        </c15:formulaRef>
                      </c:ext>
                    </c:extLst>
                    <c:strCache>
                      <c:ptCount val="1"/>
                      <c:pt idx="0">
                        <c:v>清嶺保育園(2011委託）</c:v>
                      </c:pt>
                    </c:strCache>
                  </c:strRef>
                </c:tx>
                <c:xVal>
                  <c:numRef>
                    <c:extLst xmlns:c15="http://schemas.microsoft.com/office/drawing/2012/chart">
                      <c:ext xmlns:c15="http://schemas.microsoft.com/office/drawing/2012/chart" uri="{02D57815-91ED-43cb-92C2-25804820EDAC}">
                        <c15:formulaRef>
                          <c15:sqref>グラフ作成用!$U$48</c15:sqref>
                        </c15:formulaRef>
                      </c:ext>
                    </c:extLst>
                    <c:numCache>
                      <c:formatCode>0.0_ </c:formatCode>
                      <c:ptCount val="1"/>
                      <c:pt idx="0">
                        <c:v>3</c:v>
                      </c:pt>
                    </c:numCache>
                  </c:numRef>
                </c:xVal>
                <c:yVal>
                  <c:numRef>
                    <c:extLst xmlns:c15="http://schemas.microsoft.com/office/drawing/2012/chart">
                      <c:ext xmlns:c15="http://schemas.microsoft.com/office/drawing/2012/chart" uri="{02D57815-91ED-43cb-92C2-25804820EDAC}">
                        <c15:formulaRef>
                          <c15:sqref>グラフ作成用!$V$48</c15:sqref>
                        </c15:formulaRef>
                      </c:ext>
                    </c:extLst>
                    <c:numCache>
                      <c:formatCode>0.0_ </c:formatCode>
                      <c:ptCount val="1"/>
                      <c:pt idx="0">
                        <c:v>3</c:v>
                      </c:pt>
                    </c:numCache>
                  </c:numRef>
                </c:yVal>
                <c:smooth val="0"/>
              </c15:ser>
            </c15:filteredScatterSeries>
          </c:ext>
        </c:extLst>
      </c:scatterChart>
      <c:valAx>
        <c:axId val="233888384"/>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7040384"/>
        <c:crosses val="autoZero"/>
        <c:crossBetween val="midCat"/>
        <c:majorUnit val="0.5"/>
        <c:minorUnit val="0.1"/>
      </c:valAx>
      <c:valAx>
        <c:axId val="237040384"/>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388838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364442168475226"/>
          <c:y val="0.42759161446324606"/>
          <c:w val="0.30344310573095185"/>
          <c:h val="0.14481653201949246"/>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54027911269661"/>
          <c:y val="0.1111111111111111"/>
          <c:w val="0.44381796479265273"/>
          <c:h val="0.73761956838728504"/>
        </c:manualLayout>
      </c:layout>
      <c:pieChart>
        <c:varyColors val="1"/>
        <c:ser>
          <c:idx val="1"/>
          <c:order val="0"/>
          <c:spPr>
            <a:ln>
              <a:noFill/>
            </a:ln>
          </c:spPr>
          <c:dPt>
            <c:idx val="0"/>
            <c:bubble3D val="0"/>
            <c:spPr>
              <a:solidFill>
                <a:schemeClr val="accent1"/>
              </a:solidFill>
              <a:ln w="19050">
                <a:noFill/>
              </a:ln>
              <a:effectLst/>
            </c:spPr>
          </c:dPt>
          <c:dPt>
            <c:idx val="1"/>
            <c:bubble3D val="0"/>
            <c:spPr>
              <a:solidFill>
                <a:schemeClr val="accent2"/>
              </a:solidFill>
              <a:ln w="19050">
                <a:noFill/>
              </a:ln>
              <a:effectLst/>
            </c:spPr>
          </c:dPt>
          <c:dPt>
            <c:idx val="2"/>
            <c:bubble3D val="0"/>
            <c:spPr>
              <a:solidFill>
                <a:schemeClr val="accent3"/>
              </a:solidFill>
              <a:ln w="19050">
                <a:noFill/>
              </a:ln>
              <a:effectLst/>
            </c:spPr>
          </c:dPt>
          <c:dPt>
            <c:idx val="3"/>
            <c:bubble3D val="0"/>
            <c:spPr>
              <a:solidFill>
                <a:schemeClr val="accent4"/>
              </a:solidFill>
              <a:ln w="19050">
                <a:noFill/>
              </a:ln>
              <a:effectLst/>
            </c:spPr>
          </c:dPt>
          <c:dPt>
            <c:idx val="4"/>
            <c:bubble3D val="0"/>
            <c:spPr>
              <a:solidFill>
                <a:schemeClr val="accent5"/>
              </a:solidFill>
              <a:ln w="19050">
                <a:noFill/>
              </a:ln>
              <a:effectLst/>
            </c:spPr>
          </c:dPt>
          <c:dPt>
            <c:idx val="5"/>
            <c:bubble3D val="0"/>
            <c:spPr>
              <a:solidFill>
                <a:schemeClr val="accent6"/>
              </a:solidFill>
              <a:ln w="19050">
                <a:noFill/>
              </a:ln>
              <a:effectLst/>
            </c:spPr>
          </c:dPt>
          <c:dPt>
            <c:idx val="6"/>
            <c:bubble3D val="0"/>
            <c:spPr>
              <a:solidFill>
                <a:schemeClr val="accent1">
                  <a:lumMod val="60000"/>
                </a:schemeClr>
              </a:solidFill>
              <a:ln w="19050">
                <a:noFill/>
              </a:ln>
              <a:effectLst/>
            </c:spPr>
          </c:dPt>
          <c:dPt>
            <c:idx val="7"/>
            <c:bubble3D val="0"/>
            <c:spPr>
              <a:solidFill>
                <a:schemeClr val="accent2">
                  <a:lumMod val="60000"/>
                </a:schemeClr>
              </a:solidFill>
              <a:ln w="19050">
                <a:noFill/>
              </a:ln>
              <a:effectLst/>
            </c:spPr>
          </c:dPt>
          <c:dPt>
            <c:idx val="8"/>
            <c:bubble3D val="0"/>
            <c:spPr>
              <a:solidFill>
                <a:schemeClr val="accent3">
                  <a:lumMod val="60000"/>
                </a:schemeClr>
              </a:solidFill>
              <a:ln w="19050">
                <a:noFill/>
              </a:ln>
              <a:effectLst/>
            </c:spPr>
          </c:dPt>
          <c:dPt>
            <c:idx val="9"/>
            <c:bubble3D val="0"/>
            <c:spPr>
              <a:solidFill>
                <a:schemeClr val="accent4">
                  <a:lumMod val="60000"/>
                </a:schemeClr>
              </a:solidFill>
              <a:ln w="19050">
                <a:noFill/>
              </a:ln>
              <a:effectLst/>
            </c:spPr>
          </c:dPt>
          <c:dPt>
            <c:idx val="10"/>
            <c:bubble3D val="0"/>
            <c:spPr>
              <a:solidFill>
                <a:schemeClr val="accent5">
                  <a:lumMod val="60000"/>
                </a:schemeClr>
              </a:solidFill>
              <a:ln w="19050">
                <a:noFill/>
              </a:ln>
              <a:effectLst/>
            </c:spPr>
          </c:dPt>
          <c:dPt>
            <c:idx val="11"/>
            <c:bubble3D val="0"/>
            <c:spPr>
              <a:solidFill>
                <a:schemeClr val="accent6">
                  <a:lumMod val="60000"/>
                </a:schemeClr>
              </a:solidFill>
              <a:ln w="19050">
                <a:noFill/>
              </a:ln>
              <a:effectLst/>
            </c:spPr>
          </c:dPt>
          <c:dPt>
            <c:idx val="12"/>
            <c:bubble3D val="0"/>
            <c:spPr>
              <a:solidFill>
                <a:schemeClr val="accent1">
                  <a:lumMod val="80000"/>
                  <a:lumOff val="20000"/>
                </a:schemeClr>
              </a:solidFill>
              <a:ln w="19050">
                <a:noFill/>
              </a:ln>
              <a:effectLst/>
            </c:spPr>
          </c:dPt>
          <c:dPt>
            <c:idx val="13"/>
            <c:bubble3D val="0"/>
            <c:spPr>
              <a:solidFill>
                <a:schemeClr val="accent2">
                  <a:lumMod val="80000"/>
                  <a:lumOff val="20000"/>
                </a:schemeClr>
              </a:solidFill>
              <a:ln w="19050">
                <a:noFill/>
              </a:ln>
              <a:effectLst/>
            </c:spPr>
          </c:dPt>
          <c:dPt>
            <c:idx val="14"/>
            <c:bubble3D val="0"/>
            <c:spPr>
              <a:solidFill>
                <a:schemeClr val="accent3">
                  <a:lumMod val="80000"/>
                  <a:lumOff val="20000"/>
                </a:schemeClr>
              </a:solidFill>
              <a:ln w="19050">
                <a:noFill/>
              </a:ln>
              <a:effectLst/>
            </c:spPr>
          </c:dPt>
          <c:dPt>
            <c:idx val="15"/>
            <c:bubble3D val="0"/>
            <c:spPr>
              <a:solidFill>
                <a:schemeClr val="accent4">
                  <a:lumMod val="80000"/>
                  <a:lumOff val="20000"/>
                </a:schemeClr>
              </a:solidFill>
              <a:ln w="19050">
                <a:noFill/>
              </a:ln>
              <a:effectLst/>
            </c:spPr>
          </c:dPt>
          <c:dPt>
            <c:idx val="16"/>
            <c:bubble3D val="0"/>
            <c:spPr>
              <a:solidFill>
                <a:schemeClr val="accent5">
                  <a:lumMod val="80000"/>
                  <a:lumOff val="20000"/>
                </a:schemeClr>
              </a:solidFill>
              <a:ln w="19050">
                <a:noFill/>
              </a:ln>
              <a:effectLst/>
            </c:spPr>
          </c:dPt>
          <c:dPt>
            <c:idx val="17"/>
            <c:bubble3D val="0"/>
            <c:spPr>
              <a:solidFill>
                <a:schemeClr val="accent6">
                  <a:lumMod val="80000"/>
                  <a:lumOff val="20000"/>
                </a:schemeClr>
              </a:solidFill>
              <a:ln w="19050">
                <a:noFill/>
              </a:ln>
              <a:effectLst/>
            </c:spPr>
          </c:dPt>
          <c:dLbls>
            <c:dLbl>
              <c:idx val="0"/>
              <c:layout>
                <c:manualLayout>
                  <c:x val="-4.2668586902593064E-2"/>
                  <c:y val="0.10648148148148148"/>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9329240768369274E-2"/>
                  <c:y val="0.1028918780985710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1.1720136288203842E-2"/>
                  <c:y val="-1.1539807524059493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1.2483294947932843E-3"/>
                  <c:y val="0.1785498687664041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646490052434041"/>
                      <c:h val="0.15555555555555556"/>
                    </c:manualLayout>
                  </c15:layout>
                </c:ext>
              </c:extLst>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dLbl>
            <c:dLbl>
              <c:idx val="7"/>
              <c:layout>
                <c:manualLayout>
                  <c:x val="5.9428131401076799E-2"/>
                  <c:y val="0.11960629921259826"/>
                </c:manualLayout>
              </c:layou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7.1868184026563336E-2"/>
                  <c:y val="8.4039807524059498E-2"/>
                </c:manualLayout>
              </c:layout>
              <c:showLegendKey val="0"/>
              <c:showVal val="0"/>
              <c:showCatName val="1"/>
              <c:showSerName val="0"/>
              <c:showPercent val="1"/>
              <c:showBubbleSize val="0"/>
              <c:extLst>
                <c:ext xmlns:c15="http://schemas.microsoft.com/office/drawing/2012/chart" uri="{CE6537A1-D6FC-4f65-9D91-7224C49458BB}">
                  <c15:layout>
                    <c:manualLayout>
                      <c:w val="0.18969073191496777"/>
                      <c:h val="0.12222222222222222"/>
                    </c:manualLayout>
                  </c15:layout>
                </c:ext>
              </c:extLst>
            </c:dLbl>
            <c:dLbl>
              <c:idx val="9"/>
              <c:layout>
                <c:manualLayout>
                  <c:x val="-0.10427534364849295"/>
                  <c:y val="-1.002296587926509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0"/>
              <c:layout>
                <c:manualLayout>
                  <c:x val="-0.1106713898497203"/>
                  <c:y val="-7.716389617964421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1"/>
              <c:layout>
                <c:manualLayout>
                  <c:x val="-0.12306850067565914"/>
                  <c:y val="-0.1213870662000584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2"/>
              <c:layout>
                <c:manualLayout>
                  <c:x val="-0.11018596081135522"/>
                  <c:y val="-0.23112496354622344"/>
                </c:manualLayout>
              </c:layout>
              <c:showLegendKey val="0"/>
              <c:showVal val="0"/>
              <c:showCatName val="1"/>
              <c:showSerName val="0"/>
              <c:showPercent val="1"/>
              <c:showBubbleSize val="0"/>
              <c:extLst>
                <c:ext xmlns:c15="http://schemas.microsoft.com/office/drawing/2012/chart" uri="{CE6537A1-D6FC-4f65-9D91-7224C49458BB}">
                  <c15:layout/>
                </c:ext>
              </c:extLst>
            </c:dLbl>
            <c:dLbl>
              <c:idx val="14"/>
              <c:layout>
                <c:manualLayout>
                  <c:x val="-9.4227479106147177E-2"/>
                  <c:y val="-0.14856408573928259"/>
                </c:manualLayout>
              </c:layout>
              <c:showLegendKey val="0"/>
              <c:showVal val="0"/>
              <c:showCatName val="1"/>
              <c:showSerName val="0"/>
              <c:showPercent val="1"/>
              <c:showBubbleSize val="0"/>
              <c:extLst>
                <c:ext xmlns:c15="http://schemas.microsoft.com/office/drawing/2012/chart" uri="{CE6537A1-D6FC-4f65-9D91-7224C49458BB}">
                  <c15:layout/>
                </c:ext>
              </c:extLst>
            </c:dLbl>
            <c:dLbl>
              <c:idx val="15"/>
              <c:layout>
                <c:manualLayout>
                  <c:x val="-5.6933110057993633E-2"/>
                  <c:y val="-0.27028543307086617"/>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15:layout/>
              </c:ext>
            </c:extLst>
          </c:dLbls>
          <c:cat>
            <c:strRef>
              <c:f>(①一覧!$R$356,①一覧!$R$358:$R$361,①一覧!$R$363:$R$368,①一覧!$R$371,①一覧!$R$373:$R$377,①一覧!$R$380)</c:f>
              <c:strCache>
                <c:ptCount val="18"/>
                <c:pt idx="0">
                  <c:v>集会施設</c:v>
                </c:pt>
                <c:pt idx="1">
                  <c:v>図書館</c:v>
                </c:pt>
                <c:pt idx="2">
                  <c:v>博物館等</c:v>
                </c:pt>
                <c:pt idx="3">
                  <c:v>ｽﾎﾟｰﾂ施設</c:v>
                </c:pt>
                <c:pt idx="4">
                  <c:v>ﾚｸﾘｴｰｼｮﾝ施設・観光施設</c:v>
                </c:pt>
                <c:pt idx="5">
                  <c:v>産業系施設</c:v>
                </c:pt>
                <c:pt idx="6">
                  <c:v>学校</c:v>
                </c:pt>
                <c:pt idx="7">
                  <c:v>その他教育施設</c:v>
                </c:pt>
                <c:pt idx="8">
                  <c:v>幼稚園・保育園・こども園</c:v>
                </c:pt>
                <c:pt idx="9">
                  <c:v>幼児・児童施設</c:v>
                </c:pt>
                <c:pt idx="10">
                  <c:v>高齢福祉施設</c:v>
                </c:pt>
                <c:pt idx="11">
                  <c:v>保健施設</c:v>
                </c:pt>
                <c:pt idx="12">
                  <c:v>医療施設</c:v>
                </c:pt>
                <c:pt idx="13">
                  <c:v>庁舎等</c:v>
                </c:pt>
                <c:pt idx="14">
                  <c:v>消防施設</c:v>
                </c:pt>
                <c:pt idx="15">
                  <c:v>その他行政系施設</c:v>
                </c:pt>
                <c:pt idx="16">
                  <c:v>公営住宅</c:v>
                </c:pt>
                <c:pt idx="17">
                  <c:v>その他</c:v>
                </c:pt>
              </c:strCache>
              <c:extLst>
                <c:ext xmlns:c15="http://schemas.microsoft.com/office/drawing/2012/chart" uri="{02D57815-91ED-43cb-92C2-25804820EDAC}">
                  <c15:fullRef>
                    <c15:sqref>①一覧!$R$356:$R$380</c15:sqref>
                  </c15:fullRef>
                </c:ext>
              </c:extLst>
            </c:strRef>
          </c:cat>
          <c:val>
            <c:numRef>
              <c:f>(①一覧!$T$356,①一覧!$T$358:$T$361,①一覧!$T$363:$T$368,①一覧!$T$371,①一覧!$T$373:$T$377,①一覧!$T$380)</c:f>
              <c:numCache>
                <c:formatCode>General</c:formatCode>
                <c:ptCount val="18"/>
                <c:pt idx="0">
                  <c:v>6482.5499999999993</c:v>
                </c:pt>
                <c:pt idx="1">
                  <c:v>4085.72</c:v>
                </c:pt>
                <c:pt idx="2">
                  <c:v>1774.08</c:v>
                </c:pt>
                <c:pt idx="3">
                  <c:v>8856.42</c:v>
                </c:pt>
                <c:pt idx="4">
                  <c:v>901.81000000000006</c:v>
                </c:pt>
                <c:pt idx="5">
                  <c:v>5427.56</c:v>
                </c:pt>
                <c:pt idx="6">
                  <c:v>24246</c:v>
                </c:pt>
                <c:pt idx="7">
                  <c:v>224</c:v>
                </c:pt>
                <c:pt idx="8">
                  <c:v>1475.58</c:v>
                </c:pt>
                <c:pt idx="9">
                  <c:v>210.44</c:v>
                </c:pt>
                <c:pt idx="10">
                  <c:v>2549.9</c:v>
                </c:pt>
                <c:pt idx="11">
                  <c:v>2115.94</c:v>
                </c:pt>
                <c:pt idx="12">
                  <c:v>380.27</c:v>
                </c:pt>
                <c:pt idx="13">
                  <c:v>6527.1600000000008</c:v>
                </c:pt>
                <c:pt idx="14">
                  <c:v>920.72</c:v>
                </c:pt>
                <c:pt idx="15">
                  <c:v>271.60000000000002</c:v>
                </c:pt>
                <c:pt idx="16">
                  <c:v>8702.2699999999986</c:v>
                </c:pt>
                <c:pt idx="17">
                  <c:v>8384.81</c:v>
                </c:pt>
              </c:numCache>
              <c:extLst>
                <c:ext xmlns:c15="http://schemas.microsoft.com/office/drawing/2012/chart" uri="{02D57815-91ED-43cb-92C2-25804820EDAC}">
                  <c15:fullRef>
                    <c15:sqref>①一覧!$T$356:$T$380</c15:sqref>
                  </c15:fullRef>
                </c:ext>
              </c:extLst>
            </c:numRef>
          </c:val>
          <c:extLst>
            <c:ext xmlns:c15="http://schemas.microsoft.com/office/drawing/2012/chart" uri="{02D57815-91ED-43cb-92C2-25804820EDAC}">
              <c15:categoryFilterExceptions>
                <c15:categoryFilterException>
                  <c15:sqref>①一覧!$T$358</c15:sqref>
                  <c15:spPr xmlns:c15="http://schemas.microsoft.com/office/drawing/2012/chart">
                    <a:solidFill>
                      <a:schemeClr val="accent2"/>
                    </a:solidFill>
                    <a:ln w="19050">
                      <a:noFill/>
                    </a:ln>
                    <a:effectLst/>
                  </c15:spPr>
                  <c15:bubble3D val="0"/>
                  <c15:dLbl>
                    <c:idx val="0"/>
                    <c:delete val="1"/>
                    <c:extLst>
                      <c:ext uri="{CE6537A1-D6FC-4f65-9D91-7224C49458BB}"/>
                    </c:extLst>
                  </c15:dLbl>
                </c15:categoryFilterException>
                <c15:categoryFilterException>
                  <c15:sqref>①一覧!$T$364</c15:sqref>
                  <c15:spPr xmlns:c15="http://schemas.microsoft.com/office/drawing/2012/chart">
                    <a:solidFill>
                      <a:schemeClr val="accent1">
                        <a:lumMod val="60000"/>
                      </a:schemeClr>
                    </a:solidFill>
                    <a:ln w="19050">
                      <a:noFill/>
                    </a:ln>
                    <a:effectLst/>
                  </c15:spPr>
                  <c15:bubble3D val="0"/>
                  <c15:dLbl>
                    <c:idx val="4"/>
                    <c:delete val="1"/>
                    <c:extLst>
                      <c:ext uri="{CE6537A1-D6FC-4f65-9D91-7224C49458BB}"/>
                    </c:extLst>
                  </c15:dLbl>
                </c15:categoryFilterException>
                <c15:categoryFilterException>
                  <c15:sqref>①一覧!$T$374</c15:sqref>
                  <c15:spPr xmlns:c15="http://schemas.microsoft.com/office/drawing/2012/chart">
                    <a:solidFill>
                      <a:schemeClr val="accent2">
                        <a:lumMod val="80000"/>
                        <a:lumOff val="20000"/>
                      </a:schemeClr>
                    </a:solidFill>
                    <a:ln w="19050">
                      <a:noFill/>
                    </a:ln>
                    <a:effectLst/>
                  </c15:spPr>
                  <c15:bubble3D val="0"/>
                  <c15:dLbl>
                    <c:idx val="10"/>
                    <c:delete val="1"/>
                    <c:extLst>
                      <c:ext uri="{CE6537A1-D6FC-4f65-9D91-7224C49458BB}"/>
                    </c:extLst>
                  </c15:dLbl>
                </c15:categoryFilterException>
                <c15:categoryFilterException>
                  <c15:sqref>①一覧!$T$375</c15:sqref>
                  <c15:spPr xmlns:c15="http://schemas.microsoft.com/office/drawing/2012/chart">
                    <a:solidFill>
                      <a:schemeClr val="accent3">
                        <a:lumMod val="80000"/>
                        <a:lumOff val="20000"/>
                      </a:schemeClr>
                    </a:solidFill>
                    <a:ln w="19050">
                      <a:noFill/>
                    </a:ln>
                    <a:effectLst/>
                  </c15:spPr>
                  <c15:bubble3D val="0"/>
                  <c15:dLbl>
                    <c:idx val="10"/>
                    <c:delete val="1"/>
                    <c:extLst>
                      <c:ext uri="{CE6537A1-D6FC-4f65-9D91-7224C49458BB}"/>
                    </c:extLst>
                  </c15:dLbl>
                </c15:categoryFilterException>
                <c15:categoryFilterException>
                  <c15:sqref>①一覧!$T$377</c15:sqref>
                  <c15:spPr xmlns:c15="http://schemas.microsoft.com/office/drawing/2012/chart">
                    <a:solidFill>
                      <a:schemeClr val="accent5">
                        <a:lumMod val="80000"/>
                        <a:lumOff val="20000"/>
                      </a:schemeClr>
                    </a:solidFill>
                    <a:ln w="19050">
                      <a:noFill/>
                    </a:ln>
                    <a:effectLst/>
                  </c15:spPr>
                  <c15:bubble3D val="0"/>
                  <c15:dLbl>
                    <c:idx val="11"/>
                    <c:delete val="1"/>
                    <c:extLst>
                      <c:ext uri="{CE6537A1-D6FC-4f65-9D91-7224C49458BB}"/>
                    </c:extLst>
                  </c15:dLbl>
                </c15:categoryFilterException>
                <c15:categoryFilterException>
                  <c15:sqref>①一覧!$T$378</c15:sqref>
                  <c15:spPr xmlns:c15="http://schemas.microsoft.com/office/drawing/2012/chart">
                    <a:solidFill>
                      <a:schemeClr val="accent5">
                        <a:lumMod val="80000"/>
                      </a:schemeClr>
                    </a:solidFill>
                    <a:ln w="19050">
                      <a:noFill/>
                    </a:ln>
                    <a:effectLst/>
                  </c15:spPr>
                  <c15:bubble3D val="0"/>
                  <c15:dLbl>
                    <c:idx val="16"/>
                    <c:delete val="1"/>
                    <c:extLst>
                      <c:ext uri="{CE6537A1-D6FC-4f65-9D91-7224C49458BB}"/>
                    </c:extLst>
                  </c15:dLbl>
                </c15:categoryFilterException>
                <c15:categoryFilterException>
                  <c15:sqref>①一覧!$T$379</c15:sqref>
                  <c15:spPr xmlns:c15="http://schemas.microsoft.com/office/drawing/2012/chart">
                    <a:solidFill>
                      <a:schemeClr val="accent6">
                        <a:lumMod val="80000"/>
                      </a:schemeClr>
                    </a:solidFill>
                    <a:ln w="19050">
                      <a:noFill/>
                    </a:ln>
                    <a:effectLst/>
                  </c15:spPr>
                  <c15:bubble3D val="0"/>
                  <c15:dLbl>
                    <c:idx val="16"/>
                    <c:delete val="1"/>
                    <c:extLst>
                      <c:ext uri="{CE6537A1-D6FC-4f65-9D91-7224C49458BB}"/>
                    </c:extLst>
                  </c15:dLbl>
                </c15:categoryFilterException>
              </c15:categoryFilterExceptions>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cat>
                  <c:strRef>
                    <c:extLst>
                      <c:ext uri="{02D57815-91ED-43cb-92C2-25804820EDAC}">
                        <c15:fullRef>
                          <c15:sqref>①一覧!$R$356:$R$380</c15:sqref>
                        </c15:fullRef>
                        <c15:formulaRef>
                          <c15:sqref>(①一覧!$R$356,①一覧!$R$358:$R$361,①一覧!$R$363:$R$368,①一覧!$R$371,①一覧!$R$373:$R$377,①一覧!$R$380)</c15:sqref>
                        </c15:formulaRef>
                      </c:ext>
                    </c:extLst>
                    <c:strCache>
                      <c:ptCount val="18"/>
                      <c:pt idx="0">
                        <c:v>集会施設</c:v>
                      </c:pt>
                      <c:pt idx="1">
                        <c:v>図書館</c:v>
                      </c:pt>
                      <c:pt idx="2">
                        <c:v>博物館等</c:v>
                      </c:pt>
                      <c:pt idx="3">
                        <c:v>ｽﾎﾟｰﾂ施設</c:v>
                      </c:pt>
                      <c:pt idx="4">
                        <c:v>ﾚｸﾘｴｰｼｮﾝ施設・観光施設</c:v>
                      </c:pt>
                      <c:pt idx="5">
                        <c:v>産業系施設</c:v>
                      </c:pt>
                      <c:pt idx="6">
                        <c:v>学校</c:v>
                      </c:pt>
                      <c:pt idx="7">
                        <c:v>その他教育施設</c:v>
                      </c:pt>
                      <c:pt idx="8">
                        <c:v>幼稚園・保育園・こども園</c:v>
                      </c:pt>
                      <c:pt idx="9">
                        <c:v>幼児・児童施設</c:v>
                      </c:pt>
                      <c:pt idx="10">
                        <c:v>高齢福祉施設</c:v>
                      </c:pt>
                      <c:pt idx="11">
                        <c:v>保健施設</c:v>
                      </c:pt>
                      <c:pt idx="12">
                        <c:v>医療施設</c:v>
                      </c:pt>
                      <c:pt idx="13">
                        <c:v>庁舎等</c:v>
                      </c:pt>
                      <c:pt idx="14">
                        <c:v>消防施設</c:v>
                      </c:pt>
                      <c:pt idx="15">
                        <c:v>その他行政系施設</c:v>
                      </c:pt>
                      <c:pt idx="16">
                        <c:v>公営住宅</c:v>
                      </c:pt>
                      <c:pt idx="17">
                        <c:v>その他</c:v>
                      </c:pt>
                    </c:strCache>
                  </c:strRef>
                </c:cat>
                <c:val>
                  <c:numRef>
                    <c:extLst>
                      <c:ext uri="{02D57815-91ED-43cb-92C2-25804820EDAC}">
                        <c15:fullRef>
                          <c15:sqref>①一覧!$S$356:$S$380</c15:sqref>
                        </c15:fullRef>
                        <c15:formulaRef>
                          <c15:sqref>(①一覧!$S$356,①一覧!$S$358:$S$361,①一覧!$S$363:$S$368,①一覧!$S$371,①一覧!$S$373:$S$377,①一覧!$S$380)</c15:sqref>
                        </c15:formulaRef>
                      </c:ext>
                    </c:extLst>
                    <c:numCache>
                      <c:formatCode>General</c:formatCode>
                      <c:ptCount val="18"/>
                      <c:pt idx="0">
                        <c:v>19051.669999999998</c:v>
                      </c:pt>
                      <c:pt idx="1">
                        <c:v>2826</c:v>
                      </c:pt>
                      <c:pt idx="2">
                        <c:v>2716</c:v>
                      </c:pt>
                      <c:pt idx="3">
                        <c:v>61374</c:v>
                      </c:pt>
                      <c:pt idx="4">
                        <c:v>53609.55</c:v>
                      </c:pt>
                      <c:pt idx="5">
                        <c:v>54288</c:v>
                      </c:pt>
                      <c:pt idx="6">
                        <c:v>61599</c:v>
                      </c:pt>
                      <c:pt idx="7">
                        <c:v>1195.76</c:v>
                      </c:pt>
                      <c:pt idx="8">
                        <c:v>7247.8099999999995</c:v>
                      </c:pt>
                      <c:pt idx="9">
                        <c:v>1445.15</c:v>
                      </c:pt>
                      <c:pt idx="10">
                        <c:v>3093.09</c:v>
                      </c:pt>
                      <c:pt idx="11">
                        <c:v>4574.21</c:v>
                      </c:pt>
                      <c:pt idx="12">
                        <c:v>2377</c:v>
                      </c:pt>
                      <c:pt idx="13">
                        <c:v>14468.880000000001</c:v>
                      </c:pt>
                      <c:pt idx="14">
                        <c:v>9346.4500000000007</c:v>
                      </c:pt>
                      <c:pt idx="15">
                        <c:v>1441</c:v>
                      </c:pt>
                      <c:pt idx="16">
                        <c:v>57844.909999999996</c:v>
                      </c:pt>
                      <c:pt idx="17">
                        <c:v>56116.49</c:v>
                      </c:pt>
                    </c:numCache>
                  </c:numRef>
                </c:val>
                <c:extLst>
                  <c:ext uri="{02D57815-91ED-43cb-92C2-25804820EDAC}">
                    <c15:categoryFilterExceptions>
                      <c15:categoryFilterException>
                        <c15:sqref>①一覧!$S$358</c15:sqref>
                        <c15:spPr xmlns:c15="http://schemas.microsoft.com/office/drawing/2012/chart">
                          <a:solidFill>
                            <a:schemeClr val="accent2"/>
                          </a:solidFill>
                          <a:ln w="19050">
                            <a:solidFill>
                              <a:schemeClr val="lt1"/>
                            </a:solidFill>
                          </a:ln>
                          <a:effectLst/>
                        </c15:spPr>
                        <c15:bubble3D val="0"/>
                      </c15:categoryFilterException>
                      <c15:categoryFilterException>
                        <c15:sqref>①一覧!$S$364</c15:sqref>
                        <c15:spPr xmlns:c15="http://schemas.microsoft.com/office/drawing/2012/chart">
                          <a:solidFill>
                            <a:schemeClr val="accent1">
                              <a:lumMod val="60000"/>
                            </a:schemeClr>
                          </a:solidFill>
                          <a:ln w="19050">
                            <a:solidFill>
                              <a:schemeClr val="lt1"/>
                            </a:solidFill>
                          </a:ln>
                          <a:effectLst/>
                        </c15:spPr>
                        <c15:bubble3D val="0"/>
                      </c15:categoryFilterException>
                      <c15:categoryFilterException>
                        <c15:sqref>①一覧!$S$374</c15:sqref>
                        <c15:spPr xmlns:c15="http://schemas.microsoft.com/office/drawing/2012/chart">
                          <a:solidFill>
                            <a:schemeClr val="accent2">
                              <a:lumMod val="80000"/>
                              <a:lumOff val="20000"/>
                            </a:schemeClr>
                          </a:solidFill>
                          <a:ln w="19050">
                            <a:solidFill>
                              <a:schemeClr val="lt1"/>
                            </a:solidFill>
                          </a:ln>
                          <a:effectLst/>
                        </c15:spPr>
                        <c15:bubble3D val="0"/>
                      </c15:categoryFilterException>
                      <c15:categoryFilterException>
                        <c15:sqref>①一覧!$S$375</c15:sqref>
                        <c15:spPr xmlns:c15="http://schemas.microsoft.com/office/drawing/2012/chart">
                          <a:solidFill>
                            <a:schemeClr val="accent3">
                              <a:lumMod val="80000"/>
                              <a:lumOff val="20000"/>
                            </a:schemeClr>
                          </a:solidFill>
                          <a:ln w="19050">
                            <a:solidFill>
                              <a:schemeClr val="lt1"/>
                            </a:solidFill>
                          </a:ln>
                          <a:effectLst/>
                        </c15:spPr>
                        <c15:bubble3D val="0"/>
                      </c15:categoryFilterException>
                      <c15:categoryFilterException>
                        <c15:sqref>①一覧!$S$377</c15:sqref>
                        <c15:spPr xmlns:c15="http://schemas.microsoft.com/office/drawing/2012/chart">
                          <a:solidFill>
                            <a:schemeClr val="accent5">
                              <a:lumMod val="80000"/>
                              <a:lumOff val="20000"/>
                            </a:schemeClr>
                          </a:solidFill>
                          <a:ln w="19050">
                            <a:solidFill>
                              <a:schemeClr val="lt1"/>
                            </a:solidFill>
                          </a:ln>
                          <a:effectLst/>
                        </c15:spPr>
                        <c15:bubble3D val="0"/>
                      </c15:categoryFilterException>
                      <c15:categoryFilterException>
                        <c15:sqref>①一覧!$S$378</c15:sqref>
                        <c15:spPr xmlns:c15="http://schemas.microsoft.com/office/drawing/2012/chart">
                          <a:solidFill>
                            <a:schemeClr val="accent5">
                              <a:lumMod val="80000"/>
                            </a:schemeClr>
                          </a:solidFill>
                          <a:ln w="19050">
                            <a:solidFill>
                              <a:schemeClr val="lt1"/>
                            </a:solidFill>
                          </a:ln>
                          <a:effectLst/>
                        </c15:spPr>
                        <c15:bubble3D val="0"/>
                      </c15:categoryFilterException>
                      <c15:categoryFilterException>
                        <c15:sqref>①一覧!$S$379</c15:sqref>
                        <c15:spPr xmlns:c15="http://schemas.microsoft.com/office/drawing/2012/chart">
                          <a:solidFill>
                            <a:schemeClr val="accent6">
                              <a:lumMod val="80000"/>
                            </a:schemeClr>
                          </a:solidFill>
                          <a:ln w="19050">
                            <a:solidFill>
                              <a:schemeClr val="lt1"/>
                            </a:solidFill>
                          </a:ln>
                          <a:effectLst/>
                        </c15:spPr>
                        <c15:bubble3D val="0"/>
                      </c15:categoryFilterException>
                    </c15:categoryFilterExceptions>
                  </c:ext>
                </c:extLst>
              </c15:ser>
            </c15:filteredPieSeries>
          </c:ext>
        </c:extLst>
      </c:pieChart>
      <c:spPr>
        <a:noFill/>
        <a:ln>
          <a:noFill/>
        </a:ln>
        <a:effectLst/>
      </c:spPr>
    </c:plotArea>
    <c:legend>
      <c:legendPos val="b"/>
      <c:layout>
        <c:manualLayout>
          <c:xMode val="edge"/>
          <c:yMode val="edge"/>
          <c:x val="0.78258627977176309"/>
          <c:y val="2.6564231554389039E-2"/>
          <c:w val="0.20097034978635683"/>
          <c:h val="0.95954687955672191"/>
        </c:manualLayout>
      </c:layout>
      <c:overlay val="0"/>
      <c:spPr>
        <a:noFill/>
        <a:ln>
          <a:noFill/>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395845958373527E-2"/>
          <c:w val="0.64562362921479122"/>
          <c:h val="0.91079579886473261"/>
        </c:manualLayout>
      </c:layout>
      <c:scatterChart>
        <c:scatterStyle val="lineMarker"/>
        <c:varyColors val="0"/>
        <c:ser>
          <c:idx val="0"/>
          <c:order val="0"/>
          <c:tx>
            <c:strRef>
              <c:f>グラフ作成用!$C$39</c:f>
              <c:strCache>
                <c:ptCount val="1"/>
                <c:pt idx="0">
                  <c:v>清嶺保育園</c:v>
                </c:pt>
              </c:strCache>
            </c:strRef>
          </c:tx>
          <c:xVal>
            <c:numRef>
              <c:f>グラフ作成用!$U$39</c:f>
              <c:numCache>
                <c:formatCode>0.0_ </c:formatCode>
                <c:ptCount val="1"/>
                <c:pt idx="0">
                  <c:v>1.4546000000000001</c:v>
                </c:pt>
              </c:numCache>
            </c:numRef>
          </c:xVal>
          <c:yVal>
            <c:numRef>
              <c:f>グラフ作成用!$V$39</c:f>
              <c:numCache>
                <c:formatCode>0.0_ </c:formatCode>
                <c:ptCount val="1"/>
                <c:pt idx="0">
                  <c:v>2</c:v>
                </c:pt>
              </c:numCache>
            </c:numRef>
          </c:yVal>
          <c:smooth val="0"/>
        </c:ser>
        <c:ser>
          <c:idx val="1"/>
          <c:order val="1"/>
          <c:tx>
            <c:strRef>
              <c:f>グラフ作成用!$C$40</c:f>
              <c:strCache>
                <c:ptCount val="1"/>
                <c:pt idx="0">
                  <c:v>名倉保育園</c:v>
                </c:pt>
              </c:strCache>
            </c:strRef>
          </c:tx>
          <c:xVal>
            <c:numRef>
              <c:f>グラフ作成用!$U$40</c:f>
              <c:numCache>
                <c:formatCode>0.0_ </c:formatCode>
                <c:ptCount val="1"/>
                <c:pt idx="0">
                  <c:v>1</c:v>
                </c:pt>
              </c:numCache>
            </c:numRef>
          </c:xVal>
          <c:yVal>
            <c:numRef>
              <c:f>グラフ作成用!$V$40</c:f>
              <c:numCache>
                <c:formatCode>0.0_ </c:formatCode>
                <c:ptCount val="1"/>
                <c:pt idx="0">
                  <c:v>1.3333333333333333</c:v>
                </c:pt>
              </c:numCache>
            </c:numRef>
          </c:yVal>
          <c:smooth val="0"/>
        </c:ser>
        <c:ser>
          <c:idx val="2"/>
          <c:order val="2"/>
          <c:tx>
            <c:strRef>
              <c:f>グラフ作成用!$C$41</c:f>
              <c:strCache>
                <c:ptCount val="1"/>
                <c:pt idx="0">
                  <c:v>津具保育園</c:v>
                </c:pt>
              </c:strCache>
            </c:strRef>
          </c:tx>
          <c:xVal>
            <c:numRef>
              <c:f>グラフ作成用!$U$41</c:f>
              <c:numCache>
                <c:formatCode>0.0_ </c:formatCode>
                <c:ptCount val="1"/>
                <c:pt idx="0">
                  <c:v>2.3219857500000001</c:v>
                </c:pt>
              </c:numCache>
            </c:numRef>
          </c:xVal>
          <c:yVal>
            <c:numRef>
              <c:f>グラフ作成用!$V$41</c:f>
              <c:numCache>
                <c:formatCode>0.0_ </c:formatCode>
                <c:ptCount val="1"/>
                <c:pt idx="0">
                  <c:v>2.6666666666666665</c:v>
                </c:pt>
              </c:numCache>
            </c:numRef>
          </c:yVal>
          <c:smooth val="0"/>
        </c:ser>
        <c:dLbls>
          <c:showLegendKey val="0"/>
          <c:showVal val="0"/>
          <c:showCatName val="0"/>
          <c:showSerName val="0"/>
          <c:showPercent val="0"/>
          <c:showBubbleSize val="0"/>
        </c:dLbls>
        <c:axId val="256203008"/>
        <c:axId val="256205184"/>
        <c:extLst>
          <c:ext xmlns:c15="http://schemas.microsoft.com/office/drawing/2012/chart" uri="{02D57815-91ED-43cb-92C2-25804820EDAC}">
            <c15:filteredScatterSeries>
              <c15:ser>
                <c:idx val="6"/>
                <c:order val="3"/>
                <c:tx>
                  <c:strRef>
                    <c:extLst>
                      <c:ext uri="{02D57815-91ED-43cb-92C2-25804820EDAC}">
                        <c15:formulaRef>
                          <c15:sqref>グラフ作成用!$C$46</c15:sqref>
                        </c15:formulaRef>
                      </c:ext>
                    </c:extLst>
                    <c:strCache>
                      <c:ptCount val="1"/>
                      <c:pt idx="0">
                        <c:v>清嶺保育園(2010委託）</c:v>
                      </c:pt>
                    </c:strCache>
                  </c:strRef>
                </c:tx>
                <c:xVal>
                  <c:numRef>
                    <c:extLst>
                      <c:ext uri="{02D57815-91ED-43cb-92C2-25804820EDAC}">
                        <c15:formulaRef>
                          <c15:sqref>グラフ作成用!$U$46</c15:sqref>
                        </c15:formulaRef>
                      </c:ext>
                    </c:extLst>
                    <c:numCache>
                      <c:formatCode>0.0_ </c:formatCode>
                      <c:ptCount val="1"/>
                      <c:pt idx="0">
                        <c:v>3</c:v>
                      </c:pt>
                    </c:numCache>
                  </c:numRef>
                </c:xVal>
                <c:yVal>
                  <c:numRef>
                    <c:extLst>
                      <c:ext uri="{02D57815-91ED-43cb-92C2-25804820EDAC}">
                        <c15:formulaRef>
                          <c15:sqref>グラフ作成用!$V$46</c15:sqref>
                        </c15:formulaRef>
                      </c:ext>
                    </c:extLst>
                    <c:numCache>
                      <c:formatCode>0.0_ </c:formatCode>
                      <c:ptCount val="1"/>
                      <c:pt idx="0">
                        <c:v>3</c:v>
                      </c:pt>
                    </c:numCache>
                  </c:numRef>
                </c:yVal>
                <c:smooth val="0"/>
              </c15:ser>
            </c15:filteredScatterSeries>
            <c15:filteredScatterSeries>
              <c15:ser>
                <c:idx val="7"/>
                <c:order val="4"/>
                <c:tx>
                  <c:strRef>
                    <c:extLst xmlns:c15="http://schemas.microsoft.com/office/drawing/2012/chart">
                      <c:ext xmlns:c15="http://schemas.microsoft.com/office/drawing/2012/chart" uri="{02D57815-91ED-43cb-92C2-25804820EDAC}">
                        <c15:formulaRef>
                          <c15:sqref>グラフ作成用!$C$47</c15:sqref>
                        </c15:formulaRef>
                      </c:ext>
                    </c:extLst>
                    <c:strCache>
                      <c:ptCount val="1"/>
                      <c:pt idx="0">
                        <c:v>清嶺保育園</c:v>
                      </c:pt>
                    </c:strCache>
                  </c:strRef>
                </c:tx>
                <c:xVal>
                  <c:numRef>
                    <c:extLst xmlns:c15="http://schemas.microsoft.com/office/drawing/2012/chart">
                      <c:ext xmlns:c15="http://schemas.microsoft.com/office/drawing/2012/chart" uri="{02D57815-91ED-43cb-92C2-25804820EDAC}">
                        <c15:formulaRef>
                          <c15:sqref>グラフ作成用!$U$47</c15:sqref>
                        </c15:formulaRef>
                      </c:ext>
                    </c:extLst>
                    <c:numCache>
                      <c:formatCode>0.0_ </c:formatCode>
                      <c:ptCount val="1"/>
                      <c:pt idx="0">
                        <c:v>3</c:v>
                      </c:pt>
                    </c:numCache>
                  </c:numRef>
                </c:xVal>
                <c:yVal>
                  <c:numRef>
                    <c:extLst xmlns:c15="http://schemas.microsoft.com/office/drawing/2012/chart">
                      <c:ext xmlns:c15="http://schemas.microsoft.com/office/drawing/2012/chart" uri="{02D57815-91ED-43cb-92C2-25804820EDAC}">
                        <c15:formulaRef>
                          <c15:sqref>グラフ作成用!$V$47</c15:sqref>
                        </c15:formulaRef>
                      </c:ext>
                    </c:extLst>
                    <c:numCache>
                      <c:formatCode>0.0_ </c:formatCode>
                      <c:ptCount val="1"/>
                      <c:pt idx="0">
                        <c:v>3</c:v>
                      </c:pt>
                    </c:numCache>
                  </c:numRef>
                </c:yVal>
                <c:smooth val="0"/>
              </c15:ser>
            </c15:filteredScatterSeries>
            <c15:filteredScatterSeries>
              <c15:ser>
                <c:idx val="8"/>
                <c:order val="5"/>
                <c:tx>
                  <c:strRef>
                    <c:extLst xmlns:c15="http://schemas.microsoft.com/office/drawing/2012/chart">
                      <c:ext xmlns:c15="http://schemas.microsoft.com/office/drawing/2012/chart" uri="{02D57815-91ED-43cb-92C2-25804820EDAC}">
                        <c15:formulaRef>
                          <c15:sqref>グラフ作成用!$C$48</c15:sqref>
                        </c15:formulaRef>
                      </c:ext>
                    </c:extLst>
                    <c:strCache>
                      <c:ptCount val="1"/>
                      <c:pt idx="0">
                        <c:v>清嶺保育園(2011委託）</c:v>
                      </c:pt>
                    </c:strCache>
                  </c:strRef>
                </c:tx>
                <c:xVal>
                  <c:numRef>
                    <c:extLst xmlns:c15="http://schemas.microsoft.com/office/drawing/2012/chart">
                      <c:ext xmlns:c15="http://schemas.microsoft.com/office/drawing/2012/chart" uri="{02D57815-91ED-43cb-92C2-25804820EDAC}">
                        <c15:formulaRef>
                          <c15:sqref>グラフ作成用!$U$48</c15:sqref>
                        </c15:formulaRef>
                      </c:ext>
                    </c:extLst>
                    <c:numCache>
                      <c:formatCode>0.0_ </c:formatCode>
                      <c:ptCount val="1"/>
                      <c:pt idx="0">
                        <c:v>3</c:v>
                      </c:pt>
                    </c:numCache>
                  </c:numRef>
                </c:xVal>
                <c:yVal>
                  <c:numRef>
                    <c:extLst xmlns:c15="http://schemas.microsoft.com/office/drawing/2012/chart">
                      <c:ext xmlns:c15="http://schemas.microsoft.com/office/drawing/2012/chart" uri="{02D57815-91ED-43cb-92C2-25804820EDAC}">
                        <c15:formulaRef>
                          <c15:sqref>グラフ作成用!$V$48</c15:sqref>
                        </c15:formulaRef>
                      </c:ext>
                    </c:extLst>
                    <c:numCache>
                      <c:formatCode>0.0_ </c:formatCode>
                      <c:ptCount val="1"/>
                      <c:pt idx="0">
                        <c:v>3</c:v>
                      </c:pt>
                    </c:numCache>
                  </c:numRef>
                </c:yVal>
                <c:smooth val="0"/>
              </c15:ser>
            </c15:filteredScatterSeries>
          </c:ext>
        </c:extLst>
      </c:scatterChart>
      <c:valAx>
        <c:axId val="256203008"/>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6205184"/>
        <c:crosses val="autoZero"/>
        <c:crossBetween val="midCat"/>
        <c:majorUnit val="0.5"/>
        <c:minorUnit val="0.1"/>
      </c:valAx>
      <c:valAx>
        <c:axId val="256205184"/>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6203008"/>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364442168475226"/>
          <c:y val="0.42759161446324606"/>
          <c:w val="0.30344310573095185"/>
          <c:h val="0.14481653201949246"/>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548617638455888E-2"/>
          <c:w val="0.64562362921479122"/>
          <c:h val="0.91496229923061523"/>
        </c:manualLayout>
      </c:layout>
      <c:scatterChart>
        <c:scatterStyle val="lineMarker"/>
        <c:varyColors val="0"/>
        <c:ser>
          <c:idx val="0"/>
          <c:order val="0"/>
          <c:tx>
            <c:strRef>
              <c:f>グラフ作成用!$C$29</c:f>
              <c:strCache>
                <c:ptCount val="1"/>
                <c:pt idx="0">
                  <c:v>田口児童館</c:v>
                </c:pt>
              </c:strCache>
            </c:strRef>
          </c:tx>
          <c:xVal>
            <c:numRef>
              <c:f>グラフ作成用!$U$29</c:f>
              <c:numCache>
                <c:formatCode>0.0_ </c:formatCode>
                <c:ptCount val="1"/>
                <c:pt idx="0">
                  <c:v>3</c:v>
                </c:pt>
              </c:numCache>
            </c:numRef>
          </c:xVal>
          <c:yVal>
            <c:numRef>
              <c:f>グラフ作成用!$V$29</c:f>
              <c:numCache>
                <c:formatCode>0.0_ </c:formatCode>
                <c:ptCount val="1"/>
                <c:pt idx="0">
                  <c:v>1.6666666666666667</c:v>
                </c:pt>
              </c:numCache>
            </c:numRef>
          </c:yVal>
          <c:smooth val="0"/>
        </c:ser>
        <c:dLbls>
          <c:showLegendKey val="0"/>
          <c:showVal val="0"/>
          <c:showCatName val="0"/>
          <c:showSerName val="0"/>
          <c:showPercent val="0"/>
          <c:showBubbleSize val="0"/>
        </c:dLbls>
        <c:axId val="237327104"/>
        <c:axId val="237329024"/>
      </c:scatterChart>
      <c:valAx>
        <c:axId val="237327104"/>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7329024"/>
        <c:crosses val="autoZero"/>
        <c:crossBetween val="midCat"/>
        <c:majorUnit val="0.5"/>
        <c:minorUnit val="0.1"/>
      </c:valAx>
      <c:valAx>
        <c:axId val="237329024"/>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732710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364442168475226"/>
          <c:y val="0.47575349907038872"/>
          <c:w val="0.30344310573095185"/>
          <c:h val="4.8493001859222604E-2"/>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548617638455888E-2"/>
          <c:w val="0.64562362921479122"/>
          <c:h val="0.91496229923061523"/>
        </c:manualLayout>
      </c:layout>
      <c:scatterChart>
        <c:scatterStyle val="lineMarker"/>
        <c:varyColors val="0"/>
        <c:ser>
          <c:idx val="0"/>
          <c:order val="0"/>
          <c:tx>
            <c:strRef>
              <c:f>グラフ作成用!$C$29</c:f>
              <c:strCache>
                <c:ptCount val="1"/>
                <c:pt idx="0">
                  <c:v>田口児童館</c:v>
                </c:pt>
              </c:strCache>
            </c:strRef>
          </c:tx>
          <c:xVal>
            <c:numRef>
              <c:f>グラフ作成用!$U$29</c:f>
              <c:numCache>
                <c:formatCode>0.0_ </c:formatCode>
                <c:ptCount val="1"/>
                <c:pt idx="0">
                  <c:v>3</c:v>
                </c:pt>
              </c:numCache>
            </c:numRef>
          </c:xVal>
          <c:yVal>
            <c:numRef>
              <c:f>グラフ作成用!$V$29</c:f>
              <c:numCache>
                <c:formatCode>0.0_ </c:formatCode>
                <c:ptCount val="1"/>
                <c:pt idx="0">
                  <c:v>1.6666666666666667</c:v>
                </c:pt>
              </c:numCache>
            </c:numRef>
          </c:yVal>
          <c:smooth val="0"/>
        </c:ser>
        <c:dLbls>
          <c:showLegendKey val="0"/>
          <c:showVal val="0"/>
          <c:showCatName val="0"/>
          <c:showSerName val="0"/>
          <c:showPercent val="0"/>
          <c:showBubbleSize val="0"/>
        </c:dLbls>
        <c:axId val="256395136"/>
        <c:axId val="256397312"/>
      </c:scatterChart>
      <c:valAx>
        <c:axId val="256395136"/>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6397312"/>
        <c:crosses val="autoZero"/>
        <c:crossBetween val="midCat"/>
        <c:majorUnit val="0.5"/>
        <c:minorUnit val="0.1"/>
      </c:valAx>
      <c:valAx>
        <c:axId val="256397312"/>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6395136"/>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364442168475226"/>
          <c:y val="0.47575349907038872"/>
          <c:w val="0.30344310573095185"/>
          <c:h val="4.8493001859222604E-2"/>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598344181245389E-2"/>
          <c:w val="0.64562362921479122"/>
          <c:h val="0.91631847767032892"/>
        </c:manualLayout>
      </c:layout>
      <c:scatterChart>
        <c:scatterStyle val="lineMarker"/>
        <c:varyColors val="0"/>
        <c:ser>
          <c:idx val="0"/>
          <c:order val="0"/>
          <c:tx>
            <c:strRef>
              <c:f>グラフ作成用!$C$43</c:f>
              <c:strCache>
                <c:ptCount val="1"/>
                <c:pt idx="0">
                  <c:v>老人福祉施設やすらぎの里</c:v>
                </c:pt>
              </c:strCache>
            </c:strRef>
          </c:tx>
          <c:xVal>
            <c:numRef>
              <c:f>グラフ作成用!$U$43</c:f>
              <c:numCache>
                <c:formatCode>0.0_ </c:formatCode>
                <c:ptCount val="1"/>
                <c:pt idx="0">
                  <c:v>1.8885340758461115</c:v>
                </c:pt>
              </c:numCache>
            </c:numRef>
          </c:xVal>
          <c:yVal>
            <c:numRef>
              <c:f>グラフ作成用!$V$43</c:f>
              <c:numCache>
                <c:formatCode>0.0_ </c:formatCode>
                <c:ptCount val="1"/>
                <c:pt idx="0">
                  <c:v>2</c:v>
                </c:pt>
              </c:numCache>
            </c:numRef>
          </c:yVal>
          <c:smooth val="0"/>
        </c:ser>
        <c:dLbls>
          <c:showLegendKey val="0"/>
          <c:showVal val="0"/>
          <c:showCatName val="0"/>
          <c:showSerName val="0"/>
          <c:showPercent val="0"/>
          <c:showBubbleSize val="0"/>
        </c:dLbls>
        <c:axId val="237345408"/>
        <c:axId val="237376256"/>
      </c:scatterChart>
      <c:valAx>
        <c:axId val="237345408"/>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7376256"/>
        <c:crosses val="autoZero"/>
        <c:crossBetween val="midCat"/>
        <c:majorUnit val="0.5"/>
        <c:minorUnit val="0.1"/>
      </c:valAx>
      <c:valAx>
        <c:axId val="237376256"/>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7345408"/>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overlay val="0"/>
      <c:txPr>
        <a:bodyPr/>
        <a:lstStyle/>
        <a:p>
          <a:pPr>
            <a:defRPr sz="9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598344181245389E-2"/>
          <c:w val="0.64562362921479122"/>
          <c:h val="0.91631847767032892"/>
        </c:manualLayout>
      </c:layout>
      <c:scatterChart>
        <c:scatterStyle val="lineMarker"/>
        <c:varyColors val="0"/>
        <c:ser>
          <c:idx val="0"/>
          <c:order val="0"/>
          <c:tx>
            <c:strRef>
              <c:f>グラフ作成用!$C$43</c:f>
              <c:strCache>
                <c:ptCount val="1"/>
                <c:pt idx="0">
                  <c:v>老人福祉施設やすらぎの里</c:v>
                </c:pt>
              </c:strCache>
            </c:strRef>
          </c:tx>
          <c:xVal>
            <c:numRef>
              <c:f>グラフ作成用!$U$43</c:f>
              <c:numCache>
                <c:formatCode>0.0_ </c:formatCode>
                <c:ptCount val="1"/>
                <c:pt idx="0">
                  <c:v>1.8885340758461115</c:v>
                </c:pt>
              </c:numCache>
            </c:numRef>
          </c:xVal>
          <c:yVal>
            <c:numRef>
              <c:f>グラフ作成用!$V$43</c:f>
              <c:numCache>
                <c:formatCode>0.0_ </c:formatCode>
                <c:ptCount val="1"/>
                <c:pt idx="0">
                  <c:v>2</c:v>
                </c:pt>
              </c:numCache>
            </c:numRef>
          </c:yVal>
          <c:smooth val="0"/>
        </c:ser>
        <c:dLbls>
          <c:showLegendKey val="0"/>
          <c:showVal val="0"/>
          <c:showCatName val="0"/>
          <c:showSerName val="0"/>
          <c:showPercent val="0"/>
          <c:showBubbleSize val="0"/>
        </c:dLbls>
        <c:axId val="256783488"/>
        <c:axId val="256785408"/>
      </c:scatterChart>
      <c:valAx>
        <c:axId val="256783488"/>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6785408"/>
        <c:crosses val="autoZero"/>
        <c:crossBetween val="midCat"/>
        <c:majorUnit val="0.5"/>
        <c:minorUnit val="0.1"/>
      </c:valAx>
      <c:valAx>
        <c:axId val="256785408"/>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6783488"/>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overlay val="0"/>
      <c:txPr>
        <a:bodyPr/>
        <a:lstStyle/>
        <a:p>
          <a:pPr>
            <a:defRPr sz="9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472061490836515E-2"/>
          <c:w val="0.64562362921479122"/>
          <c:h val="0.91287440429554145"/>
        </c:manualLayout>
      </c:layout>
      <c:scatterChart>
        <c:scatterStyle val="lineMarker"/>
        <c:varyColors val="0"/>
        <c:ser>
          <c:idx val="0"/>
          <c:order val="0"/>
          <c:tx>
            <c:strRef>
              <c:f>グラフ作成用!$C$35</c:f>
              <c:strCache>
                <c:ptCount val="1"/>
                <c:pt idx="0">
                  <c:v>したら保健福祉センター</c:v>
                </c:pt>
              </c:strCache>
            </c:strRef>
          </c:tx>
          <c:xVal>
            <c:numRef>
              <c:f>グラフ作成用!$U$35</c:f>
              <c:numCache>
                <c:formatCode>0.0_ </c:formatCode>
                <c:ptCount val="1"/>
                <c:pt idx="0">
                  <c:v>1.76</c:v>
                </c:pt>
              </c:numCache>
            </c:numRef>
          </c:xVal>
          <c:yVal>
            <c:numRef>
              <c:f>グラフ作成用!$V$35</c:f>
              <c:numCache>
                <c:formatCode>0.0_ </c:formatCode>
                <c:ptCount val="1"/>
                <c:pt idx="0">
                  <c:v>2.3333333333333335</c:v>
                </c:pt>
              </c:numCache>
            </c:numRef>
          </c:yVal>
          <c:smooth val="0"/>
        </c:ser>
        <c:ser>
          <c:idx val="1"/>
          <c:order val="1"/>
          <c:tx>
            <c:strRef>
              <c:f>グラフ作成用!$C$36</c:f>
              <c:strCache>
                <c:ptCount val="1"/>
                <c:pt idx="0">
                  <c:v>つぐ保健福祉センター</c:v>
                </c:pt>
              </c:strCache>
            </c:strRef>
          </c:tx>
          <c:xVal>
            <c:numRef>
              <c:f>グラフ作成用!$U$36</c:f>
              <c:numCache>
                <c:formatCode>0.0_ </c:formatCode>
                <c:ptCount val="1"/>
                <c:pt idx="0">
                  <c:v>1.8422000000000001</c:v>
                </c:pt>
              </c:numCache>
            </c:numRef>
          </c:xVal>
          <c:yVal>
            <c:numRef>
              <c:f>グラフ作成用!$V$36</c:f>
              <c:numCache>
                <c:formatCode>0.0_ </c:formatCode>
                <c:ptCount val="1"/>
                <c:pt idx="0">
                  <c:v>2.3333333333333335</c:v>
                </c:pt>
              </c:numCache>
            </c:numRef>
          </c:yVal>
          <c:smooth val="0"/>
        </c:ser>
        <c:dLbls>
          <c:showLegendKey val="0"/>
          <c:showVal val="0"/>
          <c:showCatName val="0"/>
          <c:showSerName val="0"/>
          <c:showPercent val="0"/>
          <c:showBubbleSize val="0"/>
        </c:dLbls>
        <c:axId val="237409792"/>
        <c:axId val="237411712"/>
      </c:scatterChart>
      <c:valAx>
        <c:axId val="237409792"/>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7411712"/>
        <c:crosses val="autoZero"/>
        <c:crossBetween val="midCat"/>
        <c:majorUnit val="0.5"/>
        <c:minorUnit val="0.1"/>
      </c:valAx>
      <c:valAx>
        <c:axId val="237411712"/>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7409792"/>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149234292070304"/>
          <c:y val="0.45463014210651159"/>
          <c:w val="0.30559518449500117"/>
          <c:h val="9.0739715786976802E-2"/>
        </c:manualLayout>
      </c:layout>
      <c:overlay val="0"/>
      <c:txPr>
        <a:bodyPr/>
        <a:lstStyle/>
        <a:p>
          <a:pPr>
            <a:defRPr sz="9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472061490836515E-2"/>
          <c:w val="0.64562362921479122"/>
          <c:h val="0.91287440429554145"/>
        </c:manualLayout>
      </c:layout>
      <c:scatterChart>
        <c:scatterStyle val="lineMarker"/>
        <c:varyColors val="0"/>
        <c:ser>
          <c:idx val="0"/>
          <c:order val="0"/>
          <c:tx>
            <c:strRef>
              <c:f>グラフ作成用!$C$35</c:f>
              <c:strCache>
                <c:ptCount val="1"/>
                <c:pt idx="0">
                  <c:v>したら保健福祉センター</c:v>
                </c:pt>
              </c:strCache>
            </c:strRef>
          </c:tx>
          <c:xVal>
            <c:numRef>
              <c:f>グラフ作成用!$U$35</c:f>
              <c:numCache>
                <c:formatCode>0.0_ </c:formatCode>
                <c:ptCount val="1"/>
                <c:pt idx="0">
                  <c:v>1.76</c:v>
                </c:pt>
              </c:numCache>
            </c:numRef>
          </c:xVal>
          <c:yVal>
            <c:numRef>
              <c:f>グラフ作成用!$V$35</c:f>
              <c:numCache>
                <c:formatCode>0.0_ </c:formatCode>
                <c:ptCount val="1"/>
                <c:pt idx="0">
                  <c:v>2.3333333333333335</c:v>
                </c:pt>
              </c:numCache>
            </c:numRef>
          </c:yVal>
          <c:smooth val="0"/>
        </c:ser>
        <c:ser>
          <c:idx val="1"/>
          <c:order val="1"/>
          <c:tx>
            <c:strRef>
              <c:f>グラフ作成用!$C$36</c:f>
              <c:strCache>
                <c:ptCount val="1"/>
                <c:pt idx="0">
                  <c:v>つぐ保健福祉センター</c:v>
                </c:pt>
              </c:strCache>
            </c:strRef>
          </c:tx>
          <c:xVal>
            <c:numRef>
              <c:f>グラフ作成用!$U$36</c:f>
              <c:numCache>
                <c:formatCode>0.0_ </c:formatCode>
                <c:ptCount val="1"/>
                <c:pt idx="0">
                  <c:v>1.8422000000000001</c:v>
                </c:pt>
              </c:numCache>
            </c:numRef>
          </c:xVal>
          <c:yVal>
            <c:numRef>
              <c:f>グラフ作成用!$V$36</c:f>
              <c:numCache>
                <c:formatCode>0.0_ </c:formatCode>
                <c:ptCount val="1"/>
                <c:pt idx="0">
                  <c:v>2.3333333333333335</c:v>
                </c:pt>
              </c:numCache>
            </c:numRef>
          </c:yVal>
          <c:smooth val="0"/>
        </c:ser>
        <c:dLbls>
          <c:showLegendKey val="0"/>
          <c:showVal val="0"/>
          <c:showCatName val="0"/>
          <c:showSerName val="0"/>
          <c:showPercent val="0"/>
          <c:showBubbleSize val="0"/>
        </c:dLbls>
        <c:axId val="256615936"/>
        <c:axId val="256617856"/>
      </c:scatterChart>
      <c:valAx>
        <c:axId val="256615936"/>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6617856"/>
        <c:crosses val="autoZero"/>
        <c:crossBetween val="midCat"/>
        <c:majorUnit val="0.5"/>
        <c:minorUnit val="0.1"/>
      </c:valAx>
      <c:valAx>
        <c:axId val="256617856"/>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6615936"/>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149234292070304"/>
          <c:y val="0.45463014210651159"/>
          <c:w val="0.30559518449500117"/>
          <c:h val="9.0739715786976802E-2"/>
        </c:manualLayout>
      </c:layout>
      <c:overlay val="0"/>
      <c:txPr>
        <a:bodyPr/>
        <a:lstStyle/>
        <a:p>
          <a:pPr>
            <a:defRPr sz="9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6390960881613279E-2"/>
          <c:y val="3.3433906288853156E-2"/>
          <c:w val="0.64557385415724156"/>
          <c:h val="0.91183380787781343"/>
        </c:manualLayout>
      </c:layout>
      <c:scatterChart>
        <c:scatterStyle val="lineMarker"/>
        <c:varyColors val="0"/>
        <c:ser>
          <c:idx val="0"/>
          <c:order val="0"/>
          <c:tx>
            <c:strRef>
              <c:f>グラフ作成用!$C$140</c:f>
              <c:strCache>
                <c:ptCount val="1"/>
                <c:pt idx="0">
                  <c:v>つぐ診療所</c:v>
                </c:pt>
              </c:strCache>
            </c:strRef>
          </c:tx>
          <c:xVal>
            <c:numRef>
              <c:f>グラフ作成用!$U$140</c:f>
              <c:numCache>
                <c:formatCode>0.0_ </c:formatCode>
                <c:ptCount val="1"/>
                <c:pt idx="0">
                  <c:v>1.5264</c:v>
                </c:pt>
              </c:numCache>
            </c:numRef>
          </c:xVal>
          <c:yVal>
            <c:numRef>
              <c:f>グラフ作成用!$V$140</c:f>
              <c:numCache>
                <c:formatCode>0.0_ </c:formatCode>
                <c:ptCount val="1"/>
                <c:pt idx="0">
                  <c:v>2</c:v>
                </c:pt>
              </c:numCache>
            </c:numRef>
          </c:yVal>
          <c:smooth val="0"/>
        </c:ser>
        <c:ser>
          <c:idx val="1"/>
          <c:order val="1"/>
          <c:tx>
            <c:strRef>
              <c:f>グラフ作成用!$C$141</c:f>
              <c:strCache>
                <c:ptCount val="1"/>
                <c:pt idx="0">
                  <c:v>つぐ診療所医師住宅</c:v>
                </c:pt>
              </c:strCache>
            </c:strRef>
          </c:tx>
          <c:xVal>
            <c:numRef>
              <c:f>グラフ作成用!$U$141</c:f>
              <c:numCache>
                <c:formatCode>0.0_ </c:formatCode>
                <c:ptCount val="1"/>
                <c:pt idx="0">
                  <c:v>1.091</c:v>
                </c:pt>
              </c:numCache>
            </c:numRef>
          </c:xVal>
          <c:yVal>
            <c:numRef>
              <c:f>グラフ作成用!$V$141</c:f>
              <c:numCache>
                <c:formatCode>0.0_ </c:formatCode>
                <c:ptCount val="1"/>
                <c:pt idx="0">
                  <c:v>2.6666666666666665</c:v>
                </c:pt>
              </c:numCache>
            </c:numRef>
          </c:yVal>
          <c:smooth val="0"/>
        </c:ser>
        <c:dLbls>
          <c:showLegendKey val="0"/>
          <c:showVal val="0"/>
          <c:showCatName val="0"/>
          <c:showSerName val="0"/>
          <c:showPercent val="0"/>
          <c:showBubbleSize val="0"/>
        </c:dLbls>
        <c:axId val="237425024"/>
        <c:axId val="237426944"/>
      </c:scatterChart>
      <c:valAx>
        <c:axId val="237425024"/>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237426944"/>
        <c:crosses val="autoZero"/>
        <c:crossBetween val="midCat"/>
        <c:majorUnit val="0.5"/>
        <c:minorUnit val="0.1"/>
      </c:valAx>
      <c:valAx>
        <c:axId val="237426944"/>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23742502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7936498576857007"/>
          <c:y val="0.44503784110302691"/>
          <c:w val="0.3077235371482851"/>
          <c:h val="0.10992407846748738"/>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6390960881613279E-2"/>
          <c:y val="3.3433906288853156E-2"/>
          <c:w val="0.64557385415724156"/>
          <c:h val="0.91183380787781343"/>
        </c:manualLayout>
      </c:layout>
      <c:scatterChart>
        <c:scatterStyle val="lineMarker"/>
        <c:varyColors val="0"/>
        <c:ser>
          <c:idx val="0"/>
          <c:order val="0"/>
          <c:tx>
            <c:strRef>
              <c:f>グラフ作成用!$C$140</c:f>
              <c:strCache>
                <c:ptCount val="1"/>
                <c:pt idx="0">
                  <c:v>つぐ診療所</c:v>
                </c:pt>
              </c:strCache>
            </c:strRef>
          </c:tx>
          <c:xVal>
            <c:numRef>
              <c:f>グラフ作成用!$U$140</c:f>
              <c:numCache>
                <c:formatCode>0.0_ </c:formatCode>
                <c:ptCount val="1"/>
                <c:pt idx="0">
                  <c:v>1.5264</c:v>
                </c:pt>
              </c:numCache>
            </c:numRef>
          </c:xVal>
          <c:yVal>
            <c:numRef>
              <c:f>グラフ作成用!$V$140</c:f>
              <c:numCache>
                <c:formatCode>0.0_ </c:formatCode>
                <c:ptCount val="1"/>
                <c:pt idx="0">
                  <c:v>2</c:v>
                </c:pt>
              </c:numCache>
            </c:numRef>
          </c:yVal>
          <c:smooth val="0"/>
        </c:ser>
        <c:ser>
          <c:idx val="1"/>
          <c:order val="1"/>
          <c:tx>
            <c:strRef>
              <c:f>グラフ作成用!$C$141</c:f>
              <c:strCache>
                <c:ptCount val="1"/>
                <c:pt idx="0">
                  <c:v>つぐ診療所医師住宅</c:v>
                </c:pt>
              </c:strCache>
            </c:strRef>
          </c:tx>
          <c:xVal>
            <c:numRef>
              <c:f>グラフ作成用!$U$141</c:f>
              <c:numCache>
                <c:formatCode>0.0_ </c:formatCode>
                <c:ptCount val="1"/>
                <c:pt idx="0">
                  <c:v>1.091</c:v>
                </c:pt>
              </c:numCache>
            </c:numRef>
          </c:xVal>
          <c:yVal>
            <c:numRef>
              <c:f>グラフ作成用!$V$141</c:f>
              <c:numCache>
                <c:formatCode>0.0_ </c:formatCode>
                <c:ptCount val="1"/>
                <c:pt idx="0">
                  <c:v>2.6666666666666665</c:v>
                </c:pt>
              </c:numCache>
            </c:numRef>
          </c:yVal>
          <c:smooth val="0"/>
        </c:ser>
        <c:dLbls>
          <c:showLegendKey val="0"/>
          <c:showVal val="0"/>
          <c:showCatName val="0"/>
          <c:showSerName val="0"/>
          <c:showPercent val="0"/>
          <c:showBubbleSize val="0"/>
        </c:dLbls>
        <c:axId val="254346368"/>
        <c:axId val="254348288"/>
      </c:scatterChart>
      <c:valAx>
        <c:axId val="254346368"/>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254348288"/>
        <c:crosses val="autoZero"/>
        <c:crossBetween val="midCat"/>
        <c:majorUnit val="0.5"/>
        <c:minorUnit val="0.1"/>
      </c:valAx>
      <c:valAx>
        <c:axId val="254348288"/>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254346368"/>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7936498576857007"/>
          <c:y val="0.44503784110302691"/>
          <c:w val="0.3077235371482851"/>
          <c:h val="0.10992407846748738"/>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258503974626542E-2"/>
          <c:y val="3.3445112309261713E-2"/>
          <c:w val="0.64731671082918385"/>
          <c:h val="0.9121394266162286"/>
        </c:manualLayout>
      </c:layout>
      <c:scatterChart>
        <c:scatterStyle val="lineMarker"/>
        <c:varyColors val="0"/>
        <c:ser>
          <c:idx val="0"/>
          <c:order val="0"/>
          <c:tx>
            <c:strRef>
              <c:f>グラフ作成用!$C$4</c:f>
              <c:strCache>
                <c:ptCount val="1"/>
                <c:pt idx="0">
                  <c:v>設楽町役場本庁舎</c:v>
                </c:pt>
              </c:strCache>
            </c:strRef>
          </c:tx>
          <c:xVal>
            <c:numRef>
              <c:f>グラフ作成用!$U$4</c:f>
              <c:numCache>
                <c:formatCode>0.0_ </c:formatCode>
                <c:ptCount val="1"/>
                <c:pt idx="0">
                  <c:v>1.1620510531270047</c:v>
                </c:pt>
              </c:numCache>
            </c:numRef>
          </c:xVal>
          <c:yVal>
            <c:numRef>
              <c:f>グラフ作成用!$V$4</c:f>
              <c:numCache>
                <c:formatCode>0.0_ </c:formatCode>
                <c:ptCount val="1"/>
                <c:pt idx="0">
                  <c:v>2.3333333333333335</c:v>
                </c:pt>
              </c:numCache>
            </c:numRef>
          </c:yVal>
          <c:smooth val="0"/>
        </c:ser>
        <c:ser>
          <c:idx val="1"/>
          <c:order val="1"/>
          <c:tx>
            <c:strRef>
              <c:f>グラフ作成用!$C$5</c:f>
              <c:strCache>
                <c:ptCount val="1"/>
                <c:pt idx="0">
                  <c:v>設楽町役場川原田庁舎（一般事務所）</c:v>
                </c:pt>
              </c:strCache>
            </c:strRef>
          </c:tx>
          <c:xVal>
            <c:numRef>
              <c:f>グラフ作成用!$U$5</c:f>
              <c:numCache>
                <c:formatCode>0.0_ </c:formatCode>
                <c:ptCount val="1"/>
                <c:pt idx="0">
                  <c:v>2.04</c:v>
                </c:pt>
              </c:numCache>
            </c:numRef>
          </c:xVal>
          <c:yVal>
            <c:numRef>
              <c:f>グラフ作成用!$V$5</c:f>
              <c:numCache>
                <c:formatCode>0.0_ </c:formatCode>
                <c:ptCount val="1"/>
                <c:pt idx="0">
                  <c:v>2.3333333333333335</c:v>
                </c:pt>
              </c:numCache>
            </c:numRef>
          </c:yVal>
          <c:smooth val="0"/>
        </c:ser>
        <c:ser>
          <c:idx val="12"/>
          <c:order val="2"/>
          <c:tx>
            <c:strRef>
              <c:f>グラフ作成用!$C$159</c:f>
              <c:strCache>
                <c:ptCount val="1"/>
                <c:pt idx="0">
                  <c:v>津具総合支所</c:v>
                </c:pt>
              </c:strCache>
            </c:strRef>
          </c:tx>
          <c:xVal>
            <c:numRef>
              <c:f>グラフ作成用!$U$159</c:f>
              <c:numCache>
                <c:formatCode>0.0_ </c:formatCode>
                <c:ptCount val="1"/>
                <c:pt idx="0">
                  <c:v>1.6569916040267856</c:v>
                </c:pt>
              </c:numCache>
            </c:numRef>
          </c:xVal>
          <c:yVal>
            <c:numRef>
              <c:f>グラフ作成用!$V$159</c:f>
              <c:numCache>
                <c:formatCode>0.0_ </c:formatCode>
                <c:ptCount val="1"/>
                <c:pt idx="0">
                  <c:v>2.3333333333333335</c:v>
                </c:pt>
              </c:numCache>
            </c:numRef>
          </c:yVal>
          <c:smooth val="0"/>
        </c:ser>
        <c:ser>
          <c:idx val="2"/>
          <c:order val="3"/>
          <c:tx>
            <c:strRef>
              <c:f>グラフ作成用!$C$22</c:f>
              <c:strCache>
                <c:ptCount val="1"/>
                <c:pt idx="0">
                  <c:v>庁用車車庫（郵便局前）</c:v>
                </c:pt>
              </c:strCache>
            </c:strRef>
          </c:tx>
          <c:xVal>
            <c:numRef>
              <c:f>グラフ作成用!$U$22</c:f>
              <c:numCache>
                <c:formatCode>0.0_ </c:formatCode>
                <c:ptCount val="1"/>
                <c:pt idx="0">
                  <c:v>1.8388</c:v>
                </c:pt>
              </c:numCache>
            </c:numRef>
          </c:xVal>
          <c:yVal>
            <c:numRef>
              <c:f>グラフ作成用!$V$22</c:f>
              <c:numCache>
                <c:formatCode>0.0_ </c:formatCode>
                <c:ptCount val="1"/>
                <c:pt idx="0">
                  <c:v>2.6666666666666665</c:v>
                </c:pt>
              </c:numCache>
            </c:numRef>
          </c:yVal>
          <c:smooth val="0"/>
        </c:ser>
        <c:ser>
          <c:idx val="3"/>
          <c:order val="4"/>
          <c:tx>
            <c:strRef>
              <c:f>グラフ作成用!$C$23</c:f>
              <c:strCache>
                <c:ptCount val="1"/>
                <c:pt idx="0">
                  <c:v>庁用車車庫（保健センター前）</c:v>
                </c:pt>
              </c:strCache>
            </c:strRef>
          </c:tx>
          <c:xVal>
            <c:numRef>
              <c:f>グラフ作成用!$U$23</c:f>
              <c:numCache>
                <c:formatCode>0.0_ </c:formatCode>
                <c:ptCount val="1"/>
                <c:pt idx="0">
                  <c:v>1.5806</c:v>
                </c:pt>
              </c:numCache>
            </c:numRef>
          </c:xVal>
          <c:yVal>
            <c:numRef>
              <c:f>グラフ作成用!$V$23</c:f>
              <c:numCache>
                <c:formatCode>0.0_ </c:formatCode>
                <c:ptCount val="1"/>
                <c:pt idx="0">
                  <c:v>2.6666666666666665</c:v>
                </c:pt>
              </c:numCache>
            </c:numRef>
          </c:yVal>
          <c:smooth val="0"/>
        </c:ser>
        <c:ser>
          <c:idx val="4"/>
          <c:order val="5"/>
          <c:tx>
            <c:strRef>
              <c:f>グラフ作成用!$C$24</c:f>
              <c:strCache>
                <c:ptCount val="1"/>
                <c:pt idx="0">
                  <c:v>庁用車車庫（稗田）</c:v>
                </c:pt>
              </c:strCache>
            </c:strRef>
          </c:tx>
          <c:xVal>
            <c:numRef>
              <c:f>グラフ作成用!$U$24</c:f>
              <c:numCache>
                <c:formatCode>0.0_ </c:formatCode>
                <c:ptCount val="1"/>
                <c:pt idx="0">
                  <c:v>1.387</c:v>
                </c:pt>
              </c:numCache>
            </c:numRef>
          </c:xVal>
          <c:yVal>
            <c:numRef>
              <c:f>グラフ作成用!$V$24</c:f>
              <c:numCache>
                <c:formatCode>0.0_ </c:formatCode>
                <c:ptCount val="1"/>
                <c:pt idx="0">
                  <c:v>2.6666666666666665</c:v>
                </c:pt>
              </c:numCache>
            </c:numRef>
          </c:yVal>
          <c:smooth val="0"/>
        </c:ser>
        <c:ser>
          <c:idx val="5"/>
          <c:order val="6"/>
          <c:tx>
            <c:strRef>
              <c:f>グラフ作成用!$C$25</c:f>
              <c:strCache>
                <c:ptCount val="1"/>
                <c:pt idx="0">
                  <c:v>稗田倉庫</c:v>
                </c:pt>
              </c:strCache>
            </c:strRef>
          </c:tx>
          <c:xVal>
            <c:numRef>
              <c:f>グラフ作成用!$U$25</c:f>
              <c:numCache>
                <c:formatCode>0.0_ </c:formatCode>
                <c:ptCount val="1"/>
                <c:pt idx="0">
                  <c:v>2.613</c:v>
                </c:pt>
              </c:numCache>
            </c:numRef>
          </c:xVal>
          <c:yVal>
            <c:numRef>
              <c:f>グラフ作成用!$V$25</c:f>
              <c:numCache>
                <c:formatCode>0.0_ </c:formatCode>
                <c:ptCount val="1"/>
                <c:pt idx="0">
                  <c:v>2.6666666666666665</c:v>
                </c:pt>
              </c:numCache>
            </c:numRef>
          </c:yVal>
          <c:smooth val="0"/>
        </c:ser>
        <c:dLbls>
          <c:showLegendKey val="0"/>
          <c:showVal val="0"/>
          <c:showCatName val="0"/>
          <c:showSerName val="0"/>
          <c:showPercent val="0"/>
          <c:showBubbleSize val="0"/>
        </c:dLbls>
        <c:axId val="237485056"/>
        <c:axId val="237487232"/>
        <c:extLst>
          <c:ext xmlns:c15="http://schemas.microsoft.com/office/drawing/2012/chart" uri="{02D57815-91ED-43cb-92C2-25804820EDAC}">
            <c15:filteredScatterSeries>
              <c15:ser>
                <c:idx val="9"/>
                <c:order val="7"/>
                <c:tx>
                  <c:strRef>
                    <c:extLst>
                      <c:ext uri="{02D57815-91ED-43cb-92C2-25804820EDAC}">
                        <c15:formulaRef>
                          <c15:sqref>グラフ作成用!$C$34</c15:sqref>
                        </c15:formulaRef>
                      </c:ext>
                    </c:extLst>
                    <c:strCache>
                      <c:ptCount val="1"/>
                      <c:pt idx="0">
                        <c:v>設楽町役場本庁舎等</c:v>
                      </c:pt>
                    </c:strCache>
                  </c:strRef>
                </c:tx>
                <c:xVal>
                  <c:numRef>
                    <c:extLst>
                      <c:ext uri="{02D57815-91ED-43cb-92C2-25804820EDAC}">
                        <c15:formulaRef>
                          <c15:sqref>グラフ作成用!$U$34</c15:sqref>
                        </c15:formulaRef>
                      </c:ext>
                    </c:extLst>
                    <c:numCache>
                      <c:formatCode>0.0_ </c:formatCode>
                      <c:ptCount val="1"/>
                      <c:pt idx="0">
                        <c:v>3</c:v>
                      </c:pt>
                    </c:numCache>
                  </c:numRef>
                </c:xVal>
                <c:yVal>
                  <c:numRef>
                    <c:extLst>
                      <c:ext uri="{02D57815-91ED-43cb-92C2-25804820EDAC}">
                        <c15:formulaRef>
                          <c15:sqref>グラフ作成用!$V$34</c15:sqref>
                        </c15:formulaRef>
                      </c:ext>
                    </c:extLst>
                    <c:numCache>
                      <c:formatCode>0.0_ </c:formatCode>
                      <c:ptCount val="1"/>
                      <c:pt idx="0">
                        <c:v>3</c:v>
                      </c:pt>
                    </c:numCache>
                  </c:numRef>
                </c:yVal>
                <c:smooth val="0"/>
              </c15:ser>
            </c15:filteredScatterSeries>
            <c15:filteredScatterSeries>
              <c15:ser>
                <c:idx val="10"/>
                <c:order val="8"/>
                <c:tx>
                  <c:strRef>
                    <c:extLst xmlns:c15="http://schemas.microsoft.com/office/drawing/2012/chart">
                      <c:ext xmlns:c15="http://schemas.microsoft.com/office/drawing/2012/chart" uri="{02D57815-91ED-43cb-92C2-25804820EDAC}">
                        <c15:formulaRef>
                          <c15:sqref>グラフ作成用!$C$35</c15:sqref>
                        </c15:formulaRef>
                      </c:ext>
                    </c:extLst>
                    <c:strCache>
                      <c:ptCount val="1"/>
                      <c:pt idx="0">
                        <c:v>神田窓口センター</c:v>
                      </c:pt>
                    </c:strCache>
                  </c:strRef>
                </c:tx>
                <c:xVal>
                  <c:numRef>
                    <c:extLst xmlns:c15="http://schemas.microsoft.com/office/drawing/2012/chart">
                      <c:ext xmlns:c15="http://schemas.microsoft.com/office/drawing/2012/chart" uri="{02D57815-91ED-43cb-92C2-25804820EDAC}">
                        <c15:formulaRef>
                          <c15:sqref>グラフ作成用!$U$35</c15:sqref>
                        </c15:formulaRef>
                      </c:ext>
                    </c:extLst>
                    <c:numCache>
                      <c:formatCode>0.0_ </c:formatCode>
                      <c:ptCount val="1"/>
                      <c:pt idx="0">
                        <c:v>3</c:v>
                      </c:pt>
                    </c:numCache>
                  </c:numRef>
                </c:xVal>
                <c:yVal>
                  <c:numRef>
                    <c:extLst xmlns:c15="http://schemas.microsoft.com/office/drawing/2012/chart">
                      <c:ext xmlns:c15="http://schemas.microsoft.com/office/drawing/2012/chart" uri="{02D57815-91ED-43cb-92C2-25804820EDAC}">
                        <c15:formulaRef>
                          <c15:sqref>グラフ作成用!$V$35</c15:sqref>
                        </c15:formulaRef>
                      </c:ext>
                    </c:extLst>
                    <c:numCache>
                      <c:formatCode>0.0_ </c:formatCode>
                      <c:ptCount val="1"/>
                      <c:pt idx="0">
                        <c:v>3</c:v>
                      </c:pt>
                    </c:numCache>
                  </c:numRef>
                </c:yVal>
                <c:smooth val="0"/>
              </c15:ser>
            </c15:filteredScatterSeries>
            <c15:filteredScatterSeries>
              <c15:ser>
                <c:idx val="11"/>
                <c:order val="9"/>
                <c:tx>
                  <c:strRef>
                    <c:extLst xmlns:c15="http://schemas.microsoft.com/office/drawing/2012/chart">
                      <c:ext xmlns:c15="http://schemas.microsoft.com/office/drawing/2012/chart" uri="{02D57815-91ED-43cb-92C2-25804820EDAC}">
                        <c15:formulaRef>
                          <c15:sqref>グラフ作成用!$C$36</c15:sqref>
                        </c15:formulaRef>
                      </c:ext>
                    </c:extLst>
                    <c:strCache>
                      <c:ptCount val="1"/>
                      <c:pt idx="0">
                        <c:v>設楽町役場本庁舎等</c:v>
                      </c:pt>
                    </c:strCache>
                  </c:strRef>
                </c:tx>
                <c:xVal>
                  <c:numRef>
                    <c:extLst xmlns:c15="http://schemas.microsoft.com/office/drawing/2012/chart">
                      <c:ext xmlns:c15="http://schemas.microsoft.com/office/drawing/2012/chart" uri="{02D57815-91ED-43cb-92C2-25804820EDAC}">
                        <c15:formulaRef>
                          <c15:sqref>グラフ作成用!$U$36</c15:sqref>
                        </c15:formulaRef>
                      </c:ext>
                    </c:extLst>
                    <c:numCache>
                      <c:formatCode>0.0_ </c:formatCode>
                      <c:ptCount val="1"/>
                      <c:pt idx="0">
                        <c:v>3</c:v>
                      </c:pt>
                    </c:numCache>
                  </c:numRef>
                </c:xVal>
                <c:yVal>
                  <c:numRef>
                    <c:extLst xmlns:c15="http://schemas.microsoft.com/office/drawing/2012/chart">
                      <c:ext xmlns:c15="http://schemas.microsoft.com/office/drawing/2012/chart" uri="{02D57815-91ED-43cb-92C2-25804820EDAC}">
                        <c15:formulaRef>
                          <c15:sqref>グラフ作成用!$V$36</c15:sqref>
                        </c15:formulaRef>
                      </c:ext>
                    </c:extLst>
                    <c:numCache>
                      <c:formatCode>0.0_ </c:formatCode>
                      <c:ptCount val="1"/>
                      <c:pt idx="0">
                        <c:v>3</c:v>
                      </c:pt>
                    </c:numCache>
                  </c:numRef>
                </c:yVal>
                <c:smooth val="0"/>
              </c15:ser>
            </c15:filteredScatterSeries>
          </c:ext>
        </c:extLst>
      </c:scatterChart>
      <c:valAx>
        <c:axId val="237485056"/>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7487232"/>
        <c:crosses val="autoZero"/>
        <c:crossBetween val="midCat"/>
        <c:majorUnit val="0.5"/>
        <c:minorUnit val="0.1"/>
      </c:valAx>
      <c:valAx>
        <c:axId val="237487232"/>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7485056"/>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6898186145582084"/>
          <c:y val="5.2443468303633736E-2"/>
          <c:w val="0.32960865179312981"/>
          <c:h val="0.83430352887831027"/>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258503974626542E-2"/>
          <c:y val="3.3445112309261713E-2"/>
          <c:w val="0.64731671082918385"/>
          <c:h val="0.9121394266162286"/>
        </c:manualLayout>
      </c:layout>
      <c:scatterChart>
        <c:scatterStyle val="lineMarker"/>
        <c:varyColors val="0"/>
        <c:ser>
          <c:idx val="0"/>
          <c:order val="0"/>
          <c:tx>
            <c:strRef>
              <c:f>グラフ作成用!$C$4</c:f>
              <c:strCache>
                <c:ptCount val="1"/>
                <c:pt idx="0">
                  <c:v>設楽町役場本庁舎</c:v>
                </c:pt>
              </c:strCache>
            </c:strRef>
          </c:tx>
          <c:xVal>
            <c:numRef>
              <c:f>グラフ作成用!$U$4</c:f>
              <c:numCache>
                <c:formatCode>0.0_ </c:formatCode>
                <c:ptCount val="1"/>
                <c:pt idx="0">
                  <c:v>1.1620510531270047</c:v>
                </c:pt>
              </c:numCache>
            </c:numRef>
          </c:xVal>
          <c:yVal>
            <c:numRef>
              <c:f>グラフ作成用!$V$4</c:f>
              <c:numCache>
                <c:formatCode>0.0_ </c:formatCode>
                <c:ptCount val="1"/>
                <c:pt idx="0">
                  <c:v>2.3333333333333335</c:v>
                </c:pt>
              </c:numCache>
            </c:numRef>
          </c:yVal>
          <c:smooth val="0"/>
        </c:ser>
        <c:ser>
          <c:idx val="1"/>
          <c:order val="1"/>
          <c:tx>
            <c:strRef>
              <c:f>グラフ作成用!$C$5</c:f>
              <c:strCache>
                <c:ptCount val="1"/>
                <c:pt idx="0">
                  <c:v>設楽町役場川原田庁舎（一般事務所）</c:v>
                </c:pt>
              </c:strCache>
            </c:strRef>
          </c:tx>
          <c:xVal>
            <c:numRef>
              <c:f>グラフ作成用!$U$5</c:f>
              <c:numCache>
                <c:formatCode>0.0_ </c:formatCode>
                <c:ptCount val="1"/>
                <c:pt idx="0">
                  <c:v>2.04</c:v>
                </c:pt>
              </c:numCache>
            </c:numRef>
          </c:xVal>
          <c:yVal>
            <c:numRef>
              <c:f>グラフ作成用!$V$5</c:f>
              <c:numCache>
                <c:formatCode>0.0_ </c:formatCode>
                <c:ptCount val="1"/>
                <c:pt idx="0">
                  <c:v>2.3333333333333335</c:v>
                </c:pt>
              </c:numCache>
            </c:numRef>
          </c:yVal>
          <c:smooth val="0"/>
        </c:ser>
        <c:ser>
          <c:idx val="12"/>
          <c:order val="2"/>
          <c:tx>
            <c:strRef>
              <c:f>グラフ作成用!$C$159</c:f>
              <c:strCache>
                <c:ptCount val="1"/>
                <c:pt idx="0">
                  <c:v>津具総合支所</c:v>
                </c:pt>
              </c:strCache>
            </c:strRef>
          </c:tx>
          <c:xVal>
            <c:numRef>
              <c:f>グラフ作成用!$U$159</c:f>
              <c:numCache>
                <c:formatCode>0.0_ </c:formatCode>
                <c:ptCount val="1"/>
                <c:pt idx="0">
                  <c:v>1.6569916040267856</c:v>
                </c:pt>
              </c:numCache>
            </c:numRef>
          </c:xVal>
          <c:yVal>
            <c:numRef>
              <c:f>グラフ作成用!$V$159</c:f>
              <c:numCache>
                <c:formatCode>0.0_ </c:formatCode>
                <c:ptCount val="1"/>
                <c:pt idx="0">
                  <c:v>2.3333333333333335</c:v>
                </c:pt>
              </c:numCache>
            </c:numRef>
          </c:yVal>
          <c:smooth val="0"/>
        </c:ser>
        <c:ser>
          <c:idx val="2"/>
          <c:order val="3"/>
          <c:tx>
            <c:strRef>
              <c:f>グラフ作成用!$C$22</c:f>
              <c:strCache>
                <c:ptCount val="1"/>
                <c:pt idx="0">
                  <c:v>庁用車車庫（郵便局前）</c:v>
                </c:pt>
              </c:strCache>
            </c:strRef>
          </c:tx>
          <c:xVal>
            <c:numRef>
              <c:f>グラフ作成用!$U$22</c:f>
              <c:numCache>
                <c:formatCode>0.0_ </c:formatCode>
                <c:ptCount val="1"/>
                <c:pt idx="0">
                  <c:v>1.8388</c:v>
                </c:pt>
              </c:numCache>
            </c:numRef>
          </c:xVal>
          <c:yVal>
            <c:numRef>
              <c:f>グラフ作成用!$V$22</c:f>
              <c:numCache>
                <c:formatCode>0.0_ </c:formatCode>
                <c:ptCount val="1"/>
                <c:pt idx="0">
                  <c:v>2.6666666666666665</c:v>
                </c:pt>
              </c:numCache>
            </c:numRef>
          </c:yVal>
          <c:smooth val="0"/>
        </c:ser>
        <c:ser>
          <c:idx val="3"/>
          <c:order val="4"/>
          <c:tx>
            <c:strRef>
              <c:f>グラフ作成用!$C$23</c:f>
              <c:strCache>
                <c:ptCount val="1"/>
                <c:pt idx="0">
                  <c:v>庁用車車庫（保健センター前）</c:v>
                </c:pt>
              </c:strCache>
            </c:strRef>
          </c:tx>
          <c:xVal>
            <c:numRef>
              <c:f>グラフ作成用!$U$23</c:f>
              <c:numCache>
                <c:formatCode>0.0_ </c:formatCode>
                <c:ptCount val="1"/>
                <c:pt idx="0">
                  <c:v>1.5806</c:v>
                </c:pt>
              </c:numCache>
            </c:numRef>
          </c:xVal>
          <c:yVal>
            <c:numRef>
              <c:f>グラフ作成用!$V$23</c:f>
              <c:numCache>
                <c:formatCode>0.0_ </c:formatCode>
                <c:ptCount val="1"/>
                <c:pt idx="0">
                  <c:v>2.6666666666666665</c:v>
                </c:pt>
              </c:numCache>
            </c:numRef>
          </c:yVal>
          <c:smooth val="0"/>
        </c:ser>
        <c:ser>
          <c:idx val="4"/>
          <c:order val="5"/>
          <c:tx>
            <c:strRef>
              <c:f>グラフ作成用!$C$24</c:f>
              <c:strCache>
                <c:ptCount val="1"/>
                <c:pt idx="0">
                  <c:v>庁用車車庫（稗田）</c:v>
                </c:pt>
              </c:strCache>
            </c:strRef>
          </c:tx>
          <c:xVal>
            <c:numRef>
              <c:f>グラフ作成用!$U$24</c:f>
              <c:numCache>
                <c:formatCode>0.0_ </c:formatCode>
                <c:ptCount val="1"/>
                <c:pt idx="0">
                  <c:v>1.387</c:v>
                </c:pt>
              </c:numCache>
            </c:numRef>
          </c:xVal>
          <c:yVal>
            <c:numRef>
              <c:f>グラフ作成用!$V$24</c:f>
              <c:numCache>
                <c:formatCode>0.0_ </c:formatCode>
                <c:ptCount val="1"/>
                <c:pt idx="0">
                  <c:v>2.6666666666666665</c:v>
                </c:pt>
              </c:numCache>
            </c:numRef>
          </c:yVal>
          <c:smooth val="0"/>
        </c:ser>
        <c:ser>
          <c:idx val="5"/>
          <c:order val="6"/>
          <c:tx>
            <c:strRef>
              <c:f>グラフ作成用!$C$25</c:f>
              <c:strCache>
                <c:ptCount val="1"/>
                <c:pt idx="0">
                  <c:v>稗田倉庫</c:v>
                </c:pt>
              </c:strCache>
            </c:strRef>
          </c:tx>
          <c:xVal>
            <c:numRef>
              <c:f>グラフ作成用!$U$25</c:f>
              <c:numCache>
                <c:formatCode>0.0_ </c:formatCode>
                <c:ptCount val="1"/>
                <c:pt idx="0">
                  <c:v>2.613</c:v>
                </c:pt>
              </c:numCache>
            </c:numRef>
          </c:xVal>
          <c:yVal>
            <c:numRef>
              <c:f>グラフ作成用!$V$25</c:f>
              <c:numCache>
                <c:formatCode>0.0_ </c:formatCode>
                <c:ptCount val="1"/>
                <c:pt idx="0">
                  <c:v>2.6666666666666665</c:v>
                </c:pt>
              </c:numCache>
            </c:numRef>
          </c:yVal>
          <c:smooth val="0"/>
        </c:ser>
        <c:dLbls>
          <c:showLegendKey val="0"/>
          <c:showVal val="0"/>
          <c:showCatName val="0"/>
          <c:showSerName val="0"/>
          <c:showPercent val="0"/>
          <c:showBubbleSize val="0"/>
        </c:dLbls>
        <c:axId val="257185280"/>
        <c:axId val="257187200"/>
        <c:extLst>
          <c:ext xmlns:c15="http://schemas.microsoft.com/office/drawing/2012/chart" uri="{02D57815-91ED-43cb-92C2-25804820EDAC}">
            <c15:filteredScatterSeries>
              <c15:ser>
                <c:idx val="9"/>
                <c:order val="7"/>
                <c:tx>
                  <c:strRef>
                    <c:extLst>
                      <c:ext uri="{02D57815-91ED-43cb-92C2-25804820EDAC}">
                        <c15:formulaRef>
                          <c15:sqref>グラフ作成用!$C$34</c15:sqref>
                        </c15:formulaRef>
                      </c:ext>
                    </c:extLst>
                    <c:strCache>
                      <c:ptCount val="1"/>
                      <c:pt idx="0">
                        <c:v>設楽町役場本庁舎等</c:v>
                      </c:pt>
                    </c:strCache>
                  </c:strRef>
                </c:tx>
                <c:xVal>
                  <c:numRef>
                    <c:extLst>
                      <c:ext uri="{02D57815-91ED-43cb-92C2-25804820EDAC}">
                        <c15:formulaRef>
                          <c15:sqref>グラフ作成用!$U$34</c15:sqref>
                        </c15:formulaRef>
                      </c:ext>
                    </c:extLst>
                    <c:numCache>
                      <c:formatCode>0.0_ </c:formatCode>
                      <c:ptCount val="1"/>
                      <c:pt idx="0">
                        <c:v>3</c:v>
                      </c:pt>
                    </c:numCache>
                  </c:numRef>
                </c:xVal>
                <c:yVal>
                  <c:numRef>
                    <c:extLst>
                      <c:ext uri="{02D57815-91ED-43cb-92C2-25804820EDAC}">
                        <c15:formulaRef>
                          <c15:sqref>グラフ作成用!$V$34</c15:sqref>
                        </c15:formulaRef>
                      </c:ext>
                    </c:extLst>
                    <c:numCache>
                      <c:formatCode>0.0_ </c:formatCode>
                      <c:ptCount val="1"/>
                      <c:pt idx="0">
                        <c:v>3</c:v>
                      </c:pt>
                    </c:numCache>
                  </c:numRef>
                </c:yVal>
                <c:smooth val="0"/>
              </c15:ser>
            </c15:filteredScatterSeries>
            <c15:filteredScatterSeries>
              <c15:ser>
                <c:idx val="10"/>
                <c:order val="8"/>
                <c:tx>
                  <c:strRef>
                    <c:extLst xmlns:c15="http://schemas.microsoft.com/office/drawing/2012/chart">
                      <c:ext xmlns:c15="http://schemas.microsoft.com/office/drawing/2012/chart" uri="{02D57815-91ED-43cb-92C2-25804820EDAC}">
                        <c15:formulaRef>
                          <c15:sqref>グラフ作成用!$C$35</c15:sqref>
                        </c15:formulaRef>
                      </c:ext>
                    </c:extLst>
                    <c:strCache>
                      <c:ptCount val="1"/>
                      <c:pt idx="0">
                        <c:v>神田窓口センター</c:v>
                      </c:pt>
                    </c:strCache>
                  </c:strRef>
                </c:tx>
                <c:xVal>
                  <c:numRef>
                    <c:extLst xmlns:c15="http://schemas.microsoft.com/office/drawing/2012/chart">
                      <c:ext xmlns:c15="http://schemas.microsoft.com/office/drawing/2012/chart" uri="{02D57815-91ED-43cb-92C2-25804820EDAC}">
                        <c15:formulaRef>
                          <c15:sqref>グラフ作成用!$U$35</c15:sqref>
                        </c15:formulaRef>
                      </c:ext>
                    </c:extLst>
                    <c:numCache>
                      <c:formatCode>0.0_ </c:formatCode>
                      <c:ptCount val="1"/>
                      <c:pt idx="0">
                        <c:v>3</c:v>
                      </c:pt>
                    </c:numCache>
                  </c:numRef>
                </c:xVal>
                <c:yVal>
                  <c:numRef>
                    <c:extLst xmlns:c15="http://schemas.microsoft.com/office/drawing/2012/chart">
                      <c:ext xmlns:c15="http://schemas.microsoft.com/office/drawing/2012/chart" uri="{02D57815-91ED-43cb-92C2-25804820EDAC}">
                        <c15:formulaRef>
                          <c15:sqref>グラフ作成用!$V$35</c15:sqref>
                        </c15:formulaRef>
                      </c:ext>
                    </c:extLst>
                    <c:numCache>
                      <c:formatCode>0.0_ </c:formatCode>
                      <c:ptCount val="1"/>
                      <c:pt idx="0">
                        <c:v>3</c:v>
                      </c:pt>
                    </c:numCache>
                  </c:numRef>
                </c:yVal>
                <c:smooth val="0"/>
              </c15:ser>
            </c15:filteredScatterSeries>
            <c15:filteredScatterSeries>
              <c15:ser>
                <c:idx val="11"/>
                <c:order val="9"/>
                <c:tx>
                  <c:strRef>
                    <c:extLst xmlns:c15="http://schemas.microsoft.com/office/drawing/2012/chart">
                      <c:ext xmlns:c15="http://schemas.microsoft.com/office/drawing/2012/chart" uri="{02D57815-91ED-43cb-92C2-25804820EDAC}">
                        <c15:formulaRef>
                          <c15:sqref>グラフ作成用!$C$36</c15:sqref>
                        </c15:formulaRef>
                      </c:ext>
                    </c:extLst>
                    <c:strCache>
                      <c:ptCount val="1"/>
                      <c:pt idx="0">
                        <c:v>設楽町役場本庁舎等</c:v>
                      </c:pt>
                    </c:strCache>
                  </c:strRef>
                </c:tx>
                <c:xVal>
                  <c:numRef>
                    <c:extLst xmlns:c15="http://schemas.microsoft.com/office/drawing/2012/chart">
                      <c:ext xmlns:c15="http://schemas.microsoft.com/office/drawing/2012/chart" uri="{02D57815-91ED-43cb-92C2-25804820EDAC}">
                        <c15:formulaRef>
                          <c15:sqref>グラフ作成用!$U$36</c15:sqref>
                        </c15:formulaRef>
                      </c:ext>
                    </c:extLst>
                    <c:numCache>
                      <c:formatCode>0.0_ </c:formatCode>
                      <c:ptCount val="1"/>
                      <c:pt idx="0">
                        <c:v>3</c:v>
                      </c:pt>
                    </c:numCache>
                  </c:numRef>
                </c:xVal>
                <c:yVal>
                  <c:numRef>
                    <c:extLst xmlns:c15="http://schemas.microsoft.com/office/drawing/2012/chart">
                      <c:ext xmlns:c15="http://schemas.microsoft.com/office/drawing/2012/chart" uri="{02D57815-91ED-43cb-92C2-25804820EDAC}">
                        <c15:formulaRef>
                          <c15:sqref>グラフ作成用!$V$36</c15:sqref>
                        </c15:formulaRef>
                      </c:ext>
                    </c:extLst>
                    <c:numCache>
                      <c:formatCode>0.0_ </c:formatCode>
                      <c:ptCount val="1"/>
                      <c:pt idx="0">
                        <c:v>3</c:v>
                      </c:pt>
                    </c:numCache>
                  </c:numRef>
                </c:yVal>
                <c:smooth val="0"/>
              </c15:ser>
            </c15:filteredScatterSeries>
          </c:ext>
        </c:extLst>
      </c:scatterChart>
      <c:valAx>
        <c:axId val="257185280"/>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7187200"/>
        <c:crosses val="autoZero"/>
        <c:crossBetween val="midCat"/>
        <c:majorUnit val="0.5"/>
        <c:minorUnit val="0.1"/>
      </c:valAx>
      <c:valAx>
        <c:axId val="257187200"/>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7185280"/>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6898186145582084"/>
          <c:y val="5.2443468303633736E-2"/>
          <c:w val="0.32960865179312981"/>
          <c:h val="0.83430352887831027"/>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445120316246718E-2"/>
          <c:w val="0.64562362921479122"/>
          <c:h val="0.91213964498854694"/>
        </c:manualLayout>
      </c:layout>
      <c:scatterChart>
        <c:scatterStyle val="lineMarker"/>
        <c:varyColors val="0"/>
        <c:ser>
          <c:idx val="0"/>
          <c:order val="0"/>
          <c:tx>
            <c:strRef>
              <c:f>グラフ作成用!$C$13</c:f>
              <c:strCache>
                <c:ptCount val="1"/>
                <c:pt idx="0">
                  <c:v>新城市消防署　設楽分署</c:v>
                </c:pt>
              </c:strCache>
            </c:strRef>
          </c:tx>
          <c:xVal>
            <c:numRef>
              <c:f>グラフ作成用!$U$13</c:f>
              <c:numCache>
                <c:formatCode>0.0_ </c:formatCode>
                <c:ptCount val="1"/>
                <c:pt idx="0">
                  <c:v>1.7060870129870129</c:v>
                </c:pt>
              </c:numCache>
            </c:numRef>
          </c:xVal>
          <c:yVal>
            <c:numRef>
              <c:f>グラフ作成用!$V$13</c:f>
              <c:numCache>
                <c:formatCode>0.0_ </c:formatCode>
                <c:ptCount val="1"/>
                <c:pt idx="0">
                  <c:v>2.3333333333333335</c:v>
                </c:pt>
              </c:numCache>
            </c:numRef>
          </c:yVal>
          <c:smooth val="0"/>
        </c:ser>
        <c:ser>
          <c:idx val="1"/>
          <c:order val="1"/>
          <c:tx>
            <c:strRef>
              <c:f>グラフ作成用!$C$14</c:f>
              <c:strCache>
                <c:ptCount val="1"/>
                <c:pt idx="0">
                  <c:v>新城市消防署　津具分遣所</c:v>
                </c:pt>
              </c:strCache>
            </c:strRef>
          </c:tx>
          <c:xVal>
            <c:numRef>
              <c:f>グラフ作成用!$U$14</c:f>
              <c:numCache>
                <c:formatCode>0.0_ </c:formatCode>
                <c:ptCount val="1"/>
                <c:pt idx="0">
                  <c:v>1.8948</c:v>
                </c:pt>
              </c:numCache>
            </c:numRef>
          </c:xVal>
          <c:yVal>
            <c:numRef>
              <c:f>グラフ作成用!$V$14</c:f>
              <c:numCache>
                <c:formatCode>0.0_ </c:formatCode>
                <c:ptCount val="1"/>
                <c:pt idx="0">
                  <c:v>2.3333333333333335</c:v>
                </c:pt>
              </c:numCache>
            </c:numRef>
          </c:yVal>
          <c:smooth val="0"/>
        </c:ser>
        <c:ser>
          <c:idx val="2"/>
          <c:order val="2"/>
          <c:tx>
            <c:strRef>
              <c:f>グラフ作成用!$C$15</c:f>
              <c:strCache>
                <c:ptCount val="1"/>
                <c:pt idx="0">
                  <c:v>消防津具分団１部</c:v>
                </c:pt>
              </c:strCache>
            </c:strRef>
          </c:tx>
          <c:xVal>
            <c:numRef>
              <c:f>グラフ作成用!$U$15</c:f>
              <c:numCache>
                <c:formatCode>0.0_ </c:formatCode>
                <c:ptCount val="1"/>
                <c:pt idx="0">
                  <c:v>2.8235999999999999</c:v>
                </c:pt>
              </c:numCache>
            </c:numRef>
          </c:xVal>
          <c:yVal>
            <c:numRef>
              <c:f>グラフ作成用!$V$15</c:f>
              <c:numCache>
                <c:formatCode>0.0_ </c:formatCode>
                <c:ptCount val="1"/>
                <c:pt idx="0">
                  <c:v>3</c:v>
                </c:pt>
              </c:numCache>
            </c:numRef>
          </c:yVal>
          <c:smooth val="0"/>
        </c:ser>
        <c:ser>
          <c:idx val="3"/>
          <c:order val="3"/>
          <c:tx>
            <c:strRef>
              <c:f>グラフ作成用!$C$16</c:f>
              <c:strCache>
                <c:ptCount val="1"/>
                <c:pt idx="0">
                  <c:v>消防津具分団６部器具庫</c:v>
                </c:pt>
              </c:strCache>
            </c:strRef>
          </c:tx>
          <c:xVal>
            <c:numRef>
              <c:f>グラフ作成用!$U$16</c:f>
              <c:numCache>
                <c:formatCode>0.0_ </c:formatCode>
                <c:ptCount val="1"/>
                <c:pt idx="0">
                  <c:v>2.84</c:v>
                </c:pt>
              </c:numCache>
            </c:numRef>
          </c:xVal>
          <c:yVal>
            <c:numRef>
              <c:f>グラフ作成用!$V$16</c:f>
              <c:numCache>
                <c:formatCode>0.0_ </c:formatCode>
                <c:ptCount val="1"/>
                <c:pt idx="0">
                  <c:v>2.6666666666666665</c:v>
                </c:pt>
              </c:numCache>
            </c:numRef>
          </c:yVal>
          <c:smooth val="0"/>
        </c:ser>
        <c:ser>
          <c:idx val="4"/>
          <c:order val="4"/>
          <c:tx>
            <c:strRef>
              <c:f>グラフ作成用!$C$17</c:f>
              <c:strCache>
                <c:ptCount val="1"/>
                <c:pt idx="0">
                  <c:v>防災無線中継局</c:v>
                </c:pt>
              </c:strCache>
            </c:strRef>
          </c:tx>
          <c:xVal>
            <c:numRef>
              <c:f>グラフ作成用!$U$17</c:f>
              <c:numCache>
                <c:formatCode>0.0_ </c:formatCode>
                <c:ptCount val="1"/>
                <c:pt idx="0">
                  <c:v>2.12</c:v>
                </c:pt>
              </c:numCache>
            </c:numRef>
          </c:xVal>
          <c:yVal>
            <c:numRef>
              <c:f>グラフ作成用!$V$17</c:f>
              <c:numCache>
                <c:formatCode>0.0_ </c:formatCode>
                <c:ptCount val="1"/>
                <c:pt idx="0">
                  <c:v>2.6666666666666665</c:v>
                </c:pt>
              </c:numCache>
            </c:numRef>
          </c:yVal>
          <c:smooth val="0"/>
        </c:ser>
        <c:ser>
          <c:idx val="5"/>
          <c:order val="5"/>
          <c:tx>
            <c:strRef>
              <c:f>グラフ作成用!$C$26</c:f>
              <c:strCache>
                <c:ptCount val="1"/>
                <c:pt idx="0">
                  <c:v>消防津具分団２部防災器具庫</c:v>
                </c:pt>
              </c:strCache>
            </c:strRef>
          </c:tx>
          <c:xVal>
            <c:numRef>
              <c:f>グラフ作成用!$U$26</c:f>
              <c:numCache>
                <c:formatCode>0.0_ </c:formatCode>
                <c:ptCount val="1"/>
                <c:pt idx="0">
                  <c:v>3</c:v>
                </c:pt>
              </c:numCache>
            </c:numRef>
          </c:xVal>
          <c:yVal>
            <c:numRef>
              <c:f>グラフ作成用!$V$26</c:f>
              <c:numCache>
                <c:formatCode>0.0_ </c:formatCode>
                <c:ptCount val="1"/>
                <c:pt idx="0">
                  <c:v>1.6666666666666667</c:v>
                </c:pt>
              </c:numCache>
            </c:numRef>
          </c:yVal>
          <c:smooth val="0"/>
        </c:ser>
        <c:ser>
          <c:idx val="6"/>
          <c:order val="6"/>
          <c:tx>
            <c:strRef>
              <c:f>グラフ作成用!$C$27</c:f>
              <c:strCache>
                <c:ptCount val="1"/>
                <c:pt idx="0">
                  <c:v>消防津具分団２部新町器具庫</c:v>
                </c:pt>
              </c:strCache>
            </c:strRef>
          </c:tx>
          <c:xVal>
            <c:numRef>
              <c:f>グラフ作成用!$U$27</c:f>
              <c:numCache>
                <c:formatCode>0.0_ </c:formatCode>
                <c:ptCount val="1"/>
                <c:pt idx="0">
                  <c:v>3</c:v>
                </c:pt>
              </c:numCache>
            </c:numRef>
          </c:xVal>
          <c:yVal>
            <c:numRef>
              <c:f>グラフ作成用!$V$27</c:f>
              <c:numCache>
                <c:formatCode>0.0_ </c:formatCode>
                <c:ptCount val="1"/>
                <c:pt idx="0">
                  <c:v>1.6666666666666667</c:v>
                </c:pt>
              </c:numCache>
            </c:numRef>
          </c:yVal>
          <c:smooth val="0"/>
        </c:ser>
        <c:ser>
          <c:idx val="7"/>
          <c:order val="7"/>
          <c:tx>
            <c:strRef>
              <c:f>グラフ作成用!$C$28</c:f>
              <c:strCache>
                <c:ptCount val="1"/>
                <c:pt idx="0">
                  <c:v>消防津具分団３部上下留器具庫</c:v>
                </c:pt>
              </c:strCache>
            </c:strRef>
          </c:tx>
          <c:xVal>
            <c:numRef>
              <c:f>グラフ作成用!$U$28</c:f>
              <c:numCache>
                <c:formatCode>0.0_ </c:formatCode>
                <c:ptCount val="1"/>
                <c:pt idx="0">
                  <c:v>3</c:v>
                </c:pt>
              </c:numCache>
            </c:numRef>
          </c:xVal>
          <c:yVal>
            <c:numRef>
              <c:f>グラフ作成用!$V$28</c:f>
              <c:numCache>
                <c:formatCode>0.0_ </c:formatCode>
                <c:ptCount val="1"/>
                <c:pt idx="0">
                  <c:v>1.6666666666666667</c:v>
                </c:pt>
              </c:numCache>
            </c:numRef>
          </c:yVal>
          <c:smooth val="0"/>
        </c:ser>
        <c:ser>
          <c:idx val="8"/>
          <c:order val="8"/>
          <c:tx>
            <c:strRef>
              <c:f>グラフ作成用!$C$29</c:f>
              <c:strCache>
                <c:ptCount val="1"/>
                <c:pt idx="0">
                  <c:v>消防津具分団４部大桑器具庫</c:v>
                </c:pt>
              </c:strCache>
            </c:strRef>
          </c:tx>
          <c:xVal>
            <c:numRef>
              <c:f>グラフ作成用!$U$29</c:f>
              <c:numCache>
                <c:formatCode>0.0_ </c:formatCode>
                <c:ptCount val="1"/>
                <c:pt idx="0">
                  <c:v>3</c:v>
                </c:pt>
              </c:numCache>
            </c:numRef>
          </c:xVal>
          <c:yVal>
            <c:numRef>
              <c:f>グラフ作成用!$V$29</c:f>
              <c:numCache>
                <c:formatCode>0.0_ </c:formatCode>
                <c:ptCount val="1"/>
                <c:pt idx="0">
                  <c:v>1.6666666666666667</c:v>
                </c:pt>
              </c:numCache>
            </c:numRef>
          </c:yVal>
          <c:smooth val="0"/>
        </c:ser>
        <c:ser>
          <c:idx val="9"/>
          <c:order val="9"/>
          <c:tx>
            <c:strRef>
              <c:f>グラフ作成用!$C$30</c:f>
              <c:strCache>
                <c:ptCount val="1"/>
                <c:pt idx="0">
                  <c:v>消防津具分団５部名倉道器具庫</c:v>
                </c:pt>
              </c:strCache>
            </c:strRef>
          </c:tx>
          <c:xVal>
            <c:numRef>
              <c:f>グラフ作成用!$U$30</c:f>
              <c:numCache>
                <c:formatCode>0.0_ </c:formatCode>
                <c:ptCount val="1"/>
                <c:pt idx="0">
                  <c:v>3</c:v>
                </c:pt>
              </c:numCache>
            </c:numRef>
          </c:xVal>
          <c:yVal>
            <c:numRef>
              <c:f>グラフ作成用!$V$30</c:f>
              <c:numCache>
                <c:formatCode>0.0_ </c:formatCode>
                <c:ptCount val="1"/>
                <c:pt idx="0">
                  <c:v>1.6666666666666667</c:v>
                </c:pt>
              </c:numCache>
            </c:numRef>
          </c:yVal>
          <c:smooth val="0"/>
        </c:ser>
        <c:ser>
          <c:idx val="10"/>
          <c:order val="10"/>
          <c:tx>
            <c:strRef>
              <c:f>グラフ作成用!$C$31</c:f>
              <c:strCache>
                <c:ptCount val="1"/>
                <c:pt idx="0">
                  <c:v>消防津具分団５部中町裏器具庫</c:v>
                </c:pt>
              </c:strCache>
            </c:strRef>
          </c:tx>
          <c:xVal>
            <c:numRef>
              <c:f>グラフ作成用!$U$31</c:f>
              <c:numCache>
                <c:formatCode>0.0_ </c:formatCode>
                <c:ptCount val="1"/>
                <c:pt idx="0">
                  <c:v>3</c:v>
                </c:pt>
              </c:numCache>
            </c:numRef>
          </c:xVal>
          <c:yVal>
            <c:numRef>
              <c:f>グラフ作成用!$V$31</c:f>
              <c:numCache>
                <c:formatCode>0.0_ </c:formatCode>
                <c:ptCount val="1"/>
                <c:pt idx="0">
                  <c:v>1.6666666666666667</c:v>
                </c:pt>
              </c:numCache>
            </c:numRef>
          </c:yVal>
          <c:smooth val="0"/>
        </c:ser>
        <c:dLbls>
          <c:showLegendKey val="0"/>
          <c:showVal val="0"/>
          <c:showCatName val="0"/>
          <c:showSerName val="0"/>
          <c:showPercent val="0"/>
          <c:showBubbleSize val="0"/>
        </c:dLbls>
        <c:axId val="237544576"/>
        <c:axId val="237546496"/>
      </c:scatterChart>
      <c:valAx>
        <c:axId val="237544576"/>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7546496"/>
        <c:crosses val="autoZero"/>
        <c:crossBetween val="midCat"/>
        <c:majorUnit val="0.5"/>
        <c:minorUnit val="0.1"/>
      </c:valAx>
      <c:valAx>
        <c:axId val="237546496"/>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7544576"/>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79485792128508"/>
          <c:y val="4.8308447801671615E-2"/>
          <c:w val="0.29913894820285325"/>
          <c:h val="0.84561426021404873"/>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445120316246718E-2"/>
          <c:w val="0.64562362921479122"/>
          <c:h val="0.91213964498854694"/>
        </c:manualLayout>
      </c:layout>
      <c:scatterChart>
        <c:scatterStyle val="lineMarker"/>
        <c:varyColors val="0"/>
        <c:ser>
          <c:idx val="0"/>
          <c:order val="0"/>
          <c:tx>
            <c:strRef>
              <c:f>グラフ作成用!$C$13</c:f>
              <c:strCache>
                <c:ptCount val="1"/>
                <c:pt idx="0">
                  <c:v>新城市消防署　設楽分署</c:v>
                </c:pt>
              </c:strCache>
            </c:strRef>
          </c:tx>
          <c:xVal>
            <c:numRef>
              <c:f>グラフ作成用!$U$13</c:f>
              <c:numCache>
                <c:formatCode>0.0_ </c:formatCode>
                <c:ptCount val="1"/>
                <c:pt idx="0">
                  <c:v>1.7060870129870129</c:v>
                </c:pt>
              </c:numCache>
            </c:numRef>
          </c:xVal>
          <c:yVal>
            <c:numRef>
              <c:f>グラフ作成用!$V$13</c:f>
              <c:numCache>
                <c:formatCode>0.0_ </c:formatCode>
                <c:ptCount val="1"/>
                <c:pt idx="0">
                  <c:v>2.3333333333333335</c:v>
                </c:pt>
              </c:numCache>
            </c:numRef>
          </c:yVal>
          <c:smooth val="0"/>
        </c:ser>
        <c:ser>
          <c:idx val="1"/>
          <c:order val="1"/>
          <c:tx>
            <c:strRef>
              <c:f>グラフ作成用!$C$14</c:f>
              <c:strCache>
                <c:ptCount val="1"/>
                <c:pt idx="0">
                  <c:v>新城市消防署　津具分遣所</c:v>
                </c:pt>
              </c:strCache>
            </c:strRef>
          </c:tx>
          <c:xVal>
            <c:numRef>
              <c:f>グラフ作成用!$U$14</c:f>
              <c:numCache>
                <c:formatCode>0.0_ </c:formatCode>
                <c:ptCount val="1"/>
                <c:pt idx="0">
                  <c:v>1.8948</c:v>
                </c:pt>
              </c:numCache>
            </c:numRef>
          </c:xVal>
          <c:yVal>
            <c:numRef>
              <c:f>グラフ作成用!$V$14</c:f>
              <c:numCache>
                <c:formatCode>0.0_ </c:formatCode>
                <c:ptCount val="1"/>
                <c:pt idx="0">
                  <c:v>2.3333333333333335</c:v>
                </c:pt>
              </c:numCache>
            </c:numRef>
          </c:yVal>
          <c:smooth val="0"/>
        </c:ser>
        <c:ser>
          <c:idx val="2"/>
          <c:order val="2"/>
          <c:tx>
            <c:strRef>
              <c:f>グラフ作成用!$C$15</c:f>
              <c:strCache>
                <c:ptCount val="1"/>
                <c:pt idx="0">
                  <c:v>消防津具分団１部</c:v>
                </c:pt>
              </c:strCache>
            </c:strRef>
          </c:tx>
          <c:xVal>
            <c:numRef>
              <c:f>グラフ作成用!$U$15</c:f>
              <c:numCache>
                <c:formatCode>0.0_ </c:formatCode>
                <c:ptCount val="1"/>
                <c:pt idx="0">
                  <c:v>2.8235999999999999</c:v>
                </c:pt>
              </c:numCache>
            </c:numRef>
          </c:xVal>
          <c:yVal>
            <c:numRef>
              <c:f>グラフ作成用!$V$15</c:f>
              <c:numCache>
                <c:formatCode>0.0_ </c:formatCode>
                <c:ptCount val="1"/>
                <c:pt idx="0">
                  <c:v>3</c:v>
                </c:pt>
              </c:numCache>
            </c:numRef>
          </c:yVal>
          <c:smooth val="0"/>
        </c:ser>
        <c:ser>
          <c:idx val="3"/>
          <c:order val="3"/>
          <c:tx>
            <c:strRef>
              <c:f>グラフ作成用!$C$16</c:f>
              <c:strCache>
                <c:ptCount val="1"/>
                <c:pt idx="0">
                  <c:v>消防津具分団６部器具庫</c:v>
                </c:pt>
              </c:strCache>
            </c:strRef>
          </c:tx>
          <c:xVal>
            <c:numRef>
              <c:f>グラフ作成用!$U$16</c:f>
              <c:numCache>
                <c:formatCode>0.0_ </c:formatCode>
                <c:ptCount val="1"/>
                <c:pt idx="0">
                  <c:v>2.84</c:v>
                </c:pt>
              </c:numCache>
            </c:numRef>
          </c:xVal>
          <c:yVal>
            <c:numRef>
              <c:f>グラフ作成用!$V$16</c:f>
              <c:numCache>
                <c:formatCode>0.0_ </c:formatCode>
                <c:ptCount val="1"/>
                <c:pt idx="0">
                  <c:v>2.6666666666666665</c:v>
                </c:pt>
              </c:numCache>
            </c:numRef>
          </c:yVal>
          <c:smooth val="0"/>
        </c:ser>
        <c:ser>
          <c:idx val="4"/>
          <c:order val="4"/>
          <c:tx>
            <c:strRef>
              <c:f>グラフ作成用!$C$17</c:f>
              <c:strCache>
                <c:ptCount val="1"/>
                <c:pt idx="0">
                  <c:v>防災無線中継局</c:v>
                </c:pt>
              </c:strCache>
            </c:strRef>
          </c:tx>
          <c:xVal>
            <c:numRef>
              <c:f>グラフ作成用!$U$17</c:f>
              <c:numCache>
                <c:formatCode>0.0_ </c:formatCode>
                <c:ptCount val="1"/>
                <c:pt idx="0">
                  <c:v>2.12</c:v>
                </c:pt>
              </c:numCache>
            </c:numRef>
          </c:xVal>
          <c:yVal>
            <c:numRef>
              <c:f>グラフ作成用!$V$17</c:f>
              <c:numCache>
                <c:formatCode>0.0_ </c:formatCode>
                <c:ptCount val="1"/>
                <c:pt idx="0">
                  <c:v>2.6666666666666665</c:v>
                </c:pt>
              </c:numCache>
            </c:numRef>
          </c:yVal>
          <c:smooth val="0"/>
        </c:ser>
        <c:ser>
          <c:idx val="5"/>
          <c:order val="5"/>
          <c:tx>
            <c:strRef>
              <c:f>グラフ作成用!$C$26</c:f>
              <c:strCache>
                <c:ptCount val="1"/>
                <c:pt idx="0">
                  <c:v>消防津具分団２部防災器具庫</c:v>
                </c:pt>
              </c:strCache>
            </c:strRef>
          </c:tx>
          <c:xVal>
            <c:numRef>
              <c:f>グラフ作成用!$U$26</c:f>
              <c:numCache>
                <c:formatCode>0.0_ </c:formatCode>
                <c:ptCount val="1"/>
                <c:pt idx="0">
                  <c:v>3</c:v>
                </c:pt>
              </c:numCache>
            </c:numRef>
          </c:xVal>
          <c:yVal>
            <c:numRef>
              <c:f>グラフ作成用!$V$26</c:f>
              <c:numCache>
                <c:formatCode>0.0_ </c:formatCode>
                <c:ptCount val="1"/>
                <c:pt idx="0">
                  <c:v>1.6666666666666667</c:v>
                </c:pt>
              </c:numCache>
            </c:numRef>
          </c:yVal>
          <c:smooth val="0"/>
        </c:ser>
        <c:ser>
          <c:idx val="6"/>
          <c:order val="6"/>
          <c:tx>
            <c:strRef>
              <c:f>グラフ作成用!$C$27</c:f>
              <c:strCache>
                <c:ptCount val="1"/>
                <c:pt idx="0">
                  <c:v>消防津具分団２部新町器具庫</c:v>
                </c:pt>
              </c:strCache>
            </c:strRef>
          </c:tx>
          <c:xVal>
            <c:numRef>
              <c:f>グラフ作成用!$U$27</c:f>
              <c:numCache>
                <c:formatCode>0.0_ </c:formatCode>
                <c:ptCount val="1"/>
                <c:pt idx="0">
                  <c:v>3</c:v>
                </c:pt>
              </c:numCache>
            </c:numRef>
          </c:xVal>
          <c:yVal>
            <c:numRef>
              <c:f>グラフ作成用!$V$27</c:f>
              <c:numCache>
                <c:formatCode>0.0_ </c:formatCode>
                <c:ptCount val="1"/>
                <c:pt idx="0">
                  <c:v>1.6666666666666667</c:v>
                </c:pt>
              </c:numCache>
            </c:numRef>
          </c:yVal>
          <c:smooth val="0"/>
        </c:ser>
        <c:ser>
          <c:idx val="7"/>
          <c:order val="7"/>
          <c:tx>
            <c:strRef>
              <c:f>グラフ作成用!$C$28</c:f>
              <c:strCache>
                <c:ptCount val="1"/>
                <c:pt idx="0">
                  <c:v>消防津具分団３部上下留器具庫</c:v>
                </c:pt>
              </c:strCache>
            </c:strRef>
          </c:tx>
          <c:xVal>
            <c:numRef>
              <c:f>グラフ作成用!$U$28</c:f>
              <c:numCache>
                <c:formatCode>0.0_ </c:formatCode>
                <c:ptCount val="1"/>
                <c:pt idx="0">
                  <c:v>3</c:v>
                </c:pt>
              </c:numCache>
            </c:numRef>
          </c:xVal>
          <c:yVal>
            <c:numRef>
              <c:f>グラフ作成用!$V$28</c:f>
              <c:numCache>
                <c:formatCode>0.0_ </c:formatCode>
                <c:ptCount val="1"/>
                <c:pt idx="0">
                  <c:v>1.6666666666666667</c:v>
                </c:pt>
              </c:numCache>
            </c:numRef>
          </c:yVal>
          <c:smooth val="0"/>
        </c:ser>
        <c:ser>
          <c:idx val="8"/>
          <c:order val="8"/>
          <c:tx>
            <c:strRef>
              <c:f>グラフ作成用!$C$29</c:f>
              <c:strCache>
                <c:ptCount val="1"/>
                <c:pt idx="0">
                  <c:v>消防津具分団４部大桑器具庫</c:v>
                </c:pt>
              </c:strCache>
            </c:strRef>
          </c:tx>
          <c:xVal>
            <c:numRef>
              <c:f>グラフ作成用!$U$29</c:f>
              <c:numCache>
                <c:formatCode>0.0_ </c:formatCode>
                <c:ptCount val="1"/>
                <c:pt idx="0">
                  <c:v>3</c:v>
                </c:pt>
              </c:numCache>
            </c:numRef>
          </c:xVal>
          <c:yVal>
            <c:numRef>
              <c:f>グラフ作成用!$V$29</c:f>
              <c:numCache>
                <c:formatCode>0.0_ </c:formatCode>
                <c:ptCount val="1"/>
                <c:pt idx="0">
                  <c:v>1.6666666666666667</c:v>
                </c:pt>
              </c:numCache>
            </c:numRef>
          </c:yVal>
          <c:smooth val="0"/>
        </c:ser>
        <c:ser>
          <c:idx val="9"/>
          <c:order val="9"/>
          <c:tx>
            <c:strRef>
              <c:f>グラフ作成用!$C$30</c:f>
              <c:strCache>
                <c:ptCount val="1"/>
                <c:pt idx="0">
                  <c:v>消防津具分団５部名倉道器具庫</c:v>
                </c:pt>
              </c:strCache>
            </c:strRef>
          </c:tx>
          <c:xVal>
            <c:numRef>
              <c:f>グラフ作成用!$U$30</c:f>
              <c:numCache>
                <c:formatCode>0.0_ </c:formatCode>
                <c:ptCount val="1"/>
                <c:pt idx="0">
                  <c:v>3</c:v>
                </c:pt>
              </c:numCache>
            </c:numRef>
          </c:xVal>
          <c:yVal>
            <c:numRef>
              <c:f>グラフ作成用!$V$30</c:f>
              <c:numCache>
                <c:formatCode>0.0_ </c:formatCode>
                <c:ptCount val="1"/>
                <c:pt idx="0">
                  <c:v>1.6666666666666667</c:v>
                </c:pt>
              </c:numCache>
            </c:numRef>
          </c:yVal>
          <c:smooth val="0"/>
        </c:ser>
        <c:ser>
          <c:idx val="10"/>
          <c:order val="10"/>
          <c:tx>
            <c:strRef>
              <c:f>グラフ作成用!$C$31</c:f>
              <c:strCache>
                <c:ptCount val="1"/>
                <c:pt idx="0">
                  <c:v>消防津具分団５部中町裏器具庫</c:v>
                </c:pt>
              </c:strCache>
            </c:strRef>
          </c:tx>
          <c:xVal>
            <c:numRef>
              <c:f>グラフ作成用!$U$31</c:f>
              <c:numCache>
                <c:formatCode>0.0_ </c:formatCode>
                <c:ptCount val="1"/>
                <c:pt idx="0">
                  <c:v>3</c:v>
                </c:pt>
              </c:numCache>
            </c:numRef>
          </c:xVal>
          <c:yVal>
            <c:numRef>
              <c:f>グラフ作成用!$V$31</c:f>
              <c:numCache>
                <c:formatCode>0.0_ </c:formatCode>
                <c:ptCount val="1"/>
                <c:pt idx="0">
                  <c:v>1.6666666666666667</c:v>
                </c:pt>
              </c:numCache>
            </c:numRef>
          </c:yVal>
          <c:smooth val="0"/>
        </c:ser>
        <c:dLbls>
          <c:showLegendKey val="0"/>
          <c:showVal val="0"/>
          <c:showCatName val="0"/>
          <c:showSerName val="0"/>
          <c:showPercent val="0"/>
          <c:showBubbleSize val="0"/>
        </c:dLbls>
        <c:axId val="257688704"/>
        <c:axId val="257690624"/>
      </c:scatterChart>
      <c:valAx>
        <c:axId val="257688704"/>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7690624"/>
        <c:crosses val="autoZero"/>
        <c:crossBetween val="midCat"/>
        <c:majorUnit val="0.5"/>
        <c:minorUnit val="0.1"/>
      </c:valAx>
      <c:valAx>
        <c:axId val="257690624"/>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768870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79485792128508"/>
          <c:y val="4.8308447801671615E-2"/>
          <c:w val="0.29913894820285325"/>
          <c:h val="0.84561426021404873"/>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395845958373527E-2"/>
          <c:w val="0.64562362921479122"/>
          <c:h val="0.91079579886473261"/>
        </c:manualLayout>
      </c:layout>
      <c:scatterChart>
        <c:scatterStyle val="lineMarker"/>
        <c:varyColors val="0"/>
        <c:ser>
          <c:idx val="0"/>
          <c:order val="0"/>
          <c:tx>
            <c:strRef>
              <c:f>グラフ作成用!$C$91</c:f>
              <c:strCache>
                <c:ptCount val="1"/>
                <c:pt idx="0">
                  <c:v>町営バス車庫</c:v>
                </c:pt>
              </c:strCache>
            </c:strRef>
          </c:tx>
          <c:xVal>
            <c:numRef>
              <c:f>グラフ作成用!$U$91</c:f>
              <c:numCache>
                <c:formatCode>0.0_ </c:formatCode>
                <c:ptCount val="1"/>
                <c:pt idx="0">
                  <c:v>1.940586440677966</c:v>
                </c:pt>
              </c:numCache>
            </c:numRef>
          </c:xVal>
          <c:yVal>
            <c:numRef>
              <c:f>グラフ作成用!$V$91</c:f>
              <c:numCache>
                <c:formatCode>0.0_ </c:formatCode>
                <c:ptCount val="1"/>
                <c:pt idx="0">
                  <c:v>2.3333333333333335</c:v>
                </c:pt>
              </c:numCache>
            </c:numRef>
          </c:yVal>
          <c:smooth val="0"/>
        </c:ser>
        <c:ser>
          <c:idx val="1"/>
          <c:order val="1"/>
          <c:tx>
            <c:strRef>
              <c:f>グラフ作成用!$C$92</c:f>
              <c:strCache>
                <c:ptCount val="1"/>
                <c:pt idx="0">
                  <c:v>東太田口バス待合所</c:v>
                </c:pt>
              </c:strCache>
            </c:strRef>
          </c:tx>
          <c:xVal>
            <c:numRef>
              <c:f>グラフ作成用!$U$92</c:f>
              <c:numCache>
                <c:formatCode>0.0_ </c:formatCode>
                <c:ptCount val="1"/>
                <c:pt idx="0">
                  <c:v>2.6665999999999999</c:v>
                </c:pt>
              </c:numCache>
            </c:numRef>
          </c:xVal>
          <c:yVal>
            <c:numRef>
              <c:f>グラフ作成用!$V$92</c:f>
              <c:numCache>
                <c:formatCode>0.0_ </c:formatCode>
                <c:ptCount val="1"/>
                <c:pt idx="0">
                  <c:v>2.6666666666666665</c:v>
                </c:pt>
              </c:numCache>
            </c:numRef>
          </c:yVal>
          <c:smooth val="0"/>
        </c:ser>
        <c:ser>
          <c:idx val="2"/>
          <c:order val="2"/>
          <c:tx>
            <c:strRef>
              <c:f>グラフ作成用!$C$93</c:f>
              <c:strCache>
                <c:ptCount val="1"/>
                <c:pt idx="0">
                  <c:v>松戸橋バス待合所</c:v>
                </c:pt>
              </c:strCache>
            </c:strRef>
          </c:tx>
          <c:xVal>
            <c:numRef>
              <c:f>グラフ作成用!$U$93</c:f>
              <c:numCache>
                <c:formatCode>0.0_ </c:formatCode>
                <c:ptCount val="1"/>
                <c:pt idx="0">
                  <c:v>2.9165999999999999</c:v>
                </c:pt>
              </c:numCache>
            </c:numRef>
          </c:xVal>
          <c:yVal>
            <c:numRef>
              <c:f>グラフ作成用!$V$93</c:f>
              <c:numCache>
                <c:formatCode>0.0_ </c:formatCode>
                <c:ptCount val="1"/>
                <c:pt idx="0">
                  <c:v>2.6666666666666665</c:v>
                </c:pt>
              </c:numCache>
            </c:numRef>
          </c:yVal>
          <c:smooth val="0"/>
        </c:ser>
        <c:ser>
          <c:idx val="3"/>
          <c:order val="3"/>
          <c:tx>
            <c:strRef>
              <c:f>グラフ作成用!$C$94</c:f>
              <c:strCache>
                <c:ptCount val="1"/>
                <c:pt idx="0">
                  <c:v>竹桑田バス待合所</c:v>
                </c:pt>
              </c:strCache>
            </c:strRef>
          </c:tx>
          <c:xVal>
            <c:numRef>
              <c:f>グラフ作成用!$U$94</c:f>
              <c:numCache>
                <c:formatCode>0.0_ </c:formatCode>
                <c:ptCount val="1"/>
                <c:pt idx="0">
                  <c:v>2.8334000000000001</c:v>
                </c:pt>
              </c:numCache>
            </c:numRef>
          </c:xVal>
          <c:yVal>
            <c:numRef>
              <c:f>グラフ作成用!$V$94</c:f>
              <c:numCache>
                <c:formatCode>0.0_ </c:formatCode>
                <c:ptCount val="1"/>
                <c:pt idx="0">
                  <c:v>2.6666666666666665</c:v>
                </c:pt>
              </c:numCache>
            </c:numRef>
          </c:yVal>
          <c:smooth val="0"/>
        </c:ser>
        <c:ser>
          <c:idx val="4"/>
          <c:order val="4"/>
          <c:tx>
            <c:strRef>
              <c:f>グラフ作成用!$C$95</c:f>
              <c:strCache>
                <c:ptCount val="1"/>
                <c:pt idx="0">
                  <c:v>栗島バス待合所</c:v>
                </c:pt>
              </c:strCache>
            </c:strRef>
          </c:tx>
          <c:xVal>
            <c:numRef>
              <c:f>グラフ作成用!$U$95</c:f>
              <c:numCache>
                <c:formatCode>0.0_ </c:formatCode>
                <c:ptCount val="1"/>
                <c:pt idx="0">
                  <c:v>2.9165999999999999</c:v>
                </c:pt>
              </c:numCache>
            </c:numRef>
          </c:xVal>
          <c:yVal>
            <c:numRef>
              <c:f>グラフ作成用!$V$95</c:f>
              <c:numCache>
                <c:formatCode>0.0_ </c:formatCode>
                <c:ptCount val="1"/>
                <c:pt idx="0">
                  <c:v>2.6666666666666665</c:v>
                </c:pt>
              </c:numCache>
            </c:numRef>
          </c:yVal>
          <c:smooth val="0"/>
        </c:ser>
        <c:ser>
          <c:idx val="5"/>
          <c:order val="5"/>
          <c:tx>
            <c:strRef>
              <c:f>グラフ作成用!$C$96</c:f>
              <c:strCache>
                <c:ptCount val="1"/>
                <c:pt idx="0">
                  <c:v>下桑平バス待合所</c:v>
                </c:pt>
              </c:strCache>
            </c:strRef>
          </c:tx>
          <c:xVal>
            <c:numRef>
              <c:f>グラフ作成用!$U$96</c:f>
              <c:numCache>
                <c:formatCode>0.0_ </c:formatCode>
                <c:ptCount val="1"/>
                <c:pt idx="0">
                  <c:v>2.9165999999999999</c:v>
                </c:pt>
              </c:numCache>
            </c:numRef>
          </c:xVal>
          <c:yVal>
            <c:numRef>
              <c:f>グラフ作成用!$V$96</c:f>
              <c:numCache>
                <c:formatCode>0.0_ </c:formatCode>
                <c:ptCount val="1"/>
                <c:pt idx="0">
                  <c:v>3</c:v>
                </c:pt>
              </c:numCache>
            </c:numRef>
          </c:yVal>
          <c:smooth val="0"/>
        </c:ser>
        <c:ser>
          <c:idx val="6"/>
          <c:order val="6"/>
          <c:tx>
            <c:strRef>
              <c:f>グラフ作成用!$C$97</c:f>
              <c:strCache>
                <c:ptCount val="1"/>
                <c:pt idx="0">
                  <c:v>名倉大桑バス待合所</c:v>
                </c:pt>
              </c:strCache>
            </c:strRef>
          </c:tx>
          <c:xVal>
            <c:numRef>
              <c:f>グラフ作成用!$U$97</c:f>
              <c:numCache>
                <c:formatCode>0.0_ </c:formatCode>
                <c:ptCount val="1"/>
                <c:pt idx="0">
                  <c:v>2.8334000000000001</c:v>
                </c:pt>
              </c:numCache>
            </c:numRef>
          </c:xVal>
          <c:yVal>
            <c:numRef>
              <c:f>グラフ作成用!$V$97</c:f>
              <c:numCache>
                <c:formatCode>0.0_ </c:formatCode>
                <c:ptCount val="1"/>
                <c:pt idx="0">
                  <c:v>3</c:v>
                </c:pt>
              </c:numCache>
            </c:numRef>
          </c:yVal>
          <c:smooth val="0"/>
        </c:ser>
        <c:ser>
          <c:idx val="7"/>
          <c:order val="7"/>
          <c:tx>
            <c:strRef>
              <c:f>グラフ作成用!$C$98</c:f>
              <c:strCache>
                <c:ptCount val="1"/>
                <c:pt idx="0">
                  <c:v>黒倉バス待合所</c:v>
                </c:pt>
              </c:strCache>
            </c:strRef>
          </c:tx>
          <c:xVal>
            <c:numRef>
              <c:f>グラフ作成用!$U$98</c:f>
              <c:numCache>
                <c:formatCode>0.0_ </c:formatCode>
                <c:ptCount val="1"/>
                <c:pt idx="0">
                  <c:v>2.6665999999999999</c:v>
                </c:pt>
              </c:numCache>
            </c:numRef>
          </c:xVal>
          <c:yVal>
            <c:numRef>
              <c:f>グラフ作成用!$V$98</c:f>
              <c:numCache>
                <c:formatCode>0.0_ </c:formatCode>
                <c:ptCount val="1"/>
                <c:pt idx="0">
                  <c:v>3</c:v>
                </c:pt>
              </c:numCache>
            </c:numRef>
          </c:yVal>
          <c:smooth val="0"/>
        </c:ser>
        <c:ser>
          <c:idx val="8"/>
          <c:order val="8"/>
          <c:tx>
            <c:strRef>
              <c:f>グラフ作成用!$C$166</c:f>
              <c:strCache>
                <c:ptCount val="1"/>
                <c:pt idx="0">
                  <c:v>津具バス車庫</c:v>
                </c:pt>
              </c:strCache>
            </c:strRef>
          </c:tx>
          <c:xVal>
            <c:numRef>
              <c:f>グラフ作成用!$U$166</c:f>
              <c:numCache>
                <c:formatCode>0.0_ </c:formatCode>
                <c:ptCount val="1"/>
                <c:pt idx="0">
                  <c:v>2.742</c:v>
                </c:pt>
              </c:numCache>
            </c:numRef>
          </c:xVal>
          <c:yVal>
            <c:numRef>
              <c:f>グラフ作成用!$V$166</c:f>
              <c:numCache>
                <c:formatCode>0.0_ </c:formatCode>
                <c:ptCount val="1"/>
                <c:pt idx="0">
                  <c:v>2.3333333333333335</c:v>
                </c:pt>
              </c:numCache>
            </c:numRef>
          </c:yVal>
          <c:smooth val="0"/>
        </c:ser>
        <c:dLbls>
          <c:showLegendKey val="0"/>
          <c:showVal val="0"/>
          <c:showCatName val="0"/>
          <c:showSerName val="0"/>
          <c:showPercent val="0"/>
          <c:showBubbleSize val="0"/>
        </c:dLbls>
        <c:axId val="237655552"/>
        <c:axId val="237657472"/>
        <c:extLst>
          <c:ext xmlns:c15="http://schemas.microsoft.com/office/drawing/2012/chart" uri="{02D57815-91ED-43cb-92C2-25804820EDAC}">
            <c15:filteredScatterSeries>
              <c15:ser>
                <c:idx val="10"/>
                <c:order val="9"/>
                <c:tx>
                  <c:strRef>
                    <c:extLst>
                      <c:ext uri="{02D57815-91ED-43cb-92C2-25804820EDAC}">
                        <c15:formulaRef>
                          <c15:sqref>グラフ作成用!$C$179</c15:sqref>
                        </c15:formulaRef>
                      </c:ext>
                    </c:extLst>
                    <c:strCache>
                      <c:ptCount val="1"/>
                      <c:pt idx="0">
                        <c:v>旧津具庁用車車庫（バス車庫）</c:v>
                      </c:pt>
                    </c:strCache>
                  </c:strRef>
                </c:tx>
                <c:xVal>
                  <c:numRef>
                    <c:extLst>
                      <c:ext uri="{02D57815-91ED-43cb-92C2-25804820EDAC}">
                        <c15:formulaRef>
                          <c15:sqref>グラフ作成用!$U$179</c15:sqref>
                        </c15:formulaRef>
                      </c:ext>
                    </c:extLst>
                    <c:numCache>
                      <c:formatCode>0.0_ </c:formatCode>
                      <c:ptCount val="1"/>
                      <c:pt idx="0">
                        <c:v>3</c:v>
                      </c:pt>
                    </c:numCache>
                  </c:numRef>
                </c:xVal>
                <c:yVal>
                  <c:numRef>
                    <c:extLst>
                      <c:ext uri="{02D57815-91ED-43cb-92C2-25804820EDAC}">
                        <c15:formulaRef>
                          <c15:sqref>グラフ作成用!$V$179</c15:sqref>
                        </c15:formulaRef>
                      </c:ext>
                    </c:extLst>
                    <c:numCache>
                      <c:formatCode>0.0_ </c:formatCode>
                      <c:ptCount val="1"/>
                      <c:pt idx="0">
                        <c:v>3</c:v>
                      </c:pt>
                    </c:numCache>
                  </c:numRef>
                </c:yVal>
                <c:smooth val="0"/>
              </c15:ser>
            </c15:filteredScatterSeries>
          </c:ext>
        </c:extLst>
      </c:scatterChart>
      <c:valAx>
        <c:axId val="237655552"/>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7657472"/>
        <c:crosses val="autoZero"/>
        <c:crossBetween val="midCat"/>
        <c:majorUnit val="0.5"/>
        <c:minorUnit val="0.1"/>
      </c:valAx>
      <c:valAx>
        <c:axId val="237657472"/>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7655552"/>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364442168475226"/>
          <c:y val="4.7076429154549626E-2"/>
          <c:w val="0.30344310573095185"/>
          <c:h val="0.85119939375901676"/>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6126629331206E-2"/>
          <c:y val="3.3395845958373527E-2"/>
          <c:w val="0.64562362921479122"/>
          <c:h val="0.91079579886473261"/>
        </c:manualLayout>
      </c:layout>
      <c:scatterChart>
        <c:scatterStyle val="lineMarker"/>
        <c:varyColors val="0"/>
        <c:ser>
          <c:idx val="0"/>
          <c:order val="0"/>
          <c:tx>
            <c:strRef>
              <c:f>グラフ作成用!$C$91</c:f>
              <c:strCache>
                <c:ptCount val="1"/>
                <c:pt idx="0">
                  <c:v>町営バス車庫</c:v>
                </c:pt>
              </c:strCache>
            </c:strRef>
          </c:tx>
          <c:xVal>
            <c:numRef>
              <c:f>グラフ作成用!$U$91</c:f>
              <c:numCache>
                <c:formatCode>0.0_ </c:formatCode>
                <c:ptCount val="1"/>
                <c:pt idx="0">
                  <c:v>1.940586440677966</c:v>
                </c:pt>
              </c:numCache>
            </c:numRef>
          </c:xVal>
          <c:yVal>
            <c:numRef>
              <c:f>グラフ作成用!$V$91</c:f>
              <c:numCache>
                <c:formatCode>0.0_ </c:formatCode>
                <c:ptCount val="1"/>
                <c:pt idx="0">
                  <c:v>2.3333333333333335</c:v>
                </c:pt>
              </c:numCache>
            </c:numRef>
          </c:yVal>
          <c:smooth val="0"/>
        </c:ser>
        <c:ser>
          <c:idx val="1"/>
          <c:order val="1"/>
          <c:tx>
            <c:strRef>
              <c:f>グラフ作成用!$C$92</c:f>
              <c:strCache>
                <c:ptCount val="1"/>
                <c:pt idx="0">
                  <c:v>東太田口バス待合所</c:v>
                </c:pt>
              </c:strCache>
            </c:strRef>
          </c:tx>
          <c:xVal>
            <c:numRef>
              <c:f>グラフ作成用!$U$92</c:f>
              <c:numCache>
                <c:formatCode>0.0_ </c:formatCode>
                <c:ptCount val="1"/>
                <c:pt idx="0">
                  <c:v>2.6665999999999999</c:v>
                </c:pt>
              </c:numCache>
            </c:numRef>
          </c:xVal>
          <c:yVal>
            <c:numRef>
              <c:f>グラフ作成用!$V$92</c:f>
              <c:numCache>
                <c:formatCode>0.0_ </c:formatCode>
                <c:ptCount val="1"/>
                <c:pt idx="0">
                  <c:v>2.6666666666666665</c:v>
                </c:pt>
              </c:numCache>
            </c:numRef>
          </c:yVal>
          <c:smooth val="0"/>
        </c:ser>
        <c:ser>
          <c:idx val="2"/>
          <c:order val="2"/>
          <c:tx>
            <c:strRef>
              <c:f>グラフ作成用!$C$93</c:f>
              <c:strCache>
                <c:ptCount val="1"/>
                <c:pt idx="0">
                  <c:v>松戸橋バス待合所</c:v>
                </c:pt>
              </c:strCache>
            </c:strRef>
          </c:tx>
          <c:xVal>
            <c:numRef>
              <c:f>グラフ作成用!$U$93</c:f>
              <c:numCache>
                <c:formatCode>0.0_ </c:formatCode>
                <c:ptCount val="1"/>
                <c:pt idx="0">
                  <c:v>2.9165999999999999</c:v>
                </c:pt>
              </c:numCache>
            </c:numRef>
          </c:xVal>
          <c:yVal>
            <c:numRef>
              <c:f>グラフ作成用!$V$93</c:f>
              <c:numCache>
                <c:formatCode>0.0_ </c:formatCode>
                <c:ptCount val="1"/>
                <c:pt idx="0">
                  <c:v>2.6666666666666665</c:v>
                </c:pt>
              </c:numCache>
            </c:numRef>
          </c:yVal>
          <c:smooth val="0"/>
        </c:ser>
        <c:ser>
          <c:idx val="3"/>
          <c:order val="3"/>
          <c:tx>
            <c:strRef>
              <c:f>グラフ作成用!$C$94</c:f>
              <c:strCache>
                <c:ptCount val="1"/>
                <c:pt idx="0">
                  <c:v>竹桑田バス待合所</c:v>
                </c:pt>
              </c:strCache>
            </c:strRef>
          </c:tx>
          <c:xVal>
            <c:numRef>
              <c:f>グラフ作成用!$U$94</c:f>
              <c:numCache>
                <c:formatCode>0.0_ </c:formatCode>
                <c:ptCount val="1"/>
                <c:pt idx="0">
                  <c:v>2.8334000000000001</c:v>
                </c:pt>
              </c:numCache>
            </c:numRef>
          </c:xVal>
          <c:yVal>
            <c:numRef>
              <c:f>グラフ作成用!$V$94</c:f>
              <c:numCache>
                <c:formatCode>0.0_ </c:formatCode>
                <c:ptCount val="1"/>
                <c:pt idx="0">
                  <c:v>2.6666666666666665</c:v>
                </c:pt>
              </c:numCache>
            </c:numRef>
          </c:yVal>
          <c:smooth val="0"/>
        </c:ser>
        <c:ser>
          <c:idx val="4"/>
          <c:order val="4"/>
          <c:tx>
            <c:strRef>
              <c:f>グラフ作成用!$C$95</c:f>
              <c:strCache>
                <c:ptCount val="1"/>
                <c:pt idx="0">
                  <c:v>栗島バス待合所</c:v>
                </c:pt>
              </c:strCache>
            </c:strRef>
          </c:tx>
          <c:xVal>
            <c:numRef>
              <c:f>グラフ作成用!$U$95</c:f>
              <c:numCache>
                <c:formatCode>0.0_ </c:formatCode>
                <c:ptCount val="1"/>
                <c:pt idx="0">
                  <c:v>2.9165999999999999</c:v>
                </c:pt>
              </c:numCache>
            </c:numRef>
          </c:xVal>
          <c:yVal>
            <c:numRef>
              <c:f>グラフ作成用!$V$95</c:f>
              <c:numCache>
                <c:formatCode>0.0_ </c:formatCode>
                <c:ptCount val="1"/>
                <c:pt idx="0">
                  <c:v>2.6666666666666665</c:v>
                </c:pt>
              </c:numCache>
            </c:numRef>
          </c:yVal>
          <c:smooth val="0"/>
        </c:ser>
        <c:ser>
          <c:idx val="5"/>
          <c:order val="5"/>
          <c:tx>
            <c:strRef>
              <c:f>グラフ作成用!$C$96</c:f>
              <c:strCache>
                <c:ptCount val="1"/>
                <c:pt idx="0">
                  <c:v>下桑平バス待合所</c:v>
                </c:pt>
              </c:strCache>
            </c:strRef>
          </c:tx>
          <c:xVal>
            <c:numRef>
              <c:f>グラフ作成用!$U$96</c:f>
              <c:numCache>
                <c:formatCode>0.0_ </c:formatCode>
                <c:ptCount val="1"/>
                <c:pt idx="0">
                  <c:v>2.9165999999999999</c:v>
                </c:pt>
              </c:numCache>
            </c:numRef>
          </c:xVal>
          <c:yVal>
            <c:numRef>
              <c:f>グラフ作成用!$V$96</c:f>
              <c:numCache>
                <c:formatCode>0.0_ </c:formatCode>
                <c:ptCount val="1"/>
                <c:pt idx="0">
                  <c:v>3</c:v>
                </c:pt>
              </c:numCache>
            </c:numRef>
          </c:yVal>
          <c:smooth val="0"/>
        </c:ser>
        <c:ser>
          <c:idx val="6"/>
          <c:order val="6"/>
          <c:tx>
            <c:strRef>
              <c:f>グラフ作成用!$C$97</c:f>
              <c:strCache>
                <c:ptCount val="1"/>
                <c:pt idx="0">
                  <c:v>名倉大桑バス待合所</c:v>
                </c:pt>
              </c:strCache>
            </c:strRef>
          </c:tx>
          <c:xVal>
            <c:numRef>
              <c:f>グラフ作成用!$U$97</c:f>
              <c:numCache>
                <c:formatCode>0.0_ </c:formatCode>
                <c:ptCount val="1"/>
                <c:pt idx="0">
                  <c:v>2.8334000000000001</c:v>
                </c:pt>
              </c:numCache>
            </c:numRef>
          </c:xVal>
          <c:yVal>
            <c:numRef>
              <c:f>グラフ作成用!$V$97</c:f>
              <c:numCache>
                <c:formatCode>0.0_ </c:formatCode>
                <c:ptCount val="1"/>
                <c:pt idx="0">
                  <c:v>3</c:v>
                </c:pt>
              </c:numCache>
            </c:numRef>
          </c:yVal>
          <c:smooth val="0"/>
        </c:ser>
        <c:ser>
          <c:idx val="7"/>
          <c:order val="7"/>
          <c:tx>
            <c:strRef>
              <c:f>グラフ作成用!$C$98</c:f>
              <c:strCache>
                <c:ptCount val="1"/>
                <c:pt idx="0">
                  <c:v>黒倉バス待合所</c:v>
                </c:pt>
              </c:strCache>
            </c:strRef>
          </c:tx>
          <c:xVal>
            <c:numRef>
              <c:f>グラフ作成用!$U$98</c:f>
              <c:numCache>
                <c:formatCode>0.0_ </c:formatCode>
                <c:ptCount val="1"/>
                <c:pt idx="0">
                  <c:v>2.6665999999999999</c:v>
                </c:pt>
              </c:numCache>
            </c:numRef>
          </c:xVal>
          <c:yVal>
            <c:numRef>
              <c:f>グラフ作成用!$V$98</c:f>
              <c:numCache>
                <c:formatCode>0.0_ </c:formatCode>
                <c:ptCount val="1"/>
                <c:pt idx="0">
                  <c:v>3</c:v>
                </c:pt>
              </c:numCache>
            </c:numRef>
          </c:yVal>
          <c:smooth val="0"/>
        </c:ser>
        <c:ser>
          <c:idx val="8"/>
          <c:order val="8"/>
          <c:tx>
            <c:strRef>
              <c:f>グラフ作成用!$C$166</c:f>
              <c:strCache>
                <c:ptCount val="1"/>
                <c:pt idx="0">
                  <c:v>津具バス車庫</c:v>
                </c:pt>
              </c:strCache>
            </c:strRef>
          </c:tx>
          <c:xVal>
            <c:numRef>
              <c:f>グラフ作成用!$U$166</c:f>
              <c:numCache>
                <c:formatCode>0.0_ </c:formatCode>
                <c:ptCount val="1"/>
                <c:pt idx="0">
                  <c:v>2.742</c:v>
                </c:pt>
              </c:numCache>
            </c:numRef>
          </c:xVal>
          <c:yVal>
            <c:numRef>
              <c:f>グラフ作成用!$V$166</c:f>
              <c:numCache>
                <c:formatCode>0.0_ </c:formatCode>
                <c:ptCount val="1"/>
                <c:pt idx="0">
                  <c:v>2.3333333333333335</c:v>
                </c:pt>
              </c:numCache>
            </c:numRef>
          </c:yVal>
          <c:smooth val="0"/>
        </c:ser>
        <c:dLbls>
          <c:showLegendKey val="0"/>
          <c:showVal val="0"/>
          <c:showCatName val="0"/>
          <c:showSerName val="0"/>
          <c:showPercent val="0"/>
          <c:showBubbleSize val="0"/>
        </c:dLbls>
        <c:axId val="258001536"/>
        <c:axId val="258011904"/>
        <c:extLst>
          <c:ext xmlns:c15="http://schemas.microsoft.com/office/drawing/2012/chart" uri="{02D57815-91ED-43cb-92C2-25804820EDAC}">
            <c15:filteredScatterSeries>
              <c15:ser>
                <c:idx val="10"/>
                <c:order val="9"/>
                <c:tx>
                  <c:strRef>
                    <c:extLst>
                      <c:ext uri="{02D57815-91ED-43cb-92C2-25804820EDAC}">
                        <c15:formulaRef>
                          <c15:sqref>グラフ作成用!$C$179</c15:sqref>
                        </c15:formulaRef>
                      </c:ext>
                    </c:extLst>
                    <c:strCache>
                      <c:ptCount val="1"/>
                      <c:pt idx="0">
                        <c:v>旧津具庁用車車庫（バス車庫）</c:v>
                      </c:pt>
                    </c:strCache>
                  </c:strRef>
                </c:tx>
                <c:xVal>
                  <c:numRef>
                    <c:extLst>
                      <c:ext uri="{02D57815-91ED-43cb-92C2-25804820EDAC}">
                        <c15:formulaRef>
                          <c15:sqref>グラフ作成用!$U$179</c15:sqref>
                        </c15:formulaRef>
                      </c:ext>
                    </c:extLst>
                    <c:numCache>
                      <c:formatCode>0.0_ </c:formatCode>
                      <c:ptCount val="1"/>
                      <c:pt idx="0">
                        <c:v>3</c:v>
                      </c:pt>
                    </c:numCache>
                  </c:numRef>
                </c:xVal>
                <c:yVal>
                  <c:numRef>
                    <c:extLst>
                      <c:ext uri="{02D57815-91ED-43cb-92C2-25804820EDAC}">
                        <c15:formulaRef>
                          <c15:sqref>グラフ作成用!$V$179</c15:sqref>
                        </c15:formulaRef>
                      </c:ext>
                    </c:extLst>
                    <c:numCache>
                      <c:formatCode>0.0_ </c:formatCode>
                      <c:ptCount val="1"/>
                      <c:pt idx="0">
                        <c:v>3</c:v>
                      </c:pt>
                    </c:numCache>
                  </c:numRef>
                </c:yVal>
                <c:smooth val="0"/>
              </c15:ser>
            </c15:filteredScatterSeries>
          </c:ext>
        </c:extLst>
      </c:scatterChart>
      <c:valAx>
        <c:axId val="258001536"/>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8011904"/>
        <c:crosses val="autoZero"/>
        <c:crossBetween val="midCat"/>
        <c:majorUnit val="0.5"/>
        <c:minorUnit val="0.1"/>
      </c:valAx>
      <c:valAx>
        <c:axId val="258011904"/>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8001536"/>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364442168475226"/>
          <c:y val="4.7076429154549626E-2"/>
          <c:w val="0.30344310573095185"/>
          <c:h val="0.85119939375901676"/>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3256996727068E-2"/>
          <c:w val="0.64562362921479122"/>
          <c:h val="0.9088827183465491"/>
        </c:manualLayout>
      </c:layout>
      <c:scatterChart>
        <c:scatterStyle val="lineMarker"/>
        <c:varyColors val="0"/>
        <c:ser>
          <c:idx val="0"/>
          <c:order val="0"/>
          <c:tx>
            <c:strRef>
              <c:f>グラフ作成用!$C$67</c:f>
              <c:strCache>
                <c:ptCount val="1"/>
                <c:pt idx="0">
                  <c:v>アラコ住宅</c:v>
                </c:pt>
              </c:strCache>
            </c:strRef>
          </c:tx>
          <c:xVal>
            <c:numRef>
              <c:f>グラフ作成用!$U$67</c:f>
              <c:numCache>
                <c:formatCode>0.0_ </c:formatCode>
                <c:ptCount val="1"/>
                <c:pt idx="0">
                  <c:v>3</c:v>
                </c:pt>
              </c:numCache>
            </c:numRef>
          </c:xVal>
          <c:yVal>
            <c:numRef>
              <c:f>グラフ作成用!$V$67</c:f>
              <c:numCache>
                <c:formatCode>0.0_ </c:formatCode>
                <c:ptCount val="1"/>
                <c:pt idx="0">
                  <c:v>1.6666666666666667</c:v>
                </c:pt>
              </c:numCache>
            </c:numRef>
          </c:yVal>
          <c:smooth val="0"/>
        </c:ser>
        <c:ser>
          <c:idx val="1"/>
          <c:order val="1"/>
          <c:tx>
            <c:strRef>
              <c:f>グラフ作成用!$C$68</c:f>
              <c:strCache>
                <c:ptCount val="1"/>
                <c:pt idx="0">
                  <c:v>シウキ住宅</c:v>
                </c:pt>
              </c:strCache>
            </c:strRef>
          </c:tx>
          <c:xVal>
            <c:numRef>
              <c:f>グラフ作成用!$U$68</c:f>
              <c:numCache>
                <c:formatCode>0.0_ </c:formatCode>
                <c:ptCount val="1"/>
                <c:pt idx="0">
                  <c:v>3</c:v>
                </c:pt>
              </c:numCache>
            </c:numRef>
          </c:xVal>
          <c:yVal>
            <c:numRef>
              <c:f>グラフ作成用!$V$68</c:f>
              <c:numCache>
                <c:formatCode>0.0_ </c:formatCode>
                <c:ptCount val="1"/>
                <c:pt idx="0">
                  <c:v>2</c:v>
                </c:pt>
              </c:numCache>
            </c:numRef>
          </c:yVal>
          <c:smooth val="0"/>
        </c:ser>
        <c:ser>
          <c:idx val="2"/>
          <c:order val="2"/>
          <c:tx>
            <c:strRef>
              <c:f>グラフ作成用!$C$69</c:f>
              <c:strCache>
                <c:ptCount val="1"/>
                <c:pt idx="0">
                  <c:v>西貝津住宅</c:v>
                </c:pt>
              </c:strCache>
            </c:strRef>
          </c:tx>
          <c:xVal>
            <c:numRef>
              <c:f>グラフ作成用!$U$69</c:f>
              <c:numCache>
                <c:formatCode>0.0_ </c:formatCode>
                <c:ptCount val="1"/>
                <c:pt idx="0">
                  <c:v>3</c:v>
                </c:pt>
              </c:numCache>
            </c:numRef>
          </c:xVal>
          <c:yVal>
            <c:numRef>
              <c:f>グラフ作成用!$V$69</c:f>
              <c:numCache>
                <c:formatCode>0.0_ </c:formatCode>
                <c:ptCount val="1"/>
                <c:pt idx="0">
                  <c:v>1.6666666666666667</c:v>
                </c:pt>
              </c:numCache>
            </c:numRef>
          </c:yVal>
          <c:smooth val="0"/>
        </c:ser>
        <c:ser>
          <c:idx val="3"/>
          <c:order val="3"/>
          <c:tx>
            <c:strRef>
              <c:f>グラフ作成用!$C$70</c:f>
              <c:strCache>
                <c:ptCount val="1"/>
                <c:pt idx="0">
                  <c:v>大西住宅</c:v>
                </c:pt>
              </c:strCache>
            </c:strRef>
          </c:tx>
          <c:xVal>
            <c:numRef>
              <c:f>グラフ作成用!$U$70</c:f>
              <c:numCache>
                <c:formatCode>0.0_ </c:formatCode>
                <c:ptCount val="1"/>
                <c:pt idx="0">
                  <c:v>1.4546000000000001</c:v>
                </c:pt>
              </c:numCache>
            </c:numRef>
          </c:xVal>
          <c:yVal>
            <c:numRef>
              <c:f>グラフ作成用!$V$70</c:f>
              <c:numCache>
                <c:formatCode>0.0_ </c:formatCode>
                <c:ptCount val="1"/>
                <c:pt idx="0">
                  <c:v>2.3333333333333335</c:v>
                </c:pt>
              </c:numCache>
            </c:numRef>
          </c:yVal>
          <c:smooth val="0"/>
        </c:ser>
        <c:ser>
          <c:idx val="4"/>
          <c:order val="4"/>
          <c:tx>
            <c:strRef>
              <c:f>グラフ作成用!$C$71</c:f>
              <c:strCache>
                <c:ptCount val="1"/>
                <c:pt idx="0">
                  <c:v>杉平南住宅</c:v>
                </c:pt>
              </c:strCache>
            </c:strRef>
          </c:tx>
          <c:xVal>
            <c:numRef>
              <c:f>グラフ作成用!$U$71</c:f>
              <c:numCache>
                <c:formatCode>0.0_ </c:formatCode>
                <c:ptCount val="1"/>
                <c:pt idx="0">
                  <c:v>3</c:v>
                </c:pt>
              </c:numCache>
            </c:numRef>
          </c:xVal>
          <c:yVal>
            <c:numRef>
              <c:f>グラフ作成用!$V$71</c:f>
              <c:numCache>
                <c:formatCode>0.0_ </c:formatCode>
                <c:ptCount val="1"/>
                <c:pt idx="0">
                  <c:v>1.3333333333333333</c:v>
                </c:pt>
              </c:numCache>
            </c:numRef>
          </c:yVal>
          <c:smooth val="0"/>
        </c:ser>
        <c:ser>
          <c:idx val="5"/>
          <c:order val="5"/>
          <c:tx>
            <c:strRef>
              <c:f>グラフ作成用!$C$72</c:f>
              <c:strCache>
                <c:ptCount val="1"/>
                <c:pt idx="0">
                  <c:v>杉平南団地2</c:v>
                </c:pt>
              </c:strCache>
            </c:strRef>
          </c:tx>
          <c:xVal>
            <c:numRef>
              <c:f>グラフ作成用!$U$72</c:f>
              <c:numCache>
                <c:formatCode>0.0_ </c:formatCode>
                <c:ptCount val="1"/>
                <c:pt idx="0">
                  <c:v>3</c:v>
                </c:pt>
              </c:numCache>
            </c:numRef>
          </c:xVal>
          <c:yVal>
            <c:numRef>
              <c:f>グラフ作成用!$V$72</c:f>
              <c:numCache>
                <c:formatCode>0.0_ </c:formatCode>
                <c:ptCount val="1"/>
                <c:pt idx="0">
                  <c:v>1.3333333333333333</c:v>
                </c:pt>
              </c:numCache>
            </c:numRef>
          </c:yVal>
          <c:smooth val="0"/>
        </c:ser>
        <c:ser>
          <c:idx val="6"/>
          <c:order val="6"/>
          <c:tx>
            <c:strRef>
              <c:f>グラフ作成用!$C$73</c:f>
              <c:strCache>
                <c:ptCount val="1"/>
                <c:pt idx="0">
                  <c:v>杉平向第２住宅</c:v>
                </c:pt>
              </c:strCache>
            </c:strRef>
          </c:tx>
          <c:xVal>
            <c:numRef>
              <c:f>グラフ作成用!$U$73</c:f>
              <c:numCache>
                <c:formatCode>0.0_ </c:formatCode>
                <c:ptCount val="1"/>
                <c:pt idx="0">
                  <c:v>1.1818</c:v>
                </c:pt>
              </c:numCache>
            </c:numRef>
          </c:xVal>
          <c:yVal>
            <c:numRef>
              <c:f>グラフ作成用!$V$73</c:f>
              <c:numCache>
                <c:formatCode>0.0_ </c:formatCode>
                <c:ptCount val="1"/>
                <c:pt idx="0">
                  <c:v>2</c:v>
                </c:pt>
              </c:numCache>
            </c:numRef>
          </c:yVal>
          <c:smooth val="0"/>
        </c:ser>
        <c:ser>
          <c:idx val="7"/>
          <c:order val="7"/>
          <c:tx>
            <c:strRef>
              <c:f>グラフ作成用!$C$74</c:f>
              <c:strCache>
                <c:ptCount val="1"/>
                <c:pt idx="0">
                  <c:v>折地団地</c:v>
                </c:pt>
              </c:strCache>
            </c:strRef>
          </c:tx>
          <c:xVal>
            <c:numRef>
              <c:f>グラフ作成用!$U$74</c:f>
              <c:numCache>
                <c:formatCode>0.0_ </c:formatCode>
                <c:ptCount val="1"/>
                <c:pt idx="0">
                  <c:v>1.766</c:v>
                </c:pt>
              </c:numCache>
            </c:numRef>
          </c:xVal>
          <c:yVal>
            <c:numRef>
              <c:f>グラフ作成用!$V$74</c:f>
              <c:numCache>
                <c:formatCode>0.0_ </c:formatCode>
                <c:ptCount val="1"/>
                <c:pt idx="0">
                  <c:v>2</c:v>
                </c:pt>
              </c:numCache>
            </c:numRef>
          </c:yVal>
          <c:smooth val="0"/>
        </c:ser>
        <c:ser>
          <c:idx val="8"/>
          <c:order val="8"/>
          <c:tx>
            <c:strRef>
              <c:f>グラフ作成用!$C$75</c:f>
              <c:strCache>
                <c:ptCount val="1"/>
                <c:pt idx="0">
                  <c:v>谷下団地</c:v>
                </c:pt>
              </c:strCache>
            </c:strRef>
          </c:tx>
          <c:xVal>
            <c:numRef>
              <c:f>グラフ作成用!$U$75</c:f>
              <c:numCache>
                <c:formatCode>0.0_ </c:formatCode>
                <c:ptCount val="1"/>
                <c:pt idx="0">
                  <c:v>3</c:v>
                </c:pt>
              </c:numCache>
            </c:numRef>
          </c:xVal>
          <c:yVal>
            <c:numRef>
              <c:f>グラフ作成用!$V$75</c:f>
              <c:numCache>
                <c:formatCode>0.0_ </c:formatCode>
                <c:ptCount val="1"/>
                <c:pt idx="0">
                  <c:v>2</c:v>
                </c:pt>
              </c:numCache>
            </c:numRef>
          </c:yVal>
          <c:smooth val="0"/>
        </c:ser>
        <c:ser>
          <c:idx val="9"/>
          <c:order val="9"/>
          <c:tx>
            <c:strRef>
              <c:f>グラフ作成用!$C$76</c:f>
              <c:strCache>
                <c:ptCount val="1"/>
                <c:pt idx="0">
                  <c:v>谷下第2団地</c:v>
                </c:pt>
              </c:strCache>
            </c:strRef>
          </c:tx>
          <c:xVal>
            <c:numRef>
              <c:f>グラフ作成用!$U$76</c:f>
              <c:numCache>
                <c:formatCode>0.0_ </c:formatCode>
                <c:ptCount val="1"/>
                <c:pt idx="0">
                  <c:v>1.4784169585253457</c:v>
                </c:pt>
              </c:numCache>
            </c:numRef>
          </c:xVal>
          <c:yVal>
            <c:numRef>
              <c:f>グラフ作成用!$V$76</c:f>
              <c:numCache>
                <c:formatCode>0.0_ </c:formatCode>
                <c:ptCount val="1"/>
                <c:pt idx="0">
                  <c:v>2</c:v>
                </c:pt>
              </c:numCache>
            </c:numRef>
          </c:yVal>
          <c:smooth val="0"/>
        </c:ser>
        <c:ser>
          <c:idx val="10"/>
          <c:order val="10"/>
          <c:tx>
            <c:strRef>
              <c:f>グラフ作成用!$C$77</c:f>
              <c:strCache>
                <c:ptCount val="1"/>
                <c:pt idx="0">
                  <c:v>団園畑住宅</c:v>
                </c:pt>
              </c:strCache>
            </c:strRef>
          </c:tx>
          <c:xVal>
            <c:numRef>
              <c:f>グラフ作成用!$U$77</c:f>
              <c:numCache>
                <c:formatCode>0.0_ </c:formatCode>
                <c:ptCount val="1"/>
                <c:pt idx="0">
                  <c:v>2.8182</c:v>
                </c:pt>
              </c:numCache>
            </c:numRef>
          </c:xVal>
          <c:yVal>
            <c:numRef>
              <c:f>グラフ作成用!$V$77</c:f>
              <c:numCache>
                <c:formatCode>0.0_ </c:formatCode>
                <c:ptCount val="1"/>
                <c:pt idx="0">
                  <c:v>2.3333333333333335</c:v>
                </c:pt>
              </c:numCache>
            </c:numRef>
          </c:yVal>
          <c:smooth val="0"/>
        </c:ser>
        <c:ser>
          <c:idx val="11"/>
          <c:order val="11"/>
          <c:tx>
            <c:strRef>
              <c:f>グラフ作成用!$C$78</c:f>
              <c:strCache>
                <c:ptCount val="1"/>
                <c:pt idx="0">
                  <c:v>新町住宅</c:v>
                </c:pt>
              </c:strCache>
            </c:strRef>
          </c:tx>
          <c:xVal>
            <c:numRef>
              <c:f>グラフ作成用!$U$78</c:f>
              <c:numCache>
                <c:formatCode>0.0_ </c:formatCode>
                <c:ptCount val="1"/>
                <c:pt idx="0">
                  <c:v>1.5531999999999999</c:v>
                </c:pt>
              </c:numCache>
            </c:numRef>
          </c:xVal>
          <c:yVal>
            <c:numRef>
              <c:f>グラフ作成用!$V$78</c:f>
              <c:numCache>
                <c:formatCode>0.0_ </c:formatCode>
                <c:ptCount val="1"/>
                <c:pt idx="0">
                  <c:v>2</c:v>
                </c:pt>
              </c:numCache>
            </c:numRef>
          </c:yVal>
          <c:smooth val="0"/>
        </c:ser>
        <c:ser>
          <c:idx val="12"/>
          <c:order val="12"/>
          <c:tx>
            <c:strRef>
              <c:f>グラフ作成用!$C$79</c:f>
              <c:strCache>
                <c:ptCount val="1"/>
                <c:pt idx="0">
                  <c:v>中林住宅</c:v>
                </c:pt>
              </c:strCache>
            </c:strRef>
          </c:tx>
          <c:xVal>
            <c:numRef>
              <c:f>グラフ作成用!$U$79</c:f>
              <c:numCache>
                <c:formatCode>0.0_ </c:formatCode>
                <c:ptCount val="1"/>
                <c:pt idx="0">
                  <c:v>3</c:v>
                </c:pt>
              </c:numCache>
            </c:numRef>
          </c:xVal>
          <c:yVal>
            <c:numRef>
              <c:f>グラフ作成用!$V$79</c:f>
              <c:numCache>
                <c:formatCode>0.0_ </c:formatCode>
                <c:ptCount val="1"/>
                <c:pt idx="0">
                  <c:v>1.3333333333333333</c:v>
                </c:pt>
              </c:numCache>
            </c:numRef>
          </c:yVal>
          <c:smooth val="0"/>
        </c:ser>
        <c:ser>
          <c:idx val="13"/>
          <c:order val="13"/>
          <c:tx>
            <c:strRef>
              <c:f>グラフ作成用!$C$80</c:f>
              <c:strCache>
                <c:ptCount val="1"/>
                <c:pt idx="0">
                  <c:v>平山住宅</c:v>
                </c:pt>
              </c:strCache>
            </c:strRef>
          </c:tx>
          <c:xVal>
            <c:numRef>
              <c:f>グラフ作成用!$U$80</c:f>
              <c:numCache>
                <c:formatCode>0.0_ </c:formatCode>
                <c:ptCount val="1"/>
                <c:pt idx="0">
                  <c:v>3</c:v>
                </c:pt>
              </c:numCache>
            </c:numRef>
          </c:xVal>
          <c:yVal>
            <c:numRef>
              <c:f>グラフ作成用!$V$80</c:f>
              <c:numCache>
                <c:formatCode>0.0_ </c:formatCode>
                <c:ptCount val="1"/>
                <c:pt idx="0">
                  <c:v>1.6666666666666667</c:v>
                </c:pt>
              </c:numCache>
            </c:numRef>
          </c:yVal>
          <c:smooth val="0"/>
        </c:ser>
        <c:ser>
          <c:idx val="14"/>
          <c:order val="14"/>
          <c:tx>
            <c:strRef>
              <c:f>グラフ作成用!$C$81</c:f>
              <c:strCache>
                <c:ptCount val="1"/>
                <c:pt idx="0">
                  <c:v>コーポ林</c:v>
                </c:pt>
              </c:strCache>
            </c:strRef>
          </c:tx>
          <c:xVal>
            <c:numRef>
              <c:f>グラフ作成用!$U$81</c:f>
              <c:numCache>
                <c:formatCode>0.0_ </c:formatCode>
                <c:ptCount val="1"/>
                <c:pt idx="0">
                  <c:v>1.8086</c:v>
                </c:pt>
              </c:numCache>
            </c:numRef>
          </c:xVal>
          <c:yVal>
            <c:numRef>
              <c:f>グラフ作成用!$V$81</c:f>
              <c:numCache>
                <c:formatCode>0.0_ </c:formatCode>
                <c:ptCount val="1"/>
                <c:pt idx="0">
                  <c:v>2</c:v>
                </c:pt>
              </c:numCache>
            </c:numRef>
          </c:yVal>
          <c:smooth val="0"/>
        </c:ser>
        <c:ser>
          <c:idx val="15"/>
          <c:order val="15"/>
          <c:tx>
            <c:strRef>
              <c:f>グラフ作成用!$C$82</c:f>
              <c:strCache>
                <c:ptCount val="1"/>
                <c:pt idx="0">
                  <c:v>野向農林業担い手支援住宅</c:v>
                </c:pt>
              </c:strCache>
            </c:strRef>
          </c:tx>
          <c:xVal>
            <c:numRef>
              <c:f>グラフ作成用!$U$82</c:f>
              <c:numCache>
                <c:formatCode>0.0_ </c:formatCode>
                <c:ptCount val="1"/>
                <c:pt idx="0">
                  <c:v>1.1818</c:v>
                </c:pt>
              </c:numCache>
            </c:numRef>
          </c:xVal>
          <c:yVal>
            <c:numRef>
              <c:f>グラフ作成用!$V$82</c:f>
              <c:numCache>
                <c:formatCode>0.0_ </c:formatCode>
                <c:ptCount val="1"/>
                <c:pt idx="0">
                  <c:v>2.6666666666666665</c:v>
                </c:pt>
              </c:numCache>
            </c:numRef>
          </c:yVal>
          <c:smooth val="0"/>
        </c:ser>
        <c:ser>
          <c:idx val="16"/>
          <c:order val="16"/>
          <c:tx>
            <c:strRef>
              <c:f>グラフ作成用!$C$83</c:f>
              <c:strCache>
                <c:ptCount val="1"/>
                <c:pt idx="0">
                  <c:v>中町裏農林業担い手支援住宅</c:v>
                </c:pt>
              </c:strCache>
            </c:strRef>
          </c:tx>
          <c:xVal>
            <c:numRef>
              <c:f>グラフ作成用!$U$83</c:f>
              <c:numCache>
                <c:formatCode>0.0_ </c:formatCode>
                <c:ptCount val="1"/>
                <c:pt idx="0">
                  <c:v>1.2074077306356636</c:v>
                </c:pt>
              </c:numCache>
            </c:numRef>
          </c:xVal>
          <c:yVal>
            <c:numRef>
              <c:f>グラフ作成用!$V$83</c:f>
              <c:numCache>
                <c:formatCode>0.0_ </c:formatCode>
                <c:ptCount val="1"/>
                <c:pt idx="0">
                  <c:v>2.6666666666666665</c:v>
                </c:pt>
              </c:numCache>
            </c:numRef>
          </c:yVal>
          <c:smooth val="0"/>
        </c:ser>
        <c:ser>
          <c:idx val="17"/>
          <c:order val="17"/>
          <c:tx>
            <c:strRef>
              <c:f>グラフ作成用!$C$84</c:f>
              <c:strCache>
                <c:ptCount val="1"/>
                <c:pt idx="0">
                  <c:v>上古町農林業担い手支援住宅</c:v>
                </c:pt>
              </c:strCache>
            </c:strRef>
          </c:tx>
          <c:xVal>
            <c:numRef>
              <c:f>グラフ作成用!$U$84</c:f>
              <c:numCache>
                <c:formatCode>0.0_ </c:formatCode>
                <c:ptCount val="1"/>
                <c:pt idx="0">
                  <c:v>1.1290405414115372</c:v>
                </c:pt>
              </c:numCache>
            </c:numRef>
          </c:xVal>
          <c:yVal>
            <c:numRef>
              <c:f>グラフ作成用!$V$84</c:f>
              <c:numCache>
                <c:formatCode>0.0_ </c:formatCode>
                <c:ptCount val="1"/>
                <c:pt idx="0">
                  <c:v>2</c:v>
                </c:pt>
              </c:numCache>
            </c:numRef>
          </c:yVal>
          <c:smooth val="0"/>
        </c:ser>
        <c:ser>
          <c:idx val="18"/>
          <c:order val="18"/>
          <c:tx>
            <c:strRef>
              <c:f>グラフ作成用!$C$129</c:f>
              <c:strCache>
                <c:ptCount val="1"/>
                <c:pt idx="0">
                  <c:v>杉平向住宅</c:v>
                </c:pt>
              </c:strCache>
            </c:strRef>
          </c:tx>
          <c:xVal>
            <c:numRef>
              <c:f>グラフ作成用!$U$129</c:f>
              <c:numCache>
                <c:formatCode>0.0_ </c:formatCode>
                <c:ptCount val="1"/>
                <c:pt idx="0">
                  <c:v>1</c:v>
                </c:pt>
              </c:numCache>
            </c:numRef>
          </c:xVal>
          <c:yVal>
            <c:numRef>
              <c:f>グラフ作成用!$V$129</c:f>
              <c:numCache>
                <c:formatCode>0.0_ </c:formatCode>
                <c:ptCount val="1"/>
                <c:pt idx="0">
                  <c:v>2.3333333333333335</c:v>
                </c:pt>
              </c:numCache>
            </c:numRef>
          </c:yVal>
          <c:smooth val="0"/>
        </c:ser>
        <c:dLbls>
          <c:showLegendKey val="0"/>
          <c:showVal val="0"/>
          <c:showCatName val="0"/>
          <c:showSerName val="0"/>
          <c:showPercent val="0"/>
          <c:showBubbleSize val="0"/>
        </c:dLbls>
        <c:axId val="233899904"/>
        <c:axId val="233914368"/>
        <c:extLst>
          <c:ext xmlns:c15="http://schemas.microsoft.com/office/drawing/2012/chart" uri="{02D57815-91ED-43cb-92C2-25804820EDAC}">
            <c15:filteredScatterSeries>
              <c15:ser>
                <c:idx val="20"/>
                <c:order val="20"/>
                <c:tx>
                  <c:strRef>
                    <c:extLst>
                      <c:ext uri="{02D57815-91ED-43cb-92C2-25804820EDAC}">
                        <c15:formulaRef>
                          <c15:sqref>グラフ作成用!#REF!</c15:sqref>
                        </c15:formulaRef>
                      </c:ext>
                    </c:extLst>
                    <c:strCache>
                      <c:ptCount val="1"/>
                      <c:pt idx="0">
                        <c:v>奥平山町営住宅</c:v>
                      </c:pt>
                    </c:strCache>
                  </c:strRef>
                </c:tx>
                <c:xVal>
                  <c:numRef>
                    <c:extLst>
                      <c:ext uri="{02D57815-91ED-43cb-92C2-25804820EDAC}">
                        <c15:formulaRef>
                          <c15:sqref>グラフ作成用!#REF!</c15:sqref>
                        </c15:formulaRef>
                      </c:ext>
                    </c:extLst>
                    <c:numCache>
                      <c:formatCode>0.0_ </c:formatCode>
                      <c:ptCount val="1"/>
                      <c:pt idx="0">
                        <c:v>3</c:v>
                      </c:pt>
                    </c:numCache>
                  </c:numRef>
                </c:xVal>
                <c:yVal>
                  <c:numRef>
                    <c:extLst>
                      <c:ext uri="{02D57815-91ED-43cb-92C2-25804820EDAC}">
                        <c15:formulaRef>
                          <c15:sqref>グラフ作成用!#REF!</c15:sqref>
                        </c15:formulaRef>
                      </c:ext>
                    </c:extLst>
                    <c:numCache>
                      <c:formatCode>0.0_ </c:formatCode>
                      <c:ptCount val="1"/>
                      <c:pt idx="0">
                        <c:v>3</c:v>
                      </c:pt>
                    </c:numCache>
                  </c:numRef>
                </c:yVal>
                <c:smooth val="0"/>
              </c15:ser>
            </c15:filteredScatterSeries>
            <c15:filteredScatterSeries>
              <c15:ser>
                <c:idx val="21"/>
                <c:order val="21"/>
                <c:tx>
                  <c:strRef>
                    <c:extLst>
                      <c:ext xmlns:c15="http://schemas.microsoft.com/office/drawing/2012/chart" uri="{02D57815-91ED-43cb-92C2-25804820EDAC}">
                        <c15:formulaRef>
                          <c15:sqref>グラフ作成用!#REF!</c15:sqref>
                        </c15:formulaRef>
                      </c:ext>
                    </c:extLst>
                    <c:strCache>
                      <c:ptCount val="1"/>
                      <c:pt idx="0">
                        <c:v>町営杉平向住宅</c:v>
                      </c:pt>
                    </c:strCache>
                  </c:strRef>
                </c:tx>
                <c:xVal>
                  <c:numRef>
                    <c:extLst>
                      <c:ext xmlns:c15="http://schemas.microsoft.com/office/drawing/2012/chart" uri="{02D57815-91ED-43cb-92C2-25804820EDAC}">
                        <c15:formulaRef>
                          <c15:sqref>グラフ作成用!#REF!</c15:sqref>
                        </c15:formulaRef>
                      </c:ext>
                    </c:extLst>
                    <c:numCache>
                      <c:formatCode>0.0_ </c:formatCode>
                      <c:ptCount val="1"/>
                      <c:pt idx="0">
                        <c:v>3</c:v>
                      </c:pt>
                    </c:numCache>
                  </c:numRef>
                </c:xVal>
                <c:yVal>
                  <c:numRef>
                    <c:extLst>
                      <c:ext xmlns:c15="http://schemas.microsoft.com/office/drawing/2012/chart" uri="{02D57815-91ED-43cb-92C2-25804820EDAC}">
                        <c15:formulaRef>
                          <c15:sqref>グラフ作成用!#REF!</c15:sqref>
                        </c15:formulaRef>
                      </c:ext>
                    </c:extLst>
                    <c:numCache>
                      <c:formatCode>0.0_ </c:formatCode>
                      <c:ptCount val="1"/>
                      <c:pt idx="0">
                        <c:v>3</c:v>
                      </c:pt>
                    </c:numCache>
                  </c:numRef>
                </c:yVal>
                <c:smooth val="0"/>
              </c15:ser>
            </c15:filteredScatterSeries>
          </c:ext>
        </c:extLst>
      </c:scatterChart>
      <c:valAx>
        <c:axId val="233899904"/>
        <c:scaling>
          <c:orientation val="minMax"/>
          <c:max val="3"/>
          <c:min val="1"/>
        </c:scaling>
        <c:delete val="0"/>
        <c:axPos val="b"/>
        <c:majorGridlines/>
        <c:minorGridlines/>
        <c:title>
          <c:tx>
            <c:rich>
              <a:bodyPr/>
              <a:lstStyle/>
              <a:p>
                <a:pPr>
                  <a:defRPr baseline="0">
                    <a:ea typeface="HG丸ｺﾞｼｯｸM-PRO"/>
                  </a:defRPr>
                </a:pPr>
                <a:r>
                  <a:rPr lang="ja-JP" altLang="en-US" baseline="0">
                    <a:ea typeface="HG丸ｺﾞｼｯｸM-PRO"/>
                  </a:rPr>
                  <a:t>老朽化度</a:t>
                </a:r>
                <a:endParaRPr lang="en-US" altLang="ja-JP" baseline="0">
                  <a:ea typeface="HG丸ｺﾞｼｯｸM-PRO"/>
                </a:endParaRPr>
              </a:p>
            </c:rich>
          </c:tx>
          <c:overlay val="0"/>
        </c:title>
        <c:numFmt formatCode="0.0_ " sourceLinked="1"/>
        <c:majorTickMark val="out"/>
        <c:minorTickMark val="none"/>
        <c:tickLblPos val="nextTo"/>
        <c:txPr>
          <a:bodyPr rot="0" vert="horz"/>
          <a:lstStyle/>
          <a:p>
            <a:pPr>
              <a:defRPr/>
            </a:pPr>
            <a:endParaRPr lang="ja-JP"/>
          </a:p>
        </c:txPr>
        <c:crossAx val="233914368"/>
        <c:crosses val="autoZero"/>
        <c:crossBetween val="midCat"/>
        <c:majorUnit val="0.5"/>
        <c:minorUnit val="0.1"/>
      </c:valAx>
      <c:valAx>
        <c:axId val="233914368"/>
        <c:scaling>
          <c:orientation val="minMax"/>
          <c:max val="3"/>
          <c:min val="1"/>
        </c:scaling>
        <c:delete val="0"/>
        <c:axPos val="l"/>
        <c:majorGridlines/>
        <c:minorGridlines/>
        <c:title>
          <c:tx>
            <c:rich>
              <a:bodyPr/>
              <a:lstStyle/>
              <a:p>
                <a:pPr>
                  <a:defRPr baseline="0">
                    <a:ea typeface="HG丸ｺﾞｼｯｸM-PRO"/>
                  </a:defRPr>
                </a:pPr>
                <a:r>
                  <a:rPr lang="ja-JP" altLang="en-US" baseline="0">
                    <a:ea typeface="HG丸ｺﾞｼｯｸM-PRO"/>
                  </a:rPr>
                  <a:t>利用度</a:t>
                </a:r>
              </a:p>
            </c:rich>
          </c:tx>
          <c:overlay val="0"/>
        </c:title>
        <c:numFmt formatCode="0.0_ " sourceLinked="1"/>
        <c:majorTickMark val="out"/>
        <c:minorTickMark val="none"/>
        <c:tickLblPos val="nextTo"/>
        <c:crossAx val="23389990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overlay val="0"/>
      <c:txPr>
        <a:bodyPr/>
        <a:lstStyle/>
        <a:p>
          <a:pPr>
            <a:defRPr sz="800" baseline="0">
              <a:ea typeface="HG丸ｺﾞｼｯｸM-PRO"/>
            </a:defRPr>
          </a:pPr>
          <a:endParaRPr lang="ja-JP"/>
        </a:p>
      </c:txPr>
    </c:legend>
    <c:plotVisOnly val="1"/>
    <c:dispBlanksAs val="gap"/>
    <c:showDLblsOverMax val="0"/>
  </c:chart>
  <c:spPr>
    <a:noFill/>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3256996727068E-2"/>
          <c:w val="0.64562362921479122"/>
          <c:h val="0.9088827183465491"/>
        </c:manualLayout>
      </c:layout>
      <c:scatterChart>
        <c:scatterStyle val="lineMarker"/>
        <c:varyColors val="0"/>
        <c:ser>
          <c:idx val="0"/>
          <c:order val="0"/>
          <c:tx>
            <c:strRef>
              <c:f>グラフ作成用!$C$67</c:f>
              <c:strCache>
                <c:ptCount val="1"/>
                <c:pt idx="0">
                  <c:v>アラコ住宅</c:v>
                </c:pt>
              </c:strCache>
            </c:strRef>
          </c:tx>
          <c:xVal>
            <c:numRef>
              <c:f>グラフ作成用!$U$67</c:f>
              <c:numCache>
                <c:formatCode>0.0_ </c:formatCode>
                <c:ptCount val="1"/>
                <c:pt idx="0">
                  <c:v>3</c:v>
                </c:pt>
              </c:numCache>
            </c:numRef>
          </c:xVal>
          <c:yVal>
            <c:numRef>
              <c:f>グラフ作成用!$V$67</c:f>
              <c:numCache>
                <c:formatCode>0.0_ </c:formatCode>
                <c:ptCount val="1"/>
                <c:pt idx="0">
                  <c:v>1.6666666666666667</c:v>
                </c:pt>
              </c:numCache>
            </c:numRef>
          </c:yVal>
          <c:smooth val="0"/>
        </c:ser>
        <c:ser>
          <c:idx val="1"/>
          <c:order val="1"/>
          <c:tx>
            <c:strRef>
              <c:f>グラフ作成用!$C$68</c:f>
              <c:strCache>
                <c:ptCount val="1"/>
                <c:pt idx="0">
                  <c:v>シウキ住宅</c:v>
                </c:pt>
              </c:strCache>
            </c:strRef>
          </c:tx>
          <c:xVal>
            <c:numRef>
              <c:f>グラフ作成用!$U$68</c:f>
              <c:numCache>
                <c:formatCode>0.0_ </c:formatCode>
                <c:ptCount val="1"/>
                <c:pt idx="0">
                  <c:v>3</c:v>
                </c:pt>
              </c:numCache>
            </c:numRef>
          </c:xVal>
          <c:yVal>
            <c:numRef>
              <c:f>グラフ作成用!$V$68</c:f>
              <c:numCache>
                <c:formatCode>0.0_ </c:formatCode>
                <c:ptCount val="1"/>
                <c:pt idx="0">
                  <c:v>2</c:v>
                </c:pt>
              </c:numCache>
            </c:numRef>
          </c:yVal>
          <c:smooth val="0"/>
        </c:ser>
        <c:ser>
          <c:idx val="2"/>
          <c:order val="2"/>
          <c:tx>
            <c:strRef>
              <c:f>グラフ作成用!$C$69</c:f>
              <c:strCache>
                <c:ptCount val="1"/>
                <c:pt idx="0">
                  <c:v>西貝津住宅</c:v>
                </c:pt>
              </c:strCache>
            </c:strRef>
          </c:tx>
          <c:xVal>
            <c:numRef>
              <c:f>グラフ作成用!$U$69</c:f>
              <c:numCache>
                <c:formatCode>0.0_ </c:formatCode>
                <c:ptCount val="1"/>
                <c:pt idx="0">
                  <c:v>3</c:v>
                </c:pt>
              </c:numCache>
            </c:numRef>
          </c:xVal>
          <c:yVal>
            <c:numRef>
              <c:f>グラフ作成用!$V$69</c:f>
              <c:numCache>
                <c:formatCode>0.0_ </c:formatCode>
                <c:ptCount val="1"/>
                <c:pt idx="0">
                  <c:v>1.6666666666666667</c:v>
                </c:pt>
              </c:numCache>
            </c:numRef>
          </c:yVal>
          <c:smooth val="0"/>
        </c:ser>
        <c:ser>
          <c:idx val="3"/>
          <c:order val="3"/>
          <c:tx>
            <c:strRef>
              <c:f>グラフ作成用!$C$70</c:f>
              <c:strCache>
                <c:ptCount val="1"/>
                <c:pt idx="0">
                  <c:v>大西住宅</c:v>
                </c:pt>
              </c:strCache>
            </c:strRef>
          </c:tx>
          <c:xVal>
            <c:numRef>
              <c:f>グラフ作成用!$U$70</c:f>
              <c:numCache>
                <c:formatCode>0.0_ </c:formatCode>
                <c:ptCount val="1"/>
                <c:pt idx="0">
                  <c:v>1.4546000000000001</c:v>
                </c:pt>
              </c:numCache>
            </c:numRef>
          </c:xVal>
          <c:yVal>
            <c:numRef>
              <c:f>グラフ作成用!$V$70</c:f>
              <c:numCache>
                <c:formatCode>0.0_ </c:formatCode>
                <c:ptCount val="1"/>
                <c:pt idx="0">
                  <c:v>2.3333333333333335</c:v>
                </c:pt>
              </c:numCache>
            </c:numRef>
          </c:yVal>
          <c:smooth val="0"/>
        </c:ser>
        <c:ser>
          <c:idx val="4"/>
          <c:order val="4"/>
          <c:tx>
            <c:strRef>
              <c:f>グラフ作成用!$C$71</c:f>
              <c:strCache>
                <c:ptCount val="1"/>
                <c:pt idx="0">
                  <c:v>杉平南住宅</c:v>
                </c:pt>
              </c:strCache>
            </c:strRef>
          </c:tx>
          <c:xVal>
            <c:numRef>
              <c:f>グラフ作成用!$U$71</c:f>
              <c:numCache>
                <c:formatCode>0.0_ </c:formatCode>
                <c:ptCount val="1"/>
                <c:pt idx="0">
                  <c:v>3</c:v>
                </c:pt>
              </c:numCache>
            </c:numRef>
          </c:xVal>
          <c:yVal>
            <c:numRef>
              <c:f>グラフ作成用!$V$71</c:f>
              <c:numCache>
                <c:formatCode>0.0_ </c:formatCode>
                <c:ptCount val="1"/>
                <c:pt idx="0">
                  <c:v>1.3333333333333333</c:v>
                </c:pt>
              </c:numCache>
            </c:numRef>
          </c:yVal>
          <c:smooth val="0"/>
        </c:ser>
        <c:ser>
          <c:idx val="5"/>
          <c:order val="5"/>
          <c:tx>
            <c:strRef>
              <c:f>グラフ作成用!$C$72</c:f>
              <c:strCache>
                <c:ptCount val="1"/>
                <c:pt idx="0">
                  <c:v>杉平南団地2</c:v>
                </c:pt>
              </c:strCache>
            </c:strRef>
          </c:tx>
          <c:xVal>
            <c:numRef>
              <c:f>グラフ作成用!$U$72</c:f>
              <c:numCache>
                <c:formatCode>0.0_ </c:formatCode>
                <c:ptCount val="1"/>
                <c:pt idx="0">
                  <c:v>3</c:v>
                </c:pt>
              </c:numCache>
            </c:numRef>
          </c:xVal>
          <c:yVal>
            <c:numRef>
              <c:f>グラフ作成用!$V$72</c:f>
              <c:numCache>
                <c:formatCode>0.0_ </c:formatCode>
                <c:ptCount val="1"/>
                <c:pt idx="0">
                  <c:v>1.3333333333333333</c:v>
                </c:pt>
              </c:numCache>
            </c:numRef>
          </c:yVal>
          <c:smooth val="0"/>
        </c:ser>
        <c:ser>
          <c:idx val="6"/>
          <c:order val="6"/>
          <c:tx>
            <c:strRef>
              <c:f>グラフ作成用!$C$73</c:f>
              <c:strCache>
                <c:ptCount val="1"/>
                <c:pt idx="0">
                  <c:v>杉平向第２住宅</c:v>
                </c:pt>
              </c:strCache>
            </c:strRef>
          </c:tx>
          <c:xVal>
            <c:numRef>
              <c:f>グラフ作成用!$U$73</c:f>
              <c:numCache>
                <c:formatCode>0.0_ </c:formatCode>
                <c:ptCount val="1"/>
                <c:pt idx="0">
                  <c:v>1.1818</c:v>
                </c:pt>
              </c:numCache>
            </c:numRef>
          </c:xVal>
          <c:yVal>
            <c:numRef>
              <c:f>グラフ作成用!$V$73</c:f>
              <c:numCache>
                <c:formatCode>0.0_ </c:formatCode>
                <c:ptCount val="1"/>
                <c:pt idx="0">
                  <c:v>2</c:v>
                </c:pt>
              </c:numCache>
            </c:numRef>
          </c:yVal>
          <c:smooth val="0"/>
        </c:ser>
        <c:ser>
          <c:idx val="7"/>
          <c:order val="7"/>
          <c:tx>
            <c:strRef>
              <c:f>グラフ作成用!$C$74</c:f>
              <c:strCache>
                <c:ptCount val="1"/>
                <c:pt idx="0">
                  <c:v>折地団地</c:v>
                </c:pt>
              </c:strCache>
            </c:strRef>
          </c:tx>
          <c:xVal>
            <c:numRef>
              <c:f>グラフ作成用!$U$74</c:f>
              <c:numCache>
                <c:formatCode>0.0_ </c:formatCode>
                <c:ptCount val="1"/>
                <c:pt idx="0">
                  <c:v>1.766</c:v>
                </c:pt>
              </c:numCache>
            </c:numRef>
          </c:xVal>
          <c:yVal>
            <c:numRef>
              <c:f>グラフ作成用!$V$74</c:f>
              <c:numCache>
                <c:formatCode>0.0_ </c:formatCode>
                <c:ptCount val="1"/>
                <c:pt idx="0">
                  <c:v>2</c:v>
                </c:pt>
              </c:numCache>
            </c:numRef>
          </c:yVal>
          <c:smooth val="0"/>
        </c:ser>
        <c:ser>
          <c:idx val="8"/>
          <c:order val="8"/>
          <c:tx>
            <c:strRef>
              <c:f>グラフ作成用!$C$75</c:f>
              <c:strCache>
                <c:ptCount val="1"/>
                <c:pt idx="0">
                  <c:v>谷下団地</c:v>
                </c:pt>
              </c:strCache>
            </c:strRef>
          </c:tx>
          <c:xVal>
            <c:numRef>
              <c:f>グラフ作成用!$U$75</c:f>
              <c:numCache>
                <c:formatCode>0.0_ </c:formatCode>
                <c:ptCount val="1"/>
                <c:pt idx="0">
                  <c:v>3</c:v>
                </c:pt>
              </c:numCache>
            </c:numRef>
          </c:xVal>
          <c:yVal>
            <c:numRef>
              <c:f>グラフ作成用!$V$75</c:f>
              <c:numCache>
                <c:formatCode>0.0_ </c:formatCode>
                <c:ptCount val="1"/>
                <c:pt idx="0">
                  <c:v>2</c:v>
                </c:pt>
              </c:numCache>
            </c:numRef>
          </c:yVal>
          <c:smooth val="0"/>
        </c:ser>
        <c:ser>
          <c:idx val="9"/>
          <c:order val="9"/>
          <c:tx>
            <c:strRef>
              <c:f>グラフ作成用!$C$76</c:f>
              <c:strCache>
                <c:ptCount val="1"/>
                <c:pt idx="0">
                  <c:v>谷下第2団地</c:v>
                </c:pt>
              </c:strCache>
            </c:strRef>
          </c:tx>
          <c:xVal>
            <c:numRef>
              <c:f>グラフ作成用!$U$76</c:f>
              <c:numCache>
                <c:formatCode>0.0_ </c:formatCode>
                <c:ptCount val="1"/>
                <c:pt idx="0">
                  <c:v>1.4784169585253457</c:v>
                </c:pt>
              </c:numCache>
            </c:numRef>
          </c:xVal>
          <c:yVal>
            <c:numRef>
              <c:f>グラフ作成用!$V$76</c:f>
              <c:numCache>
                <c:formatCode>0.0_ </c:formatCode>
                <c:ptCount val="1"/>
                <c:pt idx="0">
                  <c:v>2</c:v>
                </c:pt>
              </c:numCache>
            </c:numRef>
          </c:yVal>
          <c:smooth val="0"/>
        </c:ser>
        <c:ser>
          <c:idx val="10"/>
          <c:order val="10"/>
          <c:tx>
            <c:strRef>
              <c:f>グラフ作成用!$C$77</c:f>
              <c:strCache>
                <c:ptCount val="1"/>
                <c:pt idx="0">
                  <c:v>団園畑住宅</c:v>
                </c:pt>
              </c:strCache>
            </c:strRef>
          </c:tx>
          <c:xVal>
            <c:numRef>
              <c:f>グラフ作成用!$U$77</c:f>
              <c:numCache>
                <c:formatCode>0.0_ </c:formatCode>
                <c:ptCount val="1"/>
                <c:pt idx="0">
                  <c:v>2.8182</c:v>
                </c:pt>
              </c:numCache>
            </c:numRef>
          </c:xVal>
          <c:yVal>
            <c:numRef>
              <c:f>グラフ作成用!$V$77</c:f>
              <c:numCache>
                <c:formatCode>0.0_ </c:formatCode>
                <c:ptCount val="1"/>
                <c:pt idx="0">
                  <c:v>2.3333333333333335</c:v>
                </c:pt>
              </c:numCache>
            </c:numRef>
          </c:yVal>
          <c:smooth val="0"/>
        </c:ser>
        <c:ser>
          <c:idx val="11"/>
          <c:order val="11"/>
          <c:tx>
            <c:strRef>
              <c:f>グラフ作成用!$C$78</c:f>
              <c:strCache>
                <c:ptCount val="1"/>
                <c:pt idx="0">
                  <c:v>新町住宅</c:v>
                </c:pt>
              </c:strCache>
            </c:strRef>
          </c:tx>
          <c:xVal>
            <c:numRef>
              <c:f>グラフ作成用!$U$78</c:f>
              <c:numCache>
                <c:formatCode>0.0_ </c:formatCode>
                <c:ptCount val="1"/>
                <c:pt idx="0">
                  <c:v>1.5531999999999999</c:v>
                </c:pt>
              </c:numCache>
            </c:numRef>
          </c:xVal>
          <c:yVal>
            <c:numRef>
              <c:f>グラフ作成用!$V$78</c:f>
              <c:numCache>
                <c:formatCode>0.0_ </c:formatCode>
                <c:ptCount val="1"/>
                <c:pt idx="0">
                  <c:v>2</c:v>
                </c:pt>
              </c:numCache>
            </c:numRef>
          </c:yVal>
          <c:smooth val="0"/>
        </c:ser>
        <c:ser>
          <c:idx val="12"/>
          <c:order val="12"/>
          <c:tx>
            <c:strRef>
              <c:f>グラフ作成用!$C$79</c:f>
              <c:strCache>
                <c:ptCount val="1"/>
                <c:pt idx="0">
                  <c:v>中林住宅</c:v>
                </c:pt>
              </c:strCache>
            </c:strRef>
          </c:tx>
          <c:xVal>
            <c:numRef>
              <c:f>グラフ作成用!$U$79</c:f>
              <c:numCache>
                <c:formatCode>0.0_ </c:formatCode>
                <c:ptCount val="1"/>
                <c:pt idx="0">
                  <c:v>3</c:v>
                </c:pt>
              </c:numCache>
            </c:numRef>
          </c:xVal>
          <c:yVal>
            <c:numRef>
              <c:f>グラフ作成用!$V$79</c:f>
              <c:numCache>
                <c:formatCode>0.0_ </c:formatCode>
                <c:ptCount val="1"/>
                <c:pt idx="0">
                  <c:v>1.3333333333333333</c:v>
                </c:pt>
              </c:numCache>
            </c:numRef>
          </c:yVal>
          <c:smooth val="0"/>
        </c:ser>
        <c:ser>
          <c:idx val="13"/>
          <c:order val="13"/>
          <c:tx>
            <c:strRef>
              <c:f>グラフ作成用!$C$80</c:f>
              <c:strCache>
                <c:ptCount val="1"/>
                <c:pt idx="0">
                  <c:v>平山住宅</c:v>
                </c:pt>
              </c:strCache>
            </c:strRef>
          </c:tx>
          <c:xVal>
            <c:numRef>
              <c:f>グラフ作成用!$U$80</c:f>
              <c:numCache>
                <c:formatCode>0.0_ </c:formatCode>
                <c:ptCount val="1"/>
                <c:pt idx="0">
                  <c:v>3</c:v>
                </c:pt>
              </c:numCache>
            </c:numRef>
          </c:xVal>
          <c:yVal>
            <c:numRef>
              <c:f>グラフ作成用!$V$80</c:f>
              <c:numCache>
                <c:formatCode>0.0_ </c:formatCode>
                <c:ptCount val="1"/>
                <c:pt idx="0">
                  <c:v>1.6666666666666667</c:v>
                </c:pt>
              </c:numCache>
            </c:numRef>
          </c:yVal>
          <c:smooth val="0"/>
        </c:ser>
        <c:ser>
          <c:idx val="14"/>
          <c:order val="14"/>
          <c:tx>
            <c:strRef>
              <c:f>グラフ作成用!$C$81</c:f>
              <c:strCache>
                <c:ptCount val="1"/>
                <c:pt idx="0">
                  <c:v>コーポ林</c:v>
                </c:pt>
              </c:strCache>
            </c:strRef>
          </c:tx>
          <c:xVal>
            <c:numRef>
              <c:f>グラフ作成用!$U$81</c:f>
              <c:numCache>
                <c:formatCode>0.0_ </c:formatCode>
                <c:ptCount val="1"/>
                <c:pt idx="0">
                  <c:v>1.8086</c:v>
                </c:pt>
              </c:numCache>
            </c:numRef>
          </c:xVal>
          <c:yVal>
            <c:numRef>
              <c:f>グラフ作成用!$V$81</c:f>
              <c:numCache>
                <c:formatCode>0.0_ </c:formatCode>
                <c:ptCount val="1"/>
                <c:pt idx="0">
                  <c:v>2</c:v>
                </c:pt>
              </c:numCache>
            </c:numRef>
          </c:yVal>
          <c:smooth val="0"/>
        </c:ser>
        <c:ser>
          <c:idx val="15"/>
          <c:order val="15"/>
          <c:tx>
            <c:strRef>
              <c:f>グラフ作成用!$C$82</c:f>
              <c:strCache>
                <c:ptCount val="1"/>
                <c:pt idx="0">
                  <c:v>野向農林業担い手支援住宅</c:v>
                </c:pt>
              </c:strCache>
            </c:strRef>
          </c:tx>
          <c:xVal>
            <c:numRef>
              <c:f>グラフ作成用!$U$82</c:f>
              <c:numCache>
                <c:formatCode>0.0_ </c:formatCode>
                <c:ptCount val="1"/>
                <c:pt idx="0">
                  <c:v>1.1818</c:v>
                </c:pt>
              </c:numCache>
            </c:numRef>
          </c:xVal>
          <c:yVal>
            <c:numRef>
              <c:f>グラフ作成用!$V$82</c:f>
              <c:numCache>
                <c:formatCode>0.0_ </c:formatCode>
                <c:ptCount val="1"/>
                <c:pt idx="0">
                  <c:v>2.6666666666666665</c:v>
                </c:pt>
              </c:numCache>
            </c:numRef>
          </c:yVal>
          <c:smooth val="0"/>
        </c:ser>
        <c:ser>
          <c:idx val="16"/>
          <c:order val="16"/>
          <c:tx>
            <c:strRef>
              <c:f>グラフ作成用!$C$83</c:f>
              <c:strCache>
                <c:ptCount val="1"/>
                <c:pt idx="0">
                  <c:v>中町裏農林業担い手支援住宅</c:v>
                </c:pt>
              </c:strCache>
            </c:strRef>
          </c:tx>
          <c:xVal>
            <c:numRef>
              <c:f>グラフ作成用!$U$83</c:f>
              <c:numCache>
                <c:formatCode>0.0_ </c:formatCode>
                <c:ptCount val="1"/>
                <c:pt idx="0">
                  <c:v>1.2074077306356636</c:v>
                </c:pt>
              </c:numCache>
            </c:numRef>
          </c:xVal>
          <c:yVal>
            <c:numRef>
              <c:f>グラフ作成用!$V$83</c:f>
              <c:numCache>
                <c:formatCode>0.0_ </c:formatCode>
                <c:ptCount val="1"/>
                <c:pt idx="0">
                  <c:v>2.6666666666666665</c:v>
                </c:pt>
              </c:numCache>
            </c:numRef>
          </c:yVal>
          <c:smooth val="0"/>
        </c:ser>
        <c:ser>
          <c:idx val="17"/>
          <c:order val="17"/>
          <c:tx>
            <c:strRef>
              <c:f>グラフ作成用!$C$84</c:f>
              <c:strCache>
                <c:ptCount val="1"/>
                <c:pt idx="0">
                  <c:v>上古町農林業担い手支援住宅</c:v>
                </c:pt>
              </c:strCache>
            </c:strRef>
          </c:tx>
          <c:xVal>
            <c:numRef>
              <c:f>グラフ作成用!$U$84</c:f>
              <c:numCache>
                <c:formatCode>0.0_ </c:formatCode>
                <c:ptCount val="1"/>
                <c:pt idx="0">
                  <c:v>1.1290405414115372</c:v>
                </c:pt>
              </c:numCache>
            </c:numRef>
          </c:xVal>
          <c:yVal>
            <c:numRef>
              <c:f>グラフ作成用!$V$84</c:f>
              <c:numCache>
                <c:formatCode>0.0_ </c:formatCode>
                <c:ptCount val="1"/>
                <c:pt idx="0">
                  <c:v>2</c:v>
                </c:pt>
              </c:numCache>
            </c:numRef>
          </c:yVal>
          <c:smooth val="0"/>
        </c:ser>
        <c:ser>
          <c:idx val="18"/>
          <c:order val="18"/>
          <c:tx>
            <c:strRef>
              <c:f>グラフ作成用!$C$129</c:f>
              <c:strCache>
                <c:ptCount val="1"/>
                <c:pt idx="0">
                  <c:v>杉平向住宅</c:v>
                </c:pt>
              </c:strCache>
            </c:strRef>
          </c:tx>
          <c:xVal>
            <c:numRef>
              <c:f>グラフ作成用!$U$129</c:f>
              <c:numCache>
                <c:formatCode>0.0_ </c:formatCode>
                <c:ptCount val="1"/>
                <c:pt idx="0">
                  <c:v>1</c:v>
                </c:pt>
              </c:numCache>
            </c:numRef>
          </c:xVal>
          <c:yVal>
            <c:numRef>
              <c:f>グラフ作成用!$V$129</c:f>
              <c:numCache>
                <c:formatCode>0.0_ </c:formatCode>
                <c:ptCount val="1"/>
                <c:pt idx="0">
                  <c:v>2.3333333333333335</c:v>
                </c:pt>
              </c:numCache>
            </c:numRef>
          </c:yVal>
          <c:smooth val="0"/>
        </c:ser>
        <c:dLbls>
          <c:showLegendKey val="0"/>
          <c:showVal val="0"/>
          <c:showCatName val="0"/>
          <c:showSerName val="0"/>
          <c:showPercent val="0"/>
          <c:showBubbleSize val="0"/>
        </c:dLbls>
        <c:axId val="257622784"/>
        <c:axId val="257624704"/>
        <c:extLst>
          <c:ext xmlns:c15="http://schemas.microsoft.com/office/drawing/2012/chart" uri="{02D57815-91ED-43cb-92C2-25804820EDAC}">
            <c15:filteredScatterSeries>
              <c15:ser>
                <c:idx val="20"/>
                <c:order val="20"/>
                <c:tx>
                  <c:strRef>
                    <c:extLst>
                      <c:ext uri="{02D57815-91ED-43cb-92C2-25804820EDAC}">
                        <c15:formulaRef>
                          <c15:sqref>グラフ作成用!#REF!</c15:sqref>
                        </c15:formulaRef>
                      </c:ext>
                    </c:extLst>
                    <c:strCache>
                      <c:ptCount val="1"/>
                      <c:pt idx="0">
                        <c:v>奥平山町営住宅</c:v>
                      </c:pt>
                    </c:strCache>
                  </c:strRef>
                </c:tx>
                <c:xVal>
                  <c:numRef>
                    <c:extLst>
                      <c:ext uri="{02D57815-91ED-43cb-92C2-25804820EDAC}">
                        <c15:formulaRef>
                          <c15:sqref>グラフ作成用!#REF!</c15:sqref>
                        </c15:formulaRef>
                      </c:ext>
                    </c:extLst>
                    <c:numCache>
                      <c:formatCode>0.0_ </c:formatCode>
                      <c:ptCount val="1"/>
                      <c:pt idx="0">
                        <c:v>3</c:v>
                      </c:pt>
                    </c:numCache>
                  </c:numRef>
                </c:xVal>
                <c:yVal>
                  <c:numRef>
                    <c:extLst>
                      <c:ext uri="{02D57815-91ED-43cb-92C2-25804820EDAC}">
                        <c15:formulaRef>
                          <c15:sqref>グラフ作成用!#REF!</c15:sqref>
                        </c15:formulaRef>
                      </c:ext>
                    </c:extLst>
                    <c:numCache>
                      <c:formatCode>0.0_ </c:formatCode>
                      <c:ptCount val="1"/>
                      <c:pt idx="0">
                        <c:v>3</c:v>
                      </c:pt>
                    </c:numCache>
                  </c:numRef>
                </c:yVal>
                <c:smooth val="0"/>
              </c15:ser>
            </c15:filteredScatterSeries>
            <c15:filteredScatterSeries>
              <c15:ser>
                <c:idx val="21"/>
                <c:order val="21"/>
                <c:tx>
                  <c:strRef>
                    <c:extLst>
                      <c:ext xmlns:c15="http://schemas.microsoft.com/office/drawing/2012/chart" uri="{02D57815-91ED-43cb-92C2-25804820EDAC}">
                        <c15:formulaRef>
                          <c15:sqref>グラフ作成用!#REF!</c15:sqref>
                        </c15:formulaRef>
                      </c:ext>
                    </c:extLst>
                    <c:strCache>
                      <c:ptCount val="1"/>
                      <c:pt idx="0">
                        <c:v>町営杉平向住宅</c:v>
                      </c:pt>
                    </c:strCache>
                  </c:strRef>
                </c:tx>
                <c:xVal>
                  <c:numRef>
                    <c:extLst>
                      <c:ext xmlns:c15="http://schemas.microsoft.com/office/drawing/2012/chart" uri="{02D57815-91ED-43cb-92C2-25804820EDAC}">
                        <c15:formulaRef>
                          <c15:sqref>グラフ作成用!#REF!</c15:sqref>
                        </c15:formulaRef>
                      </c:ext>
                    </c:extLst>
                    <c:numCache>
                      <c:formatCode>0.0_ </c:formatCode>
                      <c:ptCount val="1"/>
                      <c:pt idx="0">
                        <c:v>3</c:v>
                      </c:pt>
                    </c:numCache>
                  </c:numRef>
                </c:xVal>
                <c:yVal>
                  <c:numRef>
                    <c:extLst>
                      <c:ext xmlns:c15="http://schemas.microsoft.com/office/drawing/2012/chart" uri="{02D57815-91ED-43cb-92C2-25804820EDAC}">
                        <c15:formulaRef>
                          <c15:sqref>グラフ作成用!#REF!</c15:sqref>
                        </c15:formulaRef>
                      </c:ext>
                    </c:extLst>
                    <c:numCache>
                      <c:formatCode>0.0_ </c:formatCode>
                      <c:ptCount val="1"/>
                      <c:pt idx="0">
                        <c:v>3</c:v>
                      </c:pt>
                    </c:numCache>
                  </c:numRef>
                </c:yVal>
                <c:smooth val="0"/>
              </c15:ser>
            </c15:filteredScatterSeries>
          </c:ext>
        </c:extLst>
      </c:scatterChart>
      <c:valAx>
        <c:axId val="257622784"/>
        <c:scaling>
          <c:orientation val="minMax"/>
          <c:max val="3"/>
          <c:min val="1"/>
        </c:scaling>
        <c:delete val="0"/>
        <c:axPos val="b"/>
        <c:majorGridlines/>
        <c:minorGridlines/>
        <c:title>
          <c:tx>
            <c:rich>
              <a:bodyPr/>
              <a:lstStyle/>
              <a:p>
                <a:pPr>
                  <a:defRPr baseline="0">
                    <a:ea typeface="HG丸ｺﾞｼｯｸM-PRO"/>
                  </a:defRPr>
                </a:pPr>
                <a:r>
                  <a:rPr lang="ja-JP" altLang="en-US" baseline="0">
                    <a:ea typeface="HG丸ｺﾞｼｯｸM-PRO"/>
                  </a:rPr>
                  <a:t>老朽化度</a:t>
                </a:r>
                <a:endParaRPr lang="en-US" altLang="ja-JP" baseline="0">
                  <a:ea typeface="HG丸ｺﾞｼｯｸM-PRO"/>
                </a:endParaRPr>
              </a:p>
            </c:rich>
          </c:tx>
          <c:overlay val="0"/>
        </c:title>
        <c:numFmt formatCode="0.0_ " sourceLinked="1"/>
        <c:majorTickMark val="out"/>
        <c:minorTickMark val="none"/>
        <c:tickLblPos val="nextTo"/>
        <c:txPr>
          <a:bodyPr rot="0" vert="horz"/>
          <a:lstStyle/>
          <a:p>
            <a:pPr>
              <a:defRPr/>
            </a:pPr>
            <a:endParaRPr lang="ja-JP"/>
          </a:p>
        </c:txPr>
        <c:crossAx val="257624704"/>
        <c:crosses val="autoZero"/>
        <c:crossBetween val="midCat"/>
        <c:majorUnit val="0.5"/>
        <c:minorUnit val="0.1"/>
      </c:valAx>
      <c:valAx>
        <c:axId val="257624704"/>
        <c:scaling>
          <c:orientation val="minMax"/>
          <c:max val="3"/>
          <c:min val="1"/>
        </c:scaling>
        <c:delete val="0"/>
        <c:axPos val="l"/>
        <c:majorGridlines/>
        <c:minorGridlines/>
        <c:title>
          <c:tx>
            <c:rich>
              <a:bodyPr/>
              <a:lstStyle/>
              <a:p>
                <a:pPr>
                  <a:defRPr baseline="0">
                    <a:ea typeface="HG丸ｺﾞｼｯｸM-PRO"/>
                  </a:defRPr>
                </a:pPr>
                <a:r>
                  <a:rPr lang="ja-JP" altLang="en-US" baseline="0">
                    <a:ea typeface="HG丸ｺﾞｼｯｸM-PRO"/>
                  </a:rPr>
                  <a:t>利用度</a:t>
                </a:r>
              </a:p>
            </c:rich>
          </c:tx>
          <c:overlay val="0"/>
        </c:title>
        <c:numFmt formatCode="0.0_ " sourceLinked="1"/>
        <c:majorTickMark val="out"/>
        <c:minorTickMark val="none"/>
        <c:tickLblPos val="nextTo"/>
        <c:crossAx val="25762278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overlay val="0"/>
      <c:txPr>
        <a:bodyPr/>
        <a:lstStyle/>
        <a:p>
          <a:pPr>
            <a:defRPr sz="800" baseline="0">
              <a:ea typeface="HG丸ｺﾞｼｯｸM-PRO"/>
            </a:defRPr>
          </a:pPr>
          <a:endParaRPr lang="ja-JP"/>
        </a:p>
      </c:txPr>
    </c:legend>
    <c:plotVisOnly val="1"/>
    <c:dispBlanksAs val="gap"/>
    <c:showDLblsOverMax val="0"/>
  </c:chart>
  <c:spPr>
    <a:noFill/>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人口1人当たり延床!$H$35</c:f>
              <c:strCache>
                <c:ptCount val="1"/>
                <c:pt idx="0">
                  <c:v>延床面積</c:v>
                </c:pt>
              </c:strCache>
            </c:strRef>
          </c:tx>
          <c:spPr>
            <a:ln w="25400" cap="rnd">
              <a:noFill/>
              <a:round/>
            </a:ln>
            <a:effectLst/>
          </c:spPr>
          <c:marker>
            <c:symbol val="circle"/>
            <c:size val="5"/>
            <c:spPr>
              <a:solidFill>
                <a:schemeClr val="accent1"/>
              </a:solidFill>
              <a:ln w="9525">
                <a:solidFill>
                  <a:schemeClr val="accent1"/>
                </a:solidFill>
                <a:miter lim="800000"/>
              </a:ln>
              <a:effectLst/>
            </c:spPr>
          </c:marker>
          <c:trendline>
            <c:spPr>
              <a:ln w="19050" cap="rnd">
                <a:solidFill>
                  <a:schemeClr val="accent3"/>
                </a:solidFill>
                <a:prstDash val="sysDot"/>
              </a:ln>
              <a:effectLst/>
            </c:spPr>
            <c:trendlineType val="linear"/>
            <c:dispRSqr val="0"/>
            <c:dispEq val="0"/>
          </c:trendline>
          <c:xVal>
            <c:numRef>
              <c:f>人口1人当たり延床!$G$36:$G$48</c:f>
              <c:numCache>
                <c:formatCode>General</c:formatCode>
                <c:ptCount val="13"/>
                <c:pt idx="0">
                  <c:v>48648</c:v>
                </c:pt>
                <c:pt idx="1">
                  <c:v>48069</c:v>
                </c:pt>
                <c:pt idx="2">
                  <c:v>41713</c:v>
                </c:pt>
                <c:pt idx="3">
                  <c:v>40606</c:v>
                </c:pt>
                <c:pt idx="4">
                  <c:v>33634</c:v>
                </c:pt>
                <c:pt idx="5">
                  <c:v>25229</c:v>
                </c:pt>
                <c:pt idx="6">
                  <c:v>23529</c:v>
                </c:pt>
                <c:pt idx="7">
                  <c:v>22664</c:v>
                </c:pt>
                <c:pt idx="8">
                  <c:v>24058</c:v>
                </c:pt>
                <c:pt idx="9">
                  <c:v>20789</c:v>
                </c:pt>
                <c:pt idx="10">
                  <c:v>22108</c:v>
                </c:pt>
                <c:pt idx="11">
                  <c:v>12618</c:v>
                </c:pt>
                <c:pt idx="12" formatCode="#,##0_);[Red]\(#,##0\)">
                  <c:v>5408</c:v>
                </c:pt>
              </c:numCache>
            </c:numRef>
          </c:xVal>
          <c:yVal>
            <c:numRef>
              <c:f>人口1人当たり延床!$H$36:$H$48</c:f>
              <c:numCache>
                <c:formatCode>General</c:formatCode>
                <c:ptCount val="13"/>
                <c:pt idx="0">
                  <c:v>132504</c:v>
                </c:pt>
                <c:pt idx="1">
                  <c:v>130265</c:v>
                </c:pt>
                <c:pt idx="2">
                  <c:v>124418</c:v>
                </c:pt>
                <c:pt idx="3">
                  <c:v>110973</c:v>
                </c:pt>
                <c:pt idx="4">
                  <c:v>80163</c:v>
                </c:pt>
                <c:pt idx="5">
                  <c:v>64875</c:v>
                </c:pt>
                <c:pt idx="6">
                  <c:v>92662</c:v>
                </c:pt>
                <c:pt idx="7">
                  <c:v>77275</c:v>
                </c:pt>
                <c:pt idx="8">
                  <c:v>80648</c:v>
                </c:pt>
                <c:pt idx="9">
                  <c:v>97365</c:v>
                </c:pt>
                <c:pt idx="10">
                  <c:v>86715</c:v>
                </c:pt>
                <c:pt idx="11">
                  <c:v>39235</c:v>
                </c:pt>
                <c:pt idx="12">
                  <c:v>83619.139999999956</c:v>
                </c:pt>
              </c:numCache>
            </c:numRef>
          </c:yVal>
          <c:smooth val="0"/>
        </c:ser>
        <c:dLbls>
          <c:showLegendKey val="0"/>
          <c:showVal val="0"/>
          <c:showCatName val="0"/>
          <c:showSerName val="0"/>
          <c:showPercent val="0"/>
          <c:showBubbleSize val="0"/>
        </c:dLbls>
        <c:axId val="236940672"/>
        <c:axId val="236951040"/>
      </c:scatterChart>
      <c:valAx>
        <c:axId val="236940672"/>
        <c:scaling>
          <c:orientation val="minMax"/>
          <c:max val="50000"/>
        </c:scaling>
        <c:delete val="0"/>
        <c:axPos val="b"/>
        <c:majorGridlines>
          <c:spPr>
            <a:ln w="9525" cap="flat" cmpd="sng" algn="ctr">
              <a:solidFill>
                <a:schemeClr val="bg1">
                  <a:lumMod val="50000"/>
                </a:schemeClr>
              </a:solidFill>
              <a:round/>
            </a:ln>
            <a:effectLst/>
          </c:spPr>
        </c:majorGridlines>
        <c:minorGridlines>
          <c:spPr>
            <a:ln w="6350" cap="flat" cmpd="sng" algn="ctr">
              <a:solidFill>
                <a:schemeClr val="bg1">
                  <a:lumMod val="7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t>人口（人）</a:t>
                </a:r>
              </a:p>
            </c:rich>
          </c:tx>
          <c:overlay val="0"/>
          <c:spPr>
            <a:noFill/>
            <a:ln>
              <a:noFill/>
            </a:ln>
            <a:effectLst/>
          </c:spPr>
        </c:title>
        <c:numFmt formatCode="#,##0_);[Red]\(#,##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236951040"/>
        <c:crosses val="autoZero"/>
        <c:crossBetween val="midCat"/>
      </c:valAx>
      <c:valAx>
        <c:axId val="236951040"/>
        <c:scaling>
          <c:orientation val="minMax"/>
          <c:max val="150000"/>
        </c:scaling>
        <c:delete val="0"/>
        <c:axPos val="l"/>
        <c:majorGridlines>
          <c:spPr>
            <a:ln w="9525" cap="flat" cmpd="sng" algn="ctr">
              <a:solidFill>
                <a:schemeClr val="bg1">
                  <a:lumMod val="50000"/>
                </a:schemeClr>
              </a:solidFill>
              <a:round/>
            </a:ln>
            <a:effectLst/>
          </c:spPr>
        </c:majorGridlines>
        <c:minorGridlines>
          <c:spPr>
            <a:ln w="6350" cap="flat" cmpd="sng" algn="ctr">
              <a:solidFill>
                <a:schemeClr val="bg1">
                  <a:lumMod val="7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t>延床面積（㎡）</a:t>
                </a:r>
              </a:p>
            </c:rich>
          </c:tx>
          <c:overlay val="0"/>
          <c:spPr>
            <a:noFill/>
            <a:ln>
              <a:noFill/>
            </a:ln>
            <a:effectLst/>
          </c:spPr>
        </c:title>
        <c:numFmt formatCode="#,##0_);[Red]\(#,##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236940672"/>
        <c:crosses val="autoZero"/>
        <c:crossBetween val="midCat"/>
        <c:majorUnit val="3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13010899338517265"/>
                  <c:y val="0.18731314372904564"/>
                </c:manualLayout>
              </c:layout>
              <c:dLblPos val="bestFit"/>
              <c:showLegendKey val="1"/>
              <c:showVal val="0"/>
              <c:showCatName val="1"/>
              <c:showSerName val="0"/>
              <c:showPercent val="1"/>
              <c:showBubbleSize val="0"/>
              <c:extLst>
                <c:ext xmlns:c15="http://schemas.microsoft.com/office/drawing/2012/chart" uri="{CE6537A1-D6FC-4f65-9D91-7224C49458BB}">
                  <c15:layout/>
                </c:ext>
              </c:extLst>
            </c:dLbl>
            <c:dLbl>
              <c:idx val="1"/>
              <c:layout>
                <c:manualLayout>
                  <c:x val="-0.16575874277397568"/>
                  <c:y val="-0.19162652340471606"/>
                </c:manualLayout>
              </c:layout>
              <c:dLblPos val="bestFit"/>
              <c:showLegendKey val="1"/>
              <c:showVal val="0"/>
              <c:showCatName val="1"/>
              <c:showSerName val="0"/>
              <c:showPercent val="1"/>
              <c:showBubbleSize val="0"/>
              <c:extLst>
                <c:ext xmlns:c15="http://schemas.microsoft.com/office/drawing/2012/chart" uri="{CE6537A1-D6FC-4f65-9D91-7224C49458BB}">
                  <c15:layout/>
                </c:ext>
              </c:extLst>
            </c:dLbl>
            <c:dLbl>
              <c:idx val="2"/>
              <c:layout>
                <c:manualLayout>
                  <c:x val="0.20552440290758048"/>
                  <c:y val="1.3068438915797096E-2"/>
                </c:manualLayout>
              </c:layout>
              <c:dLblPos val="bestFit"/>
              <c:showLegendKey val="1"/>
              <c:showVal val="0"/>
              <c:showCatName val="1"/>
              <c:showSerName val="0"/>
              <c:showPercent val="1"/>
              <c:showBubbleSize val="0"/>
              <c:extLst>
                <c:ext xmlns:c15="http://schemas.microsoft.com/office/drawing/2012/chart" uri="{CE6537A1-D6FC-4f65-9D91-7224C49458BB}">
                  <c15:layout/>
                </c:ext>
              </c:extLst>
            </c:dLbl>
            <c:spPr>
              <a:noFill/>
              <a:ln>
                <a:noFill/>
              </a:ln>
              <a:effectLst/>
            </c:spPr>
            <c:dLblPos val="ctr"/>
            <c:showLegendKey val="1"/>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1級町道</c:v>
                </c:pt>
                <c:pt idx="1">
                  <c:v>2級町道</c:v>
                </c:pt>
                <c:pt idx="2">
                  <c:v>その他の町道</c:v>
                </c:pt>
              </c:strCache>
            </c:strRef>
          </c:cat>
          <c:val>
            <c:numRef>
              <c:f>Sheet1!$F$2:$F$4</c:f>
              <c:numCache>
                <c:formatCode>General</c:formatCode>
                <c:ptCount val="3"/>
                <c:pt idx="0">
                  <c:v>278.36</c:v>
                </c:pt>
                <c:pt idx="1">
                  <c:v>503.09899999999999</c:v>
                </c:pt>
                <c:pt idx="2">
                  <c:v>739.82399999999996</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6390960881613279E-2"/>
          <c:y val="3.3433906288853156E-2"/>
          <c:w val="0.64557385415724156"/>
          <c:h val="0.91183380787781343"/>
        </c:manualLayout>
      </c:layout>
      <c:scatterChart>
        <c:scatterStyle val="lineMarker"/>
        <c:varyColors val="0"/>
        <c:ser>
          <c:idx val="0"/>
          <c:order val="0"/>
          <c:tx>
            <c:strRef>
              <c:f>グラフ作成用!$C$139</c:f>
              <c:strCache>
                <c:ptCount val="1"/>
                <c:pt idx="0">
                  <c:v>つぐグリーンプラザ</c:v>
                </c:pt>
              </c:strCache>
            </c:strRef>
          </c:tx>
          <c:xVal>
            <c:numRef>
              <c:f>グラフ作成用!$U$139</c:f>
              <c:numCache>
                <c:formatCode>0.0_ </c:formatCode>
                <c:ptCount val="1"/>
                <c:pt idx="0">
                  <c:v>1.6800000000000002</c:v>
                </c:pt>
              </c:numCache>
            </c:numRef>
          </c:xVal>
          <c:yVal>
            <c:numRef>
              <c:f>グラフ作成用!$V$139</c:f>
              <c:numCache>
                <c:formatCode>0.0_ </c:formatCode>
                <c:ptCount val="1"/>
                <c:pt idx="0">
                  <c:v>2</c:v>
                </c:pt>
              </c:numCache>
            </c:numRef>
          </c:yVal>
          <c:smooth val="0"/>
        </c:ser>
        <c:dLbls>
          <c:showLegendKey val="0"/>
          <c:showVal val="0"/>
          <c:showCatName val="0"/>
          <c:showSerName val="0"/>
          <c:showPercent val="0"/>
          <c:showBubbleSize val="0"/>
        </c:dLbls>
        <c:axId val="237124608"/>
        <c:axId val="237167744"/>
      </c:scatterChart>
      <c:valAx>
        <c:axId val="237124608"/>
        <c:scaling>
          <c:orientation val="minMax"/>
          <c:max val="3"/>
          <c:min val="1"/>
        </c:scaling>
        <c:delete val="0"/>
        <c:axPos val="b"/>
        <c:majorGridlines/>
        <c:minorGridlines/>
        <c:title>
          <c:tx>
            <c:rich>
              <a:bodyPr/>
              <a:lstStyle/>
              <a:p>
                <a:pPr>
                  <a:defRPr>
                    <a:latin typeface="HG丸ｺﾞｼｯｸM-PRO" panose="020F0600000000000000" pitchFamily="50" charset="-128"/>
                    <a:ea typeface="HG丸ｺﾞｼｯｸM-PRO" panose="020F0600000000000000" pitchFamily="50" charset="-128"/>
                  </a:defRPr>
                </a:pPr>
                <a:r>
                  <a:rPr lang="ja-JP" altLang="en-US">
                    <a:latin typeface="HG丸ｺﾞｼｯｸM-PRO" panose="020F0600000000000000" pitchFamily="50" charset="-128"/>
                    <a:ea typeface="HG丸ｺﾞｼｯｸM-PRO" panose="020F0600000000000000" pitchFamily="50" charset="-128"/>
                  </a:rPr>
                  <a:t>老朽化度</a:t>
                </a:r>
              </a:p>
            </c:rich>
          </c:tx>
          <c:overlay val="0"/>
        </c:title>
        <c:numFmt formatCode="0.0_ " sourceLinked="1"/>
        <c:majorTickMark val="out"/>
        <c:minorTickMark val="none"/>
        <c:tickLblPos val="nextTo"/>
        <c:txPr>
          <a:bodyPr rot="0" vert="horz"/>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237167744"/>
        <c:crosses val="autoZero"/>
        <c:crossBetween val="midCat"/>
        <c:majorUnit val="0.5"/>
        <c:minorUnit val="0.1"/>
      </c:valAx>
      <c:valAx>
        <c:axId val="237167744"/>
        <c:scaling>
          <c:orientation val="minMax"/>
          <c:max val="3"/>
          <c:min val="1"/>
        </c:scaling>
        <c:delete val="0"/>
        <c:axPos val="l"/>
        <c:majorGridlines/>
        <c:minorGridlines/>
        <c:title>
          <c:tx>
            <c:rich>
              <a:bodyPr/>
              <a:lstStyle/>
              <a:p>
                <a:pPr>
                  <a:defRPr>
                    <a:latin typeface="HG丸ｺﾞｼｯｸM-PRO" panose="020F0600000000000000" pitchFamily="50" charset="-128"/>
                    <a:ea typeface="HG丸ｺﾞｼｯｸM-PRO" panose="020F0600000000000000" pitchFamily="50" charset="-128"/>
                  </a:defRPr>
                </a:pPr>
                <a:r>
                  <a:rPr lang="ja-JP" altLang="en-US">
                    <a:latin typeface="HG丸ｺﾞｼｯｸM-PRO" panose="020F0600000000000000" pitchFamily="50" charset="-128"/>
                    <a:ea typeface="HG丸ｺﾞｼｯｸM-PRO" panose="020F0600000000000000" pitchFamily="50" charset="-128"/>
                  </a:rPr>
                  <a:t>利用度</a:t>
                </a:r>
              </a:p>
            </c:rich>
          </c:tx>
          <c:overlay val="0"/>
        </c:title>
        <c:numFmt formatCode="0.0_ "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237124608"/>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7721307292137922"/>
          <c:y val="0.47251898038312817"/>
          <c:w val="0.30987544999547589"/>
          <c:h val="5.4962039233743688E-2"/>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6390960881613279E-2"/>
          <c:y val="3.3433906288853156E-2"/>
          <c:w val="0.64557385415724156"/>
          <c:h val="0.91183380787781343"/>
        </c:manualLayout>
      </c:layout>
      <c:scatterChart>
        <c:scatterStyle val="lineMarker"/>
        <c:varyColors val="0"/>
        <c:ser>
          <c:idx val="0"/>
          <c:order val="0"/>
          <c:tx>
            <c:strRef>
              <c:f>グラフ作成用!$C$139</c:f>
              <c:strCache>
                <c:ptCount val="1"/>
                <c:pt idx="0">
                  <c:v>つぐグリーンプラザ</c:v>
                </c:pt>
              </c:strCache>
            </c:strRef>
          </c:tx>
          <c:xVal>
            <c:numRef>
              <c:f>グラフ作成用!$U$139</c:f>
              <c:numCache>
                <c:formatCode>0.0_ </c:formatCode>
                <c:ptCount val="1"/>
                <c:pt idx="0">
                  <c:v>1.6800000000000002</c:v>
                </c:pt>
              </c:numCache>
            </c:numRef>
          </c:xVal>
          <c:yVal>
            <c:numRef>
              <c:f>グラフ作成用!$V$139</c:f>
              <c:numCache>
                <c:formatCode>0.0_ </c:formatCode>
                <c:ptCount val="1"/>
                <c:pt idx="0">
                  <c:v>2</c:v>
                </c:pt>
              </c:numCache>
            </c:numRef>
          </c:yVal>
          <c:smooth val="0"/>
        </c:ser>
        <c:dLbls>
          <c:showLegendKey val="0"/>
          <c:showVal val="0"/>
          <c:showCatName val="0"/>
          <c:showSerName val="0"/>
          <c:showPercent val="0"/>
          <c:showBubbleSize val="0"/>
        </c:dLbls>
        <c:axId val="254566400"/>
        <c:axId val="254568320"/>
      </c:scatterChart>
      <c:valAx>
        <c:axId val="254566400"/>
        <c:scaling>
          <c:orientation val="minMax"/>
          <c:max val="3"/>
          <c:min val="1"/>
        </c:scaling>
        <c:delete val="0"/>
        <c:axPos val="b"/>
        <c:majorGridlines/>
        <c:minorGridlines/>
        <c:title>
          <c:tx>
            <c:rich>
              <a:bodyPr/>
              <a:lstStyle/>
              <a:p>
                <a:pPr>
                  <a:defRPr>
                    <a:latin typeface="HG丸ｺﾞｼｯｸM-PRO" panose="020F0600000000000000" pitchFamily="50" charset="-128"/>
                    <a:ea typeface="HG丸ｺﾞｼｯｸM-PRO" panose="020F0600000000000000" pitchFamily="50" charset="-128"/>
                  </a:defRPr>
                </a:pPr>
                <a:r>
                  <a:rPr lang="ja-JP" altLang="en-US">
                    <a:latin typeface="HG丸ｺﾞｼｯｸM-PRO" panose="020F0600000000000000" pitchFamily="50" charset="-128"/>
                    <a:ea typeface="HG丸ｺﾞｼｯｸM-PRO" panose="020F0600000000000000" pitchFamily="50" charset="-128"/>
                  </a:rPr>
                  <a:t>老朽化度</a:t>
                </a:r>
              </a:p>
            </c:rich>
          </c:tx>
          <c:overlay val="0"/>
        </c:title>
        <c:numFmt formatCode="0.0_ " sourceLinked="1"/>
        <c:majorTickMark val="out"/>
        <c:minorTickMark val="none"/>
        <c:tickLblPos val="nextTo"/>
        <c:txPr>
          <a:bodyPr rot="0" vert="horz"/>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254568320"/>
        <c:crosses val="autoZero"/>
        <c:crossBetween val="midCat"/>
        <c:majorUnit val="0.5"/>
        <c:minorUnit val="0.1"/>
      </c:valAx>
      <c:valAx>
        <c:axId val="254568320"/>
        <c:scaling>
          <c:orientation val="minMax"/>
          <c:max val="3"/>
          <c:min val="1"/>
        </c:scaling>
        <c:delete val="0"/>
        <c:axPos val="l"/>
        <c:majorGridlines/>
        <c:minorGridlines/>
        <c:title>
          <c:tx>
            <c:rich>
              <a:bodyPr/>
              <a:lstStyle/>
              <a:p>
                <a:pPr>
                  <a:defRPr>
                    <a:latin typeface="HG丸ｺﾞｼｯｸM-PRO" panose="020F0600000000000000" pitchFamily="50" charset="-128"/>
                    <a:ea typeface="HG丸ｺﾞｼｯｸM-PRO" panose="020F0600000000000000" pitchFamily="50" charset="-128"/>
                  </a:defRPr>
                </a:pPr>
                <a:r>
                  <a:rPr lang="ja-JP" altLang="en-US">
                    <a:latin typeface="HG丸ｺﾞｼｯｸM-PRO" panose="020F0600000000000000" pitchFamily="50" charset="-128"/>
                    <a:ea typeface="HG丸ｺﾞｼｯｸM-PRO" panose="020F0600000000000000" pitchFamily="50" charset="-128"/>
                  </a:rPr>
                  <a:t>利用度</a:t>
                </a:r>
              </a:p>
            </c:rich>
          </c:tx>
          <c:overlay val="0"/>
        </c:title>
        <c:numFmt formatCode="0.0_ "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254566400"/>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7721307292137922"/>
          <c:y val="0.47251898038312817"/>
          <c:w val="0.30987544999547589"/>
          <c:h val="5.4962039233743688E-2"/>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395845958373527E-2"/>
          <c:w val="0.64562362921479122"/>
          <c:h val="0.91079579886473261"/>
        </c:manualLayout>
      </c:layout>
      <c:scatterChart>
        <c:scatterStyle val="lineMarker"/>
        <c:varyColors val="0"/>
        <c:ser>
          <c:idx val="0"/>
          <c:order val="0"/>
          <c:tx>
            <c:strRef>
              <c:f>グラフ作成用!$C$55</c:f>
              <c:strCache>
                <c:ptCount val="1"/>
                <c:pt idx="0">
                  <c:v>歴史の里　田峯城</c:v>
                </c:pt>
              </c:strCache>
            </c:strRef>
          </c:tx>
          <c:xVal>
            <c:numRef>
              <c:f>グラフ作成用!$U$55</c:f>
              <c:numCache>
                <c:formatCode>0.0_ </c:formatCode>
                <c:ptCount val="1"/>
                <c:pt idx="0">
                  <c:v>2.9897591022443892</c:v>
                </c:pt>
              </c:numCache>
            </c:numRef>
          </c:xVal>
          <c:yVal>
            <c:numRef>
              <c:f>グラフ作成用!$V$55</c:f>
              <c:numCache>
                <c:formatCode>0.0_ </c:formatCode>
                <c:ptCount val="1"/>
                <c:pt idx="0">
                  <c:v>1.6666666666666667</c:v>
                </c:pt>
              </c:numCache>
            </c:numRef>
          </c:yVal>
          <c:smooth val="0"/>
        </c:ser>
        <c:ser>
          <c:idx val="1"/>
          <c:order val="1"/>
          <c:tx>
            <c:strRef>
              <c:f>グラフ作成用!$C$154</c:f>
              <c:strCache>
                <c:ptCount val="1"/>
                <c:pt idx="0">
                  <c:v>奥三河郷土館</c:v>
                </c:pt>
              </c:strCache>
            </c:strRef>
          </c:tx>
          <c:xVal>
            <c:numRef>
              <c:f>グラフ作成用!$U$154</c:f>
              <c:numCache>
                <c:formatCode>0.0_ </c:formatCode>
                <c:ptCount val="1"/>
                <c:pt idx="0">
                  <c:v>3</c:v>
                </c:pt>
              </c:numCache>
            </c:numRef>
          </c:xVal>
          <c:yVal>
            <c:numRef>
              <c:f>グラフ作成用!$V$154</c:f>
              <c:numCache>
                <c:formatCode>0.0_ </c:formatCode>
                <c:ptCount val="1"/>
                <c:pt idx="0">
                  <c:v>2.3333333333333335</c:v>
                </c:pt>
              </c:numCache>
            </c:numRef>
          </c:yVal>
          <c:smooth val="0"/>
        </c:ser>
        <c:ser>
          <c:idx val="2"/>
          <c:order val="2"/>
          <c:tx>
            <c:strRef>
              <c:f>グラフ作成用!$C$155</c:f>
              <c:strCache>
                <c:ptCount val="1"/>
                <c:pt idx="0">
                  <c:v>ビジターセンター</c:v>
                </c:pt>
              </c:strCache>
            </c:strRef>
          </c:tx>
          <c:xVal>
            <c:numRef>
              <c:f>グラフ作成用!$U$155</c:f>
              <c:numCache>
                <c:formatCode>0.0_ </c:formatCode>
                <c:ptCount val="1"/>
                <c:pt idx="0">
                  <c:v>2.6841999999999997</c:v>
                </c:pt>
              </c:numCache>
            </c:numRef>
          </c:xVal>
          <c:yVal>
            <c:numRef>
              <c:f>グラフ作成用!$V$155</c:f>
              <c:numCache>
                <c:formatCode>0.0_ </c:formatCode>
                <c:ptCount val="1"/>
                <c:pt idx="0">
                  <c:v>2.6666666666666665</c:v>
                </c:pt>
              </c:numCache>
            </c:numRef>
          </c:yVal>
          <c:smooth val="0"/>
        </c:ser>
        <c:ser>
          <c:idx val="3"/>
          <c:order val="3"/>
          <c:tx>
            <c:strRef>
              <c:f>グラフ作成用!$C$156</c:f>
              <c:strCache>
                <c:ptCount val="1"/>
                <c:pt idx="0">
                  <c:v>津具民俗資料館</c:v>
                </c:pt>
              </c:strCache>
            </c:strRef>
          </c:tx>
          <c:xVal>
            <c:numRef>
              <c:f>グラフ作成用!$U$156</c:f>
              <c:numCache>
                <c:formatCode>0.0_ </c:formatCode>
                <c:ptCount val="1"/>
                <c:pt idx="0">
                  <c:v>3</c:v>
                </c:pt>
              </c:numCache>
            </c:numRef>
          </c:xVal>
          <c:yVal>
            <c:numRef>
              <c:f>グラフ作成用!$V$156</c:f>
              <c:numCache>
                <c:formatCode>0.0_ </c:formatCode>
                <c:ptCount val="1"/>
                <c:pt idx="0">
                  <c:v>2.3333333333333335</c:v>
                </c:pt>
              </c:numCache>
            </c:numRef>
          </c:yVal>
          <c:smooth val="0"/>
        </c:ser>
        <c:ser>
          <c:idx val="4"/>
          <c:order val="4"/>
          <c:tx>
            <c:strRef>
              <c:f>グラフ作成用!$C$157</c:f>
              <c:strCache>
                <c:ptCount val="1"/>
                <c:pt idx="0">
                  <c:v>津具文化資料展示センター</c:v>
                </c:pt>
              </c:strCache>
            </c:strRef>
          </c:tx>
          <c:xVal>
            <c:numRef>
              <c:f>グラフ作成用!$U$157</c:f>
              <c:numCache>
                <c:formatCode>0.0_ </c:formatCode>
                <c:ptCount val="1"/>
                <c:pt idx="0">
                  <c:v>3</c:v>
                </c:pt>
              </c:numCache>
            </c:numRef>
          </c:xVal>
          <c:yVal>
            <c:numRef>
              <c:f>グラフ作成用!$V$157</c:f>
              <c:numCache>
                <c:formatCode>0.0_ </c:formatCode>
                <c:ptCount val="1"/>
                <c:pt idx="0">
                  <c:v>1.3333333333333333</c:v>
                </c:pt>
              </c:numCache>
            </c:numRef>
          </c:yVal>
          <c:smooth val="0"/>
        </c:ser>
        <c:dLbls>
          <c:showLegendKey val="0"/>
          <c:showVal val="0"/>
          <c:showCatName val="0"/>
          <c:showSerName val="0"/>
          <c:showPercent val="0"/>
          <c:showBubbleSize val="0"/>
        </c:dLbls>
        <c:axId val="235553152"/>
        <c:axId val="235555072"/>
      </c:scatterChart>
      <c:valAx>
        <c:axId val="235553152"/>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5555072"/>
        <c:crosses val="autoZero"/>
        <c:crossBetween val="midCat"/>
        <c:majorUnit val="0.5"/>
        <c:minorUnit val="0.1"/>
      </c:valAx>
      <c:valAx>
        <c:axId val="235555072"/>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5553152"/>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overlay val="0"/>
      <c:txPr>
        <a:bodyPr/>
        <a:lstStyle/>
        <a:p>
          <a:pPr>
            <a:defRPr sz="9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395845958373527E-2"/>
          <c:w val="0.64562362921479122"/>
          <c:h val="0.91079579886473261"/>
        </c:manualLayout>
      </c:layout>
      <c:scatterChart>
        <c:scatterStyle val="lineMarker"/>
        <c:varyColors val="0"/>
        <c:ser>
          <c:idx val="0"/>
          <c:order val="0"/>
          <c:tx>
            <c:strRef>
              <c:f>グラフ作成用!$C$55</c:f>
              <c:strCache>
                <c:ptCount val="1"/>
                <c:pt idx="0">
                  <c:v>歴史の里　田峯城</c:v>
                </c:pt>
              </c:strCache>
            </c:strRef>
          </c:tx>
          <c:xVal>
            <c:numRef>
              <c:f>グラフ作成用!$U$55</c:f>
              <c:numCache>
                <c:formatCode>0.0_ </c:formatCode>
                <c:ptCount val="1"/>
                <c:pt idx="0">
                  <c:v>2.9897591022443892</c:v>
                </c:pt>
              </c:numCache>
            </c:numRef>
          </c:xVal>
          <c:yVal>
            <c:numRef>
              <c:f>グラフ作成用!$V$55</c:f>
              <c:numCache>
                <c:formatCode>0.0_ </c:formatCode>
                <c:ptCount val="1"/>
                <c:pt idx="0">
                  <c:v>1.6666666666666667</c:v>
                </c:pt>
              </c:numCache>
            </c:numRef>
          </c:yVal>
          <c:smooth val="0"/>
        </c:ser>
        <c:ser>
          <c:idx val="1"/>
          <c:order val="1"/>
          <c:tx>
            <c:strRef>
              <c:f>グラフ作成用!$C$154</c:f>
              <c:strCache>
                <c:ptCount val="1"/>
                <c:pt idx="0">
                  <c:v>奥三河郷土館</c:v>
                </c:pt>
              </c:strCache>
            </c:strRef>
          </c:tx>
          <c:xVal>
            <c:numRef>
              <c:f>グラフ作成用!$U$154</c:f>
              <c:numCache>
                <c:formatCode>0.0_ </c:formatCode>
                <c:ptCount val="1"/>
                <c:pt idx="0">
                  <c:v>3</c:v>
                </c:pt>
              </c:numCache>
            </c:numRef>
          </c:xVal>
          <c:yVal>
            <c:numRef>
              <c:f>グラフ作成用!$V$154</c:f>
              <c:numCache>
                <c:formatCode>0.0_ </c:formatCode>
                <c:ptCount val="1"/>
                <c:pt idx="0">
                  <c:v>2.3333333333333335</c:v>
                </c:pt>
              </c:numCache>
            </c:numRef>
          </c:yVal>
          <c:smooth val="0"/>
        </c:ser>
        <c:ser>
          <c:idx val="2"/>
          <c:order val="2"/>
          <c:tx>
            <c:strRef>
              <c:f>グラフ作成用!$C$155</c:f>
              <c:strCache>
                <c:ptCount val="1"/>
                <c:pt idx="0">
                  <c:v>ビジターセンター</c:v>
                </c:pt>
              </c:strCache>
            </c:strRef>
          </c:tx>
          <c:xVal>
            <c:numRef>
              <c:f>グラフ作成用!$U$155</c:f>
              <c:numCache>
                <c:formatCode>0.0_ </c:formatCode>
                <c:ptCount val="1"/>
                <c:pt idx="0">
                  <c:v>2.6841999999999997</c:v>
                </c:pt>
              </c:numCache>
            </c:numRef>
          </c:xVal>
          <c:yVal>
            <c:numRef>
              <c:f>グラフ作成用!$V$155</c:f>
              <c:numCache>
                <c:formatCode>0.0_ </c:formatCode>
                <c:ptCount val="1"/>
                <c:pt idx="0">
                  <c:v>2.6666666666666665</c:v>
                </c:pt>
              </c:numCache>
            </c:numRef>
          </c:yVal>
          <c:smooth val="0"/>
        </c:ser>
        <c:ser>
          <c:idx val="3"/>
          <c:order val="3"/>
          <c:tx>
            <c:strRef>
              <c:f>グラフ作成用!$C$156</c:f>
              <c:strCache>
                <c:ptCount val="1"/>
                <c:pt idx="0">
                  <c:v>津具民俗資料館</c:v>
                </c:pt>
              </c:strCache>
            </c:strRef>
          </c:tx>
          <c:xVal>
            <c:numRef>
              <c:f>グラフ作成用!$U$156</c:f>
              <c:numCache>
                <c:formatCode>0.0_ </c:formatCode>
                <c:ptCount val="1"/>
                <c:pt idx="0">
                  <c:v>3</c:v>
                </c:pt>
              </c:numCache>
            </c:numRef>
          </c:xVal>
          <c:yVal>
            <c:numRef>
              <c:f>グラフ作成用!$V$156</c:f>
              <c:numCache>
                <c:formatCode>0.0_ </c:formatCode>
                <c:ptCount val="1"/>
                <c:pt idx="0">
                  <c:v>2.3333333333333335</c:v>
                </c:pt>
              </c:numCache>
            </c:numRef>
          </c:yVal>
          <c:smooth val="0"/>
        </c:ser>
        <c:ser>
          <c:idx val="4"/>
          <c:order val="4"/>
          <c:tx>
            <c:strRef>
              <c:f>グラフ作成用!$C$157</c:f>
              <c:strCache>
                <c:ptCount val="1"/>
                <c:pt idx="0">
                  <c:v>津具文化資料展示センター</c:v>
                </c:pt>
              </c:strCache>
            </c:strRef>
          </c:tx>
          <c:xVal>
            <c:numRef>
              <c:f>グラフ作成用!$U$157</c:f>
              <c:numCache>
                <c:formatCode>0.0_ </c:formatCode>
                <c:ptCount val="1"/>
                <c:pt idx="0">
                  <c:v>3</c:v>
                </c:pt>
              </c:numCache>
            </c:numRef>
          </c:xVal>
          <c:yVal>
            <c:numRef>
              <c:f>グラフ作成用!$V$157</c:f>
              <c:numCache>
                <c:formatCode>0.0_ </c:formatCode>
                <c:ptCount val="1"/>
                <c:pt idx="0">
                  <c:v>1.3333333333333333</c:v>
                </c:pt>
              </c:numCache>
            </c:numRef>
          </c:yVal>
          <c:smooth val="0"/>
        </c:ser>
        <c:dLbls>
          <c:showLegendKey val="0"/>
          <c:showVal val="0"/>
          <c:showCatName val="0"/>
          <c:showSerName val="0"/>
          <c:showPercent val="0"/>
          <c:showBubbleSize val="0"/>
        </c:dLbls>
        <c:axId val="254818944"/>
        <c:axId val="254825216"/>
      </c:scatterChart>
      <c:valAx>
        <c:axId val="254818944"/>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4825216"/>
        <c:crosses val="autoZero"/>
        <c:crossBetween val="midCat"/>
        <c:majorUnit val="0.5"/>
        <c:minorUnit val="0.1"/>
      </c:valAx>
      <c:valAx>
        <c:axId val="254825216"/>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481894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overlay val="0"/>
      <c:txPr>
        <a:bodyPr/>
        <a:lstStyle/>
        <a:p>
          <a:pPr>
            <a:defRPr sz="9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47205347094652E-2"/>
          <c:w val="0.64562362921479122"/>
          <c:h val="0.91287418557126887"/>
        </c:manualLayout>
      </c:layout>
      <c:scatterChart>
        <c:scatterStyle val="lineMarker"/>
        <c:varyColors val="0"/>
        <c:ser>
          <c:idx val="0"/>
          <c:order val="0"/>
          <c:tx>
            <c:strRef>
              <c:f>グラフ作成用!$C$44</c:f>
              <c:strCache>
                <c:ptCount val="1"/>
                <c:pt idx="0">
                  <c:v>名倉ゲートボール場（屋根付き）</c:v>
                </c:pt>
              </c:strCache>
            </c:strRef>
          </c:tx>
          <c:xVal>
            <c:numRef>
              <c:f>グラフ作成用!$U$44</c:f>
              <c:numCache>
                <c:formatCode>0.0_ </c:formatCode>
                <c:ptCount val="1"/>
                <c:pt idx="0">
                  <c:v>1.8235999999999999</c:v>
                </c:pt>
              </c:numCache>
            </c:numRef>
          </c:xVal>
          <c:yVal>
            <c:numRef>
              <c:f>グラフ作成用!$V$44</c:f>
              <c:numCache>
                <c:formatCode>0.0_ </c:formatCode>
                <c:ptCount val="1"/>
                <c:pt idx="0">
                  <c:v>2.3333333333333335</c:v>
                </c:pt>
              </c:numCache>
            </c:numRef>
          </c:yVal>
          <c:smooth val="0"/>
        </c:ser>
        <c:ser>
          <c:idx val="1"/>
          <c:order val="1"/>
          <c:tx>
            <c:strRef>
              <c:f>グラフ作成用!$C$53</c:f>
              <c:strCache>
                <c:ptCount val="1"/>
                <c:pt idx="0">
                  <c:v>田口山村トレーニングセンター</c:v>
                </c:pt>
              </c:strCache>
            </c:strRef>
          </c:tx>
          <c:xVal>
            <c:numRef>
              <c:f>グラフ作成用!$U$53</c:f>
              <c:numCache>
                <c:formatCode>0.0_ </c:formatCode>
                <c:ptCount val="1"/>
                <c:pt idx="0">
                  <c:v>3</c:v>
                </c:pt>
              </c:numCache>
            </c:numRef>
          </c:xVal>
          <c:yVal>
            <c:numRef>
              <c:f>グラフ作成用!$V$53</c:f>
              <c:numCache>
                <c:formatCode>0.0_ </c:formatCode>
                <c:ptCount val="1"/>
                <c:pt idx="0">
                  <c:v>2</c:v>
                </c:pt>
              </c:numCache>
            </c:numRef>
          </c:yVal>
          <c:smooth val="0"/>
        </c:ser>
        <c:ser>
          <c:idx val="2"/>
          <c:order val="2"/>
          <c:tx>
            <c:strRef>
              <c:f>グラフ作成用!$C$145</c:f>
              <c:strCache>
                <c:ptCount val="1"/>
                <c:pt idx="0">
                  <c:v>ふれあい広場</c:v>
                </c:pt>
              </c:strCache>
            </c:strRef>
          </c:tx>
          <c:xVal>
            <c:numRef>
              <c:f>グラフ作成用!$U$145</c:f>
              <c:numCache>
                <c:formatCode>0.0_ </c:formatCode>
                <c:ptCount val="1"/>
                <c:pt idx="0">
                  <c:v>1.6644060166886256</c:v>
                </c:pt>
              </c:numCache>
            </c:numRef>
          </c:xVal>
          <c:yVal>
            <c:numRef>
              <c:f>グラフ作成用!$V$145</c:f>
              <c:numCache>
                <c:formatCode>0.0_ </c:formatCode>
                <c:ptCount val="1"/>
                <c:pt idx="0">
                  <c:v>2.3333333333333335</c:v>
                </c:pt>
              </c:numCache>
            </c:numRef>
          </c:yVal>
          <c:smooth val="0"/>
        </c:ser>
        <c:ser>
          <c:idx val="3"/>
          <c:order val="3"/>
          <c:tx>
            <c:strRef>
              <c:f>グラフ作成用!$C$146</c:f>
              <c:strCache>
                <c:ptCount val="1"/>
                <c:pt idx="0">
                  <c:v>名倉体育館（農村勤労体育館）</c:v>
                </c:pt>
              </c:strCache>
            </c:strRef>
          </c:tx>
          <c:xVal>
            <c:numRef>
              <c:f>グラフ作成用!$U$146</c:f>
              <c:numCache>
                <c:formatCode>0.0_ </c:formatCode>
                <c:ptCount val="1"/>
                <c:pt idx="0">
                  <c:v>2.532</c:v>
                </c:pt>
              </c:numCache>
            </c:numRef>
          </c:xVal>
          <c:yVal>
            <c:numRef>
              <c:f>グラフ作成用!$V$146</c:f>
              <c:numCache>
                <c:formatCode>0.0_ </c:formatCode>
                <c:ptCount val="1"/>
                <c:pt idx="0">
                  <c:v>2.3333333333333335</c:v>
                </c:pt>
              </c:numCache>
            </c:numRef>
          </c:yVal>
          <c:smooth val="0"/>
        </c:ser>
        <c:ser>
          <c:idx val="4"/>
          <c:order val="4"/>
          <c:tx>
            <c:strRef>
              <c:f>グラフ作成用!$C$147</c:f>
              <c:strCache>
                <c:ptCount val="1"/>
                <c:pt idx="0">
                  <c:v>津具スポーツ広場</c:v>
                </c:pt>
              </c:strCache>
            </c:strRef>
          </c:tx>
          <c:xVal>
            <c:numRef>
              <c:f>グラフ作成用!$U$147</c:f>
              <c:numCache>
                <c:formatCode>0.0_ </c:formatCode>
                <c:ptCount val="1"/>
                <c:pt idx="0">
                  <c:v>3</c:v>
                </c:pt>
              </c:numCache>
            </c:numRef>
          </c:xVal>
          <c:yVal>
            <c:numRef>
              <c:f>グラフ作成用!$V$147</c:f>
              <c:numCache>
                <c:formatCode>0.0_ </c:formatCode>
                <c:ptCount val="1"/>
                <c:pt idx="0">
                  <c:v>2.3333333333333335</c:v>
                </c:pt>
              </c:numCache>
            </c:numRef>
          </c:yVal>
          <c:smooth val="0"/>
        </c:ser>
        <c:ser>
          <c:idx val="5"/>
          <c:order val="5"/>
          <c:tx>
            <c:strRef>
              <c:f>グラフ作成用!$C$148</c:f>
              <c:strCache>
                <c:ptCount val="1"/>
                <c:pt idx="0">
                  <c:v>田口テニスコート管理棟</c:v>
                </c:pt>
              </c:strCache>
            </c:strRef>
          </c:tx>
          <c:xVal>
            <c:numRef>
              <c:f>グラフ作成用!$U$148</c:f>
              <c:numCache>
                <c:formatCode>0.0_ </c:formatCode>
                <c:ptCount val="1"/>
                <c:pt idx="0">
                  <c:v>3</c:v>
                </c:pt>
              </c:numCache>
            </c:numRef>
          </c:xVal>
          <c:yVal>
            <c:numRef>
              <c:f>グラフ作成用!$V$148</c:f>
              <c:numCache>
                <c:formatCode>0.0_ </c:formatCode>
                <c:ptCount val="1"/>
                <c:pt idx="0">
                  <c:v>1.6666666666666667</c:v>
                </c:pt>
              </c:numCache>
            </c:numRef>
          </c:yVal>
          <c:smooth val="0"/>
        </c:ser>
        <c:ser>
          <c:idx val="6"/>
          <c:order val="6"/>
          <c:tx>
            <c:strRef>
              <c:f>グラフ作成用!$C$149</c:f>
              <c:strCache>
                <c:ptCount val="1"/>
                <c:pt idx="0">
                  <c:v>白山弓道場</c:v>
                </c:pt>
              </c:strCache>
            </c:strRef>
          </c:tx>
          <c:xVal>
            <c:numRef>
              <c:f>グラフ作成用!$U$149</c:f>
              <c:numCache>
                <c:formatCode>0.0_ </c:formatCode>
                <c:ptCount val="1"/>
                <c:pt idx="0">
                  <c:v>3</c:v>
                </c:pt>
              </c:numCache>
            </c:numRef>
          </c:xVal>
          <c:yVal>
            <c:numRef>
              <c:f>グラフ作成用!$V$149</c:f>
              <c:numCache>
                <c:formatCode>0.0_ </c:formatCode>
                <c:ptCount val="1"/>
                <c:pt idx="0">
                  <c:v>2.3333333333333335</c:v>
                </c:pt>
              </c:numCache>
            </c:numRef>
          </c:yVal>
          <c:smooth val="0"/>
        </c:ser>
        <c:ser>
          <c:idx val="7"/>
          <c:order val="7"/>
          <c:tx>
            <c:strRef>
              <c:f>グラフ作成用!$C$150</c:f>
              <c:strCache>
                <c:ptCount val="1"/>
                <c:pt idx="0">
                  <c:v>田峯弓道場</c:v>
                </c:pt>
              </c:strCache>
            </c:strRef>
          </c:tx>
          <c:xVal>
            <c:numRef>
              <c:f>グラフ作成用!$U$150</c:f>
              <c:numCache>
                <c:formatCode>0.0_ </c:formatCode>
                <c:ptCount val="1"/>
                <c:pt idx="0">
                  <c:v>2</c:v>
                </c:pt>
              </c:numCache>
            </c:numRef>
          </c:xVal>
          <c:yVal>
            <c:numRef>
              <c:f>グラフ作成用!$V$150</c:f>
              <c:numCache>
                <c:formatCode>0.0_ </c:formatCode>
                <c:ptCount val="1"/>
                <c:pt idx="0">
                  <c:v>2.6666666666666665</c:v>
                </c:pt>
              </c:numCache>
            </c:numRef>
          </c:yVal>
          <c:smooth val="0"/>
        </c:ser>
        <c:ser>
          <c:idx val="8"/>
          <c:order val="8"/>
          <c:tx>
            <c:strRef>
              <c:f>グラフ作成用!$C$151</c:f>
              <c:strCache>
                <c:ptCount val="1"/>
                <c:pt idx="0">
                  <c:v>名倉弓道場</c:v>
                </c:pt>
              </c:strCache>
            </c:strRef>
          </c:tx>
          <c:xVal>
            <c:numRef>
              <c:f>グラフ作成用!$U$151</c:f>
              <c:numCache>
                <c:formatCode>0.0_ </c:formatCode>
                <c:ptCount val="1"/>
                <c:pt idx="0">
                  <c:v>2.7058</c:v>
                </c:pt>
              </c:numCache>
            </c:numRef>
          </c:xVal>
          <c:yVal>
            <c:numRef>
              <c:f>グラフ作成用!$V$151</c:f>
              <c:numCache>
                <c:formatCode>0.0_ </c:formatCode>
                <c:ptCount val="1"/>
                <c:pt idx="0">
                  <c:v>3</c:v>
                </c:pt>
              </c:numCache>
            </c:numRef>
          </c:yVal>
          <c:smooth val="0"/>
        </c:ser>
        <c:ser>
          <c:idx val="9"/>
          <c:order val="9"/>
          <c:tx>
            <c:strRef>
              <c:f>グラフ作成用!$C$152</c:f>
              <c:strCache>
                <c:ptCount val="1"/>
                <c:pt idx="0">
                  <c:v>名倉水泳プール</c:v>
                </c:pt>
              </c:strCache>
            </c:strRef>
          </c:tx>
          <c:xVal>
            <c:numRef>
              <c:f>グラフ作成用!$U$152</c:f>
              <c:numCache>
                <c:formatCode>0.0_ </c:formatCode>
                <c:ptCount val="1"/>
                <c:pt idx="0">
                  <c:v>3</c:v>
                </c:pt>
              </c:numCache>
            </c:numRef>
          </c:xVal>
          <c:yVal>
            <c:numRef>
              <c:f>グラフ作成用!$V$152</c:f>
              <c:numCache>
                <c:formatCode>0.0_ </c:formatCode>
                <c:ptCount val="1"/>
                <c:pt idx="0">
                  <c:v>1</c:v>
                </c:pt>
              </c:numCache>
            </c:numRef>
          </c:yVal>
          <c:smooth val="0"/>
        </c:ser>
        <c:ser>
          <c:idx val="10"/>
          <c:order val="10"/>
          <c:tx>
            <c:strRef>
              <c:f>グラフ作成用!$C$153</c:f>
              <c:strCache>
                <c:ptCount val="1"/>
                <c:pt idx="0">
                  <c:v>神田水泳プール</c:v>
                </c:pt>
              </c:strCache>
            </c:strRef>
          </c:tx>
          <c:xVal>
            <c:numRef>
              <c:f>グラフ作成用!$U$153</c:f>
              <c:numCache>
                <c:formatCode>0.0_ </c:formatCode>
                <c:ptCount val="1"/>
                <c:pt idx="0">
                  <c:v>3</c:v>
                </c:pt>
              </c:numCache>
            </c:numRef>
          </c:xVal>
          <c:yVal>
            <c:numRef>
              <c:f>グラフ作成用!$V$153</c:f>
              <c:numCache>
                <c:formatCode>0.0_ </c:formatCode>
                <c:ptCount val="1"/>
                <c:pt idx="0">
                  <c:v>2.6666666666666665</c:v>
                </c:pt>
              </c:numCache>
            </c:numRef>
          </c:yVal>
          <c:smooth val="0"/>
        </c:ser>
        <c:ser>
          <c:idx val="11"/>
          <c:order val="11"/>
          <c:tx>
            <c:strRef>
              <c:f>グラフ作成用!$C$172</c:f>
              <c:strCache>
                <c:ptCount val="1"/>
                <c:pt idx="0">
                  <c:v>つぐ屋内ゲートボール場</c:v>
                </c:pt>
              </c:strCache>
            </c:strRef>
          </c:tx>
          <c:xVal>
            <c:numRef>
              <c:f>グラフ作成用!$U$172</c:f>
              <c:numCache>
                <c:formatCode>0.0_ </c:formatCode>
                <c:ptCount val="1"/>
                <c:pt idx="0">
                  <c:v>2.4546000000000001</c:v>
                </c:pt>
              </c:numCache>
            </c:numRef>
          </c:xVal>
          <c:yVal>
            <c:numRef>
              <c:f>グラフ作成用!$V$172</c:f>
              <c:numCache>
                <c:formatCode>0.0_ </c:formatCode>
                <c:ptCount val="1"/>
                <c:pt idx="0">
                  <c:v>2</c:v>
                </c:pt>
              </c:numCache>
            </c:numRef>
          </c:yVal>
          <c:smooth val="0"/>
        </c:ser>
        <c:ser>
          <c:idx val="12"/>
          <c:order val="12"/>
          <c:tx>
            <c:strRef>
              <c:f>グラフ作成用!$C$173</c:f>
              <c:strCache>
                <c:ptCount val="1"/>
                <c:pt idx="0">
                  <c:v>山村広場管理事務所</c:v>
                </c:pt>
              </c:strCache>
            </c:strRef>
          </c:tx>
          <c:xVal>
            <c:numRef>
              <c:f>グラフ作成用!$U$173</c:f>
              <c:numCache>
                <c:formatCode>0.0_ </c:formatCode>
                <c:ptCount val="1"/>
                <c:pt idx="0">
                  <c:v>3</c:v>
                </c:pt>
              </c:numCache>
            </c:numRef>
          </c:xVal>
          <c:yVal>
            <c:numRef>
              <c:f>グラフ作成用!$V$173</c:f>
              <c:numCache>
                <c:formatCode>0.0_ </c:formatCode>
                <c:ptCount val="1"/>
                <c:pt idx="0">
                  <c:v>1.6666666666666667</c:v>
                </c:pt>
              </c:numCache>
            </c:numRef>
          </c:yVal>
          <c:smooth val="0"/>
        </c:ser>
        <c:ser>
          <c:idx val="13"/>
          <c:order val="13"/>
          <c:tx>
            <c:strRef>
              <c:f>グラフ作成用!$C$174</c:f>
              <c:strCache>
                <c:ptCount val="1"/>
                <c:pt idx="0">
                  <c:v>洲山運動場</c:v>
                </c:pt>
              </c:strCache>
            </c:strRef>
          </c:tx>
          <c:xVal>
            <c:numRef>
              <c:f>グラフ作成用!$U$174</c:f>
              <c:numCache>
                <c:formatCode>0.0_ </c:formatCode>
                <c:ptCount val="1"/>
                <c:pt idx="0">
                  <c:v>3</c:v>
                </c:pt>
              </c:numCache>
            </c:numRef>
          </c:xVal>
          <c:yVal>
            <c:numRef>
              <c:f>グラフ作成用!$V$174</c:f>
              <c:numCache>
                <c:formatCode>0.0_ </c:formatCode>
                <c:ptCount val="1"/>
                <c:pt idx="0">
                  <c:v>1</c:v>
                </c:pt>
              </c:numCache>
            </c:numRef>
          </c:yVal>
          <c:smooth val="0"/>
        </c:ser>
        <c:dLbls>
          <c:showLegendKey val="0"/>
          <c:showVal val="0"/>
          <c:showCatName val="0"/>
          <c:showSerName val="0"/>
          <c:showPercent val="0"/>
          <c:showBubbleSize val="0"/>
        </c:dLbls>
        <c:axId val="236892928"/>
        <c:axId val="236894848"/>
      </c:scatterChart>
      <c:valAx>
        <c:axId val="236892928"/>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6894848"/>
        <c:crosses val="autoZero"/>
        <c:crossBetween val="midCat"/>
        <c:majorUnit val="0.5"/>
        <c:minorUnit val="0.1"/>
      </c:valAx>
      <c:valAx>
        <c:axId val="236894848"/>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6892928"/>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965568942690481"/>
          <c:y val="6.0268385010557944E-2"/>
          <c:w val="0.30344310681395736"/>
          <c:h val="0.83077636714889269"/>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47205347094652E-2"/>
          <c:w val="0.64562362921479122"/>
          <c:h val="0.91287418557126887"/>
        </c:manualLayout>
      </c:layout>
      <c:scatterChart>
        <c:scatterStyle val="lineMarker"/>
        <c:varyColors val="0"/>
        <c:ser>
          <c:idx val="0"/>
          <c:order val="0"/>
          <c:tx>
            <c:strRef>
              <c:f>グラフ作成用!$C$44</c:f>
              <c:strCache>
                <c:ptCount val="1"/>
                <c:pt idx="0">
                  <c:v>名倉ゲートボール場（屋根付き）</c:v>
                </c:pt>
              </c:strCache>
            </c:strRef>
          </c:tx>
          <c:xVal>
            <c:numRef>
              <c:f>グラフ作成用!$U$44</c:f>
              <c:numCache>
                <c:formatCode>0.0_ </c:formatCode>
                <c:ptCount val="1"/>
                <c:pt idx="0">
                  <c:v>1.8235999999999999</c:v>
                </c:pt>
              </c:numCache>
            </c:numRef>
          </c:xVal>
          <c:yVal>
            <c:numRef>
              <c:f>グラフ作成用!$V$44</c:f>
              <c:numCache>
                <c:formatCode>0.0_ </c:formatCode>
                <c:ptCount val="1"/>
                <c:pt idx="0">
                  <c:v>2.3333333333333335</c:v>
                </c:pt>
              </c:numCache>
            </c:numRef>
          </c:yVal>
          <c:smooth val="0"/>
        </c:ser>
        <c:ser>
          <c:idx val="1"/>
          <c:order val="1"/>
          <c:tx>
            <c:strRef>
              <c:f>グラフ作成用!$C$53</c:f>
              <c:strCache>
                <c:ptCount val="1"/>
                <c:pt idx="0">
                  <c:v>田口山村トレーニングセンター</c:v>
                </c:pt>
              </c:strCache>
            </c:strRef>
          </c:tx>
          <c:xVal>
            <c:numRef>
              <c:f>グラフ作成用!$U$53</c:f>
              <c:numCache>
                <c:formatCode>0.0_ </c:formatCode>
                <c:ptCount val="1"/>
                <c:pt idx="0">
                  <c:v>3</c:v>
                </c:pt>
              </c:numCache>
            </c:numRef>
          </c:xVal>
          <c:yVal>
            <c:numRef>
              <c:f>グラフ作成用!$V$53</c:f>
              <c:numCache>
                <c:formatCode>0.0_ </c:formatCode>
                <c:ptCount val="1"/>
                <c:pt idx="0">
                  <c:v>2</c:v>
                </c:pt>
              </c:numCache>
            </c:numRef>
          </c:yVal>
          <c:smooth val="0"/>
        </c:ser>
        <c:ser>
          <c:idx val="2"/>
          <c:order val="2"/>
          <c:tx>
            <c:strRef>
              <c:f>グラフ作成用!$C$145</c:f>
              <c:strCache>
                <c:ptCount val="1"/>
                <c:pt idx="0">
                  <c:v>ふれあい広場</c:v>
                </c:pt>
              </c:strCache>
            </c:strRef>
          </c:tx>
          <c:xVal>
            <c:numRef>
              <c:f>グラフ作成用!$U$145</c:f>
              <c:numCache>
                <c:formatCode>0.0_ </c:formatCode>
                <c:ptCount val="1"/>
                <c:pt idx="0">
                  <c:v>1.6644060166886256</c:v>
                </c:pt>
              </c:numCache>
            </c:numRef>
          </c:xVal>
          <c:yVal>
            <c:numRef>
              <c:f>グラフ作成用!$V$145</c:f>
              <c:numCache>
                <c:formatCode>0.0_ </c:formatCode>
                <c:ptCount val="1"/>
                <c:pt idx="0">
                  <c:v>2.3333333333333335</c:v>
                </c:pt>
              </c:numCache>
            </c:numRef>
          </c:yVal>
          <c:smooth val="0"/>
        </c:ser>
        <c:ser>
          <c:idx val="3"/>
          <c:order val="3"/>
          <c:tx>
            <c:strRef>
              <c:f>グラフ作成用!$C$146</c:f>
              <c:strCache>
                <c:ptCount val="1"/>
                <c:pt idx="0">
                  <c:v>名倉体育館（農村勤労体育館）</c:v>
                </c:pt>
              </c:strCache>
            </c:strRef>
          </c:tx>
          <c:xVal>
            <c:numRef>
              <c:f>グラフ作成用!$U$146</c:f>
              <c:numCache>
                <c:formatCode>0.0_ </c:formatCode>
                <c:ptCount val="1"/>
                <c:pt idx="0">
                  <c:v>2.532</c:v>
                </c:pt>
              </c:numCache>
            </c:numRef>
          </c:xVal>
          <c:yVal>
            <c:numRef>
              <c:f>グラフ作成用!$V$146</c:f>
              <c:numCache>
                <c:formatCode>0.0_ </c:formatCode>
                <c:ptCount val="1"/>
                <c:pt idx="0">
                  <c:v>2.3333333333333335</c:v>
                </c:pt>
              </c:numCache>
            </c:numRef>
          </c:yVal>
          <c:smooth val="0"/>
        </c:ser>
        <c:ser>
          <c:idx val="4"/>
          <c:order val="4"/>
          <c:tx>
            <c:strRef>
              <c:f>グラフ作成用!$C$147</c:f>
              <c:strCache>
                <c:ptCount val="1"/>
                <c:pt idx="0">
                  <c:v>津具スポーツ広場</c:v>
                </c:pt>
              </c:strCache>
            </c:strRef>
          </c:tx>
          <c:xVal>
            <c:numRef>
              <c:f>グラフ作成用!$U$147</c:f>
              <c:numCache>
                <c:formatCode>0.0_ </c:formatCode>
                <c:ptCount val="1"/>
                <c:pt idx="0">
                  <c:v>3</c:v>
                </c:pt>
              </c:numCache>
            </c:numRef>
          </c:xVal>
          <c:yVal>
            <c:numRef>
              <c:f>グラフ作成用!$V$147</c:f>
              <c:numCache>
                <c:formatCode>0.0_ </c:formatCode>
                <c:ptCount val="1"/>
                <c:pt idx="0">
                  <c:v>2.3333333333333335</c:v>
                </c:pt>
              </c:numCache>
            </c:numRef>
          </c:yVal>
          <c:smooth val="0"/>
        </c:ser>
        <c:ser>
          <c:idx val="5"/>
          <c:order val="5"/>
          <c:tx>
            <c:strRef>
              <c:f>グラフ作成用!$C$148</c:f>
              <c:strCache>
                <c:ptCount val="1"/>
                <c:pt idx="0">
                  <c:v>田口テニスコート管理棟</c:v>
                </c:pt>
              </c:strCache>
            </c:strRef>
          </c:tx>
          <c:xVal>
            <c:numRef>
              <c:f>グラフ作成用!$U$148</c:f>
              <c:numCache>
                <c:formatCode>0.0_ </c:formatCode>
                <c:ptCount val="1"/>
                <c:pt idx="0">
                  <c:v>3</c:v>
                </c:pt>
              </c:numCache>
            </c:numRef>
          </c:xVal>
          <c:yVal>
            <c:numRef>
              <c:f>グラフ作成用!$V$148</c:f>
              <c:numCache>
                <c:formatCode>0.0_ </c:formatCode>
                <c:ptCount val="1"/>
                <c:pt idx="0">
                  <c:v>1.6666666666666667</c:v>
                </c:pt>
              </c:numCache>
            </c:numRef>
          </c:yVal>
          <c:smooth val="0"/>
        </c:ser>
        <c:ser>
          <c:idx val="6"/>
          <c:order val="6"/>
          <c:tx>
            <c:strRef>
              <c:f>グラフ作成用!$C$149</c:f>
              <c:strCache>
                <c:ptCount val="1"/>
                <c:pt idx="0">
                  <c:v>白山弓道場</c:v>
                </c:pt>
              </c:strCache>
            </c:strRef>
          </c:tx>
          <c:xVal>
            <c:numRef>
              <c:f>グラフ作成用!$U$149</c:f>
              <c:numCache>
                <c:formatCode>0.0_ </c:formatCode>
                <c:ptCount val="1"/>
                <c:pt idx="0">
                  <c:v>3</c:v>
                </c:pt>
              </c:numCache>
            </c:numRef>
          </c:xVal>
          <c:yVal>
            <c:numRef>
              <c:f>グラフ作成用!$V$149</c:f>
              <c:numCache>
                <c:formatCode>0.0_ </c:formatCode>
                <c:ptCount val="1"/>
                <c:pt idx="0">
                  <c:v>2.3333333333333335</c:v>
                </c:pt>
              </c:numCache>
            </c:numRef>
          </c:yVal>
          <c:smooth val="0"/>
        </c:ser>
        <c:ser>
          <c:idx val="7"/>
          <c:order val="7"/>
          <c:tx>
            <c:strRef>
              <c:f>グラフ作成用!$C$150</c:f>
              <c:strCache>
                <c:ptCount val="1"/>
                <c:pt idx="0">
                  <c:v>田峯弓道場</c:v>
                </c:pt>
              </c:strCache>
            </c:strRef>
          </c:tx>
          <c:xVal>
            <c:numRef>
              <c:f>グラフ作成用!$U$150</c:f>
              <c:numCache>
                <c:formatCode>0.0_ </c:formatCode>
                <c:ptCount val="1"/>
                <c:pt idx="0">
                  <c:v>2</c:v>
                </c:pt>
              </c:numCache>
            </c:numRef>
          </c:xVal>
          <c:yVal>
            <c:numRef>
              <c:f>グラフ作成用!$V$150</c:f>
              <c:numCache>
                <c:formatCode>0.0_ </c:formatCode>
                <c:ptCount val="1"/>
                <c:pt idx="0">
                  <c:v>2.6666666666666665</c:v>
                </c:pt>
              </c:numCache>
            </c:numRef>
          </c:yVal>
          <c:smooth val="0"/>
        </c:ser>
        <c:ser>
          <c:idx val="8"/>
          <c:order val="8"/>
          <c:tx>
            <c:strRef>
              <c:f>グラフ作成用!$C$151</c:f>
              <c:strCache>
                <c:ptCount val="1"/>
                <c:pt idx="0">
                  <c:v>名倉弓道場</c:v>
                </c:pt>
              </c:strCache>
            </c:strRef>
          </c:tx>
          <c:xVal>
            <c:numRef>
              <c:f>グラフ作成用!$U$151</c:f>
              <c:numCache>
                <c:formatCode>0.0_ </c:formatCode>
                <c:ptCount val="1"/>
                <c:pt idx="0">
                  <c:v>2.7058</c:v>
                </c:pt>
              </c:numCache>
            </c:numRef>
          </c:xVal>
          <c:yVal>
            <c:numRef>
              <c:f>グラフ作成用!$V$151</c:f>
              <c:numCache>
                <c:formatCode>0.0_ </c:formatCode>
                <c:ptCount val="1"/>
                <c:pt idx="0">
                  <c:v>3</c:v>
                </c:pt>
              </c:numCache>
            </c:numRef>
          </c:yVal>
          <c:smooth val="0"/>
        </c:ser>
        <c:ser>
          <c:idx val="9"/>
          <c:order val="9"/>
          <c:tx>
            <c:strRef>
              <c:f>グラフ作成用!$C$152</c:f>
              <c:strCache>
                <c:ptCount val="1"/>
                <c:pt idx="0">
                  <c:v>名倉水泳プール</c:v>
                </c:pt>
              </c:strCache>
            </c:strRef>
          </c:tx>
          <c:xVal>
            <c:numRef>
              <c:f>グラフ作成用!$U$152</c:f>
              <c:numCache>
                <c:formatCode>0.0_ </c:formatCode>
                <c:ptCount val="1"/>
                <c:pt idx="0">
                  <c:v>3</c:v>
                </c:pt>
              </c:numCache>
            </c:numRef>
          </c:xVal>
          <c:yVal>
            <c:numRef>
              <c:f>グラフ作成用!$V$152</c:f>
              <c:numCache>
                <c:formatCode>0.0_ </c:formatCode>
                <c:ptCount val="1"/>
                <c:pt idx="0">
                  <c:v>1</c:v>
                </c:pt>
              </c:numCache>
            </c:numRef>
          </c:yVal>
          <c:smooth val="0"/>
        </c:ser>
        <c:ser>
          <c:idx val="10"/>
          <c:order val="10"/>
          <c:tx>
            <c:strRef>
              <c:f>グラフ作成用!$C$153</c:f>
              <c:strCache>
                <c:ptCount val="1"/>
                <c:pt idx="0">
                  <c:v>神田水泳プール</c:v>
                </c:pt>
              </c:strCache>
            </c:strRef>
          </c:tx>
          <c:xVal>
            <c:numRef>
              <c:f>グラフ作成用!$U$153</c:f>
              <c:numCache>
                <c:formatCode>0.0_ </c:formatCode>
                <c:ptCount val="1"/>
                <c:pt idx="0">
                  <c:v>3</c:v>
                </c:pt>
              </c:numCache>
            </c:numRef>
          </c:xVal>
          <c:yVal>
            <c:numRef>
              <c:f>グラフ作成用!$V$153</c:f>
              <c:numCache>
                <c:formatCode>0.0_ </c:formatCode>
                <c:ptCount val="1"/>
                <c:pt idx="0">
                  <c:v>2.6666666666666665</c:v>
                </c:pt>
              </c:numCache>
            </c:numRef>
          </c:yVal>
          <c:smooth val="0"/>
        </c:ser>
        <c:ser>
          <c:idx val="11"/>
          <c:order val="11"/>
          <c:tx>
            <c:strRef>
              <c:f>グラフ作成用!$C$172</c:f>
              <c:strCache>
                <c:ptCount val="1"/>
                <c:pt idx="0">
                  <c:v>つぐ屋内ゲートボール場</c:v>
                </c:pt>
              </c:strCache>
            </c:strRef>
          </c:tx>
          <c:xVal>
            <c:numRef>
              <c:f>グラフ作成用!$U$172</c:f>
              <c:numCache>
                <c:formatCode>0.0_ </c:formatCode>
                <c:ptCount val="1"/>
                <c:pt idx="0">
                  <c:v>2.4546000000000001</c:v>
                </c:pt>
              </c:numCache>
            </c:numRef>
          </c:xVal>
          <c:yVal>
            <c:numRef>
              <c:f>グラフ作成用!$V$172</c:f>
              <c:numCache>
                <c:formatCode>0.0_ </c:formatCode>
                <c:ptCount val="1"/>
                <c:pt idx="0">
                  <c:v>2</c:v>
                </c:pt>
              </c:numCache>
            </c:numRef>
          </c:yVal>
          <c:smooth val="0"/>
        </c:ser>
        <c:ser>
          <c:idx val="12"/>
          <c:order val="12"/>
          <c:tx>
            <c:strRef>
              <c:f>グラフ作成用!$C$173</c:f>
              <c:strCache>
                <c:ptCount val="1"/>
                <c:pt idx="0">
                  <c:v>山村広場管理事務所</c:v>
                </c:pt>
              </c:strCache>
            </c:strRef>
          </c:tx>
          <c:xVal>
            <c:numRef>
              <c:f>グラフ作成用!$U$173</c:f>
              <c:numCache>
                <c:formatCode>0.0_ </c:formatCode>
                <c:ptCount val="1"/>
                <c:pt idx="0">
                  <c:v>3</c:v>
                </c:pt>
              </c:numCache>
            </c:numRef>
          </c:xVal>
          <c:yVal>
            <c:numRef>
              <c:f>グラフ作成用!$V$173</c:f>
              <c:numCache>
                <c:formatCode>0.0_ </c:formatCode>
                <c:ptCount val="1"/>
                <c:pt idx="0">
                  <c:v>1.6666666666666667</c:v>
                </c:pt>
              </c:numCache>
            </c:numRef>
          </c:yVal>
          <c:smooth val="0"/>
        </c:ser>
        <c:ser>
          <c:idx val="13"/>
          <c:order val="13"/>
          <c:tx>
            <c:strRef>
              <c:f>グラフ作成用!$C$174</c:f>
              <c:strCache>
                <c:ptCount val="1"/>
                <c:pt idx="0">
                  <c:v>洲山運動場</c:v>
                </c:pt>
              </c:strCache>
            </c:strRef>
          </c:tx>
          <c:xVal>
            <c:numRef>
              <c:f>グラフ作成用!$U$174</c:f>
              <c:numCache>
                <c:formatCode>0.0_ </c:formatCode>
                <c:ptCount val="1"/>
                <c:pt idx="0">
                  <c:v>3</c:v>
                </c:pt>
              </c:numCache>
            </c:numRef>
          </c:xVal>
          <c:yVal>
            <c:numRef>
              <c:f>グラフ作成用!$V$174</c:f>
              <c:numCache>
                <c:formatCode>0.0_ </c:formatCode>
                <c:ptCount val="1"/>
                <c:pt idx="0">
                  <c:v>1</c:v>
                </c:pt>
              </c:numCache>
            </c:numRef>
          </c:yVal>
          <c:smooth val="0"/>
        </c:ser>
        <c:dLbls>
          <c:showLegendKey val="0"/>
          <c:showVal val="0"/>
          <c:showCatName val="0"/>
          <c:showSerName val="0"/>
          <c:showPercent val="0"/>
          <c:showBubbleSize val="0"/>
        </c:dLbls>
        <c:axId val="255337600"/>
        <c:axId val="255339520"/>
      </c:scatterChart>
      <c:valAx>
        <c:axId val="255337600"/>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5339520"/>
        <c:crosses val="autoZero"/>
        <c:crossBetween val="midCat"/>
        <c:majorUnit val="0.5"/>
        <c:minorUnit val="0.1"/>
      </c:valAx>
      <c:valAx>
        <c:axId val="255339520"/>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5337600"/>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965568942690481"/>
          <c:y val="6.0268385010557944E-2"/>
          <c:w val="0.30344310681395736"/>
          <c:h val="0.83077636714889269"/>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625532875637756E-2"/>
          <c:w val="0.64562362921479122"/>
          <c:h val="0.91705998751739348"/>
        </c:manualLayout>
      </c:layout>
      <c:scatterChart>
        <c:scatterStyle val="lineMarker"/>
        <c:varyColors val="0"/>
        <c:ser>
          <c:idx val="0"/>
          <c:order val="0"/>
          <c:tx>
            <c:strRef>
              <c:f>グラフ作成用!$C$36</c:f>
              <c:strCache>
                <c:ptCount val="1"/>
                <c:pt idx="0">
                  <c:v>コミュニティプラザしたら(田口公衆便所休憩所)</c:v>
                </c:pt>
              </c:strCache>
            </c:strRef>
          </c:tx>
          <c:xVal>
            <c:numRef>
              <c:f>グラフ作成用!$U$36</c:f>
              <c:numCache>
                <c:formatCode>0.0_ </c:formatCode>
                <c:ptCount val="1"/>
                <c:pt idx="0">
                  <c:v>3</c:v>
                </c:pt>
              </c:numCache>
            </c:numRef>
          </c:xVal>
          <c:yVal>
            <c:numRef>
              <c:f>グラフ作成用!$V$36</c:f>
              <c:numCache>
                <c:formatCode>0.0_ </c:formatCode>
                <c:ptCount val="1"/>
                <c:pt idx="0">
                  <c:v>3</c:v>
                </c:pt>
              </c:numCache>
            </c:numRef>
          </c:yVal>
          <c:smooth val="0"/>
        </c:ser>
        <c:ser>
          <c:idx val="1"/>
          <c:order val="1"/>
          <c:tx>
            <c:strRef>
              <c:f>グラフ作成用!$C$51</c:f>
              <c:strCache>
                <c:ptCount val="1"/>
                <c:pt idx="0">
                  <c:v>清流公園管理棟</c:v>
                </c:pt>
              </c:strCache>
            </c:strRef>
          </c:tx>
          <c:xVal>
            <c:numRef>
              <c:f>グラフ作成用!$U$51</c:f>
              <c:numCache>
                <c:formatCode>0.0_ </c:formatCode>
                <c:ptCount val="1"/>
                <c:pt idx="0">
                  <c:v>3</c:v>
                </c:pt>
              </c:numCache>
            </c:numRef>
          </c:xVal>
          <c:yVal>
            <c:numRef>
              <c:f>グラフ作成用!$V$51</c:f>
              <c:numCache>
                <c:formatCode>0.0_ </c:formatCode>
                <c:ptCount val="1"/>
                <c:pt idx="0">
                  <c:v>1.6666666666666667</c:v>
                </c:pt>
              </c:numCache>
            </c:numRef>
          </c:yVal>
          <c:smooth val="0"/>
        </c:ser>
        <c:ser>
          <c:idx val="2"/>
          <c:order val="2"/>
          <c:tx>
            <c:strRef>
              <c:f>グラフ作成用!$C$55</c:f>
              <c:strCache>
                <c:ptCount val="1"/>
                <c:pt idx="0">
                  <c:v>観光休憩所（三河路）</c:v>
                </c:pt>
              </c:strCache>
            </c:strRef>
          </c:tx>
          <c:xVal>
            <c:numRef>
              <c:f>グラフ作成用!$U$55</c:f>
              <c:numCache>
                <c:formatCode>0.0_ </c:formatCode>
                <c:ptCount val="1"/>
                <c:pt idx="0">
                  <c:v>3</c:v>
                </c:pt>
              </c:numCache>
            </c:numRef>
          </c:xVal>
          <c:yVal>
            <c:numRef>
              <c:f>グラフ作成用!$V$55</c:f>
              <c:numCache>
                <c:formatCode>0.0_ </c:formatCode>
                <c:ptCount val="1"/>
                <c:pt idx="0">
                  <c:v>1.6666666666666667</c:v>
                </c:pt>
              </c:numCache>
            </c:numRef>
          </c:yVal>
          <c:smooth val="0"/>
        </c:ser>
        <c:ser>
          <c:idx val="3"/>
          <c:order val="3"/>
          <c:tx>
            <c:strRef>
              <c:f>グラフ作成用!$C$56</c:f>
              <c:strCache>
                <c:ptCount val="1"/>
                <c:pt idx="0">
                  <c:v>有料休憩所</c:v>
                </c:pt>
              </c:strCache>
            </c:strRef>
          </c:tx>
          <c:xVal>
            <c:numRef>
              <c:f>グラフ作成用!$U$56</c:f>
              <c:numCache>
                <c:formatCode>0.0_ </c:formatCode>
                <c:ptCount val="1"/>
                <c:pt idx="0">
                  <c:v>3</c:v>
                </c:pt>
              </c:numCache>
            </c:numRef>
          </c:xVal>
          <c:yVal>
            <c:numRef>
              <c:f>グラフ作成用!$V$56</c:f>
              <c:numCache>
                <c:formatCode>0.0_ </c:formatCode>
                <c:ptCount val="1"/>
                <c:pt idx="0">
                  <c:v>1.6666666666666667</c:v>
                </c:pt>
              </c:numCache>
            </c:numRef>
          </c:yVal>
          <c:smooth val="0"/>
        </c:ser>
        <c:ser>
          <c:idx val="4"/>
          <c:order val="4"/>
          <c:tx>
            <c:strRef>
              <c:f>グラフ作成用!$C$57</c:f>
              <c:strCache>
                <c:ptCount val="1"/>
                <c:pt idx="0">
                  <c:v>観光施設トイレ（田峯城）</c:v>
                </c:pt>
              </c:strCache>
            </c:strRef>
          </c:tx>
          <c:xVal>
            <c:numRef>
              <c:f>グラフ作成用!$U$57</c:f>
              <c:numCache>
                <c:formatCode>0.0_ </c:formatCode>
                <c:ptCount val="1"/>
                <c:pt idx="0">
                  <c:v>3</c:v>
                </c:pt>
              </c:numCache>
            </c:numRef>
          </c:xVal>
          <c:yVal>
            <c:numRef>
              <c:f>グラフ作成用!$V$57</c:f>
              <c:numCache>
                <c:formatCode>0.0_ </c:formatCode>
                <c:ptCount val="1"/>
                <c:pt idx="0">
                  <c:v>3</c:v>
                </c:pt>
              </c:numCache>
            </c:numRef>
          </c:yVal>
          <c:smooth val="0"/>
        </c:ser>
        <c:ser>
          <c:idx val="5"/>
          <c:order val="5"/>
          <c:tx>
            <c:strRef>
              <c:f>グラフ作成用!$C$58</c:f>
              <c:strCache>
                <c:ptCount val="1"/>
                <c:pt idx="0">
                  <c:v>清崎公園便所</c:v>
                </c:pt>
              </c:strCache>
            </c:strRef>
          </c:tx>
          <c:xVal>
            <c:numRef>
              <c:f>グラフ作成用!$U$58</c:f>
              <c:numCache>
                <c:formatCode>0.0_ </c:formatCode>
                <c:ptCount val="1"/>
                <c:pt idx="0">
                  <c:v>3</c:v>
                </c:pt>
              </c:numCache>
            </c:numRef>
          </c:xVal>
          <c:yVal>
            <c:numRef>
              <c:f>グラフ作成用!$V$58</c:f>
              <c:numCache>
                <c:formatCode>0.0_ </c:formatCode>
                <c:ptCount val="1"/>
                <c:pt idx="0">
                  <c:v>1.6666666666666667</c:v>
                </c:pt>
              </c:numCache>
            </c:numRef>
          </c:yVal>
          <c:smooth val="0"/>
        </c:ser>
        <c:ser>
          <c:idx val="6"/>
          <c:order val="6"/>
          <c:tx>
            <c:strRef>
              <c:f>グラフ作成用!$C$59</c:f>
              <c:strCache>
                <c:ptCount val="1"/>
                <c:pt idx="0">
                  <c:v>塩津温泉公衆便所</c:v>
                </c:pt>
              </c:strCache>
            </c:strRef>
          </c:tx>
          <c:xVal>
            <c:numRef>
              <c:f>グラフ作成用!$U$59</c:f>
              <c:numCache>
                <c:formatCode>0.0_ </c:formatCode>
                <c:ptCount val="1"/>
                <c:pt idx="0">
                  <c:v>3</c:v>
                </c:pt>
              </c:numCache>
            </c:numRef>
          </c:xVal>
          <c:yVal>
            <c:numRef>
              <c:f>グラフ作成用!$V$59</c:f>
              <c:numCache>
                <c:formatCode>0.0_ </c:formatCode>
                <c:ptCount val="1"/>
                <c:pt idx="0">
                  <c:v>1.6666666666666667</c:v>
                </c:pt>
              </c:numCache>
            </c:numRef>
          </c:yVal>
          <c:smooth val="0"/>
        </c:ser>
        <c:ser>
          <c:idx val="7"/>
          <c:order val="7"/>
          <c:tx>
            <c:strRef>
              <c:f>グラフ作成用!$C$60</c:f>
              <c:strCache>
                <c:ptCount val="1"/>
                <c:pt idx="0">
                  <c:v>設楽ヤナ休憩所</c:v>
                </c:pt>
              </c:strCache>
            </c:strRef>
          </c:tx>
          <c:xVal>
            <c:numRef>
              <c:f>グラフ作成用!$U$60</c:f>
              <c:numCache>
                <c:formatCode>0.0_ </c:formatCode>
                <c:ptCount val="1"/>
                <c:pt idx="0">
                  <c:v>3</c:v>
                </c:pt>
              </c:numCache>
            </c:numRef>
          </c:xVal>
          <c:yVal>
            <c:numRef>
              <c:f>グラフ作成用!$V$60</c:f>
              <c:numCache>
                <c:formatCode>0.0_ </c:formatCode>
                <c:ptCount val="1"/>
                <c:pt idx="0">
                  <c:v>1.6666666666666667</c:v>
                </c:pt>
              </c:numCache>
            </c:numRef>
          </c:yVal>
          <c:smooth val="0"/>
        </c:ser>
        <c:ser>
          <c:idx val="8"/>
          <c:order val="8"/>
          <c:tx>
            <c:strRef>
              <c:f>グラフ作成用!$C$61</c:f>
              <c:strCache>
                <c:ptCount val="1"/>
                <c:pt idx="0">
                  <c:v>裏谷公衆便所</c:v>
                </c:pt>
              </c:strCache>
            </c:strRef>
          </c:tx>
          <c:xVal>
            <c:numRef>
              <c:f>グラフ作成用!$U$61</c:f>
              <c:numCache>
                <c:formatCode>0.0_ </c:formatCode>
                <c:ptCount val="1"/>
                <c:pt idx="0">
                  <c:v>2</c:v>
                </c:pt>
              </c:numCache>
            </c:numRef>
          </c:xVal>
          <c:yVal>
            <c:numRef>
              <c:f>グラフ作成用!$V$61</c:f>
              <c:numCache>
                <c:formatCode>0.0_ </c:formatCode>
                <c:ptCount val="1"/>
                <c:pt idx="0">
                  <c:v>2.3333333333333335</c:v>
                </c:pt>
              </c:numCache>
            </c:numRef>
          </c:yVal>
          <c:smooth val="0"/>
        </c:ser>
        <c:ser>
          <c:idx val="9"/>
          <c:order val="9"/>
          <c:tx>
            <c:strRef>
              <c:f>グラフ作成用!$C$62</c:f>
              <c:strCache>
                <c:ptCount val="1"/>
                <c:pt idx="0">
                  <c:v>田峯展望台</c:v>
                </c:pt>
              </c:strCache>
            </c:strRef>
          </c:tx>
          <c:xVal>
            <c:numRef>
              <c:f>グラフ作成用!$U$62</c:f>
              <c:numCache>
                <c:formatCode>0.0_ </c:formatCode>
                <c:ptCount val="1"/>
                <c:pt idx="0">
                  <c:v>3</c:v>
                </c:pt>
              </c:numCache>
            </c:numRef>
          </c:xVal>
          <c:yVal>
            <c:numRef>
              <c:f>グラフ作成用!$V$62</c:f>
              <c:numCache>
                <c:formatCode>0.0_ </c:formatCode>
                <c:ptCount val="1"/>
                <c:pt idx="0">
                  <c:v>1.6666666666666667</c:v>
                </c:pt>
              </c:numCache>
            </c:numRef>
          </c:yVal>
          <c:smooth val="0"/>
        </c:ser>
        <c:ser>
          <c:idx val="10"/>
          <c:order val="10"/>
          <c:tx>
            <c:strRef>
              <c:f>グラフ作成用!$C$63</c:f>
              <c:strCache>
                <c:ptCount val="1"/>
                <c:pt idx="0">
                  <c:v>森の厠</c:v>
                </c:pt>
              </c:strCache>
            </c:strRef>
          </c:tx>
          <c:xVal>
            <c:numRef>
              <c:f>グラフ作成用!$U$63</c:f>
              <c:numCache>
                <c:formatCode>0.0_ </c:formatCode>
                <c:ptCount val="1"/>
                <c:pt idx="0">
                  <c:v>3</c:v>
                </c:pt>
              </c:numCache>
            </c:numRef>
          </c:xVal>
          <c:yVal>
            <c:numRef>
              <c:f>グラフ作成用!$V$63</c:f>
              <c:numCache>
                <c:formatCode>0.0_ </c:formatCode>
                <c:ptCount val="1"/>
                <c:pt idx="0">
                  <c:v>1</c:v>
                </c:pt>
              </c:numCache>
            </c:numRef>
          </c:yVal>
          <c:smooth val="0"/>
        </c:ser>
        <c:ser>
          <c:idx val="11"/>
          <c:order val="11"/>
          <c:tx>
            <c:strRef>
              <c:f>グラフ作成用!$C$64</c:f>
              <c:strCache>
                <c:ptCount val="1"/>
                <c:pt idx="0">
                  <c:v>峰の手水場</c:v>
                </c:pt>
              </c:strCache>
            </c:strRef>
          </c:tx>
          <c:xVal>
            <c:numRef>
              <c:f>グラフ作成用!$U$64</c:f>
              <c:numCache>
                <c:formatCode>0.0_ </c:formatCode>
                <c:ptCount val="1"/>
                <c:pt idx="0">
                  <c:v>3</c:v>
                </c:pt>
              </c:numCache>
            </c:numRef>
          </c:xVal>
          <c:yVal>
            <c:numRef>
              <c:f>グラフ作成用!$V$64</c:f>
              <c:numCache>
                <c:formatCode>0.0_ </c:formatCode>
                <c:ptCount val="1"/>
                <c:pt idx="0">
                  <c:v>2.3333333333333335</c:v>
                </c:pt>
              </c:numCache>
            </c:numRef>
          </c:yVal>
          <c:smooth val="0"/>
        </c:ser>
        <c:ser>
          <c:idx val="12"/>
          <c:order val="12"/>
          <c:tx>
            <c:strRef>
              <c:f>グラフ作成用!$C$65</c:f>
              <c:strCache>
                <c:ptCount val="1"/>
                <c:pt idx="0">
                  <c:v>白鳥無料休憩所</c:v>
                </c:pt>
              </c:strCache>
            </c:strRef>
          </c:tx>
          <c:xVal>
            <c:numRef>
              <c:f>グラフ作成用!$U$65</c:f>
              <c:numCache>
                <c:formatCode>0.0_ </c:formatCode>
                <c:ptCount val="1"/>
                <c:pt idx="0">
                  <c:v>3</c:v>
                </c:pt>
              </c:numCache>
            </c:numRef>
          </c:xVal>
          <c:yVal>
            <c:numRef>
              <c:f>グラフ作成用!$V$65</c:f>
              <c:numCache>
                <c:formatCode>0.0_ </c:formatCode>
                <c:ptCount val="1"/>
                <c:pt idx="0">
                  <c:v>1.6666666666666667</c:v>
                </c:pt>
              </c:numCache>
            </c:numRef>
          </c:yVal>
          <c:smooth val="0"/>
        </c:ser>
        <c:ser>
          <c:idx val="13"/>
          <c:order val="13"/>
          <c:tx>
            <c:strRef>
              <c:f>グラフ作成用!$C$66</c:f>
              <c:strCache>
                <c:ptCount val="1"/>
                <c:pt idx="0">
                  <c:v>テホヘの館</c:v>
                </c:pt>
              </c:strCache>
            </c:strRef>
          </c:tx>
          <c:xVal>
            <c:numRef>
              <c:f>グラフ作成用!$U$66</c:f>
              <c:numCache>
                <c:formatCode>0.0_ </c:formatCode>
                <c:ptCount val="1"/>
                <c:pt idx="0">
                  <c:v>3</c:v>
                </c:pt>
              </c:numCache>
            </c:numRef>
          </c:xVal>
          <c:yVal>
            <c:numRef>
              <c:f>グラフ作成用!$V$66</c:f>
              <c:numCache>
                <c:formatCode>0.0_ </c:formatCode>
                <c:ptCount val="1"/>
                <c:pt idx="0">
                  <c:v>1.6666666666666667</c:v>
                </c:pt>
              </c:numCache>
            </c:numRef>
          </c:yVal>
          <c:smooth val="0"/>
        </c:ser>
        <c:ser>
          <c:idx val="14"/>
          <c:order val="14"/>
          <c:tx>
            <c:strRef>
              <c:f>グラフ作成用!$C$169</c:f>
              <c:strCache>
                <c:ptCount val="1"/>
                <c:pt idx="0">
                  <c:v>休憩所（ほたるの里）</c:v>
                </c:pt>
              </c:strCache>
            </c:strRef>
          </c:tx>
          <c:xVal>
            <c:numRef>
              <c:f>グラフ作成用!$U$169</c:f>
              <c:numCache>
                <c:formatCode>0.0_ </c:formatCode>
                <c:ptCount val="1"/>
                <c:pt idx="0">
                  <c:v>2.9165999999999999</c:v>
                </c:pt>
              </c:numCache>
            </c:numRef>
          </c:xVal>
          <c:yVal>
            <c:numRef>
              <c:f>グラフ作成用!$V$169</c:f>
              <c:numCache>
                <c:formatCode>0.0_ </c:formatCode>
                <c:ptCount val="1"/>
                <c:pt idx="0">
                  <c:v>3</c:v>
                </c:pt>
              </c:numCache>
            </c:numRef>
          </c:yVal>
          <c:smooth val="0"/>
        </c:ser>
        <c:ser>
          <c:idx val="15"/>
          <c:order val="15"/>
          <c:tx>
            <c:strRef>
              <c:f>グラフ作成用!$C$170</c:f>
              <c:strCache>
                <c:ptCount val="1"/>
                <c:pt idx="0">
                  <c:v>創造の森　あずまや</c:v>
                </c:pt>
              </c:strCache>
            </c:strRef>
          </c:tx>
          <c:xVal>
            <c:numRef>
              <c:f>グラフ作成用!$U$170</c:f>
              <c:numCache>
                <c:formatCode>0.0_ </c:formatCode>
                <c:ptCount val="1"/>
                <c:pt idx="0">
                  <c:v>2.0834000000000001</c:v>
                </c:pt>
              </c:numCache>
            </c:numRef>
          </c:xVal>
          <c:yVal>
            <c:numRef>
              <c:f>グラフ作成用!$V$170</c:f>
              <c:numCache>
                <c:formatCode>0.0_ </c:formatCode>
                <c:ptCount val="1"/>
                <c:pt idx="0">
                  <c:v>2.3333333333333335</c:v>
                </c:pt>
              </c:numCache>
            </c:numRef>
          </c:yVal>
          <c:smooth val="0"/>
        </c:ser>
        <c:dLbls>
          <c:showLegendKey val="0"/>
          <c:showVal val="0"/>
          <c:showCatName val="0"/>
          <c:showSerName val="0"/>
          <c:showPercent val="0"/>
          <c:showBubbleSize val="0"/>
        </c:dLbls>
        <c:axId val="237021824"/>
        <c:axId val="237024000"/>
      </c:scatterChart>
      <c:valAx>
        <c:axId val="237021824"/>
        <c:scaling>
          <c:orientation val="minMax"/>
          <c:max val="3"/>
          <c:min val="1"/>
        </c:scaling>
        <c:delete val="0"/>
        <c:axPos val="b"/>
        <c:majorGridlines/>
        <c:minorGridlines/>
        <c:title>
          <c:tx>
            <c:rich>
              <a:bodyPr/>
              <a:lstStyle/>
              <a:p>
                <a:pPr>
                  <a:defRPr baseline="0">
                    <a:ea typeface="HG丸ｺﾞｼｯｸM-PRO"/>
                  </a:defRPr>
                </a:pPr>
                <a:r>
                  <a:rPr lang="ja-JP" altLang="en-US" baseline="0">
                    <a:ea typeface="HG丸ｺﾞｼｯｸM-PRO"/>
                  </a:rPr>
                  <a:t>老朽化度</a:t>
                </a:r>
                <a:endParaRPr lang="en-US" altLang="ja-JP" baseline="0">
                  <a:ea typeface="HG丸ｺﾞｼｯｸM-PRO"/>
                </a:endParaRPr>
              </a:p>
            </c:rich>
          </c:tx>
          <c:overlay val="0"/>
        </c:title>
        <c:numFmt formatCode="0.0_ " sourceLinked="1"/>
        <c:majorTickMark val="out"/>
        <c:minorTickMark val="none"/>
        <c:tickLblPos val="nextTo"/>
        <c:txPr>
          <a:bodyPr rot="0" vert="horz"/>
          <a:lstStyle/>
          <a:p>
            <a:pPr>
              <a:defRPr/>
            </a:pPr>
            <a:endParaRPr lang="ja-JP"/>
          </a:p>
        </c:txPr>
        <c:crossAx val="237024000"/>
        <c:crosses val="autoZero"/>
        <c:crossBetween val="midCat"/>
        <c:majorUnit val="0.5"/>
        <c:minorUnit val="0.1"/>
      </c:valAx>
      <c:valAx>
        <c:axId val="237024000"/>
        <c:scaling>
          <c:orientation val="minMax"/>
          <c:max val="3"/>
          <c:min val="1"/>
        </c:scaling>
        <c:delete val="0"/>
        <c:axPos val="l"/>
        <c:majorGridlines/>
        <c:minorGridlines/>
        <c:title>
          <c:tx>
            <c:rich>
              <a:bodyPr/>
              <a:lstStyle/>
              <a:p>
                <a:pPr>
                  <a:defRPr baseline="0">
                    <a:ea typeface="HG丸ｺﾞｼｯｸM-PRO"/>
                  </a:defRPr>
                </a:pPr>
                <a:r>
                  <a:rPr lang="ja-JP" altLang="en-US" baseline="0">
                    <a:ea typeface="HG丸ｺﾞｼｯｸM-PRO"/>
                  </a:rPr>
                  <a:t>利用度</a:t>
                </a:r>
              </a:p>
            </c:rich>
          </c:tx>
          <c:overlay val="0"/>
        </c:title>
        <c:numFmt formatCode="0.0_ " sourceLinked="1"/>
        <c:majorTickMark val="out"/>
        <c:minorTickMark val="none"/>
        <c:tickLblPos val="nextTo"/>
        <c:crossAx val="23702182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71430945924805744"/>
          <c:y val="5.5227693075444957E-2"/>
          <c:w val="0.26138100183669094"/>
          <c:h val="0.88945648189311988"/>
        </c:manualLayout>
      </c:layout>
      <c:overlay val="0"/>
      <c:txPr>
        <a:bodyPr/>
        <a:lstStyle/>
        <a:p>
          <a:pPr>
            <a:defRPr sz="700" baseline="0">
              <a:ea typeface="HG丸ｺﾞｼｯｸM-PRO"/>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8106126629331206E-2"/>
          <c:y val="3.3625532875637756E-2"/>
          <c:w val="0.64562362921479122"/>
          <c:h val="0.91705998751739348"/>
        </c:manualLayout>
      </c:layout>
      <c:scatterChart>
        <c:scatterStyle val="lineMarker"/>
        <c:varyColors val="0"/>
        <c:ser>
          <c:idx val="0"/>
          <c:order val="0"/>
          <c:tx>
            <c:strRef>
              <c:f>グラフ作成用!$C$36</c:f>
              <c:strCache>
                <c:ptCount val="1"/>
                <c:pt idx="0">
                  <c:v>コミュニティプラザしたら(田口公衆便所休憩所)</c:v>
                </c:pt>
              </c:strCache>
            </c:strRef>
          </c:tx>
          <c:xVal>
            <c:numRef>
              <c:f>グラフ作成用!$U$36</c:f>
              <c:numCache>
                <c:formatCode>0.0_ </c:formatCode>
                <c:ptCount val="1"/>
                <c:pt idx="0">
                  <c:v>3</c:v>
                </c:pt>
              </c:numCache>
            </c:numRef>
          </c:xVal>
          <c:yVal>
            <c:numRef>
              <c:f>グラフ作成用!$V$36</c:f>
              <c:numCache>
                <c:formatCode>0.0_ </c:formatCode>
                <c:ptCount val="1"/>
                <c:pt idx="0">
                  <c:v>3</c:v>
                </c:pt>
              </c:numCache>
            </c:numRef>
          </c:yVal>
          <c:smooth val="0"/>
        </c:ser>
        <c:ser>
          <c:idx val="1"/>
          <c:order val="1"/>
          <c:tx>
            <c:strRef>
              <c:f>グラフ作成用!$C$51</c:f>
              <c:strCache>
                <c:ptCount val="1"/>
                <c:pt idx="0">
                  <c:v>清流公園管理棟</c:v>
                </c:pt>
              </c:strCache>
            </c:strRef>
          </c:tx>
          <c:xVal>
            <c:numRef>
              <c:f>グラフ作成用!$U$51</c:f>
              <c:numCache>
                <c:formatCode>0.0_ </c:formatCode>
                <c:ptCount val="1"/>
                <c:pt idx="0">
                  <c:v>3</c:v>
                </c:pt>
              </c:numCache>
            </c:numRef>
          </c:xVal>
          <c:yVal>
            <c:numRef>
              <c:f>グラフ作成用!$V$51</c:f>
              <c:numCache>
                <c:formatCode>0.0_ </c:formatCode>
                <c:ptCount val="1"/>
                <c:pt idx="0">
                  <c:v>1.6666666666666667</c:v>
                </c:pt>
              </c:numCache>
            </c:numRef>
          </c:yVal>
          <c:smooth val="0"/>
        </c:ser>
        <c:ser>
          <c:idx val="2"/>
          <c:order val="2"/>
          <c:tx>
            <c:strRef>
              <c:f>グラフ作成用!$C$55</c:f>
              <c:strCache>
                <c:ptCount val="1"/>
                <c:pt idx="0">
                  <c:v>観光休憩所（三河路）</c:v>
                </c:pt>
              </c:strCache>
            </c:strRef>
          </c:tx>
          <c:xVal>
            <c:numRef>
              <c:f>グラフ作成用!$U$55</c:f>
              <c:numCache>
                <c:formatCode>0.0_ </c:formatCode>
                <c:ptCount val="1"/>
                <c:pt idx="0">
                  <c:v>3</c:v>
                </c:pt>
              </c:numCache>
            </c:numRef>
          </c:xVal>
          <c:yVal>
            <c:numRef>
              <c:f>グラフ作成用!$V$55</c:f>
              <c:numCache>
                <c:formatCode>0.0_ </c:formatCode>
                <c:ptCount val="1"/>
                <c:pt idx="0">
                  <c:v>1.6666666666666667</c:v>
                </c:pt>
              </c:numCache>
            </c:numRef>
          </c:yVal>
          <c:smooth val="0"/>
        </c:ser>
        <c:ser>
          <c:idx val="3"/>
          <c:order val="3"/>
          <c:tx>
            <c:strRef>
              <c:f>グラフ作成用!$C$56</c:f>
              <c:strCache>
                <c:ptCount val="1"/>
                <c:pt idx="0">
                  <c:v>有料休憩所</c:v>
                </c:pt>
              </c:strCache>
            </c:strRef>
          </c:tx>
          <c:xVal>
            <c:numRef>
              <c:f>グラフ作成用!$U$56</c:f>
              <c:numCache>
                <c:formatCode>0.0_ </c:formatCode>
                <c:ptCount val="1"/>
                <c:pt idx="0">
                  <c:v>3</c:v>
                </c:pt>
              </c:numCache>
            </c:numRef>
          </c:xVal>
          <c:yVal>
            <c:numRef>
              <c:f>グラフ作成用!$V$56</c:f>
              <c:numCache>
                <c:formatCode>0.0_ </c:formatCode>
                <c:ptCount val="1"/>
                <c:pt idx="0">
                  <c:v>1.6666666666666667</c:v>
                </c:pt>
              </c:numCache>
            </c:numRef>
          </c:yVal>
          <c:smooth val="0"/>
        </c:ser>
        <c:ser>
          <c:idx val="4"/>
          <c:order val="4"/>
          <c:tx>
            <c:strRef>
              <c:f>グラフ作成用!$C$57</c:f>
              <c:strCache>
                <c:ptCount val="1"/>
                <c:pt idx="0">
                  <c:v>観光施設トイレ（田峯城）</c:v>
                </c:pt>
              </c:strCache>
            </c:strRef>
          </c:tx>
          <c:xVal>
            <c:numRef>
              <c:f>グラフ作成用!$U$57</c:f>
              <c:numCache>
                <c:formatCode>0.0_ </c:formatCode>
                <c:ptCount val="1"/>
                <c:pt idx="0">
                  <c:v>3</c:v>
                </c:pt>
              </c:numCache>
            </c:numRef>
          </c:xVal>
          <c:yVal>
            <c:numRef>
              <c:f>グラフ作成用!$V$57</c:f>
              <c:numCache>
                <c:formatCode>0.0_ </c:formatCode>
                <c:ptCount val="1"/>
                <c:pt idx="0">
                  <c:v>3</c:v>
                </c:pt>
              </c:numCache>
            </c:numRef>
          </c:yVal>
          <c:smooth val="0"/>
        </c:ser>
        <c:ser>
          <c:idx val="5"/>
          <c:order val="5"/>
          <c:tx>
            <c:strRef>
              <c:f>グラフ作成用!$C$58</c:f>
              <c:strCache>
                <c:ptCount val="1"/>
                <c:pt idx="0">
                  <c:v>清崎公園便所</c:v>
                </c:pt>
              </c:strCache>
            </c:strRef>
          </c:tx>
          <c:xVal>
            <c:numRef>
              <c:f>グラフ作成用!$U$58</c:f>
              <c:numCache>
                <c:formatCode>0.0_ </c:formatCode>
                <c:ptCount val="1"/>
                <c:pt idx="0">
                  <c:v>3</c:v>
                </c:pt>
              </c:numCache>
            </c:numRef>
          </c:xVal>
          <c:yVal>
            <c:numRef>
              <c:f>グラフ作成用!$V$58</c:f>
              <c:numCache>
                <c:formatCode>0.0_ </c:formatCode>
                <c:ptCount val="1"/>
                <c:pt idx="0">
                  <c:v>1.6666666666666667</c:v>
                </c:pt>
              </c:numCache>
            </c:numRef>
          </c:yVal>
          <c:smooth val="0"/>
        </c:ser>
        <c:ser>
          <c:idx val="6"/>
          <c:order val="6"/>
          <c:tx>
            <c:strRef>
              <c:f>グラフ作成用!$C$59</c:f>
              <c:strCache>
                <c:ptCount val="1"/>
                <c:pt idx="0">
                  <c:v>塩津温泉公衆便所</c:v>
                </c:pt>
              </c:strCache>
            </c:strRef>
          </c:tx>
          <c:xVal>
            <c:numRef>
              <c:f>グラフ作成用!$U$59</c:f>
              <c:numCache>
                <c:formatCode>0.0_ </c:formatCode>
                <c:ptCount val="1"/>
                <c:pt idx="0">
                  <c:v>3</c:v>
                </c:pt>
              </c:numCache>
            </c:numRef>
          </c:xVal>
          <c:yVal>
            <c:numRef>
              <c:f>グラフ作成用!$V$59</c:f>
              <c:numCache>
                <c:formatCode>0.0_ </c:formatCode>
                <c:ptCount val="1"/>
                <c:pt idx="0">
                  <c:v>1.6666666666666667</c:v>
                </c:pt>
              </c:numCache>
            </c:numRef>
          </c:yVal>
          <c:smooth val="0"/>
        </c:ser>
        <c:ser>
          <c:idx val="7"/>
          <c:order val="7"/>
          <c:tx>
            <c:strRef>
              <c:f>グラフ作成用!$C$60</c:f>
              <c:strCache>
                <c:ptCount val="1"/>
                <c:pt idx="0">
                  <c:v>設楽ヤナ休憩所</c:v>
                </c:pt>
              </c:strCache>
            </c:strRef>
          </c:tx>
          <c:xVal>
            <c:numRef>
              <c:f>グラフ作成用!$U$60</c:f>
              <c:numCache>
                <c:formatCode>0.0_ </c:formatCode>
                <c:ptCount val="1"/>
                <c:pt idx="0">
                  <c:v>3</c:v>
                </c:pt>
              </c:numCache>
            </c:numRef>
          </c:xVal>
          <c:yVal>
            <c:numRef>
              <c:f>グラフ作成用!$V$60</c:f>
              <c:numCache>
                <c:formatCode>0.0_ </c:formatCode>
                <c:ptCount val="1"/>
                <c:pt idx="0">
                  <c:v>1.6666666666666667</c:v>
                </c:pt>
              </c:numCache>
            </c:numRef>
          </c:yVal>
          <c:smooth val="0"/>
        </c:ser>
        <c:ser>
          <c:idx val="8"/>
          <c:order val="8"/>
          <c:tx>
            <c:strRef>
              <c:f>グラフ作成用!$C$61</c:f>
              <c:strCache>
                <c:ptCount val="1"/>
                <c:pt idx="0">
                  <c:v>裏谷公衆便所</c:v>
                </c:pt>
              </c:strCache>
            </c:strRef>
          </c:tx>
          <c:xVal>
            <c:numRef>
              <c:f>グラフ作成用!$U$61</c:f>
              <c:numCache>
                <c:formatCode>0.0_ </c:formatCode>
                <c:ptCount val="1"/>
                <c:pt idx="0">
                  <c:v>2</c:v>
                </c:pt>
              </c:numCache>
            </c:numRef>
          </c:xVal>
          <c:yVal>
            <c:numRef>
              <c:f>グラフ作成用!$V$61</c:f>
              <c:numCache>
                <c:formatCode>0.0_ </c:formatCode>
                <c:ptCount val="1"/>
                <c:pt idx="0">
                  <c:v>2.3333333333333335</c:v>
                </c:pt>
              </c:numCache>
            </c:numRef>
          </c:yVal>
          <c:smooth val="0"/>
        </c:ser>
        <c:ser>
          <c:idx val="9"/>
          <c:order val="9"/>
          <c:tx>
            <c:strRef>
              <c:f>グラフ作成用!$C$62</c:f>
              <c:strCache>
                <c:ptCount val="1"/>
                <c:pt idx="0">
                  <c:v>田峯展望台</c:v>
                </c:pt>
              </c:strCache>
            </c:strRef>
          </c:tx>
          <c:xVal>
            <c:numRef>
              <c:f>グラフ作成用!$U$62</c:f>
              <c:numCache>
                <c:formatCode>0.0_ </c:formatCode>
                <c:ptCount val="1"/>
                <c:pt idx="0">
                  <c:v>3</c:v>
                </c:pt>
              </c:numCache>
            </c:numRef>
          </c:xVal>
          <c:yVal>
            <c:numRef>
              <c:f>グラフ作成用!$V$62</c:f>
              <c:numCache>
                <c:formatCode>0.0_ </c:formatCode>
                <c:ptCount val="1"/>
                <c:pt idx="0">
                  <c:v>1.6666666666666667</c:v>
                </c:pt>
              </c:numCache>
            </c:numRef>
          </c:yVal>
          <c:smooth val="0"/>
        </c:ser>
        <c:ser>
          <c:idx val="10"/>
          <c:order val="10"/>
          <c:tx>
            <c:strRef>
              <c:f>グラフ作成用!$C$63</c:f>
              <c:strCache>
                <c:ptCount val="1"/>
                <c:pt idx="0">
                  <c:v>森の厠</c:v>
                </c:pt>
              </c:strCache>
            </c:strRef>
          </c:tx>
          <c:xVal>
            <c:numRef>
              <c:f>グラフ作成用!$U$63</c:f>
              <c:numCache>
                <c:formatCode>0.0_ </c:formatCode>
                <c:ptCount val="1"/>
                <c:pt idx="0">
                  <c:v>3</c:v>
                </c:pt>
              </c:numCache>
            </c:numRef>
          </c:xVal>
          <c:yVal>
            <c:numRef>
              <c:f>グラフ作成用!$V$63</c:f>
              <c:numCache>
                <c:formatCode>0.0_ </c:formatCode>
                <c:ptCount val="1"/>
                <c:pt idx="0">
                  <c:v>1</c:v>
                </c:pt>
              </c:numCache>
            </c:numRef>
          </c:yVal>
          <c:smooth val="0"/>
        </c:ser>
        <c:ser>
          <c:idx val="11"/>
          <c:order val="11"/>
          <c:tx>
            <c:strRef>
              <c:f>グラフ作成用!$C$64</c:f>
              <c:strCache>
                <c:ptCount val="1"/>
                <c:pt idx="0">
                  <c:v>峰の手水場</c:v>
                </c:pt>
              </c:strCache>
            </c:strRef>
          </c:tx>
          <c:xVal>
            <c:numRef>
              <c:f>グラフ作成用!$U$64</c:f>
              <c:numCache>
                <c:formatCode>0.0_ </c:formatCode>
                <c:ptCount val="1"/>
                <c:pt idx="0">
                  <c:v>3</c:v>
                </c:pt>
              </c:numCache>
            </c:numRef>
          </c:xVal>
          <c:yVal>
            <c:numRef>
              <c:f>グラフ作成用!$V$64</c:f>
              <c:numCache>
                <c:formatCode>0.0_ </c:formatCode>
                <c:ptCount val="1"/>
                <c:pt idx="0">
                  <c:v>2.3333333333333335</c:v>
                </c:pt>
              </c:numCache>
            </c:numRef>
          </c:yVal>
          <c:smooth val="0"/>
        </c:ser>
        <c:ser>
          <c:idx val="12"/>
          <c:order val="12"/>
          <c:tx>
            <c:strRef>
              <c:f>グラフ作成用!$C$65</c:f>
              <c:strCache>
                <c:ptCount val="1"/>
                <c:pt idx="0">
                  <c:v>白鳥無料休憩所</c:v>
                </c:pt>
              </c:strCache>
            </c:strRef>
          </c:tx>
          <c:xVal>
            <c:numRef>
              <c:f>グラフ作成用!$U$65</c:f>
              <c:numCache>
                <c:formatCode>0.0_ </c:formatCode>
                <c:ptCount val="1"/>
                <c:pt idx="0">
                  <c:v>3</c:v>
                </c:pt>
              </c:numCache>
            </c:numRef>
          </c:xVal>
          <c:yVal>
            <c:numRef>
              <c:f>グラフ作成用!$V$65</c:f>
              <c:numCache>
                <c:formatCode>0.0_ </c:formatCode>
                <c:ptCount val="1"/>
                <c:pt idx="0">
                  <c:v>1.6666666666666667</c:v>
                </c:pt>
              </c:numCache>
            </c:numRef>
          </c:yVal>
          <c:smooth val="0"/>
        </c:ser>
        <c:ser>
          <c:idx val="13"/>
          <c:order val="13"/>
          <c:tx>
            <c:strRef>
              <c:f>グラフ作成用!$C$66</c:f>
              <c:strCache>
                <c:ptCount val="1"/>
                <c:pt idx="0">
                  <c:v>テホヘの館</c:v>
                </c:pt>
              </c:strCache>
            </c:strRef>
          </c:tx>
          <c:xVal>
            <c:numRef>
              <c:f>グラフ作成用!$U$66</c:f>
              <c:numCache>
                <c:formatCode>0.0_ </c:formatCode>
                <c:ptCount val="1"/>
                <c:pt idx="0">
                  <c:v>3</c:v>
                </c:pt>
              </c:numCache>
            </c:numRef>
          </c:xVal>
          <c:yVal>
            <c:numRef>
              <c:f>グラフ作成用!$V$66</c:f>
              <c:numCache>
                <c:formatCode>0.0_ </c:formatCode>
                <c:ptCount val="1"/>
                <c:pt idx="0">
                  <c:v>1.6666666666666667</c:v>
                </c:pt>
              </c:numCache>
            </c:numRef>
          </c:yVal>
          <c:smooth val="0"/>
        </c:ser>
        <c:ser>
          <c:idx val="14"/>
          <c:order val="14"/>
          <c:tx>
            <c:strRef>
              <c:f>グラフ作成用!$C$169</c:f>
              <c:strCache>
                <c:ptCount val="1"/>
                <c:pt idx="0">
                  <c:v>休憩所（ほたるの里）</c:v>
                </c:pt>
              </c:strCache>
            </c:strRef>
          </c:tx>
          <c:xVal>
            <c:numRef>
              <c:f>グラフ作成用!$U$169</c:f>
              <c:numCache>
                <c:formatCode>0.0_ </c:formatCode>
                <c:ptCount val="1"/>
                <c:pt idx="0">
                  <c:v>2.9165999999999999</c:v>
                </c:pt>
              </c:numCache>
            </c:numRef>
          </c:xVal>
          <c:yVal>
            <c:numRef>
              <c:f>グラフ作成用!$V$169</c:f>
              <c:numCache>
                <c:formatCode>0.0_ </c:formatCode>
                <c:ptCount val="1"/>
                <c:pt idx="0">
                  <c:v>3</c:v>
                </c:pt>
              </c:numCache>
            </c:numRef>
          </c:yVal>
          <c:smooth val="0"/>
        </c:ser>
        <c:ser>
          <c:idx val="15"/>
          <c:order val="15"/>
          <c:tx>
            <c:strRef>
              <c:f>グラフ作成用!$C$170</c:f>
              <c:strCache>
                <c:ptCount val="1"/>
                <c:pt idx="0">
                  <c:v>創造の森　あずまや</c:v>
                </c:pt>
              </c:strCache>
            </c:strRef>
          </c:tx>
          <c:xVal>
            <c:numRef>
              <c:f>グラフ作成用!$U$170</c:f>
              <c:numCache>
                <c:formatCode>0.0_ </c:formatCode>
                <c:ptCount val="1"/>
                <c:pt idx="0">
                  <c:v>2.0834000000000001</c:v>
                </c:pt>
              </c:numCache>
            </c:numRef>
          </c:xVal>
          <c:yVal>
            <c:numRef>
              <c:f>グラフ作成用!$V$170</c:f>
              <c:numCache>
                <c:formatCode>0.0_ </c:formatCode>
                <c:ptCount val="1"/>
                <c:pt idx="0">
                  <c:v>2.3333333333333335</c:v>
                </c:pt>
              </c:numCache>
            </c:numRef>
          </c:yVal>
          <c:smooth val="0"/>
        </c:ser>
        <c:dLbls>
          <c:showLegendKey val="0"/>
          <c:showVal val="0"/>
          <c:showCatName val="0"/>
          <c:showSerName val="0"/>
          <c:showPercent val="0"/>
          <c:showBubbleSize val="0"/>
        </c:dLbls>
        <c:axId val="255189760"/>
        <c:axId val="255191680"/>
      </c:scatterChart>
      <c:valAx>
        <c:axId val="255189760"/>
        <c:scaling>
          <c:orientation val="minMax"/>
          <c:max val="3"/>
          <c:min val="1"/>
        </c:scaling>
        <c:delete val="0"/>
        <c:axPos val="b"/>
        <c:majorGridlines/>
        <c:minorGridlines/>
        <c:title>
          <c:tx>
            <c:rich>
              <a:bodyPr/>
              <a:lstStyle/>
              <a:p>
                <a:pPr>
                  <a:defRPr baseline="0">
                    <a:ea typeface="HG丸ｺﾞｼｯｸM-PRO"/>
                  </a:defRPr>
                </a:pPr>
                <a:r>
                  <a:rPr lang="ja-JP" altLang="en-US" baseline="0">
                    <a:ea typeface="HG丸ｺﾞｼｯｸM-PRO"/>
                  </a:rPr>
                  <a:t>老朽化度</a:t>
                </a:r>
                <a:endParaRPr lang="en-US" altLang="ja-JP" baseline="0">
                  <a:ea typeface="HG丸ｺﾞｼｯｸM-PRO"/>
                </a:endParaRPr>
              </a:p>
            </c:rich>
          </c:tx>
          <c:overlay val="0"/>
        </c:title>
        <c:numFmt formatCode="0.0_ " sourceLinked="1"/>
        <c:majorTickMark val="out"/>
        <c:minorTickMark val="none"/>
        <c:tickLblPos val="nextTo"/>
        <c:txPr>
          <a:bodyPr rot="0" vert="horz"/>
          <a:lstStyle/>
          <a:p>
            <a:pPr>
              <a:defRPr/>
            </a:pPr>
            <a:endParaRPr lang="ja-JP"/>
          </a:p>
        </c:txPr>
        <c:crossAx val="255191680"/>
        <c:crosses val="autoZero"/>
        <c:crossBetween val="midCat"/>
        <c:majorUnit val="0.5"/>
        <c:minorUnit val="0.1"/>
      </c:valAx>
      <c:valAx>
        <c:axId val="255191680"/>
        <c:scaling>
          <c:orientation val="minMax"/>
          <c:max val="3"/>
          <c:min val="1"/>
        </c:scaling>
        <c:delete val="0"/>
        <c:axPos val="l"/>
        <c:majorGridlines/>
        <c:minorGridlines/>
        <c:title>
          <c:tx>
            <c:rich>
              <a:bodyPr/>
              <a:lstStyle/>
              <a:p>
                <a:pPr>
                  <a:defRPr baseline="0">
                    <a:ea typeface="HG丸ｺﾞｼｯｸM-PRO"/>
                  </a:defRPr>
                </a:pPr>
                <a:r>
                  <a:rPr lang="ja-JP" altLang="en-US" baseline="0">
                    <a:ea typeface="HG丸ｺﾞｼｯｸM-PRO"/>
                  </a:rPr>
                  <a:t>利用度</a:t>
                </a:r>
              </a:p>
            </c:rich>
          </c:tx>
          <c:overlay val="0"/>
        </c:title>
        <c:numFmt formatCode="0.0_ " sourceLinked="1"/>
        <c:majorTickMark val="out"/>
        <c:minorTickMark val="none"/>
        <c:tickLblPos val="nextTo"/>
        <c:crossAx val="255189760"/>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71430945924805744"/>
          <c:y val="5.5227693075444957E-2"/>
          <c:w val="0.26138100183669094"/>
          <c:h val="0.88945648189311988"/>
        </c:manualLayout>
      </c:layout>
      <c:overlay val="0"/>
      <c:txPr>
        <a:bodyPr/>
        <a:lstStyle/>
        <a:p>
          <a:pPr>
            <a:defRPr sz="700" baseline="0">
              <a:ea typeface="HG丸ｺﾞｼｯｸM-PRO"/>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7954544302184358E-2"/>
          <c:y val="3.3548617638455888E-2"/>
          <c:w val="0.64393938113538185"/>
          <c:h val="0.91496229923061523"/>
        </c:manualLayout>
      </c:layout>
      <c:scatterChart>
        <c:scatterStyle val="lineMarker"/>
        <c:varyColors val="0"/>
        <c:ser>
          <c:idx val="0"/>
          <c:order val="0"/>
          <c:tx>
            <c:strRef>
              <c:f>グラフ作成用!$C$9</c:f>
              <c:strCache>
                <c:ptCount val="1"/>
                <c:pt idx="0">
                  <c:v>小塩農村集落多目的共同利用施設</c:v>
                </c:pt>
              </c:strCache>
            </c:strRef>
          </c:tx>
          <c:xVal>
            <c:numRef>
              <c:f>グラフ作成用!$U$9</c:f>
              <c:numCache>
                <c:formatCode>0.0_ </c:formatCode>
                <c:ptCount val="1"/>
                <c:pt idx="0">
                  <c:v>3</c:v>
                </c:pt>
              </c:numCache>
            </c:numRef>
          </c:xVal>
          <c:yVal>
            <c:numRef>
              <c:f>グラフ作成用!$V$9</c:f>
              <c:numCache>
                <c:formatCode>0.0_ </c:formatCode>
                <c:ptCount val="1"/>
                <c:pt idx="0">
                  <c:v>2.3333333333333335</c:v>
                </c:pt>
              </c:numCache>
            </c:numRef>
          </c:yVal>
          <c:smooth val="0"/>
        </c:ser>
        <c:ser>
          <c:idx val="1"/>
          <c:order val="1"/>
          <c:tx>
            <c:strRef>
              <c:f>グラフ作成用!$C$51</c:f>
              <c:strCache>
                <c:ptCount val="1"/>
                <c:pt idx="0">
                  <c:v>田口特産物振興センター</c:v>
                </c:pt>
              </c:strCache>
            </c:strRef>
          </c:tx>
          <c:xVal>
            <c:numRef>
              <c:f>グラフ作成用!$U$51</c:f>
              <c:numCache>
                <c:formatCode>0.0_ </c:formatCode>
                <c:ptCount val="1"/>
                <c:pt idx="0">
                  <c:v>2.5882000000000001</c:v>
                </c:pt>
              </c:numCache>
            </c:numRef>
          </c:xVal>
          <c:yVal>
            <c:numRef>
              <c:f>グラフ作成用!$V$51</c:f>
              <c:numCache>
                <c:formatCode>0.0_ </c:formatCode>
                <c:ptCount val="1"/>
                <c:pt idx="0">
                  <c:v>2</c:v>
                </c:pt>
              </c:numCache>
            </c:numRef>
          </c:yVal>
          <c:smooth val="0"/>
        </c:ser>
        <c:ser>
          <c:idx val="2"/>
          <c:order val="2"/>
          <c:tx>
            <c:strRef>
              <c:f>グラフ作成用!$C$52</c:f>
              <c:strCache>
                <c:ptCount val="1"/>
                <c:pt idx="0">
                  <c:v>田峯農村環境改善センター</c:v>
                </c:pt>
              </c:strCache>
            </c:strRef>
          </c:tx>
          <c:xVal>
            <c:numRef>
              <c:f>グラフ作成用!$U$52</c:f>
              <c:numCache>
                <c:formatCode>0.0_ </c:formatCode>
                <c:ptCount val="1"/>
                <c:pt idx="0">
                  <c:v>2.3529999999999998</c:v>
                </c:pt>
              </c:numCache>
            </c:numRef>
          </c:xVal>
          <c:yVal>
            <c:numRef>
              <c:f>グラフ作成用!$V$52</c:f>
              <c:numCache>
                <c:formatCode>0.0_ </c:formatCode>
                <c:ptCount val="1"/>
                <c:pt idx="0">
                  <c:v>2.6666666666666665</c:v>
                </c:pt>
              </c:numCache>
            </c:numRef>
          </c:yVal>
          <c:smooth val="0"/>
        </c:ser>
        <c:ser>
          <c:idx val="3"/>
          <c:order val="3"/>
          <c:tx>
            <c:strRef>
              <c:f>グラフ作成用!$C$54</c:f>
              <c:strCache>
                <c:ptCount val="1"/>
                <c:pt idx="0">
                  <c:v>設楽町下請等共同作業所</c:v>
                </c:pt>
              </c:strCache>
            </c:strRef>
          </c:tx>
          <c:xVal>
            <c:numRef>
              <c:f>グラフ作成用!$U$54</c:f>
              <c:numCache>
                <c:formatCode>0.0_ </c:formatCode>
                <c:ptCount val="1"/>
                <c:pt idx="0">
                  <c:v>2.613</c:v>
                </c:pt>
              </c:numCache>
            </c:numRef>
          </c:xVal>
          <c:yVal>
            <c:numRef>
              <c:f>グラフ作成用!$V$54</c:f>
              <c:numCache>
                <c:formatCode>0.0_ </c:formatCode>
                <c:ptCount val="1"/>
                <c:pt idx="0">
                  <c:v>1.6666666666666667</c:v>
                </c:pt>
              </c:numCache>
            </c:numRef>
          </c:yVal>
          <c:smooth val="0"/>
        </c:ser>
        <c:ser>
          <c:idx val="4"/>
          <c:order val="4"/>
          <c:tx>
            <c:strRef>
              <c:f>グラフ作成用!$C$57</c:f>
              <c:strCache>
                <c:ptCount val="1"/>
                <c:pt idx="0">
                  <c:v>アグリステーションなぐら</c:v>
                </c:pt>
              </c:strCache>
            </c:strRef>
          </c:tx>
          <c:xVal>
            <c:numRef>
              <c:f>グラフ作成用!$U$57</c:f>
              <c:numCache>
                <c:formatCode>0.0_ </c:formatCode>
                <c:ptCount val="1"/>
                <c:pt idx="0">
                  <c:v>1.6400000000000001</c:v>
                </c:pt>
              </c:numCache>
            </c:numRef>
          </c:xVal>
          <c:yVal>
            <c:numRef>
              <c:f>グラフ作成用!$V$57</c:f>
              <c:numCache>
                <c:formatCode>0.0_ </c:formatCode>
                <c:ptCount val="1"/>
                <c:pt idx="0">
                  <c:v>2</c:v>
                </c:pt>
              </c:numCache>
            </c:numRef>
          </c:yVal>
          <c:smooth val="0"/>
        </c:ser>
        <c:ser>
          <c:idx val="5"/>
          <c:order val="5"/>
          <c:tx>
            <c:strRef>
              <c:f>グラフ作成用!$C$58</c:f>
              <c:strCache>
                <c:ptCount val="1"/>
                <c:pt idx="0">
                  <c:v>つぐ高原グリーンパーク</c:v>
                </c:pt>
              </c:strCache>
            </c:strRef>
          </c:tx>
          <c:xVal>
            <c:numRef>
              <c:f>グラフ作成用!$U$58</c:f>
              <c:numCache>
                <c:formatCode>0.0_ </c:formatCode>
                <c:ptCount val="1"/>
                <c:pt idx="0">
                  <c:v>3</c:v>
                </c:pt>
              </c:numCache>
            </c:numRef>
          </c:xVal>
          <c:yVal>
            <c:numRef>
              <c:f>グラフ作成用!$V$58</c:f>
              <c:numCache>
                <c:formatCode>0.0_ </c:formatCode>
                <c:ptCount val="1"/>
                <c:pt idx="0">
                  <c:v>1.6666666666666667</c:v>
                </c:pt>
              </c:numCache>
            </c:numRef>
          </c:yVal>
          <c:smooth val="0"/>
        </c:ser>
        <c:ser>
          <c:idx val="6"/>
          <c:order val="6"/>
          <c:tx>
            <c:strRef>
              <c:f>グラフ作成用!$C$59</c:f>
              <c:strCache>
                <c:ptCount val="1"/>
                <c:pt idx="0">
                  <c:v>つぐ高原グリーンホール</c:v>
                </c:pt>
              </c:strCache>
            </c:strRef>
          </c:tx>
          <c:xVal>
            <c:numRef>
              <c:f>グラフ作成用!$U$59</c:f>
              <c:numCache>
                <c:formatCode>0.0_ </c:formatCode>
                <c:ptCount val="1"/>
                <c:pt idx="0">
                  <c:v>3</c:v>
                </c:pt>
              </c:numCache>
            </c:numRef>
          </c:xVal>
          <c:yVal>
            <c:numRef>
              <c:f>グラフ作成用!$V$59</c:f>
              <c:numCache>
                <c:formatCode>0.0_ </c:formatCode>
                <c:ptCount val="1"/>
                <c:pt idx="0">
                  <c:v>1.6666666666666667</c:v>
                </c:pt>
              </c:numCache>
            </c:numRef>
          </c:yVal>
          <c:smooth val="0"/>
        </c:ser>
        <c:ser>
          <c:idx val="7"/>
          <c:order val="7"/>
          <c:tx>
            <c:strRef>
              <c:f>グラフ作成用!$C$167</c:f>
              <c:strCache>
                <c:ptCount val="1"/>
                <c:pt idx="0">
                  <c:v>津具産業指導センター（見出）</c:v>
                </c:pt>
              </c:strCache>
            </c:strRef>
          </c:tx>
          <c:xVal>
            <c:numRef>
              <c:f>グラフ作成用!$U$167</c:f>
              <c:numCache>
                <c:formatCode>0.0_ </c:formatCode>
                <c:ptCount val="1"/>
                <c:pt idx="0">
                  <c:v>3</c:v>
                </c:pt>
              </c:numCache>
            </c:numRef>
          </c:xVal>
          <c:yVal>
            <c:numRef>
              <c:f>グラフ作成用!$V$167</c:f>
              <c:numCache>
                <c:formatCode>0.0_ </c:formatCode>
                <c:ptCount val="1"/>
                <c:pt idx="0">
                  <c:v>2.3333333333333335</c:v>
                </c:pt>
              </c:numCache>
            </c:numRef>
          </c:yVal>
          <c:smooth val="0"/>
        </c:ser>
        <c:dLbls>
          <c:showLegendKey val="0"/>
          <c:showVal val="0"/>
          <c:showCatName val="0"/>
          <c:showSerName val="0"/>
          <c:showPercent val="0"/>
          <c:showBubbleSize val="0"/>
        </c:dLbls>
        <c:axId val="237193472"/>
        <c:axId val="237195648"/>
      </c:scatterChart>
      <c:valAx>
        <c:axId val="237193472"/>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37195648"/>
        <c:crosses val="autoZero"/>
        <c:crossBetween val="midCat"/>
        <c:majorUnit val="0.5"/>
        <c:minorUnit val="0.1"/>
      </c:valAx>
      <c:valAx>
        <c:axId val="237195648"/>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37193472"/>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661616784744761"/>
          <c:y val="5.2522438189613822E-2"/>
          <c:w val="0.30050504452984483"/>
          <c:h val="0.84310725999770419"/>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7954544302184358E-2"/>
          <c:y val="3.3548617638455888E-2"/>
          <c:w val="0.64393938113538185"/>
          <c:h val="0.91496229923061523"/>
        </c:manualLayout>
      </c:layout>
      <c:scatterChart>
        <c:scatterStyle val="lineMarker"/>
        <c:varyColors val="0"/>
        <c:ser>
          <c:idx val="0"/>
          <c:order val="0"/>
          <c:tx>
            <c:strRef>
              <c:f>グラフ作成用!$C$9</c:f>
              <c:strCache>
                <c:ptCount val="1"/>
                <c:pt idx="0">
                  <c:v>小塩農村集落多目的共同利用施設</c:v>
                </c:pt>
              </c:strCache>
            </c:strRef>
          </c:tx>
          <c:xVal>
            <c:numRef>
              <c:f>グラフ作成用!$U$9</c:f>
              <c:numCache>
                <c:formatCode>0.0_ </c:formatCode>
                <c:ptCount val="1"/>
                <c:pt idx="0">
                  <c:v>3</c:v>
                </c:pt>
              </c:numCache>
            </c:numRef>
          </c:xVal>
          <c:yVal>
            <c:numRef>
              <c:f>グラフ作成用!$V$9</c:f>
              <c:numCache>
                <c:formatCode>0.0_ </c:formatCode>
                <c:ptCount val="1"/>
                <c:pt idx="0">
                  <c:v>2.3333333333333335</c:v>
                </c:pt>
              </c:numCache>
            </c:numRef>
          </c:yVal>
          <c:smooth val="0"/>
        </c:ser>
        <c:ser>
          <c:idx val="1"/>
          <c:order val="1"/>
          <c:tx>
            <c:strRef>
              <c:f>グラフ作成用!$C$51</c:f>
              <c:strCache>
                <c:ptCount val="1"/>
                <c:pt idx="0">
                  <c:v>田口特産物振興センター</c:v>
                </c:pt>
              </c:strCache>
            </c:strRef>
          </c:tx>
          <c:xVal>
            <c:numRef>
              <c:f>グラフ作成用!$U$51</c:f>
              <c:numCache>
                <c:formatCode>0.0_ </c:formatCode>
                <c:ptCount val="1"/>
                <c:pt idx="0">
                  <c:v>2.5882000000000001</c:v>
                </c:pt>
              </c:numCache>
            </c:numRef>
          </c:xVal>
          <c:yVal>
            <c:numRef>
              <c:f>グラフ作成用!$V$51</c:f>
              <c:numCache>
                <c:formatCode>0.0_ </c:formatCode>
                <c:ptCount val="1"/>
                <c:pt idx="0">
                  <c:v>2</c:v>
                </c:pt>
              </c:numCache>
            </c:numRef>
          </c:yVal>
          <c:smooth val="0"/>
        </c:ser>
        <c:ser>
          <c:idx val="2"/>
          <c:order val="2"/>
          <c:tx>
            <c:strRef>
              <c:f>グラフ作成用!$C$52</c:f>
              <c:strCache>
                <c:ptCount val="1"/>
                <c:pt idx="0">
                  <c:v>田峯農村環境改善センター</c:v>
                </c:pt>
              </c:strCache>
            </c:strRef>
          </c:tx>
          <c:xVal>
            <c:numRef>
              <c:f>グラフ作成用!$U$52</c:f>
              <c:numCache>
                <c:formatCode>0.0_ </c:formatCode>
                <c:ptCount val="1"/>
                <c:pt idx="0">
                  <c:v>2.3529999999999998</c:v>
                </c:pt>
              </c:numCache>
            </c:numRef>
          </c:xVal>
          <c:yVal>
            <c:numRef>
              <c:f>グラフ作成用!$V$52</c:f>
              <c:numCache>
                <c:formatCode>0.0_ </c:formatCode>
                <c:ptCount val="1"/>
                <c:pt idx="0">
                  <c:v>2.6666666666666665</c:v>
                </c:pt>
              </c:numCache>
            </c:numRef>
          </c:yVal>
          <c:smooth val="0"/>
        </c:ser>
        <c:ser>
          <c:idx val="3"/>
          <c:order val="3"/>
          <c:tx>
            <c:strRef>
              <c:f>グラフ作成用!$C$54</c:f>
              <c:strCache>
                <c:ptCount val="1"/>
                <c:pt idx="0">
                  <c:v>設楽町下請等共同作業所</c:v>
                </c:pt>
              </c:strCache>
            </c:strRef>
          </c:tx>
          <c:xVal>
            <c:numRef>
              <c:f>グラフ作成用!$U$54</c:f>
              <c:numCache>
                <c:formatCode>0.0_ </c:formatCode>
                <c:ptCount val="1"/>
                <c:pt idx="0">
                  <c:v>2.613</c:v>
                </c:pt>
              </c:numCache>
            </c:numRef>
          </c:xVal>
          <c:yVal>
            <c:numRef>
              <c:f>グラフ作成用!$V$54</c:f>
              <c:numCache>
                <c:formatCode>0.0_ </c:formatCode>
                <c:ptCount val="1"/>
                <c:pt idx="0">
                  <c:v>1.6666666666666667</c:v>
                </c:pt>
              </c:numCache>
            </c:numRef>
          </c:yVal>
          <c:smooth val="0"/>
        </c:ser>
        <c:ser>
          <c:idx val="4"/>
          <c:order val="4"/>
          <c:tx>
            <c:strRef>
              <c:f>グラフ作成用!$C$57</c:f>
              <c:strCache>
                <c:ptCount val="1"/>
                <c:pt idx="0">
                  <c:v>アグリステーションなぐら</c:v>
                </c:pt>
              </c:strCache>
            </c:strRef>
          </c:tx>
          <c:xVal>
            <c:numRef>
              <c:f>グラフ作成用!$U$57</c:f>
              <c:numCache>
                <c:formatCode>0.0_ </c:formatCode>
                <c:ptCount val="1"/>
                <c:pt idx="0">
                  <c:v>1.6400000000000001</c:v>
                </c:pt>
              </c:numCache>
            </c:numRef>
          </c:xVal>
          <c:yVal>
            <c:numRef>
              <c:f>グラフ作成用!$V$57</c:f>
              <c:numCache>
                <c:formatCode>0.0_ </c:formatCode>
                <c:ptCount val="1"/>
                <c:pt idx="0">
                  <c:v>2</c:v>
                </c:pt>
              </c:numCache>
            </c:numRef>
          </c:yVal>
          <c:smooth val="0"/>
        </c:ser>
        <c:ser>
          <c:idx val="5"/>
          <c:order val="5"/>
          <c:tx>
            <c:strRef>
              <c:f>グラフ作成用!$C$58</c:f>
              <c:strCache>
                <c:ptCount val="1"/>
                <c:pt idx="0">
                  <c:v>つぐ高原グリーンパーク</c:v>
                </c:pt>
              </c:strCache>
            </c:strRef>
          </c:tx>
          <c:xVal>
            <c:numRef>
              <c:f>グラフ作成用!$U$58</c:f>
              <c:numCache>
                <c:formatCode>0.0_ </c:formatCode>
                <c:ptCount val="1"/>
                <c:pt idx="0">
                  <c:v>3</c:v>
                </c:pt>
              </c:numCache>
            </c:numRef>
          </c:xVal>
          <c:yVal>
            <c:numRef>
              <c:f>グラフ作成用!$V$58</c:f>
              <c:numCache>
                <c:formatCode>0.0_ </c:formatCode>
                <c:ptCount val="1"/>
                <c:pt idx="0">
                  <c:v>1.6666666666666667</c:v>
                </c:pt>
              </c:numCache>
            </c:numRef>
          </c:yVal>
          <c:smooth val="0"/>
        </c:ser>
        <c:ser>
          <c:idx val="6"/>
          <c:order val="6"/>
          <c:tx>
            <c:strRef>
              <c:f>グラフ作成用!$C$59</c:f>
              <c:strCache>
                <c:ptCount val="1"/>
                <c:pt idx="0">
                  <c:v>つぐ高原グリーンホール</c:v>
                </c:pt>
              </c:strCache>
            </c:strRef>
          </c:tx>
          <c:xVal>
            <c:numRef>
              <c:f>グラフ作成用!$U$59</c:f>
              <c:numCache>
                <c:formatCode>0.0_ </c:formatCode>
                <c:ptCount val="1"/>
                <c:pt idx="0">
                  <c:v>3</c:v>
                </c:pt>
              </c:numCache>
            </c:numRef>
          </c:xVal>
          <c:yVal>
            <c:numRef>
              <c:f>グラフ作成用!$V$59</c:f>
              <c:numCache>
                <c:formatCode>0.0_ </c:formatCode>
                <c:ptCount val="1"/>
                <c:pt idx="0">
                  <c:v>1.6666666666666667</c:v>
                </c:pt>
              </c:numCache>
            </c:numRef>
          </c:yVal>
          <c:smooth val="0"/>
        </c:ser>
        <c:ser>
          <c:idx val="7"/>
          <c:order val="7"/>
          <c:tx>
            <c:strRef>
              <c:f>グラフ作成用!$C$167</c:f>
              <c:strCache>
                <c:ptCount val="1"/>
                <c:pt idx="0">
                  <c:v>津具産業指導センター（見出）</c:v>
                </c:pt>
              </c:strCache>
            </c:strRef>
          </c:tx>
          <c:xVal>
            <c:numRef>
              <c:f>グラフ作成用!$U$167</c:f>
              <c:numCache>
                <c:formatCode>0.0_ </c:formatCode>
                <c:ptCount val="1"/>
                <c:pt idx="0">
                  <c:v>3</c:v>
                </c:pt>
              </c:numCache>
            </c:numRef>
          </c:xVal>
          <c:yVal>
            <c:numRef>
              <c:f>グラフ作成用!$V$167</c:f>
              <c:numCache>
                <c:formatCode>0.0_ </c:formatCode>
                <c:ptCount val="1"/>
                <c:pt idx="0">
                  <c:v>2.3333333333333335</c:v>
                </c:pt>
              </c:numCache>
            </c:numRef>
          </c:yVal>
          <c:smooth val="0"/>
        </c:ser>
        <c:dLbls>
          <c:showLegendKey val="0"/>
          <c:showVal val="0"/>
          <c:showCatName val="0"/>
          <c:showSerName val="0"/>
          <c:showPercent val="0"/>
          <c:showBubbleSize val="0"/>
        </c:dLbls>
        <c:axId val="255755392"/>
        <c:axId val="255757312"/>
      </c:scatterChart>
      <c:valAx>
        <c:axId val="255755392"/>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a:pPr>
            <a:endParaRPr lang="ja-JP"/>
          </a:p>
        </c:txPr>
        <c:crossAx val="255757312"/>
        <c:crosses val="autoZero"/>
        <c:crossBetween val="midCat"/>
        <c:majorUnit val="0.5"/>
        <c:minorUnit val="0.1"/>
      </c:valAx>
      <c:valAx>
        <c:axId val="255757312"/>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crossAx val="255755392"/>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c:spPr>
    </c:plotArea>
    <c:legend>
      <c:legendPos val="r"/>
      <c:layout>
        <c:manualLayout>
          <c:xMode val="edge"/>
          <c:yMode val="edge"/>
          <c:x val="0.68661616784744761"/>
          <c:y val="5.2522438189613822E-2"/>
          <c:w val="0.30050504452984483"/>
          <c:h val="0.84310725999770419"/>
        </c:manualLayout>
      </c:layout>
      <c:overlay val="0"/>
      <c:txPr>
        <a:bodyPr/>
        <a:lstStyle/>
        <a:p>
          <a:pPr>
            <a:defRPr sz="700" baseline="0">
              <a:ea typeface="HG丸ｺﾞｼｯｸM-PRO" panose="020F0600000000000000" pitchFamily="50" charset="-128"/>
            </a:defRPr>
          </a:pPr>
          <a:endParaRPr lang="ja-JP"/>
        </a:p>
      </c:txPr>
    </c:legend>
    <c:plotVisOnly val="1"/>
    <c:dispBlanksAs val="gap"/>
    <c:showDLblsOverMax val="0"/>
  </c:chart>
  <c:spPr>
    <a:ln>
      <a:noFill/>
    </a:ln>
  </c:spPr>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164687415173E-2"/>
          <c:y val="3.3393195676238503E-2"/>
          <c:w val="0.64557385415724156"/>
          <c:h val="0.91072351844286847"/>
        </c:manualLayout>
      </c:layout>
      <c:scatterChart>
        <c:scatterStyle val="lineMarker"/>
        <c:varyColors val="0"/>
        <c:ser>
          <c:idx val="0"/>
          <c:order val="0"/>
          <c:tx>
            <c:strRef>
              <c:f>グラフ作成用!$C$137</c:f>
              <c:strCache>
                <c:ptCount val="1"/>
                <c:pt idx="0">
                  <c:v>田口小学校</c:v>
                </c:pt>
              </c:strCache>
            </c:strRef>
          </c:tx>
          <c:xVal>
            <c:numRef>
              <c:f>グラフ作成用!$U$137</c:f>
              <c:numCache>
                <c:formatCode>0.0_ </c:formatCode>
                <c:ptCount val="1"/>
                <c:pt idx="0">
                  <c:v>2.0822606039689386</c:v>
                </c:pt>
              </c:numCache>
            </c:numRef>
          </c:xVal>
          <c:yVal>
            <c:numRef>
              <c:f>グラフ作成用!$V$137</c:f>
              <c:numCache>
                <c:formatCode>0.0_ </c:formatCode>
                <c:ptCount val="1"/>
                <c:pt idx="0">
                  <c:v>3</c:v>
                </c:pt>
              </c:numCache>
            </c:numRef>
          </c:yVal>
          <c:smooth val="0"/>
        </c:ser>
        <c:ser>
          <c:idx val="1"/>
          <c:order val="1"/>
          <c:tx>
            <c:strRef>
              <c:f>グラフ作成用!$C$138</c:f>
              <c:strCache>
                <c:ptCount val="1"/>
                <c:pt idx="0">
                  <c:v>清嶺小学校</c:v>
                </c:pt>
              </c:strCache>
            </c:strRef>
          </c:tx>
          <c:xVal>
            <c:numRef>
              <c:f>グラフ作成用!$U$138</c:f>
              <c:numCache>
                <c:formatCode>0.0_ </c:formatCode>
                <c:ptCount val="1"/>
                <c:pt idx="0">
                  <c:v>3</c:v>
                </c:pt>
              </c:numCache>
            </c:numRef>
          </c:xVal>
          <c:yVal>
            <c:numRef>
              <c:f>グラフ作成用!$V$138</c:f>
              <c:numCache>
                <c:formatCode>0.0_ </c:formatCode>
                <c:ptCount val="1"/>
                <c:pt idx="0">
                  <c:v>2</c:v>
                </c:pt>
              </c:numCache>
            </c:numRef>
          </c:yVal>
          <c:smooth val="0"/>
        </c:ser>
        <c:ser>
          <c:idx val="2"/>
          <c:order val="2"/>
          <c:tx>
            <c:strRef>
              <c:f>グラフ作成用!$C$139</c:f>
              <c:strCache>
                <c:ptCount val="1"/>
                <c:pt idx="0">
                  <c:v>田峯小学校</c:v>
                </c:pt>
              </c:strCache>
            </c:strRef>
          </c:tx>
          <c:xVal>
            <c:numRef>
              <c:f>グラフ作成用!$U$139</c:f>
              <c:numCache>
                <c:formatCode>0.0_ </c:formatCode>
                <c:ptCount val="1"/>
                <c:pt idx="0">
                  <c:v>3</c:v>
                </c:pt>
              </c:numCache>
            </c:numRef>
          </c:xVal>
          <c:yVal>
            <c:numRef>
              <c:f>グラフ作成用!$V$139</c:f>
              <c:numCache>
                <c:formatCode>0.0_ </c:formatCode>
                <c:ptCount val="1"/>
                <c:pt idx="0">
                  <c:v>2</c:v>
                </c:pt>
              </c:numCache>
            </c:numRef>
          </c:yVal>
          <c:smooth val="0"/>
        </c:ser>
        <c:ser>
          <c:idx val="3"/>
          <c:order val="3"/>
          <c:tx>
            <c:strRef>
              <c:f>グラフ作成用!$C$140</c:f>
              <c:strCache>
                <c:ptCount val="1"/>
                <c:pt idx="0">
                  <c:v>名倉小学校</c:v>
                </c:pt>
              </c:strCache>
            </c:strRef>
          </c:tx>
          <c:xVal>
            <c:numRef>
              <c:f>グラフ作成用!$U$140</c:f>
              <c:numCache>
                <c:formatCode>0.0_ </c:formatCode>
                <c:ptCount val="1"/>
                <c:pt idx="0">
                  <c:v>1.7271999999999998</c:v>
                </c:pt>
              </c:numCache>
            </c:numRef>
          </c:xVal>
          <c:yVal>
            <c:numRef>
              <c:f>グラフ作成用!$V$140</c:f>
              <c:numCache>
                <c:formatCode>0.0_ </c:formatCode>
                <c:ptCount val="1"/>
                <c:pt idx="0">
                  <c:v>2.3333333333333335</c:v>
                </c:pt>
              </c:numCache>
            </c:numRef>
          </c:yVal>
          <c:smooth val="0"/>
        </c:ser>
        <c:ser>
          <c:idx val="4"/>
          <c:order val="4"/>
          <c:tx>
            <c:strRef>
              <c:f>グラフ作成用!$C$141</c:f>
              <c:strCache>
                <c:ptCount val="1"/>
                <c:pt idx="0">
                  <c:v>設楽中学校</c:v>
                </c:pt>
              </c:strCache>
            </c:strRef>
          </c:tx>
          <c:xVal>
            <c:numRef>
              <c:f>グラフ作成用!$U$141</c:f>
              <c:numCache>
                <c:formatCode>0.0_ </c:formatCode>
                <c:ptCount val="1"/>
                <c:pt idx="0">
                  <c:v>1.6017229558672597</c:v>
                </c:pt>
              </c:numCache>
            </c:numRef>
          </c:xVal>
          <c:yVal>
            <c:numRef>
              <c:f>グラフ作成用!$V$141</c:f>
              <c:numCache>
                <c:formatCode>0.0_ </c:formatCode>
                <c:ptCount val="1"/>
                <c:pt idx="0">
                  <c:v>2</c:v>
                </c:pt>
              </c:numCache>
            </c:numRef>
          </c:yVal>
          <c:smooth val="0"/>
        </c:ser>
        <c:ser>
          <c:idx val="5"/>
          <c:order val="5"/>
          <c:tx>
            <c:strRef>
              <c:f>グラフ作成用!$C$142</c:f>
              <c:strCache>
                <c:ptCount val="1"/>
                <c:pt idx="0">
                  <c:v>津具小学校</c:v>
                </c:pt>
              </c:strCache>
            </c:strRef>
          </c:tx>
          <c:xVal>
            <c:numRef>
              <c:f>グラフ作成用!$U$142</c:f>
              <c:numCache>
                <c:formatCode>0.0_ </c:formatCode>
                <c:ptCount val="1"/>
                <c:pt idx="0">
                  <c:v>3</c:v>
                </c:pt>
              </c:numCache>
            </c:numRef>
          </c:xVal>
          <c:yVal>
            <c:numRef>
              <c:f>グラフ作成用!$V$142</c:f>
              <c:numCache>
                <c:formatCode>0.0_ </c:formatCode>
                <c:ptCount val="1"/>
                <c:pt idx="0">
                  <c:v>2.3333333333333335</c:v>
                </c:pt>
              </c:numCache>
            </c:numRef>
          </c:yVal>
          <c:smooth val="0"/>
        </c:ser>
        <c:ser>
          <c:idx val="6"/>
          <c:order val="6"/>
          <c:tx>
            <c:strRef>
              <c:f>グラフ作成用!$C$143</c:f>
              <c:strCache>
                <c:ptCount val="1"/>
                <c:pt idx="0">
                  <c:v>津具中学校</c:v>
                </c:pt>
              </c:strCache>
            </c:strRef>
          </c:tx>
          <c:xVal>
            <c:numRef>
              <c:f>グラフ作成用!$U$143</c:f>
              <c:numCache>
                <c:formatCode>0.0_ </c:formatCode>
                <c:ptCount val="1"/>
                <c:pt idx="0">
                  <c:v>2.7277190050307434</c:v>
                </c:pt>
              </c:numCache>
            </c:numRef>
          </c:xVal>
          <c:yVal>
            <c:numRef>
              <c:f>グラフ作成用!$V$143</c:f>
              <c:numCache>
                <c:formatCode>0.0_ </c:formatCode>
                <c:ptCount val="1"/>
                <c:pt idx="0">
                  <c:v>2.6666666666666665</c:v>
                </c:pt>
              </c:numCache>
            </c:numRef>
          </c:yVal>
          <c:smooth val="0"/>
        </c:ser>
        <c:dLbls>
          <c:showLegendKey val="0"/>
          <c:showVal val="0"/>
          <c:showCatName val="0"/>
          <c:showSerName val="0"/>
          <c:showPercent val="0"/>
          <c:showBubbleSize val="0"/>
        </c:dLbls>
        <c:axId val="233833984"/>
        <c:axId val="233835904"/>
        <c:extLst>
          <c:ext xmlns:c15="http://schemas.microsoft.com/office/drawing/2012/chart" uri="{02D57815-91ED-43cb-92C2-25804820EDAC}">
            <c15:filteredScatterSeries>
              <c15:ser>
                <c:idx val="8"/>
                <c:order val="7"/>
                <c:tx>
                  <c:strRef>
                    <c:extLst>
                      <c:ext uri="{02D57815-91ED-43cb-92C2-25804820EDAC}">
                        <c15:formulaRef>
                          <c15:sqref>グラフ作成用!$C$158</c15:sqref>
                        </c15:formulaRef>
                      </c:ext>
                    </c:extLst>
                    <c:strCache>
                      <c:ptCount val="1"/>
                      <c:pt idx="0">
                        <c:v>田峯小学校・清嶺小学校</c:v>
                      </c:pt>
                    </c:strCache>
                  </c:strRef>
                </c:tx>
                <c:xVal>
                  <c:numRef>
                    <c:extLst>
                      <c:ext uri="{02D57815-91ED-43cb-92C2-25804820EDAC}">
                        <c15:formulaRef>
                          <c15:sqref>グラフ作成用!$U$158</c15:sqref>
                        </c15:formulaRef>
                      </c:ext>
                    </c:extLst>
                    <c:numCache>
                      <c:formatCode>0.0_ </c:formatCode>
                      <c:ptCount val="1"/>
                      <c:pt idx="0">
                        <c:v>3</c:v>
                      </c:pt>
                    </c:numCache>
                  </c:numRef>
                </c:xVal>
                <c:yVal>
                  <c:numRef>
                    <c:extLst>
                      <c:ext uri="{02D57815-91ED-43cb-92C2-25804820EDAC}">
                        <c15:formulaRef>
                          <c15:sqref>グラフ作成用!$V$158</c15:sqref>
                        </c15:formulaRef>
                      </c:ext>
                    </c:extLst>
                    <c:numCache>
                      <c:formatCode>0.0_ </c:formatCode>
                      <c:ptCount val="1"/>
                      <c:pt idx="0">
                        <c:v>3</c:v>
                      </c:pt>
                    </c:numCache>
                  </c:numRef>
                </c:yVal>
                <c:smooth val="0"/>
              </c15:ser>
            </c15:filteredScatterSeries>
          </c:ext>
        </c:extLst>
      </c:scatterChart>
      <c:valAx>
        <c:axId val="233833984"/>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233835904"/>
        <c:crosses val="autoZero"/>
        <c:crossBetween val="midCat"/>
        <c:majorUnit val="0.5"/>
        <c:minorUnit val="0.1"/>
      </c:valAx>
      <c:valAx>
        <c:axId val="233835904"/>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23383398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8797263715733326"/>
          <c:y val="0.30786709747155899"/>
          <c:w val="0.29911588575952186"/>
          <c:h val="0.38426580505688196"/>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810164687415173E-2"/>
          <c:y val="3.3393195676238503E-2"/>
          <c:w val="0.64557385415724156"/>
          <c:h val="0.91072351844286847"/>
        </c:manualLayout>
      </c:layout>
      <c:scatterChart>
        <c:scatterStyle val="lineMarker"/>
        <c:varyColors val="0"/>
        <c:ser>
          <c:idx val="0"/>
          <c:order val="0"/>
          <c:tx>
            <c:strRef>
              <c:f>グラフ作成用!$C$137</c:f>
              <c:strCache>
                <c:ptCount val="1"/>
                <c:pt idx="0">
                  <c:v>田口小学校</c:v>
                </c:pt>
              </c:strCache>
            </c:strRef>
          </c:tx>
          <c:xVal>
            <c:numRef>
              <c:f>グラフ作成用!$U$137</c:f>
              <c:numCache>
                <c:formatCode>0.0_ </c:formatCode>
                <c:ptCount val="1"/>
                <c:pt idx="0">
                  <c:v>2.0822606039689386</c:v>
                </c:pt>
              </c:numCache>
            </c:numRef>
          </c:xVal>
          <c:yVal>
            <c:numRef>
              <c:f>グラフ作成用!$V$137</c:f>
              <c:numCache>
                <c:formatCode>0.0_ </c:formatCode>
                <c:ptCount val="1"/>
                <c:pt idx="0">
                  <c:v>3</c:v>
                </c:pt>
              </c:numCache>
            </c:numRef>
          </c:yVal>
          <c:smooth val="0"/>
        </c:ser>
        <c:ser>
          <c:idx val="1"/>
          <c:order val="1"/>
          <c:tx>
            <c:strRef>
              <c:f>グラフ作成用!$C$138</c:f>
              <c:strCache>
                <c:ptCount val="1"/>
                <c:pt idx="0">
                  <c:v>清嶺小学校</c:v>
                </c:pt>
              </c:strCache>
            </c:strRef>
          </c:tx>
          <c:xVal>
            <c:numRef>
              <c:f>グラフ作成用!$U$138</c:f>
              <c:numCache>
                <c:formatCode>0.0_ </c:formatCode>
                <c:ptCount val="1"/>
                <c:pt idx="0">
                  <c:v>3</c:v>
                </c:pt>
              </c:numCache>
            </c:numRef>
          </c:xVal>
          <c:yVal>
            <c:numRef>
              <c:f>グラフ作成用!$V$138</c:f>
              <c:numCache>
                <c:formatCode>0.0_ </c:formatCode>
                <c:ptCount val="1"/>
                <c:pt idx="0">
                  <c:v>2</c:v>
                </c:pt>
              </c:numCache>
            </c:numRef>
          </c:yVal>
          <c:smooth val="0"/>
        </c:ser>
        <c:ser>
          <c:idx val="2"/>
          <c:order val="2"/>
          <c:tx>
            <c:strRef>
              <c:f>グラフ作成用!$C$139</c:f>
              <c:strCache>
                <c:ptCount val="1"/>
                <c:pt idx="0">
                  <c:v>田峯小学校</c:v>
                </c:pt>
              </c:strCache>
            </c:strRef>
          </c:tx>
          <c:xVal>
            <c:numRef>
              <c:f>グラフ作成用!$U$139</c:f>
              <c:numCache>
                <c:formatCode>0.0_ </c:formatCode>
                <c:ptCount val="1"/>
                <c:pt idx="0">
                  <c:v>3</c:v>
                </c:pt>
              </c:numCache>
            </c:numRef>
          </c:xVal>
          <c:yVal>
            <c:numRef>
              <c:f>グラフ作成用!$V$139</c:f>
              <c:numCache>
                <c:formatCode>0.0_ </c:formatCode>
                <c:ptCount val="1"/>
                <c:pt idx="0">
                  <c:v>2</c:v>
                </c:pt>
              </c:numCache>
            </c:numRef>
          </c:yVal>
          <c:smooth val="0"/>
        </c:ser>
        <c:ser>
          <c:idx val="3"/>
          <c:order val="3"/>
          <c:tx>
            <c:strRef>
              <c:f>グラフ作成用!$C$140</c:f>
              <c:strCache>
                <c:ptCount val="1"/>
                <c:pt idx="0">
                  <c:v>名倉小学校</c:v>
                </c:pt>
              </c:strCache>
            </c:strRef>
          </c:tx>
          <c:xVal>
            <c:numRef>
              <c:f>グラフ作成用!$U$140</c:f>
              <c:numCache>
                <c:formatCode>0.0_ </c:formatCode>
                <c:ptCount val="1"/>
                <c:pt idx="0">
                  <c:v>1.7271999999999998</c:v>
                </c:pt>
              </c:numCache>
            </c:numRef>
          </c:xVal>
          <c:yVal>
            <c:numRef>
              <c:f>グラフ作成用!$V$140</c:f>
              <c:numCache>
                <c:formatCode>0.0_ </c:formatCode>
                <c:ptCount val="1"/>
                <c:pt idx="0">
                  <c:v>2.3333333333333335</c:v>
                </c:pt>
              </c:numCache>
            </c:numRef>
          </c:yVal>
          <c:smooth val="0"/>
        </c:ser>
        <c:ser>
          <c:idx val="4"/>
          <c:order val="4"/>
          <c:tx>
            <c:strRef>
              <c:f>グラフ作成用!$C$141</c:f>
              <c:strCache>
                <c:ptCount val="1"/>
                <c:pt idx="0">
                  <c:v>設楽中学校</c:v>
                </c:pt>
              </c:strCache>
            </c:strRef>
          </c:tx>
          <c:xVal>
            <c:numRef>
              <c:f>グラフ作成用!$U$141</c:f>
              <c:numCache>
                <c:formatCode>0.0_ </c:formatCode>
                <c:ptCount val="1"/>
                <c:pt idx="0">
                  <c:v>1.6017229558672597</c:v>
                </c:pt>
              </c:numCache>
            </c:numRef>
          </c:xVal>
          <c:yVal>
            <c:numRef>
              <c:f>グラフ作成用!$V$141</c:f>
              <c:numCache>
                <c:formatCode>0.0_ </c:formatCode>
                <c:ptCount val="1"/>
                <c:pt idx="0">
                  <c:v>2</c:v>
                </c:pt>
              </c:numCache>
            </c:numRef>
          </c:yVal>
          <c:smooth val="0"/>
        </c:ser>
        <c:ser>
          <c:idx val="5"/>
          <c:order val="5"/>
          <c:tx>
            <c:strRef>
              <c:f>グラフ作成用!$C$142</c:f>
              <c:strCache>
                <c:ptCount val="1"/>
                <c:pt idx="0">
                  <c:v>津具小学校</c:v>
                </c:pt>
              </c:strCache>
            </c:strRef>
          </c:tx>
          <c:xVal>
            <c:numRef>
              <c:f>グラフ作成用!$U$142</c:f>
              <c:numCache>
                <c:formatCode>0.0_ </c:formatCode>
                <c:ptCount val="1"/>
                <c:pt idx="0">
                  <c:v>3</c:v>
                </c:pt>
              </c:numCache>
            </c:numRef>
          </c:xVal>
          <c:yVal>
            <c:numRef>
              <c:f>グラフ作成用!$V$142</c:f>
              <c:numCache>
                <c:formatCode>0.0_ </c:formatCode>
                <c:ptCount val="1"/>
                <c:pt idx="0">
                  <c:v>2.3333333333333335</c:v>
                </c:pt>
              </c:numCache>
            </c:numRef>
          </c:yVal>
          <c:smooth val="0"/>
        </c:ser>
        <c:ser>
          <c:idx val="6"/>
          <c:order val="6"/>
          <c:tx>
            <c:strRef>
              <c:f>グラフ作成用!$C$143</c:f>
              <c:strCache>
                <c:ptCount val="1"/>
                <c:pt idx="0">
                  <c:v>津具中学校</c:v>
                </c:pt>
              </c:strCache>
            </c:strRef>
          </c:tx>
          <c:xVal>
            <c:numRef>
              <c:f>グラフ作成用!$U$143</c:f>
              <c:numCache>
                <c:formatCode>0.0_ </c:formatCode>
                <c:ptCount val="1"/>
                <c:pt idx="0">
                  <c:v>2.7277190050307434</c:v>
                </c:pt>
              </c:numCache>
            </c:numRef>
          </c:xVal>
          <c:yVal>
            <c:numRef>
              <c:f>グラフ作成用!$V$143</c:f>
              <c:numCache>
                <c:formatCode>0.0_ </c:formatCode>
                <c:ptCount val="1"/>
                <c:pt idx="0">
                  <c:v>2.6666666666666665</c:v>
                </c:pt>
              </c:numCache>
            </c:numRef>
          </c:yVal>
          <c:smooth val="0"/>
        </c:ser>
        <c:dLbls>
          <c:showLegendKey val="0"/>
          <c:showVal val="0"/>
          <c:showCatName val="0"/>
          <c:showSerName val="0"/>
          <c:showPercent val="0"/>
          <c:showBubbleSize val="0"/>
        </c:dLbls>
        <c:axId val="255629184"/>
        <c:axId val="255631360"/>
        <c:extLst>
          <c:ext xmlns:c15="http://schemas.microsoft.com/office/drawing/2012/chart" uri="{02D57815-91ED-43cb-92C2-25804820EDAC}">
            <c15:filteredScatterSeries>
              <c15:ser>
                <c:idx val="8"/>
                <c:order val="7"/>
                <c:tx>
                  <c:strRef>
                    <c:extLst>
                      <c:ext uri="{02D57815-91ED-43cb-92C2-25804820EDAC}">
                        <c15:formulaRef>
                          <c15:sqref>グラフ作成用!$C$158</c15:sqref>
                        </c15:formulaRef>
                      </c:ext>
                    </c:extLst>
                    <c:strCache>
                      <c:ptCount val="1"/>
                      <c:pt idx="0">
                        <c:v>田峯小学校・清嶺小学校</c:v>
                      </c:pt>
                    </c:strCache>
                  </c:strRef>
                </c:tx>
                <c:xVal>
                  <c:numRef>
                    <c:extLst>
                      <c:ext uri="{02D57815-91ED-43cb-92C2-25804820EDAC}">
                        <c15:formulaRef>
                          <c15:sqref>グラフ作成用!$U$158</c15:sqref>
                        </c15:formulaRef>
                      </c:ext>
                    </c:extLst>
                    <c:numCache>
                      <c:formatCode>0.0_ </c:formatCode>
                      <c:ptCount val="1"/>
                      <c:pt idx="0">
                        <c:v>3</c:v>
                      </c:pt>
                    </c:numCache>
                  </c:numRef>
                </c:xVal>
                <c:yVal>
                  <c:numRef>
                    <c:extLst>
                      <c:ext uri="{02D57815-91ED-43cb-92C2-25804820EDAC}">
                        <c15:formulaRef>
                          <c15:sqref>グラフ作成用!$V$158</c15:sqref>
                        </c15:formulaRef>
                      </c:ext>
                    </c:extLst>
                    <c:numCache>
                      <c:formatCode>0.0_ </c:formatCode>
                      <c:ptCount val="1"/>
                      <c:pt idx="0">
                        <c:v>3</c:v>
                      </c:pt>
                    </c:numCache>
                  </c:numRef>
                </c:yVal>
                <c:smooth val="0"/>
              </c15:ser>
            </c15:filteredScatterSeries>
          </c:ext>
        </c:extLst>
      </c:scatterChart>
      <c:valAx>
        <c:axId val="255629184"/>
        <c:scaling>
          <c:orientation val="minMax"/>
          <c:max val="3"/>
          <c:min val="1"/>
        </c:scaling>
        <c:delete val="0"/>
        <c:axPos val="b"/>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老朽化度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rot="0" vert="horz"/>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255631360"/>
        <c:crosses val="autoZero"/>
        <c:crossBetween val="midCat"/>
        <c:majorUnit val="0.5"/>
        <c:minorUnit val="0.1"/>
      </c:valAx>
      <c:valAx>
        <c:axId val="255631360"/>
        <c:scaling>
          <c:orientation val="minMax"/>
          <c:max val="3"/>
          <c:min val="1"/>
        </c:scaling>
        <c:delete val="0"/>
        <c:axPos val="l"/>
        <c:majorGridlines/>
        <c:minorGridlines/>
        <c:title>
          <c:tx>
            <c:rich>
              <a:bodyPr/>
              <a:lstStyle/>
              <a:p>
                <a:pPr>
                  <a:defRPr baseline="0">
                    <a:ea typeface="HG丸ｺﾞｼｯｸM-PRO" panose="020F0600000000000000" pitchFamily="50" charset="-128"/>
                  </a:defRPr>
                </a:pPr>
                <a:r>
                  <a:rPr lang="ja-JP" altLang="en-US" baseline="0">
                    <a:ea typeface="HG丸ｺﾞｼｯｸM-PRO" panose="020F0600000000000000" pitchFamily="50" charset="-128"/>
                  </a:rPr>
                  <a:t>利用度</a:t>
                </a:r>
                <a:endParaRPr lang="en-US" altLang="ja-JP" baseline="0">
                  <a:ea typeface="HG丸ｺﾞｼｯｸM-PRO" panose="020F0600000000000000" pitchFamily="50" charset="-128"/>
                </a:endParaRPr>
              </a:p>
            </c:rich>
          </c:tx>
          <c:overlay val="0"/>
        </c:title>
        <c:numFmt formatCode="0.0_ "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255629184"/>
        <c:crosses val="autoZero"/>
        <c:crossBetween val="midCat"/>
        <c:majorUnit val="0.5"/>
      </c:valAx>
      <c:spPr>
        <a:gradFill flip="none" rotWithShape="1">
          <a:gsLst>
            <a:gs pos="4000">
              <a:schemeClr val="tx2">
                <a:lumMod val="40000"/>
                <a:lumOff val="60000"/>
                <a:alpha val="50000"/>
              </a:schemeClr>
            </a:gs>
            <a:gs pos="43000">
              <a:srgbClr val="FFFF99">
                <a:alpha val="49804"/>
              </a:srgbClr>
            </a:gs>
            <a:gs pos="66000">
              <a:schemeClr val="accent2">
                <a:lumMod val="40000"/>
                <a:lumOff val="60000"/>
                <a:alpha val="50000"/>
              </a:schemeClr>
            </a:gs>
          </a:gsLst>
          <a:path path="circle">
            <a:fillToRect t="100000" r="100000"/>
          </a:path>
          <a:tileRect l="-100000" b="-100000"/>
        </a:gradFill>
        <a:ln w="25400">
          <a:noFill/>
        </a:ln>
      </c:spPr>
    </c:plotArea>
    <c:legend>
      <c:legendPos val="r"/>
      <c:layout>
        <c:manualLayout>
          <c:xMode val="edge"/>
          <c:yMode val="edge"/>
          <c:x val="0.68797263715733326"/>
          <c:y val="0.30786709747155899"/>
          <c:w val="0.29911588575952186"/>
          <c:h val="0.38426580505688196"/>
        </c:manualLayout>
      </c:layout>
      <c:overlay val="0"/>
      <c:txPr>
        <a:bodyPr/>
        <a:lstStyle/>
        <a:p>
          <a:pPr>
            <a:defRPr baseline="0">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B375A-8727-467E-A27B-BDB3912FE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8206</Words>
  <Characters>46776</Characters>
  <Application>Microsoft Office Word</Application>
  <DocSecurity>0</DocSecurity>
  <Lines>389</Lines>
  <Paragraphs>109</Paragraphs>
  <ScaleCrop>false</ScaleCrop>
  <HeadingPairs>
    <vt:vector size="2" baseType="variant">
      <vt:variant>
        <vt:lpstr>タイトル</vt:lpstr>
      </vt:variant>
      <vt:variant>
        <vt:i4>1</vt:i4>
      </vt:variant>
    </vt:vector>
  </HeadingPairs>
  <TitlesOfParts>
    <vt:vector size="1" baseType="lpstr">
      <vt:lpstr>設楽町公共施設等総合管理計画</vt:lpstr>
    </vt:vector>
  </TitlesOfParts>
  <Manager>調査測量事業本部技術部</Manager>
  <Company>中日本航空株式会社</Company>
  <LinksUpToDate>false</LinksUpToDate>
  <CharactersWithSpaces>54873</CharactersWithSpaces>
  <SharedDoc>false</SharedDoc>
  <HLinks>
    <vt:vector size="384" baseType="variant">
      <vt:variant>
        <vt:i4>1245247</vt:i4>
      </vt:variant>
      <vt:variant>
        <vt:i4>380</vt:i4>
      </vt:variant>
      <vt:variant>
        <vt:i4>0</vt:i4>
      </vt:variant>
      <vt:variant>
        <vt:i4>5</vt:i4>
      </vt:variant>
      <vt:variant>
        <vt:lpwstr/>
      </vt:variant>
      <vt:variant>
        <vt:lpwstr>_Toc436999478</vt:lpwstr>
      </vt:variant>
      <vt:variant>
        <vt:i4>1245247</vt:i4>
      </vt:variant>
      <vt:variant>
        <vt:i4>374</vt:i4>
      </vt:variant>
      <vt:variant>
        <vt:i4>0</vt:i4>
      </vt:variant>
      <vt:variant>
        <vt:i4>5</vt:i4>
      </vt:variant>
      <vt:variant>
        <vt:lpwstr/>
      </vt:variant>
      <vt:variant>
        <vt:lpwstr>_Toc436999477</vt:lpwstr>
      </vt:variant>
      <vt:variant>
        <vt:i4>1245247</vt:i4>
      </vt:variant>
      <vt:variant>
        <vt:i4>368</vt:i4>
      </vt:variant>
      <vt:variant>
        <vt:i4>0</vt:i4>
      </vt:variant>
      <vt:variant>
        <vt:i4>5</vt:i4>
      </vt:variant>
      <vt:variant>
        <vt:lpwstr/>
      </vt:variant>
      <vt:variant>
        <vt:lpwstr>_Toc436999476</vt:lpwstr>
      </vt:variant>
      <vt:variant>
        <vt:i4>1245247</vt:i4>
      </vt:variant>
      <vt:variant>
        <vt:i4>362</vt:i4>
      </vt:variant>
      <vt:variant>
        <vt:i4>0</vt:i4>
      </vt:variant>
      <vt:variant>
        <vt:i4>5</vt:i4>
      </vt:variant>
      <vt:variant>
        <vt:lpwstr/>
      </vt:variant>
      <vt:variant>
        <vt:lpwstr>_Toc436999475</vt:lpwstr>
      </vt:variant>
      <vt:variant>
        <vt:i4>1245247</vt:i4>
      </vt:variant>
      <vt:variant>
        <vt:i4>356</vt:i4>
      </vt:variant>
      <vt:variant>
        <vt:i4>0</vt:i4>
      </vt:variant>
      <vt:variant>
        <vt:i4>5</vt:i4>
      </vt:variant>
      <vt:variant>
        <vt:lpwstr/>
      </vt:variant>
      <vt:variant>
        <vt:lpwstr>_Toc436999474</vt:lpwstr>
      </vt:variant>
      <vt:variant>
        <vt:i4>1245247</vt:i4>
      </vt:variant>
      <vt:variant>
        <vt:i4>350</vt:i4>
      </vt:variant>
      <vt:variant>
        <vt:i4>0</vt:i4>
      </vt:variant>
      <vt:variant>
        <vt:i4>5</vt:i4>
      </vt:variant>
      <vt:variant>
        <vt:lpwstr/>
      </vt:variant>
      <vt:variant>
        <vt:lpwstr>_Toc436999473</vt:lpwstr>
      </vt:variant>
      <vt:variant>
        <vt:i4>1245247</vt:i4>
      </vt:variant>
      <vt:variant>
        <vt:i4>344</vt:i4>
      </vt:variant>
      <vt:variant>
        <vt:i4>0</vt:i4>
      </vt:variant>
      <vt:variant>
        <vt:i4>5</vt:i4>
      </vt:variant>
      <vt:variant>
        <vt:lpwstr/>
      </vt:variant>
      <vt:variant>
        <vt:lpwstr>_Toc436999472</vt:lpwstr>
      </vt:variant>
      <vt:variant>
        <vt:i4>1245247</vt:i4>
      </vt:variant>
      <vt:variant>
        <vt:i4>338</vt:i4>
      </vt:variant>
      <vt:variant>
        <vt:i4>0</vt:i4>
      </vt:variant>
      <vt:variant>
        <vt:i4>5</vt:i4>
      </vt:variant>
      <vt:variant>
        <vt:lpwstr/>
      </vt:variant>
      <vt:variant>
        <vt:lpwstr>_Toc436999471</vt:lpwstr>
      </vt:variant>
      <vt:variant>
        <vt:i4>1245247</vt:i4>
      </vt:variant>
      <vt:variant>
        <vt:i4>332</vt:i4>
      </vt:variant>
      <vt:variant>
        <vt:i4>0</vt:i4>
      </vt:variant>
      <vt:variant>
        <vt:i4>5</vt:i4>
      </vt:variant>
      <vt:variant>
        <vt:lpwstr/>
      </vt:variant>
      <vt:variant>
        <vt:lpwstr>_Toc436999470</vt:lpwstr>
      </vt:variant>
      <vt:variant>
        <vt:i4>1179711</vt:i4>
      </vt:variant>
      <vt:variant>
        <vt:i4>326</vt:i4>
      </vt:variant>
      <vt:variant>
        <vt:i4>0</vt:i4>
      </vt:variant>
      <vt:variant>
        <vt:i4>5</vt:i4>
      </vt:variant>
      <vt:variant>
        <vt:lpwstr/>
      </vt:variant>
      <vt:variant>
        <vt:lpwstr>_Toc436999469</vt:lpwstr>
      </vt:variant>
      <vt:variant>
        <vt:i4>1179711</vt:i4>
      </vt:variant>
      <vt:variant>
        <vt:i4>320</vt:i4>
      </vt:variant>
      <vt:variant>
        <vt:i4>0</vt:i4>
      </vt:variant>
      <vt:variant>
        <vt:i4>5</vt:i4>
      </vt:variant>
      <vt:variant>
        <vt:lpwstr/>
      </vt:variant>
      <vt:variant>
        <vt:lpwstr>_Toc436999468</vt:lpwstr>
      </vt:variant>
      <vt:variant>
        <vt:i4>1179711</vt:i4>
      </vt:variant>
      <vt:variant>
        <vt:i4>314</vt:i4>
      </vt:variant>
      <vt:variant>
        <vt:i4>0</vt:i4>
      </vt:variant>
      <vt:variant>
        <vt:i4>5</vt:i4>
      </vt:variant>
      <vt:variant>
        <vt:lpwstr/>
      </vt:variant>
      <vt:variant>
        <vt:lpwstr>_Toc436999467</vt:lpwstr>
      </vt:variant>
      <vt:variant>
        <vt:i4>1179711</vt:i4>
      </vt:variant>
      <vt:variant>
        <vt:i4>308</vt:i4>
      </vt:variant>
      <vt:variant>
        <vt:i4>0</vt:i4>
      </vt:variant>
      <vt:variant>
        <vt:i4>5</vt:i4>
      </vt:variant>
      <vt:variant>
        <vt:lpwstr/>
      </vt:variant>
      <vt:variant>
        <vt:lpwstr>_Toc436999466</vt:lpwstr>
      </vt:variant>
      <vt:variant>
        <vt:i4>1179711</vt:i4>
      </vt:variant>
      <vt:variant>
        <vt:i4>302</vt:i4>
      </vt:variant>
      <vt:variant>
        <vt:i4>0</vt:i4>
      </vt:variant>
      <vt:variant>
        <vt:i4>5</vt:i4>
      </vt:variant>
      <vt:variant>
        <vt:lpwstr/>
      </vt:variant>
      <vt:variant>
        <vt:lpwstr>_Toc436999465</vt:lpwstr>
      </vt:variant>
      <vt:variant>
        <vt:i4>1179711</vt:i4>
      </vt:variant>
      <vt:variant>
        <vt:i4>296</vt:i4>
      </vt:variant>
      <vt:variant>
        <vt:i4>0</vt:i4>
      </vt:variant>
      <vt:variant>
        <vt:i4>5</vt:i4>
      </vt:variant>
      <vt:variant>
        <vt:lpwstr/>
      </vt:variant>
      <vt:variant>
        <vt:lpwstr>_Toc436999464</vt:lpwstr>
      </vt:variant>
      <vt:variant>
        <vt:i4>1179711</vt:i4>
      </vt:variant>
      <vt:variant>
        <vt:i4>290</vt:i4>
      </vt:variant>
      <vt:variant>
        <vt:i4>0</vt:i4>
      </vt:variant>
      <vt:variant>
        <vt:i4>5</vt:i4>
      </vt:variant>
      <vt:variant>
        <vt:lpwstr/>
      </vt:variant>
      <vt:variant>
        <vt:lpwstr>_Toc436999463</vt:lpwstr>
      </vt:variant>
      <vt:variant>
        <vt:i4>1179711</vt:i4>
      </vt:variant>
      <vt:variant>
        <vt:i4>284</vt:i4>
      </vt:variant>
      <vt:variant>
        <vt:i4>0</vt:i4>
      </vt:variant>
      <vt:variant>
        <vt:i4>5</vt:i4>
      </vt:variant>
      <vt:variant>
        <vt:lpwstr/>
      </vt:variant>
      <vt:variant>
        <vt:lpwstr>_Toc436999462</vt:lpwstr>
      </vt:variant>
      <vt:variant>
        <vt:i4>1179711</vt:i4>
      </vt:variant>
      <vt:variant>
        <vt:i4>278</vt:i4>
      </vt:variant>
      <vt:variant>
        <vt:i4>0</vt:i4>
      </vt:variant>
      <vt:variant>
        <vt:i4>5</vt:i4>
      </vt:variant>
      <vt:variant>
        <vt:lpwstr/>
      </vt:variant>
      <vt:variant>
        <vt:lpwstr>_Toc436999461</vt:lpwstr>
      </vt:variant>
      <vt:variant>
        <vt:i4>1179711</vt:i4>
      </vt:variant>
      <vt:variant>
        <vt:i4>272</vt:i4>
      </vt:variant>
      <vt:variant>
        <vt:i4>0</vt:i4>
      </vt:variant>
      <vt:variant>
        <vt:i4>5</vt:i4>
      </vt:variant>
      <vt:variant>
        <vt:lpwstr/>
      </vt:variant>
      <vt:variant>
        <vt:lpwstr>_Toc436999460</vt:lpwstr>
      </vt:variant>
      <vt:variant>
        <vt:i4>1114175</vt:i4>
      </vt:variant>
      <vt:variant>
        <vt:i4>266</vt:i4>
      </vt:variant>
      <vt:variant>
        <vt:i4>0</vt:i4>
      </vt:variant>
      <vt:variant>
        <vt:i4>5</vt:i4>
      </vt:variant>
      <vt:variant>
        <vt:lpwstr/>
      </vt:variant>
      <vt:variant>
        <vt:lpwstr>_Toc436999459</vt:lpwstr>
      </vt:variant>
      <vt:variant>
        <vt:i4>1114175</vt:i4>
      </vt:variant>
      <vt:variant>
        <vt:i4>260</vt:i4>
      </vt:variant>
      <vt:variant>
        <vt:i4>0</vt:i4>
      </vt:variant>
      <vt:variant>
        <vt:i4>5</vt:i4>
      </vt:variant>
      <vt:variant>
        <vt:lpwstr/>
      </vt:variant>
      <vt:variant>
        <vt:lpwstr>_Toc436999458</vt:lpwstr>
      </vt:variant>
      <vt:variant>
        <vt:i4>1114175</vt:i4>
      </vt:variant>
      <vt:variant>
        <vt:i4>254</vt:i4>
      </vt:variant>
      <vt:variant>
        <vt:i4>0</vt:i4>
      </vt:variant>
      <vt:variant>
        <vt:i4>5</vt:i4>
      </vt:variant>
      <vt:variant>
        <vt:lpwstr/>
      </vt:variant>
      <vt:variant>
        <vt:lpwstr>_Toc436999457</vt:lpwstr>
      </vt:variant>
      <vt:variant>
        <vt:i4>1114175</vt:i4>
      </vt:variant>
      <vt:variant>
        <vt:i4>248</vt:i4>
      </vt:variant>
      <vt:variant>
        <vt:i4>0</vt:i4>
      </vt:variant>
      <vt:variant>
        <vt:i4>5</vt:i4>
      </vt:variant>
      <vt:variant>
        <vt:lpwstr/>
      </vt:variant>
      <vt:variant>
        <vt:lpwstr>_Toc436999456</vt:lpwstr>
      </vt:variant>
      <vt:variant>
        <vt:i4>1114175</vt:i4>
      </vt:variant>
      <vt:variant>
        <vt:i4>242</vt:i4>
      </vt:variant>
      <vt:variant>
        <vt:i4>0</vt:i4>
      </vt:variant>
      <vt:variant>
        <vt:i4>5</vt:i4>
      </vt:variant>
      <vt:variant>
        <vt:lpwstr/>
      </vt:variant>
      <vt:variant>
        <vt:lpwstr>_Toc436999455</vt:lpwstr>
      </vt:variant>
      <vt:variant>
        <vt:i4>1114175</vt:i4>
      </vt:variant>
      <vt:variant>
        <vt:i4>236</vt:i4>
      </vt:variant>
      <vt:variant>
        <vt:i4>0</vt:i4>
      </vt:variant>
      <vt:variant>
        <vt:i4>5</vt:i4>
      </vt:variant>
      <vt:variant>
        <vt:lpwstr/>
      </vt:variant>
      <vt:variant>
        <vt:lpwstr>_Toc436999454</vt:lpwstr>
      </vt:variant>
      <vt:variant>
        <vt:i4>1114175</vt:i4>
      </vt:variant>
      <vt:variant>
        <vt:i4>230</vt:i4>
      </vt:variant>
      <vt:variant>
        <vt:i4>0</vt:i4>
      </vt:variant>
      <vt:variant>
        <vt:i4>5</vt:i4>
      </vt:variant>
      <vt:variant>
        <vt:lpwstr/>
      </vt:variant>
      <vt:variant>
        <vt:lpwstr>_Toc436999453</vt:lpwstr>
      </vt:variant>
      <vt:variant>
        <vt:i4>1114175</vt:i4>
      </vt:variant>
      <vt:variant>
        <vt:i4>224</vt:i4>
      </vt:variant>
      <vt:variant>
        <vt:i4>0</vt:i4>
      </vt:variant>
      <vt:variant>
        <vt:i4>5</vt:i4>
      </vt:variant>
      <vt:variant>
        <vt:lpwstr/>
      </vt:variant>
      <vt:variant>
        <vt:lpwstr>_Toc436999452</vt:lpwstr>
      </vt:variant>
      <vt:variant>
        <vt:i4>1114175</vt:i4>
      </vt:variant>
      <vt:variant>
        <vt:i4>218</vt:i4>
      </vt:variant>
      <vt:variant>
        <vt:i4>0</vt:i4>
      </vt:variant>
      <vt:variant>
        <vt:i4>5</vt:i4>
      </vt:variant>
      <vt:variant>
        <vt:lpwstr/>
      </vt:variant>
      <vt:variant>
        <vt:lpwstr>_Toc436999451</vt:lpwstr>
      </vt:variant>
      <vt:variant>
        <vt:i4>1114175</vt:i4>
      </vt:variant>
      <vt:variant>
        <vt:i4>212</vt:i4>
      </vt:variant>
      <vt:variant>
        <vt:i4>0</vt:i4>
      </vt:variant>
      <vt:variant>
        <vt:i4>5</vt:i4>
      </vt:variant>
      <vt:variant>
        <vt:lpwstr/>
      </vt:variant>
      <vt:variant>
        <vt:lpwstr>_Toc436999450</vt:lpwstr>
      </vt:variant>
      <vt:variant>
        <vt:i4>1048639</vt:i4>
      </vt:variant>
      <vt:variant>
        <vt:i4>206</vt:i4>
      </vt:variant>
      <vt:variant>
        <vt:i4>0</vt:i4>
      </vt:variant>
      <vt:variant>
        <vt:i4>5</vt:i4>
      </vt:variant>
      <vt:variant>
        <vt:lpwstr/>
      </vt:variant>
      <vt:variant>
        <vt:lpwstr>_Toc436999449</vt:lpwstr>
      </vt:variant>
      <vt:variant>
        <vt:i4>1048639</vt:i4>
      </vt:variant>
      <vt:variant>
        <vt:i4>200</vt:i4>
      </vt:variant>
      <vt:variant>
        <vt:i4>0</vt:i4>
      </vt:variant>
      <vt:variant>
        <vt:i4>5</vt:i4>
      </vt:variant>
      <vt:variant>
        <vt:lpwstr/>
      </vt:variant>
      <vt:variant>
        <vt:lpwstr>_Toc436999448</vt:lpwstr>
      </vt:variant>
      <vt:variant>
        <vt:i4>1048639</vt:i4>
      </vt:variant>
      <vt:variant>
        <vt:i4>194</vt:i4>
      </vt:variant>
      <vt:variant>
        <vt:i4>0</vt:i4>
      </vt:variant>
      <vt:variant>
        <vt:i4>5</vt:i4>
      </vt:variant>
      <vt:variant>
        <vt:lpwstr/>
      </vt:variant>
      <vt:variant>
        <vt:lpwstr>_Toc436999447</vt:lpwstr>
      </vt:variant>
      <vt:variant>
        <vt:i4>1048639</vt:i4>
      </vt:variant>
      <vt:variant>
        <vt:i4>188</vt:i4>
      </vt:variant>
      <vt:variant>
        <vt:i4>0</vt:i4>
      </vt:variant>
      <vt:variant>
        <vt:i4>5</vt:i4>
      </vt:variant>
      <vt:variant>
        <vt:lpwstr/>
      </vt:variant>
      <vt:variant>
        <vt:lpwstr>_Toc436999446</vt:lpwstr>
      </vt:variant>
      <vt:variant>
        <vt:i4>1048639</vt:i4>
      </vt:variant>
      <vt:variant>
        <vt:i4>182</vt:i4>
      </vt:variant>
      <vt:variant>
        <vt:i4>0</vt:i4>
      </vt:variant>
      <vt:variant>
        <vt:i4>5</vt:i4>
      </vt:variant>
      <vt:variant>
        <vt:lpwstr/>
      </vt:variant>
      <vt:variant>
        <vt:lpwstr>_Toc436999445</vt:lpwstr>
      </vt:variant>
      <vt:variant>
        <vt:i4>1048639</vt:i4>
      </vt:variant>
      <vt:variant>
        <vt:i4>176</vt:i4>
      </vt:variant>
      <vt:variant>
        <vt:i4>0</vt:i4>
      </vt:variant>
      <vt:variant>
        <vt:i4>5</vt:i4>
      </vt:variant>
      <vt:variant>
        <vt:lpwstr/>
      </vt:variant>
      <vt:variant>
        <vt:lpwstr>_Toc436999444</vt:lpwstr>
      </vt:variant>
      <vt:variant>
        <vt:i4>1048639</vt:i4>
      </vt:variant>
      <vt:variant>
        <vt:i4>170</vt:i4>
      </vt:variant>
      <vt:variant>
        <vt:i4>0</vt:i4>
      </vt:variant>
      <vt:variant>
        <vt:i4>5</vt:i4>
      </vt:variant>
      <vt:variant>
        <vt:lpwstr/>
      </vt:variant>
      <vt:variant>
        <vt:lpwstr>_Toc436999443</vt:lpwstr>
      </vt:variant>
      <vt:variant>
        <vt:i4>1048639</vt:i4>
      </vt:variant>
      <vt:variant>
        <vt:i4>164</vt:i4>
      </vt:variant>
      <vt:variant>
        <vt:i4>0</vt:i4>
      </vt:variant>
      <vt:variant>
        <vt:i4>5</vt:i4>
      </vt:variant>
      <vt:variant>
        <vt:lpwstr/>
      </vt:variant>
      <vt:variant>
        <vt:lpwstr>_Toc436999442</vt:lpwstr>
      </vt:variant>
      <vt:variant>
        <vt:i4>1048639</vt:i4>
      </vt:variant>
      <vt:variant>
        <vt:i4>158</vt:i4>
      </vt:variant>
      <vt:variant>
        <vt:i4>0</vt:i4>
      </vt:variant>
      <vt:variant>
        <vt:i4>5</vt:i4>
      </vt:variant>
      <vt:variant>
        <vt:lpwstr/>
      </vt:variant>
      <vt:variant>
        <vt:lpwstr>_Toc436999441</vt:lpwstr>
      </vt:variant>
      <vt:variant>
        <vt:i4>1048639</vt:i4>
      </vt:variant>
      <vt:variant>
        <vt:i4>152</vt:i4>
      </vt:variant>
      <vt:variant>
        <vt:i4>0</vt:i4>
      </vt:variant>
      <vt:variant>
        <vt:i4>5</vt:i4>
      </vt:variant>
      <vt:variant>
        <vt:lpwstr/>
      </vt:variant>
      <vt:variant>
        <vt:lpwstr>_Toc436999440</vt:lpwstr>
      </vt:variant>
      <vt:variant>
        <vt:i4>1507391</vt:i4>
      </vt:variant>
      <vt:variant>
        <vt:i4>146</vt:i4>
      </vt:variant>
      <vt:variant>
        <vt:i4>0</vt:i4>
      </vt:variant>
      <vt:variant>
        <vt:i4>5</vt:i4>
      </vt:variant>
      <vt:variant>
        <vt:lpwstr/>
      </vt:variant>
      <vt:variant>
        <vt:lpwstr>_Toc436999439</vt:lpwstr>
      </vt:variant>
      <vt:variant>
        <vt:i4>1507391</vt:i4>
      </vt:variant>
      <vt:variant>
        <vt:i4>140</vt:i4>
      </vt:variant>
      <vt:variant>
        <vt:i4>0</vt:i4>
      </vt:variant>
      <vt:variant>
        <vt:i4>5</vt:i4>
      </vt:variant>
      <vt:variant>
        <vt:lpwstr/>
      </vt:variant>
      <vt:variant>
        <vt:lpwstr>_Toc436999438</vt:lpwstr>
      </vt:variant>
      <vt:variant>
        <vt:i4>1507391</vt:i4>
      </vt:variant>
      <vt:variant>
        <vt:i4>134</vt:i4>
      </vt:variant>
      <vt:variant>
        <vt:i4>0</vt:i4>
      </vt:variant>
      <vt:variant>
        <vt:i4>5</vt:i4>
      </vt:variant>
      <vt:variant>
        <vt:lpwstr/>
      </vt:variant>
      <vt:variant>
        <vt:lpwstr>_Toc436999437</vt:lpwstr>
      </vt:variant>
      <vt:variant>
        <vt:i4>1507391</vt:i4>
      </vt:variant>
      <vt:variant>
        <vt:i4>128</vt:i4>
      </vt:variant>
      <vt:variant>
        <vt:i4>0</vt:i4>
      </vt:variant>
      <vt:variant>
        <vt:i4>5</vt:i4>
      </vt:variant>
      <vt:variant>
        <vt:lpwstr/>
      </vt:variant>
      <vt:variant>
        <vt:lpwstr>_Toc436999436</vt:lpwstr>
      </vt:variant>
      <vt:variant>
        <vt:i4>1507391</vt:i4>
      </vt:variant>
      <vt:variant>
        <vt:i4>122</vt:i4>
      </vt:variant>
      <vt:variant>
        <vt:i4>0</vt:i4>
      </vt:variant>
      <vt:variant>
        <vt:i4>5</vt:i4>
      </vt:variant>
      <vt:variant>
        <vt:lpwstr/>
      </vt:variant>
      <vt:variant>
        <vt:lpwstr>_Toc436999435</vt:lpwstr>
      </vt:variant>
      <vt:variant>
        <vt:i4>1507391</vt:i4>
      </vt:variant>
      <vt:variant>
        <vt:i4>116</vt:i4>
      </vt:variant>
      <vt:variant>
        <vt:i4>0</vt:i4>
      </vt:variant>
      <vt:variant>
        <vt:i4>5</vt:i4>
      </vt:variant>
      <vt:variant>
        <vt:lpwstr/>
      </vt:variant>
      <vt:variant>
        <vt:lpwstr>_Toc436999434</vt:lpwstr>
      </vt:variant>
      <vt:variant>
        <vt:i4>1507391</vt:i4>
      </vt:variant>
      <vt:variant>
        <vt:i4>110</vt:i4>
      </vt:variant>
      <vt:variant>
        <vt:i4>0</vt:i4>
      </vt:variant>
      <vt:variant>
        <vt:i4>5</vt:i4>
      </vt:variant>
      <vt:variant>
        <vt:lpwstr/>
      </vt:variant>
      <vt:variant>
        <vt:lpwstr>_Toc436999433</vt:lpwstr>
      </vt:variant>
      <vt:variant>
        <vt:i4>1507391</vt:i4>
      </vt:variant>
      <vt:variant>
        <vt:i4>104</vt:i4>
      </vt:variant>
      <vt:variant>
        <vt:i4>0</vt:i4>
      </vt:variant>
      <vt:variant>
        <vt:i4>5</vt:i4>
      </vt:variant>
      <vt:variant>
        <vt:lpwstr/>
      </vt:variant>
      <vt:variant>
        <vt:lpwstr>_Toc436999432</vt:lpwstr>
      </vt:variant>
      <vt:variant>
        <vt:i4>1507391</vt:i4>
      </vt:variant>
      <vt:variant>
        <vt:i4>98</vt:i4>
      </vt:variant>
      <vt:variant>
        <vt:i4>0</vt:i4>
      </vt:variant>
      <vt:variant>
        <vt:i4>5</vt:i4>
      </vt:variant>
      <vt:variant>
        <vt:lpwstr/>
      </vt:variant>
      <vt:variant>
        <vt:lpwstr>_Toc436999431</vt:lpwstr>
      </vt:variant>
      <vt:variant>
        <vt:i4>1507391</vt:i4>
      </vt:variant>
      <vt:variant>
        <vt:i4>92</vt:i4>
      </vt:variant>
      <vt:variant>
        <vt:i4>0</vt:i4>
      </vt:variant>
      <vt:variant>
        <vt:i4>5</vt:i4>
      </vt:variant>
      <vt:variant>
        <vt:lpwstr/>
      </vt:variant>
      <vt:variant>
        <vt:lpwstr>_Toc436999430</vt:lpwstr>
      </vt:variant>
      <vt:variant>
        <vt:i4>1441855</vt:i4>
      </vt:variant>
      <vt:variant>
        <vt:i4>86</vt:i4>
      </vt:variant>
      <vt:variant>
        <vt:i4>0</vt:i4>
      </vt:variant>
      <vt:variant>
        <vt:i4>5</vt:i4>
      </vt:variant>
      <vt:variant>
        <vt:lpwstr/>
      </vt:variant>
      <vt:variant>
        <vt:lpwstr>_Toc436999429</vt:lpwstr>
      </vt:variant>
      <vt:variant>
        <vt:i4>1441855</vt:i4>
      </vt:variant>
      <vt:variant>
        <vt:i4>80</vt:i4>
      </vt:variant>
      <vt:variant>
        <vt:i4>0</vt:i4>
      </vt:variant>
      <vt:variant>
        <vt:i4>5</vt:i4>
      </vt:variant>
      <vt:variant>
        <vt:lpwstr/>
      </vt:variant>
      <vt:variant>
        <vt:lpwstr>_Toc436999428</vt:lpwstr>
      </vt:variant>
      <vt:variant>
        <vt:i4>1441855</vt:i4>
      </vt:variant>
      <vt:variant>
        <vt:i4>74</vt:i4>
      </vt:variant>
      <vt:variant>
        <vt:i4>0</vt:i4>
      </vt:variant>
      <vt:variant>
        <vt:i4>5</vt:i4>
      </vt:variant>
      <vt:variant>
        <vt:lpwstr/>
      </vt:variant>
      <vt:variant>
        <vt:lpwstr>_Toc436999427</vt:lpwstr>
      </vt:variant>
      <vt:variant>
        <vt:i4>1441855</vt:i4>
      </vt:variant>
      <vt:variant>
        <vt:i4>68</vt:i4>
      </vt:variant>
      <vt:variant>
        <vt:i4>0</vt:i4>
      </vt:variant>
      <vt:variant>
        <vt:i4>5</vt:i4>
      </vt:variant>
      <vt:variant>
        <vt:lpwstr/>
      </vt:variant>
      <vt:variant>
        <vt:lpwstr>_Toc436999426</vt:lpwstr>
      </vt:variant>
      <vt:variant>
        <vt:i4>1441855</vt:i4>
      </vt:variant>
      <vt:variant>
        <vt:i4>62</vt:i4>
      </vt:variant>
      <vt:variant>
        <vt:i4>0</vt:i4>
      </vt:variant>
      <vt:variant>
        <vt:i4>5</vt:i4>
      </vt:variant>
      <vt:variant>
        <vt:lpwstr/>
      </vt:variant>
      <vt:variant>
        <vt:lpwstr>_Toc436999425</vt:lpwstr>
      </vt:variant>
      <vt:variant>
        <vt:i4>1441855</vt:i4>
      </vt:variant>
      <vt:variant>
        <vt:i4>56</vt:i4>
      </vt:variant>
      <vt:variant>
        <vt:i4>0</vt:i4>
      </vt:variant>
      <vt:variant>
        <vt:i4>5</vt:i4>
      </vt:variant>
      <vt:variant>
        <vt:lpwstr/>
      </vt:variant>
      <vt:variant>
        <vt:lpwstr>_Toc436999424</vt:lpwstr>
      </vt:variant>
      <vt:variant>
        <vt:i4>1441855</vt:i4>
      </vt:variant>
      <vt:variant>
        <vt:i4>50</vt:i4>
      </vt:variant>
      <vt:variant>
        <vt:i4>0</vt:i4>
      </vt:variant>
      <vt:variant>
        <vt:i4>5</vt:i4>
      </vt:variant>
      <vt:variant>
        <vt:lpwstr/>
      </vt:variant>
      <vt:variant>
        <vt:lpwstr>_Toc436999423</vt:lpwstr>
      </vt:variant>
      <vt:variant>
        <vt:i4>1441855</vt:i4>
      </vt:variant>
      <vt:variant>
        <vt:i4>44</vt:i4>
      </vt:variant>
      <vt:variant>
        <vt:i4>0</vt:i4>
      </vt:variant>
      <vt:variant>
        <vt:i4>5</vt:i4>
      </vt:variant>
      <vt:variant>
        <vt:lpwstr/>
      </vt:variant>
      <vt:variant>
        <vt:lpwstr>_Toc436999422</vt:lpwstr>
      </vt:variant>
      <vt:variant>
        <vt:i4>1441855</vt:i4>
      </vt:variant>
      <vt:variant>
        <vt:i4>38</vt:i4>
      </vt:variant>
      <vt:variant>
        <vt:i4>0</vt:i4>
      </vt:variant>
      <vt:variant>
        <vt:i4>5</vt:i4>
      </vt:variant>
      <vt:variant>
        <vt:lpwstr/>
      </vt:variant>
      <vt:variant>
        <vt:lpwstr>_Toc436999421</vt:lpwstr>
      </vt:variant>
      <vt:variant>
        <vt:i4>1441855</vt:i4>
      </vt:variant>
      <vt:variant>
        <vt:i4>32</vt:i4>
      </vt:variant>
      <vt:variant>
        <vt:i4>0</vt:i4>
      </vt:variant>
      <vt:variant>
        <vt:i4>5</vt:i4>
      </vt:variant>
      <vt:variant>
        <vt:lpwstr/>
      </vt:variant>
      <vt:variant>
        <vt:lpwstr>_Toc436999420</vt:lpwstr>
      </vt:variant>
      <vt:variant>
        <vt:i4>1376319</vt:i4>
      </vt:variant>
      <vt:variant>
        <vt:i4>26</vt:i4>
      </vt:variant>
      <vt:variant>
        <vt:i4>0</vt:i4>
      </vt:variant>
      <vt:variant>
        <vt:i4>5</vt:i4>
      </vt:variant>
      <vt:variant>
        <vt:lpwstr/>
      </vt:variant>
      <vt:variant>
        <vt:lpwstr>_Toc436999419</vt:lpwstr>
      </vt:variant>
      <vt:variant>
        <vt:i4>1376319</vt:i4>
      </vt:variant>
      <vt:variant>
        <vt:i4>20</vt:i4>
      </vt:variant>
      <vt:variant>
        <vt:i4>0</vt:i4>
      </vt:variant>
      <vt:variant>
        <vt:i4>5</vt:i4>
      </vt:variant>
      <vt:variant>
        <vt:lpwstr/>
      </vt:variant>
      <vt:variant>
        <vt:lpwstr>_Toc436999418</vt:lpwstr>
      </vt:variant>
      <vt:variant>
        <vt:i4>1376319</vt:i4>
      </vt:variant>
      <vt:variant>
        <vt:i4>14</vt:i4>
      </vt:variant>
      <vt:variant>
        <vt:i4>0</vt:i4>
      </vt:variant>
      <vt:variant>
        <vt:i4>5</vt:i4>
      </vt:variant>
      <vt:variant>
        <vt:lpwstr/>
      </vt:variant>
      <vt:variant>
        <vt:lpwstr>_Toc436999417</vt:lpwstr>
      </vt:variant>
      <vt:variant>
        <vt:i4>1376319</vt:i4>
      </vt:variant>
      <vt:variant>
        <vt:i4>8</vt:i4>
      </vt:variant>
      <vt:variant>
        <vt:i4>0</vt:i4>
      </vt:variant>
      <vt:variant>
        <vt:i4>5</vt:i4>
      </vt:variant>
      <vt:variant>
        <vt:lpwstr/>
      </vt:variant>
      <vt:variant>
        <vt:lpwstr>_Toc436999416</vt:lpwstr>
      </vt:variant>
      <vt:variant>
        <vt:i4>1376319</vt:i4>
      </vt:variant>
      <vt:variant>
        <vt:i4>2</vt:i4>
      </vt:variant>
      <vt:variant>
        <vt:i4>0</vt:i4>
      </vt:variant>
      <vt:variant>
        <vt:i4>5</vt:i4>
      </vt:variant>
      <vt:variant>
        <vt:lpwstr/>
      </vt:variant>
      <vt:variant>
        <vt:lpwstr>_Toc436999415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設楽町公共施設等総合管理計画</dc:title>
  <dc:subject>本編</dc:subject>
  <dc:creator>N99009</dc:creator>
  <cp:lastModifiedBy> </cp:lastModifiedBy>
  <cp:revision>11</cp:revision>
  <cp:lastPrinted>2017-03-10T02:41:00Z</cp:lastPrinted>
  <dcterms:created xsi:type="dcterms:W3CDTF">2017-03-10T01:37:00Z</dcterms:created>
  <dcterms:modified xsi:type="dcterms:W3CDTF">2017-03-31T06:07:00Z</dcterms:modified>
</cp:coreProperties>
</file>